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header8.xml" ContentType="application/vnd.openxmlformats-officedocument.wordprocessingml.header+xml"/>
  <Override PartName="/word/footer4.xml" ContentType="application/vnd.openxmlformats-officedocument.wordprocessingml.foot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footer2.xml" ContentType="application/vnd.openxmlformats-officedocument.wordprocessingml.footer+xml"/>
  <Override PartName="/word/header7.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7A18" w:rsidRPr="00B8029E" w:rsidRDefault="008F7A18" w:rsidP="008F7A18">
      <w:pPr>
        <w:spacing w:after="231" w:line="280" w:lineRule="exact"/>
        <w:ind w:left="5460"/>
        <w:rPr>
          <w:rFonts w:ascii="Times New Roman" w:hAnsi="Times New Roman"/>
          <w:sz w:val="28"/>
          <w:szCs w:val="28"/>
        </w:rPr>
      </w:pPr>
      <w:r w:rsidRPr="00B8029E">
        <w:rPr>
          <w:rFonts w:ascii="Times New Roman" w:hAnsi="Times New Roman"/>
          <w:sz w:val="28"/>
          <w:szCs w:val="28"/>
        </w:rPr>
        <w:t>УТВЕРЖДЕН</w:t>
      </w:r>
    </w:p>
    <w:p w:rsidR="008F7A18" w:rsidRPr="00B8029E" w:rsidRDefault="008F7A18" w:rsidP="008F7A18">
      <w:pPr>
        <w:spacing w:after="854" w:line="256" w:lineRule="exact"/>
        <w:ind w:left="5460" w:right="660"/>
        <w:rPr>
          <w:rFonts w:ascii="Times New Roman" w:hAnsi="Times New Roman"/>
          <w:sz w:val="28"/>
          <w:szCs w:val="28"/>
        </w:rPr>
      </w:pPr>
      <w:r w:rsidRPr="00B8029E">
        <w:rPr>
          <w:rFonts w:ascii="Times New Roman" w:hAnsi="Times New Roman"/>
          <w:sz w:val="28"/>
          <w:szCs w:val="28"/>
        </w:rPr>
        <w:t xml:space="preserve">Постановлением Администрации </w:t>
      </w:r>
      <w:proofErr w:type="spellStart"/>
      <w:r w:rsidRPr="00B8029E">
        <w:rPr>
          <w:rFonts w:ascii="Times New Roman" w:hAnsi="Times New Roman"/>
          <w:sz w:val="28"/>
          <w:szCs w:val="28"/>
        </w:rPr>
        <w:t>Курьинского</w:t>
      </w:r>
      <w:proofErr w:type="spellEnd"/>
      <w:r w:rsidRPr="00B8029E">
        <w:rPr>
          <w:rFonts w:ascii="Times New Roman" w:hAnsi="Times New Roman"/>
          <w:sz w:val="28"/>
          <w:szCs w:val="28"/>
        </w:rPr>
        <w:t xml:space="preserve"> района  Алтайского края от  «</w:t>
      </w:r>
      <w:r>
        <w:rPr>
          <w:rFonts w:ascii="Times New Roman" w:hAnsi="Times New Roman"/>
          <w:sz w:val="28"/>
          <w:szCs w:val="28"/>
        </w:rPr>
        <w:t>1</w:t>
      </w:r>
      <w:r w:rsidR="001C7856">
        <w:rPr>
          <w:rFonts w:ascii="Times New Roman" w:hAnsi="Times New Roman"/>
          <w:sz w:val="28"/>
          <w:szCs w:val="28"/>
        </w:rPr>
        <w:t>3</w:t>
      </w:r>
      <w:r w:rsidRPr="00B8029E">
        <w:rPr>
          <w:rFonts w:ascii="Times New Roman" w:hAnsi="Times New Roman"/>
          <w:sz w:val="28"/>
          <w:szCs w:val="28"/>
        </w:rPr>
        <w:t xml:space="preserve">» </w:t>
      </w:r>
      <w:r w:rsidR="00D4398B">
        <w:rPr>
          <w:rFonts w:ascii="Times New Roman" w:hAnsi="Times New Roman"/>
          <w:sz w:val="28"/>
          <w:szCs w:val="28"/>
        </w:rPr>
        <w:t>февраля</w:t>
      </w:r>
      <w:r w:rsidRPr="008F7A18">
        <w:rPr>
          <w:rFonts w:ascii="Times New Roman" w:hAnsi="Times New Roman" w:cs="Times New Roman"/>
          <w:sz w:val="28"/>
          <w:szCs w:val="28"/>
        </w:rPr>
        <w:t xml:space="preserve"> </w:t>
      </w:r>
      <w:r w:rsidRPr="00B8029E">
        <w:rPr>
          <w:rFonts w:ascii="Times New Roman" w:hAnsi="Times New Roman"/>
          <w:sz w:val="28"/>
          <w:szCs w:val="28"/>
        </w:rPr>
        <w:t xml:space="preserve">2022 № </w:t>
      </w:r>
      <w:r w:rsidR="001C7856">
        <w:rPr>
          <w:rFonts w:ascii="Times New Roman" w:hAnsi="Times New Roman"/>
          <w:sz w:val="28"/>
          <w:szCs w:val="28"/>
        </w:rPr>
        <w:t>34</w:t>
      </w:r>
    </w:p>
    <w:p w:rsidR="003576EC" w:rsidRDefault="00CA1C43">
      <w:pPr>
        <w:pStyle w:val="1"/>
        <w:shd w:val="clear" w:color="auto" w:fill="auto"/>
        <w:spacing w:after="320"/>
        <w:ind w:firstLine="0"/>
        <w:jc w:val="center"/>
        <w:rPr>
          <w:b/>
          <w:bCs/>
          <w:color w:val="000000"/>
          <w:lang w:eastAsia="ru-RU" w:bidi="ru-RU"/>
        </w:rPr>
      </w:pPr>
      <w:r>
        <w:rPr>
          <w:b/>
          <w:bCs/>
          <w:color w:val="000000"/>
          <w:lang w:eastAsia="ru-RU" w:bidi="ru-RU"/>
        </w:rPr>
        <w:t>Административный регламент предоставления</w:t>
      </w:r>
      <w:r>
        <w:rPr>
          <w:b/>
          <w:bCs/>
          <w:color w:val="000000"/>
          <w:lang w:eastAsia="ru-RU" w:bidi="ru-RU"/>
        </w:rPr>
        <w:br/>
        <w:t>муниципальной</w:t>
      </w:r>
      <w:r w:rsidR="00991F81">
        <w:rPr>
          <w:b/>
          <w:bCs/>
          <w:color w:val="000000"/>
          <w:lang w:eastAsia="ru-RU" w:bidi="ru-RU"/>
        </w:rPr>
        <w:t xml:space="preserve"> </w:t>
      </w:r>
      <w:r>
        <w:rPr>
          <w:b/>
          <w:bCs/>
          <w:color w:val="000000"/>
          <w:lang w:eastAsia="ru-RU" w:bidi="ru-RU"/>
        </w:rPr>
        <w:t xml:space="preserve"> услуги «Предоставление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 </w:t>
      </w:r>
      <w:r>
        <w:rPr>
          <w:b/>
          <w:bCs/>
          <w:color w:val="000000"/>
          <w:lang w:eastAsia="ru-RU" w:bidi="ru-RU"/>
        </w:rPr>
        <w:br/>
        <w:t>на территории</w:t>
      </w:r>
      <w:r w:rsidR="00991F81">
        <w:rPr>
          <w:b/>
          <w:bCs/>
          <w:color w:val="000000"/>
          <w:lang w:eastAsia="ru-RU" w:bidi="ru-RU"/>
        </w:rPr>
        <w:t xml:space="preserve"> муниципального образования </w:t>
      </w:r>
      <w:proofErr w:type="spellStart"/>
      <w:r w:rsidR="00991F81">
        <w:rPr>
          <w:b/>
          <w:bCs/>
          <w:color w:val="000000"/>
          <w:lang w:eastAsia="ru-RU" w:bidi="ru-RU"/>
        </w:rPr>
        <w:t>Курьинский</w:t>
      </w:r>
      <w:proofErr w:type="spellEnd"/>
      <w:r w:rsidR="00991F81">
        <w:rPr>
          <w:b/>
          <w:bCs/>
          <w:color w:val="000000"/>
          <w:lang w:eastAsia="ru-RU" w:bidi="ru-RU"/>
        </w:rPr>
        <w:t xml:space="preserve"> район Алтайского края</w:t>
      </w:r>
    </w:p>
    <w:p w:rsidR="003576EC" w:rsidRDefault="00CA1C43">
      <w:pPr>
        <w:pStyle w:val="1"/>
        <w:numPr>
          <w:ilvl w:val="0"/>
          <w:numId w:val="1"/>
        </w:numPr>
        <w:shd w:val="clear" w:color="auto" w:fill="auto"/>
        <w:tabs>
          <w:tab w:val="left" w:pos="326"/>
        </w:tabs>
        <w:spacing w:after="620"/>
        <w:ind w:firstLine="0"/>
        <w:jc w:val="center"/>
      </w:pPr>
      <w:r>
        <w:rPr>
          <w:b/>
          <w:bCs/>
          <w:color w:val="000000"/>
          <w:lang w:eastAsia="ru-RU" w:bidi="ru-RU"/>
        </w:rPr>
        <w:t>Общие положения</w:t>
      </w:r>
    </w:p>
    <w:p w:rsidR="003576EC" w:rsidRDefault="00CA1C43">
      <w:pPr>
        <w:pStyle w:val="24"/>
        <w:keepNext/>
        <w:keepLines/>
        <w:shd w:val="clear" w:color="auto" w:fill="auto"/>
        <w:spacing w:after="360"/>
      </w:pPr>
      <w:bookmarkStart w:id="0" w:name="bookmark136"/>
      <w:bookmarkStart w:id="1" w:name="bookmark137"/>
      <w:r>
        <w:rPr>
          <w:color w:val="000000"/>
          <w:lang w:eastAsia="ru-RU" w:bidi="ru-RU"/>
        </w:rPr>
        <w:t>Предмет регулирования Административного регламента</w:t>
      </w:r>
      <w:bookmarkEnd w:id="0"/>
      <w:bookmarkEnd w:id="1"/>
    </w:p>
    <w:p w:rsidR="003576EC" w:rsidRDefault="00CA1C43">
      <w:pPr>
        <w:pStyle w:val="1"/>
        <w:shd w:val="clear" w:color="auto" w:fill="auto"/>
        <w:ind w:firstLine="720"/>
        <w:jc w:val="both"/>
        <w:rPr>
          <w:i/>
          <w:iCs/>
          <w:color w:val="000000"/>
          <w:sz w:val="20"/>
          <w:szCs w:val="20"/>
          <w:lang w:eastAsia="ru-RU" w:bidi="ru-RU"/>
        </w:rPr>
      </w:pPr>
      <w:r>
        <w:rPr>
          <w:color w:val="000000"/>
          <w:lang w:eastAsia="ru-RU" w:bidi="ru-RU"/>
        </w:rPr>
        <w:t xml:space="preserve">1.1. </w:t>
      </w:r>
      <w:proofErr w:type="gramStart"/>
      <w:r>
        <w:rPr>
          <w:color w:val="000000"/>
          <w:lang w:eastAsia="ru-RU" w:bidi="ru-RU"/>
        </w:rPr>
        <w:t xml:space="preserve">Административный регламент предоставления муниципальной услуги «Предоставление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предоставлению </w:t>
      </w:r>
      <w:r>
        <w:t>в собственность, аренду, постоянное (бессрочное) пользование, безвозмездное пользование земельного участка, находящегося в</w:t>
      </w:r>
      <w:proofErr w:type="gramEnd"/>
      <w:r>
        <w:t xml:space="preserve"> государственной или муниципальной собственности, без проведения торгов </w:t>
      </w:r>
      <w:r>
        <w:rPr>
          <w:color w:val="000000"/>
          <w:lang w:eastAsia="ru-RU" w:bidi="ru-RU"/>
        </w:rPr>
        <w:t>в</w:t>
      </w:r>
      <w:r w:rsidR="00EF35D4">
        <w:rPr>
          <w:color w:val="000000"/>
          <w:lang w:eastAsia="ru-RU" w:bidi="ru-RU"/>
        </w:rPr>
        <w:t xml:space="preserve"> муниципальном образовании </w:t>
      </w:r>
      <w:proofErr w:type="spellStart"/>
      <w:r w:rsidR="00EF35D4">
        <w:rPr>
          <w:color w:val="000000"/>
          <w:lang w:eastAsia="ru-RU" w:bidi="ru-RU"/>
        </w:rPr>
        <w:t>Курьинский</w:t>
      </w:r>
      <w:proofErr w:type="spellEnd"/>
      <w:r w:rsidR="00EF35D4">
        <w:rPr>
          <w:color w:val="000000"/>
          <w:lang w:eastAsia="ru-RU" w:bidi="ru-RU"/>
        </w:rPr>
        <w:t xml:space="preserve"> район Алтайского края</w:t>
      </w:r>
      <w:r>
        <w:rPr>
          <w:i/>
          <w:iCs/>
          <w:color w:val="000000"/>
          <w:sz w:val="20"/>
          <w:szCs w:val="20"/>
          <w:lang w:eastAsia="ru-RU" w:bidi="ru-RU"/>
        </w:rPr>
        <w:t>.</w:t>
      </w:r>
    </w:p>
    <w:p w:rsidR="003576EC" w:rsidRDefault="00CA1C43">
      <w:pPr>
        <w:pStyle w:val="1"/>
        <w:shd w:val="clear" w:color="auto" w:fill="auto"/>
        <w:ind w:firstLine="720"/>
        <w:jc w:val="both"/>
        <w:rPr>
          <w:color w:val="000000"/>
          <w:lang w:eastAsia="ru-RU" w:bidi="ru-RU"/>
        </w:rPr>
      </w:pPr>
      <w:r>
        <w:rPr>
          <w:color w:val="000000"/>
          <w:lang w:eastAsia="ru-RU" w:bidi="ru-RU"/>
        </w:rPr>
        <w:t>Возможные цели обращения:</w:t>
      </w:r>
    </w:p>
    <w:p w:rsidR="003576EC" w:rsidRDefault="00CA1C43">
      <w:pPr>
        <w:pStyle w:val="1"/>
        <w:shd w:val="clear" w:color="auto" w:fill="auto"/>
        <w:ind w:firstLine="720"/>
        <w:jc w:val="both"/>
        <w:rPr>
          <w:color w:val="000000"/>
          <w:lang w:eastAsia="ru-RU" w:bidi="ru-RU"/>
        </w:rPr>
      </w:pPr>
      <w:r>
        <w:rPr>
          <w:color w:val="000000"/>
          <w:lang w:eastAsia="ru-RU" w:bidi="ru-RU"/>
        </w:rPr>
        <w:t>- предоставление земельного участка, находящегося в государственной или муниципальной собственности, в собственность за плату без проведения торгов;</w:t>
      </w:r>
    </w:p>
    <w:p w:rsidR="003576EC" w:rsidRDefault="00CA1C43">
      <w:pPr>
        <w:pStyle w:val="1"/>
        <w:shd w:val="clear" w:color="auto" w:fill="auto"/>
        <w:ind w:firstLine="720"/>
        <w:jc w:val="both"/>
        <w:rPr>
          <w:color w:val="000000"/>
          <w:lang w:eastAsia="ru-RU" w:bidi="ru-RU"/>
        </w:rPr>
      </w:pPr>
      <w:r>
        <w:rPr>
          <w:color w:val="000000"/>
          <w:lang w:eastAsia="ru-RU" w:bidi="ru-RU"/>
        </w:rPr>
        <w:t>- предоставление земельного участка, находящегося в государственной или муниципальной собственности, в аренду без проведения торгов;</w:t>
      </w:r>
    </w:p>
    <w:p w:rsidR="003576EC" w:rsidRDefault="00CA1C43">
      <w:pPr>
        <w:pStyle w:val="1"/>
        <w:shd w:val="clear" w:color="auto" w:fill="auto"/>
        <w:ind w:firstLine="720"/>
        <w:jc w:val="both"/>
        <w:rPr>
          <w:color w:val="000000"/>
          <w:lang w:eastAsia="ru-RU" w:bidi="ru-RU"/>
        </w:rPr>
      </w:pPr>
      <w:r>
        <w:rPr>
          <w:color w:val="000000"/>
          <w:lang w:eastAsia="ru-RU" w:bidi="ru-RU"/>
        </w:rPr>
        <w:t>- предоставление земельного участка, находящегося в государственной или муниципальной собственности, в постоянное бессрочное пользование;</w:t>
      </w:r>
    </w:p>
    <w:p w:rsidR="003576EC" w:rsidRDefault="00CA1C43">
      <w:pPr>
        <w:pStyle w:val="1"/>
        <w:shd w:val="clear" w:color="auto" w:fill="auto"/>
        <w:ind w:firstLine="720"/>
        <w:jc w:val="both"/>
        <w:rPr>
          <w:color w:val="000000"/>
          <w:lang w:eastAsia="ru-RU" w:bidi="ru-RU"/>
        </w:rPr>
      </w:pPr>
      <w:r>
        <w:rPr>
          <w:color w:val="000000"/>
          <w:lang w:eastAsia="ru-RU" w:bidi="ru-RU"/>
        </w:rPr>
        <w:t>- предоставление земельного участка, находящегося в государственной или муниципальной собственности, в безвозмездное пользование</w:t>
      </w:r>
    </w:p>
    <w:p w:rsidR="003576EC" w:rsidRDefault="00CA1C43">
      <w:pPr>
        <w:pStyle w:val="1"/>
        <w:shd w:val="clear" w:color="auto" w:fill="auto"/>
        <w:ind w:firstLine="720"/>
        <w:jc w:val="both"/>
        <w:rPr>
          <w:color w:val="000000"/>
          <w:lang w:eastAsia="ru-RU" w:bidi="ru-RU"/>
        </w:rPr>
      </w:pPr>
      <w:proofErr w:type="gramStart"/>
      <w:r>
        <w:rPr>
          <w:color w:val="000000"/>
          <w:lang w:eastAsia="ru-RU" w:bidi="ru-RU"/>
        </w:rPr>
        <w:t xml:space="preserve">Настоящий Административный регламент не применяется при предоставлении земельного участка, находящегося в государственной или муниципальной собственности, без проведения торгов в случаях, указанных в статье 39.5, в пункте 7 статьи 39.14 Земельного кодекса Российской Федерации, в </w:t>
      </w:r>
      <w:r>
        <w:rPr>
          <w:color w:val="000000"/>
          <w:lang w:eastAsia="ru-RU" w:bidi="ru-RU"/>
        </w:rPr>
        <w:lastRenderedPageBreak/>
        <w:t>случаях предоставления земельного участка, в целях, указанных в пункте 1 статьи 39.18 Земельного кодекса Российской Федерации, а также в случаях, если требуется образование земельного участка или</w:t>
      </w:r>
      <w:proofErr w:type="gramEnd"/>
      <w:r>
        <w:rPr>
          <w:color w:val="000000"/>
          <w:lang w:eastAsia="ru-RU" w:bidi="ru-RU"/>
        </w:rPr>
        <w:t xml:space="preserve"> уточнение его границ в соответствии Федеральным законом от 13 июля 2015 г. № 218-ФЗ «О государственной регистрации недвижимости».</w:t>
      </w:r>
    </w:p>
    <w:p w:rsidR="003576EC" w:rsidRDefault="00CA1C43">
      <w:pPr>
        <w:pStyle w:val="24"/>
        <w:keepNext/>
        <w:keepLines/>
        <w:shd w:val="clear" w:color="auto" w:fill="auto"/>
        <w:spacing w:after="360"/>
      </w:pPr>
      <w:bookmarkStart w:id="2" w:name="bookmark138"/>
      <w:bookmarkStart w:id="3" w:name="bookmark139"/>
      <w:r>
        <w:rPr>
          <w:color w:val="000000"/>
          <w:lang w:eastAsia="ru-RU" w:bidi="ru-RU"/>
        </w:rPr>
        <w:t>Круг Заявителей</w:t>
      </w:r>
      <w:bookmarkEnd w:id="2"/>
      <w:bookmarkEnd w:id="3"/>
    </w:p>
    <w:p w:rsidR="003576EC" w:rsidRDefault="00CA1C43">
      <w:pPr>
        <w:pStyle w:val="1"/>
        <w:numPr>
          <w:ilvl w:val="0"/>
          <w:numId w:val="2"/>
        </w:numPr>
        <w:shd w:val="clear" w:color="auto" w:fill="auto"/>
        <w:tabs>
          <w:tab w:val="left" w:pos="1445"/>
        </w:tabs>
        <w:ind w:firstLine="880"/>
        <w:jc w:val="both"/>
        <w:rPr>
          <w:color w:val="000000"/>
          <w:lang w:eastAsia="ru-RU" w:bidi="ru-RU"/>
        </w:rPr>
      </w:pPr>
      <w:r>
        <w:rPr>
          <w:color w:val="000000"/>
          <w:lang w:eastAsia="ru-RU" w:bidi="ru-RU"/>
        </w:rPr>
        <w:t>Заявителями на получение муниципальной услуги являются (далее при совместном упоминании - Заявители) являются физические лица, юридические лица и индивидуальные предприниматели.</w:t>
      </w:r>
    </w:p>
    <w:p w:rsidR="003576EC" w:rsidRDefault="00CA1C43">
      <w:pPr>
        <w:pStyle w:val="1"/>
        <w:numPr>
          <w:ilvl w:val="0"/>
          <w:numId w:val="2"/>
        </w:numPr>
        <w:shd w:val="clear" w:color="auto" w:fill="auto"/>
        <w:tabs>
          <w:tab w:val="left" w:pos="1445"/>
        </w:tabs>
        <w:ind w:firstLine="880"/>
        <w:jc w:val="both"/>
      </w:pPr>
      <w:r>
        <w:rPr>
          <w:color w:val="000000"/>
          <w:lang w:eastAsia="ru-RU" w:bidi="ru-RU"/>
        </w:rPr>
        <w:t>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3576EC" w:rsidRDefault="003576EC">
      <w:pPr>
        <w:pStyle w:val="1"/>
        <w:shd w:val="clear" w:color="auto" w:fill="auto"/>
        <w:tabs>
          <w:tab w:val="left" w:pos="1445"/>
        </w:tabs>
        <w:ind w:left="880" w:firstLine="0"/>
        <w:jc w:val="both"/>
      </w:pPr>
    </w:p>
    <w:p w:rsidR="003576EC" w:rsidRDefault="00CA1C43">
      <w:pPr>
        <w:pStyle w:val="1"/>
        <w:spacing w:after="540"/>
        <w:jc w:val="center"/>
      </w:pPr>
      <w:r>
        <w:rPr>
          <w:b/>
          <w:bCs/>
          <w:color w:val="000000"/>
          <w:lang w:eastAsia="ru-RU" w:bidi="ru-RU"/>
        </w:rPr>
        <w:t xml:space="preserve">Требования </w:t>
      </w:r>
      <w:r>
        <w:rPr>
          <w:b/>
          <w:bCs/>
          <w:lang w:bidi="ru-RU"/>
        </w:rPr>
        <w:t>предоставления заявителю муниципальной услуги в соответствии с вариантом предоставления муниципальной услуги, соответствующим признакам заявителя, определенным в результате анкетирования, проводимого органом, предоставляющим услугу (далее - профилирование), а также результата, за предоставлением которого обратился заявитель</w:t>
      </w:r>
      <w:r>
        <w:rPr>
          <w:b/>
          <w:bCs/>
          <w:color w:val="000000"/>
          <w:lang w:eastAsia="ru-RU" w:bidi="ru-RU"/>
        </w:rPr>
        <w:t xml:space="preserve"> </w:t>
      </w:r>
    </w:p>
    <w:p w:rsidR="003576EC" w:rsidRDefault="00D32F4C">
      <w:pPr>
        <w:pStyle w:val="1"/>
        <w:numPr>
          <w:ilvl w:val="0"/>
          <w:numId w:val="2"/>
        </w:numPr>
        <w:shd w:val="clear" w:color="auto" w:fill="auto"/>
        <w:tabs>
          <w:tab w:val="left" w:pos="1445"/>
        </w:tabs>
        <w:ind w:firstLine="880"/>
        <w:jc w:val="both"/>
        <w:rPr>
          <w:color w:val="000000"/>
          <w:lang w:eastAsia="ru-RU" w:bidi="ru-RU"/>
        </w:rPr>
      </w:pPr>
      <w:r>
        <w:rPr>
          <w:color w:val="000000"/>
          <w:lang w:eastAsia="ru-RU" w:bidi="ru-RU"/>
        </w:rPr>
        <w:t>М</w:t>
      </w:r>
      <w:r w:rsidR="00CA1C43">
        <w:rPr>
          <w:color w:val="000000"/>
          <w:lang w:eastAsia="ru-RU" w:bidi="ru-RU"/>
        </w:rPr>
        <w:t>униципальная услуга должна быть предоставлена Заявителю в соответствии с вариантом предоставления муниципальной услуги (далее – вариант).</w:t>
      </w:r>
    </w:p>
    <w:p w:rsidR="003576EC" w:rsidRDefault="00CA1C43">
      <w:pPr>
        <w:pStyle w:val="1"/>
        <w:numPr>
          <w:ilvl w:val="0"/>
          <w:numId w:val="2"/>
        </w:numPr>
        <w:shd w:val="clear" w:color="auto" w:fill="auto"/>
        <w:tabs>
          <w:tab w:val="left" w:pos="1445"/>
        </w:tabs>
        <w:ind w:firstLine="880"/>
        <w:jc w:val="both"/>
        <w:rPr>
          <w:color w:val="000000"/>
          <w:lang w:eastAsia="ru-RU" w:bidi="ru-RU"/>
        </w:rPr>
      </w:pPr>
      <w:proofErr w:type="gramStart"/>
      <w:r>
        <w:rPr>
          <w:color w:val="000000"/>
          <w:lang w:eastAsia="ru-RU" w:bidi="ru-RU"/>
        </w:rPr>
        <w:t xml:space="preserve">Вариант, в соответствии с которым заявителю будет предоставлена муниципальная услуга, определяется в соответствии с настоящим Административным регламентом, исходя из признаков Заявителя (принадлежащего ему объекта) и показателей таких признаков (перечень признаков Заявителя (принадлежащих им объектов), а также комбинации значений признаков, каждая из которых соответствует одному варианту предоставления муниципальной услуги приведен в Приложении № 1 к настоящему Административному регламенту. </w:t>
      </w:r>
      <w:proofErr w:type="gramEnd"/>
    </w:p>
    <w:p w:rsidR="003576EC" w:rsidRDefault="00CA1C43">
      <w:pPr>
        <w:pStyle w:val="1"/>
        <w:numPr>
          <w:ilvl w:val="0"/>
          <w:numId w:val="1"/>
        </w:numPr>
        <w:shd w:val="clear" w:color="auto" w:fill="auto"/>
        <w:tabs>
          <w:tab w:val="left" w:pos="428"/>
        </w:tabs>
        <w:spacing w:after="240"/>
        <w:ind w:firstLine="0"/>
        <w:jc w:val="center"/>
      </w:pPr>
      <w:r>
        <w:rPr>
          <w:b/>
          <w:bCs/>
          <w:color w:val="000000"/>
          <w:lang w:eastAsia="ru-RU" w:bidi="ru-RU"/>
        </w:rPr>
        <w:t>Стандарт предоставления муниципальной услуги</w:t>
      </w:r>
    </w:p>
    <w:p w:rsidR="003576EC" w:rsidRDefault="00CA1C43">
      <w:pPr>
        <w:pStyle w:val="24"/>
        <w:keepNext/>
        <w:keepLines/>
        <w:shd w:val="clear" w:color="auto" w:fill="auto"/>
        <w:spacing w:after="380"/>
      </w:pPr>
      <w:bookmarkStart w:id="4" w:name="bookmark140"/>
      <w:bookmarkStart w:id="5" w:name="bookmark141"/>
      <w:r>
        <w:rPr>
          <w:color w:val="000000"/>
          <w:lang w:eastAsia="ru-RU" w:bidi="ru-RU"/>
        </w:rPr>
        <w:t>Наименование муниципальной услуги</w:t>
      </w:r>
      <w:bookmarkEnd w:id="4"/>
      <w:bookmarkEnd w:id="5"/>
    </w:p>
    <w:p w:rsidR="003576EC" w:rsidRDefault="00C6171F" w:rsidP="00C6171F">
      <w:pPr>
        <w:pStyle w:val="1"/>
        <w:numPr>
          <w:ilvl w:val="0"/>
          <w:numId w:val="3"/>
        </w:numPr>
        <w:shd w:val="clear" w:color="auto" w:fill="auto"/>
        <w:tabs>
          <w:tab w:val="left" w:pos="1404"/>
        </w:tabs>
        <w:spacing w:after="240"/>
        <w:ind w:firstLine="720"/>
        <w:jc w:val="both"/>
      </w:pPr>
      <w:r>
        <w:rPr>
          <w:color w:val="000000"/>
          <w:lang w:eastAsia="ru-RU" w:bidi="ru-RU"/>
        </w:rPr>
        <w:t>М</w:t>
      </w:r>
      <w:r w:rsidR="00CA1C43">
        <w:rPr>
          <w:color w:val="000000"/>
          <w:lang w:eastAsia="ru-RU" w:bidi="ru-RU"/>
        </w:rPr>
        <w:t>униципальная</w:t>
      </w:r>
      <w:r>
        <w:rPr>
          <w:color w:val="000000"/>
          <w:lang w:eastAsia="ru-RU" w:bidi="ru-RU"/>
        </w:rPr>
        <w:t xml:space="preserve"> </w:t>
      </w:r>
      <w:r w:rsidR="00CA1C43">
        <w:rPr>
          <w:color w:val="000000"/>
          <w:lang w:eastAsia="ru-RU" w:bidi="ru-RU"/>
        </w:rPr>
        <w:t>услуга «</w:t>
      </w:r>
      <w:r w:rsidR="00CA1C43">
        <w:rPr>
          <w:bCs/>
        </w:rPr>
        <w:t xml:space="preserve">Предоставление </w:t>
      </w:r>
      <w:r w:rsidR="00CA1C43" w:rsidRPr="00C6171F">
        <w:rPr>
          <w:bCs/>
        </w:rPr>
        <w:br/>
        <w:t>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r w:rsidR="00CA1C43" w:rsidRPr="00C6171F">
        <w:rPr>
          <w:color w:val="000000"/>
          <w:lang w:eastAsia="ru-RU" w:bidi="ru-RU"/>
        </w:rPr>
        <w:t>».</w:t>
      </w:r>
    </w:p>
    <w:p w:rsidR="003576EC" w:rsidRDefault="00CA1C43">
      <w:pPr>
        <w:pStyle w:val="1"/>
        <w:shd w:val="clear" w:color="auto" w:fill="auto"/>
        <w:spacing w:after="380"/>
        <w:ind w:firstLine="0"/>
        <w:jc w:val="center"/>
      </w:pPr>
      <w:r>
        <w:rPr>
          <w:b/>
          <w:bCs/>
          <w:color w:val="000000"/>
          <w:lang w:eastAsia="ru-RU" w:bidi="ru-RU"/>
        </w:rPr>
        <w:t xml:space="preserve">Наименование органа </w:t>
      </w:r>
      <w:r w:rsidR="00906BB3">
        <w:rPr>
          <w:b/>
          <w:bCs/>
          <w:color w:val="000000"/>
          <w:lang w:eastAsia="ru-RU" w:bidi="ru-RU"/>
        </w:rPr>
        <w:t xml:space="preserve"> местного</w:t>
      </w:r>
      <w:r w:rsidR="00906BB3">
        <w:rPr>
          <w:b/>
          <w:bCs/>
          <w:color w:val="000000"/>
          <w:lang w:eastAsia="ru-RU" w:bidi="ru-RU"/>
        </w:rPr>
        <w:br/>
        <w:t>самоуправления</w:t>
      </w:r>
      <w:r>
        <w:rPr>
          <w:b/>
          <w:bCs/>
          <w:color w:val="000000"/>
          <w:lang w:eastAsia="ru-RU" w:bidi="ru-RU"/>
        </w:rPr>
        <w:t>, предоставляющего муниципальную услугу</w:t>
      </w:r>
    </w:p>
    <w:p w:rsidR="003576EC" w:rsidRDefault="00906BB3">
      <w:pPr>
        <w:pStyle w:val="1"/>
        <w:numPr>
          <w:ilvl w:val="0"/>
          <w:numId w:val="3"/>
        </w:numPr>
        <w:shd w:val="clear" w:color="auto" w:fill="auto"/>
        <w:tabs>
          <w:tab w:val="left" w:pos="1656"/>
        </w:tabs>
        <w:ind w:firstLine="720"/>
        <w:jc w:val="both"/>
        <w:rPr>
          <w:sz w:val="20"/>
        </w:rPr>
      </w:pPr>
      <w:r>
        <w:rPr>
          <w:color w:val="000000"/>
          <w:lang w:eastAsia="ru-RU" w:bidi="ru-RU"/>
        </w:rPr>
        <w:t>М</w:t>
      </w:r>
      <w:r w:rsidR="00CA1C43">
        <w:rPr>
          <w:color w:val="000000"/>
          <w:lang w:eastAsia="ru-RU" w:bidi="ru-RU"/>
        </w:rPr>
        <w:t>униципальная</w:t>
      </w:r>
      <w:r>
        <w:rPr>
          <w:color w:val="000000"/>
          <w:lang w:eastAsia="ru-RU" w:bidi="ru-RU"/>
        </w:rPr>
        <w:t xml:space="preserve"> </w:t>
      </w:r>
      <w:r w:rsidR="00CA1C43">
        <w:rPr>
          <w:color w:val="000000"/>
          <w:lang w:eastAsia="ru-RU" w:bidi="ru-RU"/>
        </w:rPr>
        <w:t xml:space="preserve"> услуга предоставляется Уполномоченным органом </w:t>
      </w:r>
      <w:r>
        <w:rPr>
          <w:color w:val="000000"/>
          <w:lang w:eastAsia="ru-RU" w:bidi="ru-RU"/>
        </w:rPr>
        <w:t xml:space="preserve">– </w:t>
      </w:r>
      <w:r>
        <w:rPr>
          <w:color w:val="000000"/>
          <w:lang w:eastAsia="ru-RU" w:bidi="ru-RU"/>
        </w:rPr>
        <w:lastRenderedPageBreak/>
        <w:t xml:space="preserve">Администрацией </w:t>
      </w:r>
      <w:proofErr w:type="spellStart"/>
      <w:r>
        <w:rPr>
          <w:color w:val="000000"/>
          <w:lang w:eastAsia="ru-RU" w:bidi="ru-RU"/>
        </w:rPr>
        <w:t>Курьинского</w:t>
      </w:r>
      <w:proofErr w:type="spellEnd"/>
      <w:r>
        <w:rPr>
          <w:color w:val="000000"/>
          <w:lang w:eastAsia="ru-RU" w:bidi="ru-RU"/>
        </w:rPr>
        <w:t xml:space="preserve"> района Алтайского края.</w:t>
      </w:r>
      <w:r w:rsidR="00CA1C43">
        <w:rPr>
          <w:color w:val="000000"/>
          <w:lang w:eastAsia="ru-RU" w:bidi="ru-RU"/>
        </w:rPr>
        <w:t xml:space="preserve"> </w:t>
      </w:r>
    </w:p>
    <w:p w:rsidR="006042D1" w:rsidRPr="006042D1" w:rsidRDefault="00CA1C43">
      <w:pPr>
        <w:pStyle w:val="1"/>
        <w:numPr>
          <w:ilvl w:val="0"/>
          <w:numId w:val="3"/>
        </w:numPr>
        <w:shd w:val="clear" w:color="auto" w:fill="auto"/>
        <w:tabs>
          <w:tab w:val="left" w:pos="1457"/>
          <w:tab w:val="left" w:pos="9077"/>
        </w:tabs>
        <w:ind w:firstLine="709"/>
        <w:jc w:val="both"/>
      </w:pPr>
      <w:r>
        <w:rPr>
          <w:color w:val="000000"/>
          <w:lang w:eastAsia="ru-RU" w:bidi="ru-RU"/>
        </w:rPr>
        <w:t>В предоставлении муниципальной услуги принима</w:t>
      </w:r>
      <w:r w:rsidR="001B0DAF">
        <w:rPr>
          <w:color w:val="000000"/>
          <w:lang w:eastAsia="ru-RU" w:bidi="ru-RU"/>
        </w:rPr>
        <w:t>ю</w:t>
      </w:r>
      <w:r>
        <w:rPr>
          <w:color w:val="000000"/>
          <w:lang w:eastAsia="ru-RU" w:bidi="ru-RU"/>
        </w:rPr>
        <w:t xml:space="preserve">т участие </w:t>
      </w:r>
      <w:r w:rsidR="006042D1">
        <w:rPr>
          <w:color w:val="000000"/>
          <w:lang w:eastAsia="ru-RU" w:bidi="ru-RU"/>
        </w:rPr>
        <w:t>многофункциональны</w:t>
      </w:r>
      <w:r w:rsidR="001B0DAF">
        <w:rPr>
          <w:color w:val="000000"/>
          <w:lang w:eastAsia="ru-RU" w:bidi="ru-RU"/>
        </w:rPr>
        <w:t>е</w:t>
      </w:r>
      <w:r w:rsidR="006042D1">
        <w:rPr>
          <w:color w:val="000000"/>
          <w:lang w:eastAsia="ru-RU" w:bidi="ru-RU"/>
        </w:rPr>
        <w:t xml:space="preserve"> центр</w:t>
      </w:r>
      <w:r w:rsidR="001B0DAF">
        <w:rPr>
          <w:color w:val="000000"/>
          <w:lang w:eastAsia="ru-RU" w:bidi="ru-RU"/>
        </w:rPr>
        <w:t>ы</w:t>
      </w:r>
      <w:r w:rsidR="006042D1">
        <w:rPr>
          <w:color w:val="000000"/>
          <w:lang w:eastAsia="ru-RU" w:bidi="ru-RU"/>
        </w:rPr>
        <w:t xml:space="preserve"> предоставления государственных и муниципальных услу</w:t>
      </w:r>
      <w:proofErr w:type="gramStart"/>
      <w:r w:rsidR="006042D1">
        <w:rPr>
          <w:color w:val="000000"/>
          <w:lang w:eastAsia="ru-RU" w:bidi="ru-RU"/>
        </w:rPr>
        <w:t>г-</w:t>
      </w:r>
      <w:proofErr w:type="gramEnd"/>
      <w:r w:rsidR="006042D1">
        <w:rPr>
          <w:color w:val="000000"/>
          <w:lang w:eastAsia="ru-RU" w:bidi="ru-RU"/>
        </w:rPr>
        <w:t xml:space="preserve"> при наличии соответствующего соглашения о взаимодействии.</w:t>
      </w:r>
    </w:p>
    <w:p w:rsidR="003576EC" w:rsidRDefault="00CA1C43">
      <w:pPr>
        <w:pStyle w:val="1"/>
        <w:shd w:val="clear" w:color="auto" w:fill="auto"/>
        <w:tabs>
          <w:tab w:val="left" w:pos="6528"/>
          <w:tab w:val="left" w:pos="9077"/>
        </w:tabs>
        <w:ind w:firstLine="720"/>
        <w:jc w:val="both"/>
      </w:pPr>
      <w:r>
        <w:rPr>
          <w:color w:val="000000"/>
          <w:lang w:eastAsia="ru-RU" w:bidi="ru-RU"/>
        </w:rPr>
        <w:t xml:space="preserve">При предоставлении муниципальной услуги Уполномоченный орган взаимодействует </w:t>
      </w:r>
      <w:proofErr w:type="gramStart"/>
      <w:r>
        <w:rPr>
          <w:color w:val="000000"/>
          <w:lang w:eastAsia="ru-RU" w:bidi="ru-RU"/>
        </w:rPr>
        <w:t>с</w:t>
      </w:r>
      <w:proofErr w:type="gramEnd"/>
      <w:r>
        <w:rPr>
          <w:color w:val="000000"/>
          <w:lang w:eastAsia="ru-RU" w:bidi="ru-RU"/>
        </w:rPr>
        <w:t>:</w:t>
      </w:r>
    </w:p>
    <w:p w:rsidR="003576EC" w:rsidRDefault="00CA1C43">
      <w:pPr>
        <w:pStyle w:val="1"/>
        <w:numPr>
          <w:ilvl w:val="0"/>
          <w:numId w:val="4"/>
        </w:numPr>
        <w:shd w:val="clear" w:color="auto" w:fill="auto"/>
        <w:tabs>
          <w:tab w:val="left" w:pos="1493"/>
        </w:tabs>
        <w:ind w:firstLine="720"/>
        <w:jc w:val="both"/>
      </w:pPr>
      <w:r>
        <w:rPr>
          <w:color w:val="000000"/>
          <w:lang w:eastAsia="ru-RU" w:bidi="ru-RU"/>
        </w:rPr>
        <w:t xml:space="preserve">Федеральной налоговой службой в части получения сведений </w:t>
      </w:r>
      <w:r>
        <w:rPr>
          <w:color w:val="000000"/>
          <w:lang w:eastAsia="ru-RU" w:bidi="ru-RU"/>
        </w:rPr>
        <w:br/>
        <w:t>из Единого государственного реестра юридических лиц, сведений из Единого государственного реестра индивидуальных предпринимателей;</w:t>
      </w:r>
    </w:p>
    <w:p w:rsidR="003576EC" w:rsidRDefault="00CA1C43">
      <w:pPr>
        <w:pStyle w:val="1"/>
        <w:numPr>
          <w:ilvl w:val="0"/>
          <w:numId w:val="4"/>
        </w:numPr>
        <w:shd w:val="clear" w:color="auto" w:fill="auto"/>
        <w:tabs>
          <w:tab w:val="left" w:pos="1493"/>
        </w:tabs>
        <w:ind w:firstLine="720"/>
        <w:jc w:val="both"/>
      </w:pPr>
      <w:r>
        <w:rPr>
          <w:color w:val="000000"/>
          <w:lang w:eastAsia="ru-RU" w:bidi="ru-RU"/>
        </w:rPr>
        <w:t xml:space="preserve">Федеральной службой государственной регистрации, кадастра </w:t>
      </w:r>
      <w:r>
        <w:rPr>
          <w:color w:val="000000"/>
          <w:lang w:eastAsia="ru-RU" w:bidi="ru-RU"/>
        </w:rPr>
        <w:br/>
        <w:t>и картографии в части получения сведений из Единого государственного реестра недвижимости;</w:t>
      </w:r>
    </w:p>
    <w:p w:rsidR="003576EC" w:rsidRDefault="00CA1C43">
      <w:pPr>
        <w:pStyle w:val="1"/>
        <w:numPr>
          <w:ilvl w:val="0"/>
          <w:numId w:val="4"/>
        </w:numPr>
        <w:shd w:val="clear" w:color="auto" w:fill="auto"/>
        <w:tabs>
          <w:tab w:val="left" w:pos="1493"/>
        </w:tabs>
        <w:ind w:firstLine="720"/>
        <w:jc w:val="both"/>
      </w:pPr>
      <w:r>
        <w:rPr>
          <w:rFonts w:eastAsia="Calibri"/>
        </w:rPr>
        <w:t>Иными органами государственной власти, органами государственной власти, органами местного самоуправления, уполномоченными на предоставление документов, указанных в пункте 2.12 настоящего Административного регламента.</w:t>
      </w:r>
    </w:p>
    <w:p w:rsidR="003576EC" w:rsidRDefault="00CA1C43">
      <w:pPr>
        <w:pStyle w:val="1"/>
        <w:numPr>
          <w:ilvl w:val="0"/>
          <w:numId w:val="3"/>
        </w:numPr>
        <w:shd w:val="clear" w:color="auto" w:fill="auto"/>
        <w:tabs>
          <w:tab w:val="left" w:pos="1457"/>
          <w:tab w:val="left" w:pos="9077"/>
        </w:tabs>
        <w:ind w:firstLine="709"/>
        <w:jc w:val="both"/>
        <w:rPr>
          <w:color w:val="000000"/>
          <w:lang w:eastAsia="ru-RU" w:bidi="ru-RU"/>
        </w:rPr>
      </w:pPr>
      <w:r>
        <w:rPr>
          <w:color w:val="000000"/>
          <w:lang w:eastAsia="ru-RU" w:bidi="ru-RU"/>
        </w:rPr>
        <w:t>В предоставлении муниципальной услуги могут принимать участие многофункциональные центры предоставления государственных и муниципальных услуг (далее – МФЦ) при наличии соответствующего соглашения о взаимодействии между МФЦ и Уполномоченным органом, заключенным в соответствии с постановлением Правительства Российской Федерации от 27 сентября 2011 г. № 797 (далее – Соглашение о взаимодействии).</w:t>
      </w:r>
    </w:p>
    <w:p w:rsidR="003576EC" w:rsidRDefault="00CA1C43">
      <w:pPr>
        <w:pStyle w:val="1"/>
        <w:tabs>
          <w:tab w:val="left" w:pos="1493"/>
        </w:tabs>
        <w:ind w:firstLine="709"/>
        <w:jc w:val="both"/>
        <w:rPr>
          <w:color w:val="000000"/>
          <w:lang w:eastAsia="ru-RU" w:bidi="ru-RU"/>
        </w:rPr>
      </w:pPr>
      <w:proofErr w:type="gramStart"/>
      <w:r>
        <w:rPr>
          <w:color w:val="000000"/>
          <w:lang w:eastAsia="ru-RU" w:bidi="ru-RU"/>
        </w:rPr>
        <w:t>МФЦ, в которых подается заявление о предоставлении муниципальной услуги, не могут принять решение об отказе в приеме заявления и документов и (или) информации, необходимых для ее предоставления.</w:t>
      </w:r>
      <w:proofErr w:type="gramEnd"/>
    </w:p>
    <w:p w:rsidR="003576EC" w:rsidRDefault="003576EC">
      <w:pPr>
        <w:pStyle w:val="1"/>
        <w:tabs>
          <w:tab w:val="left" w:pos="1493"/>
        </w:tabs>
        <w:jc w:val="both"/>
      </w:pPr>
    </w:p>
    <w:p w:rsidR="003576EC" w:rsidRDefault="00CA1C43">
      <w:pPr>
        <w:pStyle w:val="24"/>
        <w:keepNext/>
        <w:keepLines/>
        <w:shd w:val="clear" w:color="auto" w:fill="auto"/>
        <w:spacing w:after="360"/>
      </w:pPr>
      <w:bookmarkStart w:id="6" w:name="bookmark142"/>
      <w:bookmarkStart w:id="7" w:name="bookmark143"/>
      <w:r>
        <w:rPr>
          <w:color w:val="000000"/>
          <w:lang w:eastAsia="ru-RU" w:bidi="ru-RU"/>
        </w:rPr>
        <w:t xml:space="preserve">Результат предоставления </w:t>
      </w:r>
      <w:r w:rsidR="00A75F11">
        <w:rPr>
          <w:color w:val="000000"/>
          <w:lang w:eastAsia="ru-RU" w:bidi="ru-RU"/>
        </w:rPr>
        <w:t>муниципальной</w:t>
      </w:r>
      <w:r>
        <w:rPr>
          <w:color w:val="000000"/>
          <w:lang w:eastAsia="ru-RU" w:bidi="ru-RU"/>
        </w:rPr>
        <w:t xml:space="preserve"> услуги</w:t>
      </w:r>
      <w:bookmarkEnd w:id="6"/>
      <w:bookmarkEnd w:id="7"/>
    </w:p>
    <w:p w:rsidR="003576EC" w:rsidRDefault="00CA1C43">
      <w:pPr>
        <w:pStyle w:val="1"/>
        <w:numPr>
          <w:ilvl w:val="0"/>
          <w:numId w:val="3"/>
        </w:numPr>
        <w:shd w:val="clear" w:color="auto" w:fill="auto"/>
        <w:tabs>
          <w:tab w:val="left" w:pos="1286"/>
        </w:tabs>
        <w:ind w:firstLine="720"/>
        <w:jc w:val="both"/>
      </w:pPr>
      <w:r>
        <w:rPr>
          <w:color w:val="000000"/>
          <w:lang w:eastAsia="ru-RU" w:bidi="ru-RU"/>
        </w:rPr>
        <w:t>В соответствии с вариантами, приведенными в пункте 3.7 настоящего Административного регламента, результатом предоставления муниципальной услуги являются:</w:t>
      </w:r>
    </w:p>
    <w:p w:rsidR="003576EC" w:rsidRDefault="00CA1C43">
      <w:pPr>
        <w:pStyle w:val="1"/>
        <w:numPr>
          <w:ilvl w:val="0"/>
          <w:numId w:val="5"/>
        </w:numPr>
        <w:shd w:val="clear" w:color="auto" w:fill="auto"/>
        <w:tabs>
          <w:tab w:val="left" w:pos="1493"/>
        </w:tabs>
        <w:ind w:firstLine="720"/>
        <w:jc w:val="both"/>
      </w:pPr>
      <w:r>
        <w:rPr>
          <w:bCs/>
        </w:rPr>
        <w:t>проект договора купли-продажи земельного участка, находящегося в государственной или муниципальной собственности, без проведения торгов по форме согласно Приложению № 2 к настоящему Административному регламенту</w:t>
      </w:r>
      <w:r>
        <w:rPr>
          <w:color w:val="000000"/>
          <w:lang w:eastAsia="ru-RU" w:bidi="ru-RU"/>
        </w:rPr>
        <w:t>;</w:t>
      </w:r>
    </w:p>
    <w:p w:rsidR="003576EC" w:rsidRDefault="00CA1C43">
      <w:pPr>
        <w:widowControl/>
        <w:numPr>
          <w:ilvl w:val="0"/>
          <w:numId w:val="5"/>
        </w:numPr>
        <w:ind w:firstLine="709"/>
        <w:jc w:val="both"/>
        <w:rPr>
          <w:rFonts w:ascii="Times New Roman" w:hAnsi="Times New Roman" w:cs="Times New Roman"/>
          <w:bCs/>
          <w:sz w:val="28"/>
          <w:szCs w:val="28"/>
        </w:rPr>
      </w:pPr>
      <w:r>
        <w:rPr>
          <w:rFonts w:ascii="Times New Roman" w:hAnsi="Times New Roman" w:cs="Times New Roman"/>
          <w:bCs/>
          <w:sz w:val="28"/>
          <w:szCs w:val="28"/>
        </w:rPr>
        <w:t>проект договора аренды земельного участка, находящегося в государственной или муниципальной собственности, без проведения торгов по форме согласно Приложению № 3 к настоящему Административному регламенту;</w:t>
      </w:r>
    </w:p>
    <w:p w:rsidR="003576EC" w:rsidRDefault="00CA1C43">
      <w:pPr>
        <w:widowControl/>
        <w:numPr>
          <w:ilvl w:val="0"/>
          <w:numId w:val="5"/>
        </w:numPr>
        <w:ind w:firstLine="709"/>
        <w:jc w:val="both"/>
        <w:rPr>
          <w:rFonts w:ascii="Times New Roman" w:hAnsi="Times New Roman" w:cs="Times New Roman"/>
          <w:bCs/>
          <w:sz w:val="28"/>
          <w:szCs w:val="28"/>
        </w:rPr>
      </w:pPr>
      <w:r>
        <w:rPr>
          <w:rFonts w:ascii="Times New Roman" w:hAnsi="Times New Roman" w:cs="Times New Roman"/>
          <w:bCs/>
          <w:sz w:val="28"/>
          <w:szCs w:val="28"/>
        </w:rPr>
        <w:t>проект договора безвозмездного пользования земельным участком, находящегося в государственной или муниципальной собственности, по форме согласно Приложению № 4 к настоящему Административному регламенту;</w:t>
      </w:r>
    </w:p>
    <w:p w:rsidR="003576EC" w:rsidRDefault="00CA1C43">
      <w:pPr>
        <w:widowControl/>
        <w:numPr>
          <w:ilvl w:val="0"/>
          <w:numId w:val="5"/>
        </w:numPr>
        <w:ind w:firstLine="709"/>
        <w:jc w:val="both"/>
        <w:rPr>
          <w:rFonts w:ascii="Times New Roman" w:hAnsi="Times New Roman" w:cs="Times New Roman"/>
          <w:bCs/>
          <w:sz w:val="28"/>
          <w:szCs w:val="28"/>
        </w:rPr>
      </w:pPr>
      <w:r>
        <w:rPr>
          <w:rFonts w:ascii="Times New Roman" w:hAnsi="Times New Roman" w:cs="Times New Roman"/>
          <w:bCs/>
          <w:sz w:val="28"/>
          <w:szCs w:val="28"/>
        </w:rPr>
        <w:t>решение о предоставлении земельного участка, находящегося в государственной или муниципальной собственности, в постоянное (бессрочное) пользование по форме согласно Приложению № 5 к настоящему Административному регламенту;</w:t>
      </w:r>
    </w:p>
    <w:p w:rsidR="003576EC" w:rsidRDefault="00CA1C43">
      <w:pPr>
        <w:pStyle w:val="1"/>
        <w:numPr>
          <w:ilvl w:val="0"/>
          <w:numId w:val="5"/>
        </w:numPr>
        <w:shd w:val="clear" w:color="auto" w:fill="auto"/>
        <w:tabs>
          <w:tab w:val="left" w:pos="1493"/>
        </w:tabs>
        <w:ind w:firstLine="720"/>
        <w:jc w:val="both"/>
      </w:pPr>
      <w:r>
        <w:rPr>
          <w:color w:val="000000"/>
          <w:lang w:eastAsia="ru-RU" w:bidi="ru-RU"/>
        </w:rPr>
        <w:t>решение об отказе в предоставлении услуги по форме согласно Приложению № 6 к настоящему Административному регламенту.</w:t>
      </w:r>
    </w:p>
    <w:p w:rsidR="003576EC" w:rsidRDefault="00CA1C43">
      <w:pPr>
        <w:pStyle w:val="1"/>
        <w:numPr>
          <w:ilvl w:val="0"/>
          <w:numId w:val="3"/>
        </w:numPr>
        <w:tabs>
          <w:tab w:val="left" w:pos="1286"/>
        </w:tabs>
        <w:ind w:firstLine="720"/>
        <w:jc w:val="both"/>
      </w:pPr>
      <w:r>
        <w:lastRenderedPageBreak/>
        <w:t>Документом, содержащим решение о предоставлени</w:t>
      </w:r>
      <w:r w:rsidR="00332656">
        <w:t>и</w:t>
      </w:r>
      <w:r>
        <w:t xml:space="preserve"> муниципальной услуги, на основании которого Заявителю предоставляются результаты, указанные в пункте 2.5 настоящего Административного регламента, является правовой акт Уполномоченного органа, содержащий такие реквизиты, как номер и дата. </w:t>
      </w:r>
    </w:p>
    <w:p w:rsidR="003576EC" w:rsidRDefault="00CA1C43">
      <w:pPr>
        <w:pStyle w:val="1"/>
        <w:numPr>
          <w:ilvl w:val="0"/>
          <w:numId w:val="3"/>
        </w:numPr>
        <w:shd w:val="clear" w:color="auto" w:fill="auto"/>
        <w:tabs>
          <w:tab w:val="left" w:pos="1286"/>
        </w:tabs>
        <w:ind w:firstLine="720"/>
        <w:jc w:val="both"/>
      </w:pPr>
      <w:proofErr w:type="gramStart"/>
      <w:r>
        <w:t xml:space="preserve">Результаты </w:t>
      </w:r>
      <w:r w:rsidR="007870DC">
        <w:t>му</w:t>
      </w:r>
      <w:r>
        <w:t xml:space="preserve">ниципальной услуги, указанные </w:t>
      </w:r>
      <w:r>
        <w:br/>
        <w:t>в пункте 2.5 настоящего Административного регламента, могут быть получены посредством федеральной государственной информационной системы «Единый портал государственных и муниципальных услуг (функций)» в форме электронного документа подписанного усиленной квалифицированной электронной подписью (далее соответственно – ЕПГУ, УКЭП) должностного лица, уполномоченного на принятие решения.</w:t>
      </w:r>
      <w:proofErr w:type="gramEnd"/>
    </w:p>
    <w:p w:rsidR="003576EC" w:rsidRDefault="003576EC">
      <w:pPr>
        <w:pStyle w:val="1"/>
        <w:shd w:val="clear" w:color="auto" w:fill="auto"/>
        <w:ind w:firstLine="0"/>
        <w:jc w:val="center"/>
        <w:rPr>
          <w:b/>
          <w:bCs/>
          <w:color w:val="000000"/>
          <w:lang w:eastAsia="ru-RU" w:bidi="ru-RU"/>
        </w:rPr>
      </w:pPr>
    </w:p>
    <w:p w:rsidR="003576EC" w:rsidRDefault="00CA1C43">
      <w:pPr>
        <w:pStyle w:val="1"/>
        <w:shd w:val="clear" w:color="auto" w:fill="auto"/>
        <w:ind w:firstLine="0"/>
        <w:jc w:val="center"/>
      </w:pPr>
      <w:r>
        <w:rPr>
          <w:b/>
          <w:bCs/>
          <w:color w:val="000000"/>
          <w:lang w:eastAsia="ru-RU" w:bidi="ru-RU"/>
        </w:rPr>
        <w:t>Срок предоставления муниципальной услуги</w:t>
      </w:r>
    </w:p>
    <w:p w:rsidR="003576EC" w:rsidRDefault="003576EC">
      <w:pPr>
        <w:pStyle w:val="24"/>
        <w:keepNext/>
        <w:keepLines/>
        <w:shd w:val="clear" w:color="auto" w:fill="auto"/>
        <w:spacing w:after="360"/>
      </w:pPr>
    </w:p>
    <w:p w:rsidR="003576EC" w:rsidRDefault="00CA1C43">
      <w:pPr>
        <w:pStyle w:val="1"/>
        <w:numPr>
          <w:ilvl w:val="0"/>
          <w:numId w:val="3"/>
        </w:numPr>
        <w:shd w:val="clear" w:color="auto" w:fill="auto"/>
        <w:tabs>
          <w:tab w:val="left" w:pos="1286"/>
        </w:tabs>
        <w:ind w:firstLine="720"/>
        <w:jc w:val="both"/>
        <w:rPr>
          <w:color w:val="000000"/>
          <w:lang w:eastAsia="ru-RU" w:bidi="ru-RU"/>
        </w:rPr>
      </w:pPr>
      <w:r>
        <w:rPr>
          <w:color w:val="000000"/>
          <w:lang w:eastAsia="ru-RU" w:bidi="ru-RU"/>
        </w:rPr>
        <w:t>Срок предоставления муниципальной услуги определяется в соответствии с Земельным кодексом Российской Федерации.</w:t>
      </w:r>
    </w:p>
    <w:p w:rsidR="003576EC" w:rsidRDefault="00CA1C43">
      <w:pPr>
        <w:pStyle w:val="1"/>
        <w:shd w:val="clear" w:color="auto" w:fill="auto"/>
        <w:tabs>
          <w:tab w:val="left" w:pos="1355"/>
        </w:tabs>
        <w:spacing w:after="560"/>
        <w:ind w:firstLine="720"/>
        <w:jc w:val="both"/>
        <w:rPr>
          <w:color w:val="000000"/>
          <w:lang w:eastAsia="ru-RU" w:bidi="ru-RU"/>
        </w:rPr>
      </w:pPr>
      <w:r>
        <w:rPr>
          <w:color w:val="000000"/>
          <w:lang w:eastAsia="ru-RU" w:bidi="ru-RU"/>
        </w:rPr>
        <w:t>Органом местного самоуправления может быть предусмотрено оказание муниципальной услуги в иной срок, не превышающий установленный Земельным кодексом Российской Федерации.</w:t>
      </w:r>
    </w:p>
    <w:p w:rsidR="003576EC" w:rsidRDefault="00CA1C43">
      <w:pPr>
        <w:pStyle w:val="24"/>
        <w:keepNext/>
        <w:keepLines/>
        <w:shd w:val="clear" w:color="auto" w:fill="auto"/>
        <w:spacing w:after="360"/>
      </w:pPr>
      <w:bookmarkStart w:id="8" w:name="bookmark146"/>
      <w:bookmarkStart w:id="9" w:name="bookmark147"/>
      <w:r>
        <w:rPr>
          <w:color w:val="000000"/>
          <w:lang w:eastAsia="ru-RU" w:bidi="ru-RU"/>
        </w:rPr>
        <w:t>Правовые основания для предоставления муниципальной услуги</w:t>
      </w:r>
      <w:bookmarkEnd w:id="8"/>
      <w:bookmarkEnd w:id="9"/>
    </w:p>
    <w:p w:rsidR="003576EC" w:rsidRDefault="00CA1C43">
      <w:pPr>
        <w:pStyle w:val="1"/>
        <w:numPr>
          <w:ilvl w:val="0"/>
          <w:numId w:val="3"/>
        </w:numPr>
        <w:shd w:val="clear" w:color="auto" w:fill="auto"/>
        <w:tabs>
          <w:tab w:val="left" w:pos="1286"/>
        </w:tabs>
        <w:ind w:firstLine="720"/>
        <w:jc w:val="both"/>
      </w:pPr>
      <w:r>
        <w:rPr>
          <w:color w:val="000000"/>
          <w:lang w:eastAsia="ru-RU" w:bidi="ru-RU"/>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информация о порядке досудебного (внесудебного) обжалования решений и действий (бездействия) органов, предоставляющих муниципальную услугу, а также их должностных лиц, муниципальных служащих, работников размещен на официальном сайте Уполномоченного органа, на ЕПГУ</w:t>
      </w:r>
      <w:r>
        <w:rPr>
          <w:i/>
          <w:iCs/>
          <w:color w:val="000000"/>
          <w:lang w:eastAsia="ru-RU" w:bidi="ru-RU"/>
        </w:rPr>
        <w:t>.</w:t>
      </w:r>
    </w:p>
    <w:p w:rsidR="003576EC" w:rsidRDefault="003576EC">
      <w:pPr>
        <w:pStyle w:val="1"/>
        <w:shd w:val="clear" w:color="auto" w:fill="auto"/>
        <w:tabs>
          <w:tab w:val="left" w:pos="1286"/>
        </w:tabs>
        <w:ind w:left="720" w:firstLine="0"/>
        <w:jc w:val="both"/>
      </w:pPr>
    </w:p>
    <w:p w:rsidR="003576EC" w:rsidRDefault="00CA1C43">
      <w:pPr>
        <w:pStyle w:val="1"/>
        <w:shd w:val="clear" w:color="auto" w:fill="auto"/>
        <w:ind w:firstLine="0"/>
        <w:jc w:val="center"/>
        <w:rPr>
          <w:b/>
          <w:bCs/>
          <w:color w:val="000000"/>
          <w:lang w:eastAsia="ru-RU" w:bidi="ru-RU"/>
        </w:rPr>
      </w:pPr>
      <w:r>
        <w:rPr>
          <w:b/>
          <w:bCs/>
          <w:color w:val="000000"/>
          <w:lang w:eastAsia="ru-RU" w:bidi="ru-RU"/>
        </w:rPr>
        <w:t>Исчерпывающий перечень документов, необходимых для предоставления муниципальной услуги</w:t>
      </w:r>
    </w:p>
    <w:p w:rsidR="003576EC" w:rsidRDefault="003576EC">
      <w:pPr>
        <w:pStyle w:val="1"/>
        <w:shd w:val="clear" w:color="auto" w:fill="auto"/>
        <w:ind w:firstLine="0"/>
        <w:jc w:val="center"/>
      </w:pPr>
    </w:p>
    <w:p w:rsidR="003576EC" w:rsidRDefault="00CA1C43">
      <w:pPr>
        <w:pStyle w:val="1"/>
        <w:numPr>
          <w:ilvl w:val="1"/>
          <w:numId w:val="11"/>
        </w:numPr>
        <w:shd w:val="clear" w:color="auto" w:fill="auto"/>
        <w:tabs>
          <w:tab w:val="left" w:pos="1134"/>
          <w:tab w:val="left" w:pos="1355"/>
          <w:tab w:val="left" w:pos="1701"/>
        </w:tabs>
        <w:ind w:left="0" w:firstLine="709"/>
        <w:jc w:val="both"/>
      </w:pPr>
      <w:r>
        <w:rPr>
          <w:color w:val="000000"/>
          <w:lang w:eastAsia="ru-RU" w:bidi="ru-RU"/>
        </w:rPr>
        <w:t>Для получения муниципальной услуги Заявитель представляет в Уполномоченный орган заявление о предоставлении муниципальной услуги по форме согласно Приложению № 7 к настоящему Административному регламенту одним из следующих способов по личному усмотрению:</w:t>
      </w:r>
    </w:p>
    <w:p w:rsidR="003576EC" w:rsidRDefault="00CA1C43">
      <w:pPr>
        <w:pStyle w:val="1"/>
        <w:numPr>
          <w:ilvl w:val="2"/>
          <w:numId w:val="11"/>
        </w:numPr>
        <w:shd w:val="clear" w:color="auto" w:fill="auto"/>
        <w:tabs>
          <w:tab w:val="left" w:pos="1134"/>
          <w:tab w:val="left" w:pos="1355"/>
          <w:tab w:val="left" w:pos="1701"/>
        </w:tabs>
        <w:ind w:left="0" w:firstLine="709"/>
        <w:jc w:val="both"/>
      </w:pPr>
      <w:r>
        <w:t>в электронной форме посредством ЕПГУ.</w:t>
      </w:r>
    </w:p>
    <w:p w:rsidR="003576EC" w:rsidRDefault="00CA1C43">
      <w:pPr>
        <w:ind w:firstLine="709"/>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а) В случае представления Заявления и прилагаемых к нему документов указанным способом Заявитель, прошедший процедуры регистрации, идентификации и аутентификации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w:t>
      </w:r>
      <w:r>
        <w:rPr>
          <w:rFonts w:ascii="Times New Roman" w:eastAsia="Times New Roman" w:hAnsi="Times New Roman" w:cs="Times New Roman"/>
          <w:sz w:val="28"/>
          <w:szCs w:val="28"/>
        </w:rPr>
        <w:lastRenderedPageBreak/>
        <w:t>государственных и муниципальных услуг в электронной форме» (далее – ЕСИА) или иных государственных информационных систем, если такие государственные информационные системы в</w:t>
      </w:r>
      <w:proofErr w:type="gramEnd"/>
      <w:r>
        <w:rPr>
          <w:rFonts w:ascii="Times New Roman" w:eastAsia="Times New Roman" w:hAnsi="Times New Roman" w:cs="Times New Roman"/>
          <w:sz w:val="28"/>
          <w:szCs w:val="28"/>
        </w:rPr>
        <w:t xml:space="preserve">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 заполняет форму указанного Заявления с использованием интерактивной формы в электронном виде, без необходимости дополнительной подачи Заявления в какой-либо иной форме.</w:t>
      </w:r>
    </w:p>
    <w:p w:rsidR="003576EC" w:rsidRDefault="00CA1C43">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б) Заявление направляется Заявителем вместе с прикрепленными электронными документами, указанными в подпунктах 2 – 5 пункта 2.11 настоящего Административного регламента. </w:t>
      </w:r>
      <w:proofErr w:type="gramStart"/>
      <w:r>
        <w:rPr>
          <w:rFonts w:ascii="Times New Roman" w:eastAsia="Times New Roman" w:hAnsi="Times New Roman" w:cs="Times New Roman"/>
          <w:sz w:val="28"/>
          <w:szCs w:val="28"/>
        </w:rPr>
        <w:t>Заявление подписывается Заявителем, уполномоченным на подписание такого Заявления, УКЭП либо усиленной неквалифицированной электронной подписью (далее – УНЭП),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w:t>
      </w:r>
      <w:proofErr w:type="gramEnd"/>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 xml:space="preserve">исполнительной власти в области обеспечения безопасности в соответствии с частью 5 статьи 8 Федерального закона от 6 апреля 2011 г. № 63-ФЗ «Об электронной подписи», </w:t>
      </w:r>
      <w:r>
        <w:rPr>
          <w:rFonts w:ascii="Times New Roman" w:eastAsia="Times New Roman" w:hAnsi="Times New Roman" w:cs="Times New Roman"/>
          <w:sz w:val="28"/>
          <w:szCs w:val="28"/>
        </w:rPr>
        <w:br/>
        <w:t>а также при наличии у владельца сертификата ключа проверки ключа простой электронной подписи (далее – ЭП), выданного ему при личном приеме в соответствии с Правилами использования простой ЭП при обращении за получением государственных и муниципальных услуг, утвержденными</w:t>
      </w:r>
      <w:proofErr w:type="gramEnd"/>
      <w:r>
        <w:rPr>
          <w:rFonts w:ascii="Times New Roman" w:eastAsia="Times New Roman" w:hAnsi="Times New Roman" w:cs="Times New Roman"/>
          <w:sz w:val="28"/>
          <w:szCs w:val="28"/>
        </w:rPr>
        <w:t xml:space="preserve"> постановлением Правительства Российской Федерации от 25 января 2013 № 33, 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 июня 2012 г. № 634;</w:t>
      </w:r>
    </w:p>
    <w:p w:rsidR="003576EC" w:rsidRDefault="00CA1C43">
      <w:pPr>
        <w:pStyle w:val="1"/>
        <w:numPr>
          <w:ilvl w:val="2"/>
          <w:numId w:val="11"/>
        </w:numPr>
        <w:shd w:val="clear" w:color="auto" w:fill="auto"/>
        <w:tabs>
          <w:tab w:val="left" w:pos="1134"/>
          <w:tab w:val="left" w:pos="1355"/>
          <w:tab w:val="left" w:pos="1701"/>
        </w:tabs>
        <w:ind w:left="0" w:firstLine="740"/>
        <w:jc w:val="both"/>
      </w:pPr>
      <w:r>
        <w:t xml:space="preserve">на бумажном носителе посредством личного обращения </w:t>
      </w:r>
      <w:r>
        <w:br/>
        <w:t xml:space="preserve">в Уполномоченный орган, в том числе через МФЦ в соответствии с Соглашением </w:t>
      </w:r>
      <w:r>
        <w:br/>
        <w:t xml:space="preserve">о взаимодействии, либо посредством почтового отправления с уведомлением </w:t>
      </w:r>
      <w:r>
        <w:br/>
        <w:t>о вручении.</w:t>
      </w:r>
    </w:p>
    <w:p w:rsidR="003576EC" w:rsidRDefault="00CA1C43">
      <w:pPr>
        <w:pStyle w:val="1"/>
        <w:numPr>
          <w:ilvl w:val="1"/>
          <w:numId w:val="11"/>
        </w:numPr>
        <w:shd w:val="clear" w:color="auto" w:fill="auto"/>
        <w:tabs>
          <w:tab w:val="left" w:pos="1134"/>
          <w:tab w:val="left" w:pos="1355"/>
          <w:tab w:val="left" w:pos="1701"/>
        </w:tabs>
        <w:ind w:left="0" w:firstLine="709"/>
        <w:jc w:val="both"/>
      </w:pPr>
      <w:r>
        <w:rPr>
          <w:color w:val="000000"/>
          <w:lang w:eastAsia="ru-RU" w:bidi="ru-RU"/>
        </w:rPr>
        <w:t xml:space="preserve">С заявлением о предоставлении муниципальной услуги Заявитель самостоятельно </w:t>
      </w:r>
      <w:proofErr w:type="gramStart"/>
      <w:r>
        <w:rPr>
          <w:color w:val="000000"/>
          <w:lang w:eastAsia="ru-RU" w:bidi="ru-RU"/>
        </w:rPr>
        <w:t>предоставляет следующие документы</w:t>
      </w:r>
      <w:proofErr w:type="gramEnd"/>
      <w:r>
        <w:rPr>
          <w:color w:val="000000"/>
          <w:lang w:eastAsia="ru-RU" w:bidi="ru-RU"/>
        </w:rPr>
        <w:t>, необходимые для оказания муниципальной услуги и обязательные для предоставления:</w:t>
      </w:r>
    </w:p>
    <w:p w:rsidR="003576EC" w:rsidRDefault="00CA1C43">
      <w:pPr>
        <w:pStyle w:val="1"/>
        <w:tabs>
          <w:tab w:val="left" w:pos="1482"/>
        </w:tabs>
        <w:ind w:firstLine="740"/>
        <w:jc w:val="both"/>
        <w:rPr>
          <w:color w:val="000000"/>
          <w:lang w:eastAsia="ru-RU" w:bidi="ru-RU"/>
        </w:rPr>
      </w:pPr>
      <w:r>
        <w:rPr>
          <w:color w:val="000000"/>
          <w:lang w:eastAsia="ru-RU" w:bidi="ru-RU"/>
        </w:rPr>
        <w:t xml:space="preserve">1) заявление о предоставлении муниципальной услуги. </w:t>
      </w:r>
      <w:r>
        <w:rPr>
          <w:color w:val="000000"/>
          <w:lang w:eastAsia="ru-RU" w:bidi="ru-RU"/>
        </w:rPr>
        <w:br/>
        <w:t>В случае подачи заявления в электронной форме посредством ЕПГУ в соответствии с подпунктом «а» пункта 2.10.1 настоящего Административного регламента указанное заявление заполняется путем внесения соответствующих сведений в интерактивную форму на ЕПГУ, без необходимости предоставления в иной форме;</w:t>
      </w:r>
    </w:p>
    <w:p w:rsidR="003576EC" w:rsidRDefault="00CA1C43">
      <w:pPr>
        <w:pStyle w:val="1"/>
        <w:tabs>
          <w:tab w:val="left" w:pos="1482"/>
        </w:tabs>
        <w:ind w:firstLine="740"/>
        <w:jc w:val="both"/>
        <w:rPr>
          <w:color w:val="000000"/>
          <w:lang w:eastAsia="ru-RU" w:bidi="ru-RU"/>
        </w:rPr>
      </w:pPr>
      <w:r>
        <w:rPr>
          <w:color w:val="000000"/>
          <w:lang w:eastAsia="ru-RU" w:bidi="ru-RU"/>
        </w:rPr>
        <w:t xml:space="preserve">2) документ, удостоверяющего личность Заявителя (предоставляется в </w:t>
      </w:r>
      <w:r>
        <w:rPr>
          <w:color w:val="000000"/>
          <w:lang w:eastAsia="ru-RU" w:bidi="ru-RU"/>
        </w:rPr>
        <w:lastRenderedPageBreak/>
        <w:t xml:space="preserve">случае личного обращения в Уполномоченный орган либо МФЦ). В случае направления Заявления посредством ЕПГУ сведения из </w:t>
      </w:r>
      <w:proofErr w:type="gramStart"/>
      <w:r>
        <w:rPr>
          <w:color w:val="000000"/>
          <w:lang w:eastAsia="ru-RU" w:bidi="ru-RU"/>
        </w:rPr>
        <w:t>документа, удостоверяющего личность Заинтересованного лица формируются</w:t>
      </w:r>
      <w:proofErr w:type="gramEnd"/>
      <w:r>
        <w:rPr>
          <w:color w:val="000000"/>
          <w:lang w:eastAsia="ru-RU" w:bidi="ru-RU"/>
        </w:rPr>
        <w:t xml:space="preserve">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федеральной государственной информационной системы «Единая система межведомственного электронного взаимодействия» (далее – СМЭВ);</w:t>
      </w:r>
    </w:p>
    <w:p w:rsidR="003576EC" w:rsidRDefault="00CA1C43">
      <w:pPr>
        <w:pStyle w:val="1"/>
        <w:shd w:val="clear" w:color="auto" w:fill="auto"/>
        <w:tabs>
          <w:tab w:val="left" w:pos="1482"/>
        </w:tabs>
        <w:ind w:firstLine="740"/>
        <w:jc w:val="both"/>
      </w:pPr>
      <w:r>
        <w:rPr>
          <w:color w:val="000000"/>
          <w:lang w:eastAsia="ru-RU" w:bidi="ru-RU"/>
        </w:rPr>
        <w:t xml:space="preserve">3) документ, подтверждающий полномочия представителя действовать </w:t>
      </w:r>
      <w:r>
        <w:rPr>
          <w:color w:val="000000"/>
          <w:lang w:eastAsia="ru-RU" w:bidi="ru-RU"/>
        </w:rPr>
        <w:br/>
        <w:t xml:space="preserve">от имени </w:t>
      </w:r>
      <w:r>
        <w:rPr>
          <w:bCs/>
          <w:lang w:bidi="ru-RU"/>
        </w:rPr>
        <w:t>заявителя</w:t>
      </w:r>
      <w:r>
        <w:rPr>
          <w:color w:val="000000"/>
          <w:lang w:eastAsia="ru-RU" w:bidi="ru-RU"/>
        </w:rPr>
        <w:t xml:space="preserve"> - </w:t>
      </w:r>
      <w:proofErr w:type="gramStart"/>
      <w:r>
        <w:rPr>
          <w:color w:val="000000"/>
          <w:lang w:eastAsia="ru-RU" w:bidi="ru-RU"/>
        </w:rPr>
        <w:t>случае</w:t>
      </w:r>
      <w:proofErr w:type="gramEnd"/>
      <w:r>
        <w:rPr>
          <w:color w:val="000000"/>
          <w:lang w:eastAsia="ru-RU" w:bidi="ru-RU"/>
        </w:rPr>
        <w:t>, если заявление подается представителем.</w:t>
      </w:r>
    </w:p>
    <w:p w:rsidR="003576EC" w:rsidRDefault="00CA1C43">
      <w:pPr>
        <w:pStyle w:val="1"/>
        <w:shd w:val="clear" w:color="auto" w:fill="auto"/>
        <w:tabs>
          <w:tab w:val="left" w:pos="1482"/>
        </w:tabs>
        <w:ind w:firstLine="740"/>
        <w:jc w:val="both"/>
        <w:rPr>
          <w:bCs/>
          <w:lang w:bidi="ru-RU"/>
        </w:rPr>
      </w:pPr>
      <w:r>
        <w:rPr>
          <w:bCs/>
          <w:lang w:bidi="ru-RU"/>
        </w:rPr>
        <w:t>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3576EC" w:rsidRDefault="00CA1C43">
      <w:pPr>
        <w:pStyle w:val="1"/>
        <w:tabs>
          <w:tab w:val="left" w:pos="1482"/>
        </w:tabs>
        <w:ind w:firstLine="740"/>
        <w:jc w:val="both"/>
        <w:rPr>
          <w:bCs/>
          <w:lang w:bidi="ru-RU"/>
        </w:rPr>
      </w:pPr>
      <w:r>
        <w:rPr>
          <w:bCs/>
          <w:lang w:bidi="ru-RU"/>
        </w:rPr>
        <w:t xml:space="preserve">При обращении посредством ЕПГУ указанный документ, выданный: </w:t>
      </w:r>
    </w:p>
    <w:p w:rsidR="003576EC" w:rsidRDefault="00CA1C43">
      <w:pPr>
        <w:pStyle w:val="1"/>
        <w:tabs>
          <w:tab w:val="left" w:pos="1482"/>
        </w:tabs>
        <w:ind w:firstLine="740"/>
        <w:jc w:val="both"/>
        <w:rPr>
          <w:bCs/>
          <w:lang w:bidi="ru-RU"/>
        </w:rPr>
      </w:pPr>
      <w:r>
        <w:rPr>
          <w:bCs/>
          <w:lang w:bidi="ru-RU"/>
        </w:rPr>
        <w:t>а) организацией, удостоверяется УКЭП правомочного должностного лица организации;</w:t>
      </w:r>
    </w:p>
    <w:p w:rsidR="003576EC" w:rsidRDefault="00CA1C43">
      <w:pPr>
        <w:pStyle w:val="1"/>
        <w:shd w:val="clear" w:color="auto" w:fill="auto"/>
        <w:tabs>
          <w:tab w:val="left" w:pos="1482"/>
        </w:tabs>
        <w:ind w:firstLine="740"/>
        <w:jc w:val="both"/>
        <w:rPr>
          <w:bCs/>
          <w:lang w:bidi="ru-RU"/>
        </w:rPr>
      </w:pPr>
      <w:r>
        <w:rPr>
          <w:bCs/>
          <w:lang w:bidi="ru-RU"/>
        </w:rPr>
        <w:t xml:space="preserve">б)  физическим лицом, - УКЭП нотариуса с приложением файла </w:t>
      </w:r>
      <w:proofErr w:type="gramStart"/>
      <w:r>
        <w:rPr>
          <w:bCs/>
          <w:lang w:bidi="ru-RU"/>
        </w:rPr>
        <w:t>открепленной</w:t>
      </w:r>
      <w:proofErr w:type="gramEnd"/>
      <w:r>
        <w:rPr>
          <w:bCs/>
          <w:lang w:bidi="ru-RU"/>
        </w:rPr>
        <w:t xml:space="preserve"> УКЭП в формате </w:t>
      </w:r>
      <w:proofErr w:type="spellStart"/>
      <w:r>
        <w:rPr>
          <w:bCs/>
          <w:lang w:bidi="ru-RU"/>
        </w:rPr>
        <w:t>sig</w:t>
      </w:r>
      <w:proofErr w:type="spellEnd"/>
      <w:r>
        <w:rPr>
          <w:bCs/>
          <w:lang w:bidi="ru-RU"/>
        </w:rPr>
        <w:t>;</w:t>
      </w:r>
    </w:p>
    <w:p w:rsidR="003576EC" w:rsidRDefault="00CA1C43">
      <w:pPr>
        <w:widowControl/>
        <w:ind w:firstLine="740"/>
        <w:jc w:val="both"/>
        <w:rPr>
          <w:rFonts w:ascii="Times New Roman" w:hAnsi="Times New Roman" w:cs="Times New Roman"/>
          <w:sz w:val="28"/>
          <w:szCs w:val="28"/>
        </w:rPr>
      </w:pPr>
      <w:r>
        <w:rPr>
          <w:rFonts w:ascii="Times New Roman" w:hAnsi="Times New Roman" w:cs="Times New Roman"/>
          <w:sz w:val="28"/>
          <w:szCs w:val="28"/>
        </w:rPr>
        <w:t>4)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3576EC" w:rsidRDefault="00CA1C43">
      <w:pPr>
        <w:widowControl/>
        <w:ind w:firstLine="740"/>
        <w:jc w:val="both"/>
        <w:rPr>
          <w:rFonts w:ascii="Times New Roman" w:hAnsi="Times New Roman" w:cs="Times New Roman"/>
          <w:sz w:val="28"/>
          <w:szCs w:val="28"/>
        </w:rPr>
      </w:pPr>
      <w:r>
        <w:rPr>
          <w:rFonts w:ascii="Times New Roman" w:hAnsi="Times New Roman" w:cs="Times New Roman"/>
          <w:sz w:val="28"/>
          <w:szCs w:val="28"/>
        </w:rPr>
        <w:t>5) подготовленный садоводческим или огородническим некоммерческим товариществом реестр членов такого товарищества в случае, если подано заявление предоставлении земельного участка такому товариществу;</w:t>
      </w:r>
    </w:p>
    <w:p w:rsidR="003576EC" w:rsidRDefault="00CA1C43">
      <w:pPr>
        <w:widowControl/>
        <w:ind w:firstLine="740"/>
        <w:jc w:val="both"/>
        <w:rPr>
          <w:rFonts w:ascii="Times New Roman" w:hAnsi="Times New Roman" w:cs="Times New Roman"/>
          <w:sz w:val="28"/>
          <w:szCs w:val="28"/>
        </w:rPr>
      </w:pPr>
      <w:r>
        <w:rPr>
          <w:rFonts w:ascii="Times New Roman" w:hAnsi="Times New Roman" w:cs="Times New Roman"/>
          <w:sz w:val="28"/>
          <w:szCs w:val="28"/>
        </w:rPr>
        <w:t>6) документ, подтверждающий членство заявителя в садоводческом или огородническом некоммерческом товариществе, в случае, если обращается член садоводческого или огороднического некоммерческого товарищества за предоставлением в собственность за плату;</w:t>
      </w:r>
    </w:p>
    <w:p w:rsidR="003576EC" w:rsidRDefault="00CA1C43">
      <w:pPr>
        <w:widowControl/>
        <w:ind w:firstLine="740"/>
        <w:jc w:val="both"/>
        <w:rPr>
          <w:rFonts w:ascii="Times New Roman" w:hAnsi="Times New Roman" w:cs="Times New Roman"/>
          <w:sz w:val="28"/>
          <w:szCs w:val="28"/>
        </w:rPr>
      </w:pPr>
      <w:r>
        <w:rPr>
          <w:rFonts w:ascii="Times New Roman" w:hAnsi="Times New Roman" w:cs="Times New Roman"/>
          <w:sz w:val="28"/>
          <w:szCs w:val="28"/>
        </w:rPr>
        <w:t>7) решение общего собрания членов садоводческого или огороднического товарищества о распределении участка заявителю, в случае, если обращается член садоводческого или огороднического некоммерческого товарищества за предоставлением в собственность за плату или если обращается член садоводческого или огороднического товарищества за предоставлением в аренду;</w:t>
      </w:r>
    </w:p>
    <w:p w:rsidR="003576EC" w:rsidRDefault="00CA1C43">
      <w:pPr>
        <w:widowControl/>
        <w:ind w:firstLine="740"/>
        <w:jc w:val="both"/>
        <w:rPr>
          <w:rFonts w:ascii="Times New Roman" w:hAnsi="Times New Roman" w:cs="Times New Roman"/>
          <w:sz w:val="28"/>
          <w:szCs w:val="28"/>
        </w:rPr>
      </w:pPr>
      <w:proofErr w:type="gramStart"/>
      <w:r>
        <w:rPr>
          <w:rFonts w:ascii="Times New Roman" w:hAnsi="Times New Roman" w:cs="Times New Roman"/>
          <w:sz w:val="28"/>
          <w:szCs w:val="28"/>
        </w:rPr>
        <w:t xml:space="preserve">8) сообщение заявителя, содержащее перечень всех зданий, сооружений, объектов незавершенного строительства (при наличии), расположенных на земельном участке, с указанием кадастровых (условных, инвентарных) номеров </w:t>
      </w:r>
      <w:r>
        <w:rPr>
          <w:rFonts w:ascii="Times New Roman" w:hAnsi="Times New Roman" w:cs="Times New Roman"/>
          <w:sz w:val="28"/>
          <w:szCs w:val="28"/>
        </w:rPr>
        <w:br/>
        <w:t>и адресных ориентиров зданий, сооружений, объектов незавершенного строительства (при наличии), принадлежащих на соответствующем праве заявителю, в случае, если обращается собственник здания, сооружения, помещения в таком здании, сооружении за предоставлением в собственность за плату, или если обращаются религиозная</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организация, которой на праве безвозмездного пользования предоставлены здания, сооружения; лица, относящиеся к коренным малочисленным народам Севера, Сибири и Дальнего Востока, и их общины, за предоставлением в безвозмездное пользование, или если обращаются собственник </w:t>
      </w:r>
      <w:r>
        <w:rPr>
          <w:rFonts w:ascii="Times New Roman" w:hAnsi="Times New Roman" w:cs="Times New Roman"/>
          <w:sz w:val="28"/>
          <w:szCs w:val="28"/>
        </w:rPr>
        <w:lastRenderedPageBreak/>
        <w:t>объекта незавершенного строительства; собственник здания, сооружения, помещений в них, лицо, которому эти объекты недвижимости предоставлены на хозяйственного ведения или на праве оперативного управления, за предоставлением в аренду;</w:t>
      </w:r>
      <w:proofErr w:type="gramEnd"/>
    </w:p>
    <w:p w:rsidR="003576EC" w:rsidRDefault="00CA1C43">
      <w:pPr>
        <w:widowControl/>
        <w:ind w:firstLine="740"/>
        <w:jc w:val="both"/>
        <w:rPr>
          <w:rFonts w:ascii="Times New Roman" w:hAnsi="Times New Roman" w:cs="Times New Roman"/>
          <w:sz w:val="28"/>
          <w:szCs w:val="28"/>
        </w:rPr>
      </w:pPr>
      <w:proofErr w:type="gramStart"/>
      <w:r>
        <w:rPr>
          <w:rFonts w:ascii="Times New Roman" w:hAnsi="Times New Roman" w:cs="Times New Roman"/>
          <w:sz w:val="28"/>
          <w:szCs w:val="28"/>
        </w:rPr>
        <w:t>9) документы, удостоверяющие (устанавливающие) право заявителя на здание, сооружение, расположенные на испрашиваемом земельном участке, либо помещение в них, в случае если обращается собственник здания, сооружения, помещения в здании, сооружении за предоставлением в собственность за плату, или если обращается религиозная организация, являющаяся собственником здания или сооружения, за предоставлением в безвозмездное пользование, или если обращается собственник здания, сооружения, помещений в них, лицо</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которому</w:t>
      </w:r>
      <w:proofErr w:type="gramEnd"/>
      <w:r>
        <w:rPr>
          <w:rFonts w:ascii="Times New Roman" w:hAnsi="Times New Roman" w:cs="Times New Roman"/>
          <w:sz w:val="28"/>
          <w:szCs w:val="28"/>
        </w:rPr>
        <w:t xml:space="preserve"> эти объекты недвижимости предоставлены на хозяйственного ведения или на праве оперативного управления, за предоставлением в аренду, если право на такое здание, сооружение либо помещение не зарегистрировано в Едином государственном реестре недвижимости (далее – ЕГРН);</w:t>
      </w:r>
    </w:p>
    <w:p w:rsidR="003576EC" w:rsidRDefault="00CA1C43">
      <w:pPr>
        <w:widowControl/>
        <w:ind w:firstLine="740"/>
        <w:jc w:val="both"/>
        <w:rPr>
          <w:rFonts w:ascii="Times New Roman" w:hAnsi="Times New Roman" w:cs="Times New Roman"/>
          <w:sz w:val="28"/>
          <w:szCs w:val="28"/>
        </w:rPr>
      </w:pPr>
      <w:r>
        <w:rPr>
          <w:rFonts w:ascii="Times New Roman" w:hAnsi="Times New Roman" w:cs="Times New Roman"/>
          <w:sz w:val="28"/>
          <w:szCs w:val="28"/>
        </w:rPr>
        <w:t>10) документы, удостоверяющие (устанавливающие) права заявителя на объект незавершенного строительства, расположенный на испрашиваемом земельном участке, если обращается собственник объекта незавершенного строительства за предоставлением в аренду и право на такой объект незавершенного строительства не зарегистрировано в ЕГРН;</w:t>
      </w:r>
    </w:p>
    <w:p w:rsidR="003576EC" w:rsidRDefault="00CA1C43">
      <w:pPr>
        <w:widowControl/>
        <w:ind w:firstLine="740"/>
        <w:jc w:val="both"/>
        <w:rPr>
          <w:rFonts w:ascii="Times New Roman" w:hAnsi="Times New Roman" w:cs="Times New Roman"/>
          <w:sz w:val="28"/>
          <w:szCs w:val="28"/>
        </w:rPr>
      </w:pPr>
      <w:proofErr w:type="gramStart"/>
      <w:r>
        <w:rPr>
          <w:rFonts w:ascii="Times New Roman" w:hAnsi="Times New Roman" w:cs="Times New Roman"/>
          <w:sz w:val="28"/>
          <w:szCs w:val="28"/>
        </w:rPr>
        <w:t xml:space="preserve">11) документы, подтверждающие право заявителя на испрашиваемый земельный участок, в случае, если обращается собственник здания, сооружения, помещения в здании, сооружении, юридическое лицо, использующее земельный участок на праве постоянного (бессрочного) пользования, за предоставлением </w:t>
      </w:r>
      <w:r>
        <w:rPr>
          <w:rFonts w:ascii="Times New Roman" w:hAnsi="Times New Roman" w:cs="Times New Roman"/>
          <w:sz w:val="28"/>
          <w:szCs w:val="28"/>
        </w:rPr>
        <w:br/>
        <w:t>в собственность за плату или в аренду или, если обращается религиозная организация, которой на праве безвозмездного пользования предоставлены здания, сооружения, за предоставлением в безвозмездное пользование, или если обращается</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собственник объекта незавершенного строительства; собственник здания, сооружения, помещения в них, лицо, которому эти объекты недвижимости предоставлены на хозяйственного ведения или на праве оперативного управления, за предоставлением в аренду, если право на такой земельный участок не зарегистрировано в ЕГРН (при наличии соответствующих прав на земельный участок);</w:t>
      </w:r>
      <w:proofErr w:type="gramEnd"/>
    </w:p>
    <w:p w:rsidR="003576EC" w:rsidRDefault="00CA1C43">
      <w:pPr>
        <w:widowControl/>
        <w:ind w:firstLine="740"/>
        <w:jc w:val="both"/>
        <w:rPr>
          <w:rFonts w:ascii="Times New Roman" w:hAnsi="Times New Roman" w:cs="Times New Roman"/>
          <w:sz w:val="28"/>
          <w:szCs w:val="28"/>
        </w:rPr>
      </w:pPr>
      <w:r>
        <w:rPr>
          <w:rFonts w:ascii="Times New Roman" w:hAnsi="Times New Roman" w:cs="Times New Roman"/>
          <w:sz w:val="28"/>
          <w:szCs w:val="28"/>
        </w:rPr>
        <w:t xml:space="preserve">12) договор о комплексном освоении территории, если обращается арендатор земельного участка, предоставленного для комплексного освоения территории, </w:t>
      </w:r>
      <w:r>
        <w:rPr>
          <w:rFonts w:ascii="Times New Roman" w:hAnsi="Times New Roman" w:cs="Times New Roman"/>
          <w:sz w:val="28"/>
          <w:szCs w:val="28"/>
        </w:rPr>
        <w:br/>
        <w:t>о предоставлении в аренду земельного участка, образованного из земельного участка, предоставленного для комплексного освоения территории;</w:t>
      </w:r>
    </w:p>
    <w:p w:rsidR="003576EC" w:rsidRDefault="00CA1C43">
      <w:pPr>
        <w:widowControl/>
        <w:ind w:firstLine="740"/>
        <w:jc w:val="both"/>
        <w:rPr>
          <w:rFonts w:ascii="Times New Roman" w:hAnsi="Times New Roman" w:cs="Times New Roman"/>
          <w:sz w:val="28"/>
          <w:szCs w:val="28"/>
        </w:rPr>
      </w:pPr>
      <w:r>
        <w:rPr>
          <w:rFonts w:ascii="Times New Roman" w:hAnsi="Times New Roman" w:cs="Times New Roman"/>
          <w:sz w:val="28"/>
          <w:szCs w:val="28"/>
        </w:rPr>
        <w:t>13) соглашение о создании крестьянского (фермерского) хозяйства, в случае, если обращается крестьянское (фермерское</w:t>
      </w:r>
      <w:proofErr w:type="gramStart"/>
      <w:r>
        <w:rPr>
          <w:rFonts w:ascii="Times New Roman" w:hAnsi="Times New Roman" w:cs="Times New Roman"/>
          <w:sz w:val="28"/>
          <w:szCs w:val="28"/>
        </w:rPr>
        <w:t>)х</w:t>
      </w:r>
      <w:proofErr w:type="gramEnd"/>
      <w:r>
        <w:rPr>
          <w:rFonts w:ascii="Times New Roman" w:hAnsi="Times New Roman" w:cs="Times New Roman"/>
          <w:sz w:val="28"/>
          <w:szCs w:val="28"/>
        </w:rPr>
        <w:t>озяйство, испрашивающее участок для осуществления своей деятельности, за предоставлением в безвозмездное пользование;</w:t>
      </w:r>
    </w:p>
    <w:p w:rsidR="003576EC" w:rsidRDefault="00CA1C43">
      <w:pPr>
        <w:widowControl/>
        <w:ind w:firstLine="740"/>
        <w:jc w:val="both"/>
        <w:rPr>
          <w:rFonts w:ascii="Times New Roman" w:hAnsi="Times New Roman" w:cs="Times New Roman"/>
          <w:sz w:val="28"/>
          <w:szCs w:val="28"/>
        </w:rPr>
      </w:pPr>
      <w:r>
        <w:rPr>
          <w:rFonts w:ascii="Times New Roman" w:hAnsi="Times New Roman" w:cs="Times New Roman"/>
          <w:sz w:val="28"/>
          <w:szCs w:val="28"/>
        </w:rPr>
        <w:t xml:space="preserve">14) документ, подтверждающий принадлежность гражданина к коренным малочисленным народам Севера, Сибири и Дальнего Востока, если обращается гражданин, относящийся к коренным малочисленным народам Севера, Сибири </w:t>
      </w:r>
      <w:r>
        <w:rPr>
          <w:rFonts w:ascii="Times New Roman" w:hAnsi="Times New Roman" w:cs="Times New Roman"/>
          <w:sz w:val="28"/>
          <w:szCs w:val="28"/>
        </w:rPr>
        <w:br/>
        <w:t>и Дальнего Востока, за предоставлением в безвозмездное пользование;</w:t>
      </w:r>
    </w:p>
    <w:p w:rsidR="003576EC" w:rsidRDefault="00CA1C43">
      <w:pPr>
        <w:widowControl/>
        <w:ind w:firstLine="740"/>
        <w:jc w:val="both"/>
        <w:rPr>
          <w:rFonts w:ascii="Times New Roman" w:hAnsi="Times New Roman" w:cs="Times New Roman"/>
          <w:sz w:val="28"/>
          <w:szCs w:val="28"/>
        </w:rPr>
      </w:pPr>
      <w:r>
        <w:rPr>
          <w:rFonts w:ascii="Times New Roman" w:hAnsi="Times New Roman" w:cs="Times New Roman"/>
          <w:sz w:val="28"/>
          <w:szCs w:val="28"/>
        </w:rPr>
        <w:lastRenderedPageBreak/>
        <w:t>15) документы, подтверждающие право на предоставление участка в соответствии с целями использования земельного участка, в случае, если обращаются за предоставлением в постоянное (бессрочное) пользование или в случае, если обращается государственное или муниципальное учреждение; казенное предприятие; центр исторического наследия Президента Российской Федерации за предоставлением в безвозмездное пользование;</w:t>
      </w:r>
    </w:p>
    <w:p w:rsidR="003576EC" w:rsidRDefault="00CA1C43">
      <w:pPr>
        <w:widowControl/>
        <w:ind w:firstLine="740"/>
        <w:jc w:val="both"/>
        <w:rPr>
          <w:rFonts w:ascii="Times New Roman" w:hAnsi="Times New Roman" w:cs="Times New Roman"/>
          <w:sz w:val="28"/>
          <w:szCs w:val="28"/>
        </w:rPr>
      </w:pPr>
      <w:proofErr w:type="gramStart"/>
      <w:r>
        <w:rPr>
          <w:rFonts w:ascii="Times New Roman" w:hAnsi="Times New Roman" w:cs="Times New Roman"/>
          <w:sz w:val="28"/>
          <w:szCs w:val="28"/>
        </w:rPr>
        <w:t>16) приказ о приеме на работу, выписка из трудовой книжки (либо сведения о трудовой деятельности) или трудовой договор (контракт) в случае, если обращается гражданин, работающий по основному месту работы в муниципальном образовании по специальности, которая установлена законом субъекта Российской Федерации, или работник организации, которой земельный участок предоставлен на праве постоянного (бессрочного) пользования, за предоставлением в безвозмездное пользование;</w:t>
      </w:r>
      <w:proofErr w:type="gramEnd"/>
    </w:p>
    <w:p w:rsidR="003576EC" w:rsidRDefault="00CA1C43">
      <w:pPr>
        <w:widowControl/>
        <w:ind w:firstLine="740"/>
        <w:jc w:val="both"/>
        <w:rPr>
          <w:rFonts w:ascii="Times New Roman" w:hAnsi="Times New Roman" w:cs="Times New Roman"/>
          <w:sz w:val="28"/>
          <w:szCs w:val="28"/>
        </w:rPr>
      </w:pPr>
      <w:r>
        <w:rPr>
          <w:rFonts w:ascii="Times New Roman" w:hAnsi="Times New Roman" w:cs="Times New Roman"/>
          <w:sz w:val="28"/>
          <w:szCs w:val="28"/>
        </w:rPr>
        <w:t>17) договор найма служебного жилого помещения, в случае, если обращается гражданин, которому предоставлено служебное помещение в виде жилого дома, за предоставлением в безвозмездное пользование;</w:t>
      </w:r>
    </w:p>
    <w:p w:rsidR="003576EC" w:rsidRDefault="00CA1C43">
      <w:pPr>
        <w:widowControl/>
        <w:ind w:firstLine="740"/>
        <w:jc w:val="both"/>
        <w:rPr>
          <w:rFonts w:ascii="Times New Roman" w:hAnsi="Times New Roman" w:cs="Times New Roman"/>
          <w:sz w:val="28"/>
          <w:szCs w:val="28"/>
        </w:rPr>
      </w:pPr>
      <w:r>
        <w:rPr>
          <w:rFonts w:ascii="Times New Roman" w:hAnsi="Times New Roman" w:cs="Times New Roman"/>
          <w:sz w:val="28"/>
          <w:szCs w:val="28"/>
        </w:rPr>
        <w:t xml:space="preserve">18) соглашение об изъятии земельного участка, если обращается лицо, </w:t>
      </w:r>
      <w:r>
        <w:rPr>
          <w:rFonts w:ascii="Times New Roman" w:hAnsi="Times New Roman" w:cs="Times New Roman"/>
          <w:sz w:val="28"/>
          <w:szCs w:val="28"/>
        </w:rPr>
        <w:br/>
        <w:t>у которого изъят участок, предоставленный в безвозмездное пользование, за предоставлением в безвозмездное пользование или если обращается лицо, у которого изъят предоставленный в аренду земельный участок, за предоставлением в аренду;</w:t>
      </w:r>
    </w:p>
    <w:p w:rsidR="003576EC" w:rsidRDefault="00CA1C43">
      <w:pPr>
        <w:widowControl/>
        <w:ind w:firstLine="740"/>
        <w:jc w:val="both"/>
        <w:rPr>
          <w:rFonts w:ascii="Times New Roman" w:hAnsi="Times New Roman" w:cs="Times New Roman"/>
          <w:sz w:val="28"/>
          <w:szCs w:val="28"/>
        </w:rPr>
      </w:pPr>
      <w:proofErr w:type="gramStart"/>
      <w:r>
        <w:rPr>
          <w:rFonts w:ascii="Times New Roman" w:hAnsi="Times New Roman" w:cs="Times New Roman"/>
          <w:sz w:val="28"/>
          <w:szCs w:val="28"/>
        </w:rPr>
        <w:t>19) решение суда, на основании которого изъят земельный участок, в случае, если обращается лицо, у которого изъят участок, предоставленный в безвозмездное пользование, за предоставлением в безвозмездное пользование или если обращается лицо, у которого изъят предоставленный в аренду земельный участок, за предоставлением в аренду;</w:t>
      </w:r>
      <w:proofErr w:type="gramEnd"/>
    </w:p>
    <w:p w:rsidR="003576EC" w:rsidRDefault="00CA1C43">
      <w:pPr>
        <w:widowControl/>
        <w:ind w:firstLine="740"/>
        <w:jc w:val="both"/>
        <w:rPr>
          <w:rFonts w:ascii="Times New Roman" w:hAnsi="Times New Roman" w:cs="Times New Roman"/>
          <w:sz w:val="28"/>
          <w:szCs w:val="28"/>
        </w:rPr>
      </w:pPr>
      <w:r>
        <w:rPr>
          <w:rFonts w:ascii="Times New Roman" w:hAnsi="Times New Roman" w:cs="Times New Roman"/>
          <w:sz w:val="28"/>
          <w:szCs w:val="28"/>
        </w:rPr>
        <w:t>20) гражданско-правовые договоры на строительство или реконструкцию объектов недвижимости, если обращается лицо, с которым заключен договор на строительство или реконструкцию объектов недвижимости, осуществляемые полностью за счет бюджетных средств, за предоставлением в безвозмездное пользование;</w:t>
      </w:r>
    </w:p>
    <w:p w:rsidR="003576EC" w:rsidRDefault="00CA1C43">
      <w:pPr>
        <w:widowControl/>
        <w:ind w:firstLine="740"/>
        <w:jc w:val="both"/>
        <w:rPr>
          <w:rFonts w:ascii="Times New Roman" w:hAnsi="Times New Roman" w:cs="Times New Roman"/>
          <w:sz w:val="28"/>
          <w:szCs w:val="28"/>
        </w:rPr>
      </w:pPr>
      <w:r>
        <w:rPr>
          <w:rFonts w:ascii="Times New Roman" w:hAnsi="Times New Roman" w:cs="Times New Roman"/>
          <w:sz w:val="28"/>
          <w:szCs w:val="28"/>
        </w:rPr>
        <w:t>21) решение общего собрания членов товарищества о приобретении права безвозмездного пользования земельным участком, предназначенным для ведения гражданами садоводства или огородничества для собственных нужд, в случае, если обращается садовое или огородническое некоммерческое товарищество за предоставлением в безвозмездное пользование;</w:t>
      </w:r>
    </w:p>
    <w:p w:rsidR="003576EC" w:rsidRDefault="00CA1C43">
      <w:pPr>
        <w:widowControl/>
        <w:ind w:firstLine="740"/>
        <w:jc w:val="both"/>
        <w:rPr>
          <w:rFonts w:ascii="Times New Roman" w:hAnsi="Times New Roman" w:cs="Times New Roman"/>
          <w:sz w:val="28"/>
          <w:szCs w:val="28"/>
        </w:rPr>
      </w:pPr>
      <w:r>
        <w:rPr>
          <w:rFonts w:ascii="Times New Roman" w:hAnsi="Times New Roman" w:cs="Times New Roman"/>
          <w:sz w:val="28"/>
          <w:szCs w:val="28"/>
        </w:rPr>
        <w:t>22) решение о создании некоммерческой организации, в случае, если обращается некоммерческая организация, созданная гражданами в целях жилищного строительства за предоставлением в безвозмездное пользование;</w:t>
      </w:r>
    </w:p>
    <w:p w:rsidR="003576EC" w:rsidRDefault="00CA1C43">
      <w:pPr>
        <w:widowControl/>
        <w:ind w:firstLine="740"/>
        <w:jc w:val="both"/>
        <w:rPr>
          <w:rFonts w:ascii="Times New Roman" w:hAnsi="Times New Roman" w:cs="Times New Roman"/>
          <w:sz w:val="28"/>
          <w:szCs w:val="28"/>
        </w:rPr>
      </w:pPr>
      <w:r>
        <w:rPr>
          <w:rFonts w:ascii="Times New Roman" w:hAnsi="Times New Roman" w:cs="Times New Roman"/>
          <w:sz w:val="28"/>
          <w:szCs w:val="28"/>
        </w:rPr>
        <w:t>23) решение субъекта Российской Федерации о создании некоммерческой организации в случае, если обращается некоммерческая организация, созданная субъектом Российской Федерации в целях жилищного строительства для обеспечения жилыми помещениями отдельных категорий граждан, за предоставлением в безвозмездное пользование;</w:t>
      </w:r>
    </w:p>
    <w:p w:rsidR="003576EC" w:rsidRDefault="00CA1C43">
      <w:pPr>
        <w:widowControl/>
        <w:ind w:firstLine="740"/>
        <w:jc w:val="both"/>
        <w:rPr>
          <w:rFonts w:ascii="Times New Roman" w:hAnsi="Times New Roman" w:cs="Times New Roman"/>
          <w:sz w:val="28"/>
          <w:szCs w:val="28"/>
        </w:rPr>
      </w:pPr>
      <w:r>
        <w:rPr>
          <w:rFonts w:ascii="Times New Roman" w:hAnsi="Times New Roman" w:cs="Times New Roman"/>
          <w:sz w:val="28"/>
          <w:szCs w:val="28"/>
        </w:rPr>
        <w:lastRenderedPageBreak/>
        <w:t>24) договор безвозмездного пользования зданием, сооружением, в случае, если обращается религиозная организация, которой на праве безвозмездного пользования предоставлены здания, сооружения, за предоставлением в безвозмездное пользование;</w:t>
      </w:r>
    </w:p>
    <w:p w:rsidR="003576EC" w:rsidRDefault="00CA1C43">
      <w:pPr>
        <w:widowControl/>
        <w:ind w:firstLine="740"/>
        <w:jc w:val="both"/>
        <w:rPr>
          <w:rFonts w:ascii="Times New Roman" w:hAnsi="Times New Roman" w:cs="Times New Roman"/>
          <w:sz w:val="28"/>
          <w:szCs w:val="28"/>
        </w:rPr>
      </w:pPr>
      <w:r>
        <w:rPr>
          <w:rFonts w:ascii="Times New Roman" w:hAnsi="Times New Roman" w:cs="Times New Roman"/>
          <w:sz w:val="28"/>
          <w:szCs w:val="28"/>
        </w:rPr>
        <w:t>25) решение общего собрания членов садоводческого или огороднического товарищества о приобретении участка общего назначения, с указанием долей в праве общей долевой собственности в случае, если обращается лицо, уполномоченное решением общего собрания членов садоводческого или огороднического товарищества за предоставлением в аренду;</w:t>
      </w:r>
    </w:p>
    <w:p w:rsidR="003576EC" w:rsidRDefault="00CA1C43">
      <w:pPr>
        <w:widowControl/>
        <w:ind w:firstLine="740"/>
        <w:jc w:val="both"/>
        <w:rPr>
          <w:rFonts w:ascii="Times New Roman" w:hAnsi="Times New Roman" w:cs="Times New Roman"/>
          <w:sz w:val="28"/>
          <w:szCs w:val="28"/>
        </w:rPr>
      </w:pPr>
      <w:r>
        <w:rPr>
          <w:rFonts w:ascii="Times New Roman" w:hAnsi="Times New Roman" w:cs="Times New Roman"/>
          <w:sz w:val="28"/>
          <w:szCs w:val="28"/>
        </w:rPr>
        <w:t>26) документ, подтверждающий членство заявителя в садоводческом или огородническом товариществе, если обращается член садоводческого или огороднического товарищества за предоставлением в аренду;</w:t>
      </w:r>
    </w:p>
    <w:p w:rsidR="003576EC" w:rsidRDefault="00CA1C43">
      <w:pPr>
        <w:widowControl/>
        <w:ind w:firstLine="740"/>
        <w:jc w:val="both"/>
        <w:rPr>
          <w:rFonts w:ascii="Times New Roman" w:hAnsi="Times New Roman" w:cs="Times New Roman"/>
          <w:sz w:val="28"/>
          <w:szCs w:val="28"/>
        </w:rPr>
      </w:pPr>
      <w:r>
        <w:rPr>
          <w:rFonts w:ascii="Times New Roman" w:hAnsi="Times New Roman" w:cs="Times New Roman"/>
          <w:sz w:val="28"/>
          <w:szCs w:val="28"/>
        </w:rPr>
        <w:t>27) выданный уполномоченным органом документ, подтверждающий принадлежность гражданина к категории граждан, обладающих правом на первоочередное или внеочередное приобретение земельных участков, если обратился гражданин, имеющий право на первоочередное приобретение земельного участка, за предоставлением в аренду;</w:t>
      </w:r>
    </w:p>
    <w:p w:rsidR="003576EC" w:rsidRDefault="00CA1C43">
      <w:pPr>
        <w:widowControl/>
        <w:ind w:firstLine="740"/>
        <w:jc w:val="both"/>
        <w:rPr>
          <w:rFonts w:ascii="Times New Roman" w:hAnsi="Times New Roman" w:cs="Times New Roman"/>
          <w:sz w:val="28"/>
          <w:szCs w:val="28"/>
        </w:rPr>
      </w:pPr>
      <w:r>
        <w:rPr>
          <w:rFonts w:ascii="Times New Roman" w:hAnsi="Times New Roman" w:cs="Times New Roman"/>
          <w:sz w:val="28"/>
          <w:szCs w:val="28"/>
        </w:rPr>
        <w:t>28) документ, подтверждающий право заявителя на предоставление земельного участка в собственность без проведения торгов, если обращается лицо, имеющее право на приобретение в собственность участка без торгов, за предоставлением в аренду;</w:t>
      </w:r>
    </w:p>
    <w:p w:rsidR="003576EC" w:rsidRDefault="00CA1C43">
      <w:pPr>
        <w:widowControl/>
        <w:ind w:firstLine="740"/>
        <w:jc w:val="both"/>
        <w:rPr>
          <w:rFonts w:ascii="Times New Roman" w:hAnsi="Times New Roman" w:cs="Times New Roman"/>
          <w:sz w:val="28"/>
          <w:szCs w:val="28"/>
        </w:rPr>
      </w:pPr>
      <w:r>
        <w:rPr>
          <w:rFonts w:ascii="Times New Roman" w:hAnsi="Times New Roman" w:cs="Times New Roman"/>
          <w:sz w:val="28"/>
          <w:szCs w:val="28"/>
        </w:rPr>
        <w:t xml:space="preserve">29) договор аренды исходного земельного участка, заключенный до дня вступления в силу Федерального закона от 21 июля 1997 г. № 122-ФЗ </w:t>
      </w:r>
      <w:r>
        <w:rPr>
          <w:rFonts w:ascii="Times New Roman" w:hAnsi="Times New Roman" w:cs="Times New Roman"/>
          <w:sz w:val="28"/>
          <w:szCs w:val="28"/>
        </w:rPr>
        <w:br/>
        <w:t>«О государственной регистрации прав на недвижимое имущество и сделок с ним», если обращается арендатор такого земельного участка за предоставлением в аренду земельного участка, образованного из ранее арендованного земельного участка;</w:t>
      </w:r>
    </w:p>
    <w:p w:rsidR="003576EC" w:rsidRDefault="00CA1C43">
      <w:pPr>
        <w:widowControl/>
        <w:ind w:firstLine="740"/>
        <w:jc w:val="both"/>
        <w:rPr>
          <w:rFonts w:ascii="Times New Roman" w:hAnsi="Times New Roman" w:cs="Times New Roman"/>
          <w:sz w:val="28"/>
          <w:szCs w:val="28"/>
        </w:rPr>
      </w:pPr>
      <w:r>
        <w:rPr>
          <w:rFonts w:ascii="Times New Roman" w:hAnsi="Times New Roman" w:cs="Times New Roman"/>
          <w:sz w:val="28"/>
          <w:szCs w:val="28"/>
        </w:rPr>
        <w:t>30) свидетельство, удостоверяющее регистрацию лица в качестве резидента особой экономической зоны, если обращается резидент особой экономической зоны за предоставлением в аренду;</w:t>
      </w:r>
    </w:p>
    <w:p w:rsidR="003576EC" w:rsidRDefault="00CA1C43">
      <w:pPr>
        <w:widowControl/>
        <w:ind w:firstLine="740"/>
        <w:jc w:val="both"/>
        <w:rPr>
          <w:rFonts w:ascii="Times New Roman" w:hAnsi="Times New Roman" w:cs="Times New Roman"/>
          <w:sz w:val="28"/>
          <w:szCs w:val="28"/>
        </w:rPr>
      </w:pPr>
      <w:r>
        <w:rPr>
          <w:rFonts w:ascii="Times New Roman" w:hAnsi="Times New Roman" w:cs="Times New Roman"/>
          <w:sz w:val="28"/>
          <w:szCs w:val="28"/>
        </w:rPr>
        <w:t>33) концессионное соглашение, если обращается лицо, с которым заключено концессионное соглашение, за предоставлением в аренду;</w:t>
      </w:r>
    </w:p>
    <w:p w:rsidR="003576EC" w:rsidRDefault="00CA1C43">
      <w:pPr>
        <w:widowControl/>
        <w:ind w:firstLine="740"/>
        <w:jc w:val="both"/>
        <w:rPr>
          <w:rFonts w:ascii="Times New Roman" w:hAnsi="Times New Roman" w:cs="Times New Roman"/>
          <w:sz w:val="28"/>
          <w:szCs w:val="28"/>
        </w:rPr>
      </w:pPr>
      <w:r>
        <w:rPr>
          <w:rFonts w:ascii="Times New Roman" w:hAnsi="Times New Roman" w:cs="Times New Roman"/>
          <w:sz w:val="28"/>
          <w:szCs w:val="28"/>
        </w:rPr>
        <w:t>31) договор об освоении территории в целях строительства и эксплуатации наемного дома коммерческого использования, если обращается лицо, заключившее договор об освоении территории в целях строительства и эксплуатации наемного дома, за предоставлением в аренду;</w:t>
      </w:r>
    </w:p>
    <w:p w:rsidR="003576EC" w:rsidRDefault="00CA1C43">
      <w:pPr>
        <w:widowControl/>
        <w:ind w:firstLine="740"/>
        <w:jc w:val="both"/>
        <w:rPr>
          <w:rFonts w:ascii="Times New Roman" w:hAnsi="Times New Roman" w:cs="Times New Roman"/>
          <w:sz w:val="28"/>
          <w:szCs w:val="28"/>
        </w:rPr>
      </w:pPr>
      <w:r>
        <w:rPr>
          <w:rFonts w:ascii="Times New Roman" w:hAnsi="Times New Roman" w:cs="Times New Roman"/>
          <w:sz w:val="28"/>
          <w:szCs w:val="28"/>
        </w:rPr>
        <w:t xml:space="preserve">32) </w:t>
      </w:r>
      <w:proofErr w:type="spellStart"/>
      <w:r>
        <w:rPr>
          <w:rFonts w:ascii="Times New Roman" w:hAnsi="Times New Roman" w:cs="Times New Roman"/>
          <w:sz w:val="28"/>
          <w:szCs w:val="28"/>
        </w:rPr>
        <w:t>охотхозяйственное</w:t>
      </w:r>
      <w:proofErr w:type="spellEnd"/>
      <w:r>
        <w:rPr>
          <w:rFonts w:ascii="Times New Roman" w:hAnsi="Times New Roman" w:cs="Times New Roman"/>
          <w:sz w:val="28"/>
          <w:szCs w:val="28"/>
        </w:rPr>
        <w:t xml:space="preserve"> соглашение, если обращается лицо, с которым заключено </w:t>
      </w:r>
      <w:proofErr w:type="spellStart"/>
      <w:r>
        <w:rPr>
          <w:rFonts w:ascii="Times New Roman" w:hAnsi="Times New Roman" w:cs="Times New Roman"/>
          <w:sz w:val="28"/>
          <w:szCs w:val="28"/>
        </w:rPr>
        <w:t>охотхозяйственное</w:t>
      </w:r>
      <w:proofErr w:type="spellEnd"/>
      <w:r>
        <w:rPr>
          <w:rFonts w:ascii="Times New Roman" w:hAnsi="Times New Roman" w:cs="Times New Roman"/>
          <w:sz w:val="28"/>
          <w:szCs w:val="28"/>
        </w:rPr>
        <w:t xml:space="preserve"> соглашение, за предоставлением в аренду;</w:t>
      </w:r>
    </w:p>
    <w:p w:rsidR="003576EC" w:rsidRDefault="00CA1C43">
      <w:pPr>
        <w:widowControl/>
        <w:ind w:firstLine="740"/>
        <w:jc w:val="both"/>
        <w:rPr>
          <w:rFonts w:ascii="Times New Roman" w:hAnsi="Times New Roman" w:cs="Times New Roman"/>
          <w:sz w:val="28"/>
          <w:szCs w:val="28"/>
        </w:rPr>
      </w:pPr>
      <w:r>
        <w:rPr>
          <w:rFonts w:ascii="Times New Roman" w:hAnsi="Times New Roman" w:cs="Times New Roman"/>
          <w:sz w:val="28"/>
          <w:szCs w:val="28"/>
        </w:rPr>
        <w:t>33) инвестиционная декларация, в составе которой представлен инвестиционный проект, если обращается резидент зоны территориального развития, включенный в реестр резидентов такой зоны, за предоставлением в аренду;</w:t>
      </w:r>
    </w:p>
    <w:p w:rsidR="003576EC" w:rsidRDefault="00CA1C43">
      <w:pPr>
        <w:widowControl/>
        <w:ind w:firstLine="740"/>
        <w:jc w:val="both"/>
        <w:rPr>
          <w:rFonts w:ascii="Times New Roman" w:hAnsi="Times New Roman" w:cs="Times New Roman"/>
          <w:sz w:val="28"/>
          <w:szCs w:val="28"/>
        </w:rPr>
      </w:pPr>
      <w:r>
        <w:rPr>
          <w:rFonts w:ascii="Times New Roman" w:hAnsi="Times New Roman" w:cs="Times New Roman"/>
          <w:sz w:val="28"/>
          <w:szCs w:val="28"/>
        </w:rPr>
        <w:t xml:space="preserve">34) договор об условиях деятельности в свободной экономической зоне, инвестиционная декларация, свидетельство о включении юридического лица, индивидуального предпринимателя в единый реестр участников свободной экономической зоны, если обращается участник свободной экономической зоны на </w:t>
      </w:r>
      <w:r>
        <w:rPr>
          <w:rFonts w:ascii="Times New Roman" w:hAnsi="Times New Roman" w:cs="Times New Roman"/>
          <w:sz w:val="28"/>
          <w:szCs w:val="28"/>
        </w:rPr>
        <w:lastRenderedPageBreak/>
        <w:t>территориях Республики Крым и города федерального значения Севастополя за предоставлением в аренду;</w:t>
      </w:r>
    </w:p>
    <w:p w:rsidR="003576EC" w:rsidRDefault="00CA1C43">
      <w:pPr>
        <w:widowControl/>
        <w:ind w:firstLine="740"/>
        <w:jc w:val="both"/>
        <w:rPr>
          <w:rFonts w:ascii="Times New Roman" w:hAnsi="Times New Roman" w:cs="Times New Roman"/>
          <w:sz w:val="28"/>
          <w:szCs w:val="28"/>
        </w:rPr>
      </w:pPr>
      <w:r>
        <w:rPr>
          <w:rFonts w:ascii="Times New Roman" w:hAnsi="Times New Roman" w:cs="Times New Roman"/>
          <w:sz w:val="28"/>
          <w:szCs w:val="28"/>
        </w:rPr>
        <w:t xml:space="preserve">35) проектная документация на выполнение работ, связанных с пользованием недрами, государственное задание, предусматривающее выполнение мероприятий по государственному геологическому изучению недр, или государственный контракт на выполнение работ по геологическому изучению недр (в том числе региональному) либо их части, предусматривающий осуществление соответствующей деятельности, если обращается </w:t>
      </w:r>
      <w:proofErr w:type="spellStart"/>
      <w:r>
        <w:rPr>
          <w:rFonts w:ascii="Times New Roman" w:hAnsi="Times New Roman" w:cs="Times New Roman"/>
          <w:sz w:val="28"/>
          <w:szCs w:val="28"/>
        </w:rPr>
        <w:t>недропользователь</w:t>
      </w:r>
      <w:proofErr w:type="spellEnd"/>
      <w:r>
        <w:rPr>
          <w:rFonts w:ascii="Times New Roman" w:hAnsi="Times New Roman" w:cs="Times New Roman"/>
          <w:sz w:val="28"/>
          <w:szCs w:val="28"/>
        </w:rPr>
        <w:t xml:space="preserve"> за предоставлением в аренду;</w:t>
      </w:r>
    </w:p>
    <w:p w:rsidR="003576EC" w:rsidRDefault="00CA1C43">
      <w:pPr>
        <w:widowControl/>
        <w:ind w:firstLine="740"/>
        <w:jc w:val="both"/>
        <w:rPr>
          <w:rFonts w:ascii="Times New Roman" w:hAnsi="Times New Roman" w:cs="Times New Roman"/>
          <w:sz w:val="28"/>
          <w:szCs w:val="28"/>
        </w:rPr>
      </w:pPr>
      <w:r>
        <w:rPr>
          <w:rFonts w:ascii="Times New Roman" w:hAnsi="Times New Roman" w:cs="Times New Roman"/>
          <w:sz w:val="28"/>
          <w:szCs w:val="28"/>
        </w:rPr>
        <w:t>36) свидетельство о внесении казачьего общества в государственный реестр казачьих обществ в Российской Федерации, если обращается казачье общество за предоставлением в аренду;</w:t>
      </w:r>
    </w:p>
    <w:p w:rsidR="003576EC" w:rsidRDefault="00CA1C43">
      <w:pPr>
        <w:widowControl/>
        <w:ind w:firstLine="740"/>
        <w:jc w:val="both"/>
        <w:rPr>
          <w:rFonts w:ascii="Times New Roman" w:hAnsi="Times New Roman" w:cs="Times New Roman"/>
          <w:sz w:val="28"/>
          <w:szCs w:val="28"/>
        </w:rPr>
      </w:pPr>
      <w:r>
        <w:rPr>
          <w:rFonts w:ascii="Times New Roman" w:hAnsi="Times New Roman" w:cs="Times New Roman"/>
          <w:sz w:val="28"/>
          <w:szCs w:val="28"/>
        </w:rPr>
        <w:t>37) соглашение об управлении особой экономической зоной, если обращается управляющая компания, привлеченная для выполнения функций по созданию объектов недвижимости в границах особой экономической</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з</w:t>
      </w:r>
      <w:proofErr w:type="gramEnd"/>
      <w:r>
        <w:rPr>
          <w:rFonts w:ascii="Times New Roman" w:hAnsi="Times New Roman" w:cs="Times New Roman"/>
          <w:sz w:val="28"/>
          <w:szCs w:val="28"/>
        </w:rPr>
        <w:t>оны и на прилегающей к ней территории и по управлению этими и ранее созданными объектами недвижимости, за предоставлением в аренду;</w:t>
      </w:r>
    </w:p>
    <w:p w:rsidR="003576EC" w:rsidRDefault="00CA1C43">
      <w:pPr>
        <w:widowControl/>
        <w:ind w:firstLine="740"/>
        <w:jc w:val="both"/>
        <w:rPr>
          <w:rFonts w:ascii="Times New Roman" w:hAnsi="Times New Roman" w:cs="Times New Roman"/>
          <w:sz w:val="28"/>
          <w:szCs w:val="28"/>
        </w:rPr>
      </w:pPr>
      <w:r>
        <w:rPr>
          <w:rFonts w:ascii="Times New Roman" w:hAnsi="Times New Roman" w:cs="Times New Roman"/>
          <w:sz w:val="28"/>
          <w:szCs w:val="28"/>
        </w:rPr>
        <w:t>38) соглашение о взаимодействии в сфере развития инфраструктуры особой экономической зоны, если обращается лицо, с которым заключено соглашение о взаимодействии в сфере развития инфраструктуры особой экономической зоны, за предоставлением в аренду;</w:t>
      </w:r>
    </w:p>
    <w:p w:rsidR="003576EC" w:rsidRDefault="00CA1C43">
      <w:pPr>
        <w:widowControl/>
        <w:ind w:firstLine="740"/>
        <w:jc w:val="both"/>
        <w:rPr>
          <w:rFonts w:ascii="Times New Roman" w:hAnsi="Times New Roman" w:cs="Times New Roman"/>
          <w:sz w:val="28"/>
          <w:szCs w:val="28"/>
        </w:rPr>
      </w:pPr>
      <w:r>
        <w:rPr>
          <w:rFonts w:ascii="Times New Roman" w:hAnsi="Times New Roman" w:cs="Times New Roman"/>
          <w:sz w:val="28"/>
          <w:szCs w:val="28"/>
        </w:rPr>
        <w:t>39) договор об освоении территории в целях строительства и эксплуатации наемного дома социального использования, если обращается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w:t>
      </w:r>
    </w:p>
    <w:p w:rsidR="003576EC" w:rsidRDefault="00CA1C43">
      <w:pPr>
        <w:widowControl/>
        <w:ind w:firstLine="740"/>
        <w:jc w:val="both"/>
        <w:rPr>
          <w:rFonts w:ascii="Times New Roman" w:hAnsi="Times New Roman" w:cs="Times New Roman"/>
          <w:sz w:val="28"/>
          <w:szCs w:val="28"/>
        </w:rPr>
      </w:pPr>
      <w:r>
        <w:rPr>
          <w:rFonts w:ascii="Times New Roman" w:hAnsi="Times New Roman" w:cs="Times New Roman"/>
          <w:sz w:val="28"/>
          <w:szCs w:val="28"/>
        </w:rPr>
        <w:t>40) государственный контракт, если обращается лицо, с которым заключен государственный контракт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за предоставлением в безвозмездное пользование;</w:t>
      </w:r>
    </w:p>
    <w:p w:rsidR="003576EC" w:rsidRDefault="00CA1C43">
      <w:pPr>
        <w:widowControl/>
        <w:ind w:firstLine="740"/>
        <w:jc w:val="both"/>
        <w:rPr>
          <w:rFonts w:ascii="Times New Roman" w:hAnsi="Times New Roman" w:cs="Times New Roman"/>
          <w:sz w:val="28"/>
          <w:szCs w:val="28"/>
        </w:rPr>
      </w:pPr>
      <w:r>
        <w:rPr>
          <w:rFonts w:ascii="Times New Roman" w:hAnsi="Times New Roman" w:cs="Times New Roman"/>
          <w:sz w:val="28"/>
          <w:szCs w:val="28"/>
        </w:rPr>
        <w:t>41) специальный инвестиционный контракт, если обращается лицо, с которым заключен специальный инвестиционный контракт, за предоставлением в аренду;</w:t>
      </w:r>
    </w:p>
    <w:p w:rsidR="003576EC" w:rsidRDefault="00CA1C43">
      <w:pPr>
        <w:widowControl/>
        <w:ind w:firstLine="740"/>
        <w:jc w:val="both"/>
        <w:rPr>
          <w:rFonts w:ascii="Times New Roman" w:hAnsi="Times New Roman" w:cs="Times New Roman"/>
          <w:sz w:val="28"/>
          <w:szCs w:val="28"/>
        </w:rPr>
      </w:pPr>
      <w:r>
        <w:rPr>
          <w:rFonts w:ascii="Times New Roman" w:hAnsi="Times New Roman" w:cs="Times New Roman"/>
          <w:sz w:val="28"/>
          <w:szCs w:val="28"/>
        </w:rPr>
        <w:t>42) документ, предусматривающий выполнение международных обязательств, если обращается лицо, испрашивающее участок для выполнения международных обязательств, за предоставлением в аренду;</w:t>
      </w:r>
    </w:p>
    <w:p w:rsidR="003576EC" w:rsidRDefault="00CA1C43">
      <w:pPr>
        <w:widowControl/>
        <w:ind w:firstLine="740"/>
        <w:jc w:val="both"/>
        <w:rPr>
          <w:rFonts w:ascii="Times New Roman" w:hAnsi="Times New Roman" w:cs="Times New Roman"/>
          <w:sz w:val="28"/>
          <w:szCs w:val="28"/>
        </w:rPr>
      </w:pPr>
      <w:r>
        <w:rPr>
          <w:rFonts w:ascii="Times New Roman" w:hAnsi="Times New Roman" w:cs="Times New Roman"/>
          <w:sz w:val="28"/>
          <w:szCs w:val="28"/>
        </w:rPr>
        <w:t>43) договор аренды земельного участка, если обращается арендатор земельного участка за заключением нового договора аренды и если ранее договор аренды на такой земельный участок не был зарегистрировано в ЕГРН.</w:t>
      </w:r>
    </w:p>
    <w:p w:rsidR="003576EC" w:rsidRDefault="00CA1C43">
      <w:pPr>
        <w:widowControl/>
        <w:ind w:firstLine="740"/>
        <w:jc w:val="both"/>
        <w:rPr>
          <w:rFonts w:ascii="Times New Roman" w:hAnsi="Times New Roman" w:cs="Times New Roman"/>
          <w:sz w:val="28"/>
          <w:szCs w:val="28"/>
        </w:rPr>
      </w:pPr>
      <w:r>
        <w:rPr>
          <w:rFonts w:ascii="Times New Roman" w:hAnsi="Times New Roman" w:cs="Times New Roman"/>
          <w:sz w:val="28"/>
          <w:szCs w:val="28"/>
        </w:rPr>
        <w:t>Предоставление указанных документов не требуется в случае, если указанные документы направлялись в уполномоченный орган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3576EC" w:rsidRDefault="00CA1C43">
      <w:pPr>
        <w:pStyle w:val="1"/>
        <w:numPr>
          <w:ilvl w:val="1"/>
          <w:numId w:val="11"/>
        </w:numPr>
        <w:shd w:val="clear" w:color="auto" w:fill="auto"/>
        <w:tabs>
          <w:tab w:val="left" w:pos="1134"/>
          <w:tab w:val="left" w:pos="1355"/>
          <w:tab w:val="left" w:pos="1701"/>
        </w:tabs>
        <w:ind w:left="0" w:firstLine="709"/>
        <w:jc w:val="both"/>
        <w:rPr>
          <w:color w:val="000000"/>
          <w:lang w:eastAsia="ru-RU" w:bidi="ru-RU"/>
        </w:rPr>
      </w:pPr>
      <w:r>
        <w:rPr>
          <w:color w:val="000000"/>
          <w:lang w:eastAsia="ru-RU" w:bidi="ru-RU"/>
        </w:rPr>
        <w:t xml:space="preserve">С заявлением о предоставлении муниципальной услуги Заявитель вправе представить по собственной инициативе, так как они подлежат </w:t>
      </w:r>
      <w:r>
        <w:rPr>
          <w:color w:val="000000"/>
          <w:lang w:eastAsia="ru-RU" w:bidi="ru-RU"/>
        </w:rPr>
        <w:lastRenderedPageBreak/>
        <w:t>представлению в рамках межведомственного информационного взаимодействия, следующие документы, необходимые для оказания муниципальной услуги:</w:t>
      </w:r>
    </w:p>
    <w:p w:rsidR="003576EC" w:rsidRDefault="00CA1C43">
      <w:pPr>
        <w:pStyle w:val="1"/>
        <w:numPr>
          <w:ilvl w:val="0"/>
          <w:numId w:val="13"/>
        </w:numPr>
        <w:shd w:val="clear" w:color="auto" w:fill="auto"/>
        <w:tabs>
          <w:tab w:val="left" w:pos="1134"/>
        </w:tabs>
        <w:ind w:left="0" w:firstLine="709"/>
        <w:jc w:val="both"/>
        <w:rPr>
          <w:color w:val="000000"/>
          <w:lang w:eastAsia="ru-RU" w:bidi="ru-RU"/>
        </w:rPr>
      </w:pPr>
      <w:r>
        <w:rPr>
          <w:color w:val="000000"/>
          <w:lang w:eastAsia="ru-RU" w:bidi="ru-RU"/>
        </w:rPr>
        <w:t>выписка из Единого государственного реестра юридических лиц о юридическом лице, являющемся заявителем;</w:t>
      </w:r>
    </w:p>
    <w:p w:rsidR="003576EC" w:rsidRDefault="00CA1C43">
      <w:pPr>
        <w:pStyle w:val="1"/>
        <w:numPr>
          <w:ilvl w:val="0"/>
          <w:numId w:val="13"/>
        </w:numPr>
        <w:shd w:val="clear" w:color="auto" w:fill="auto"/>
        <w:tabs>
          <w:tab w:val="left" w:pos="1134"/>
        </w:tabs>
        <w:ind w:left="0" w:firstLine="709"/>
        <w:jc w:val="both"/>
        <w:rPr>
          <w:color w:val="000000"/>
          <w:lang w:eastAsia="ru-RU" w:bidi="ru-RU"/>
        </w:rPr>
      </w:pPr>
      <w:r>
        <w:rPr>
          <w:color w:val="000000"/>
          <w:lang w:eastAsia="ru-RU" w:bidi="ru-RU"/>
        </w:rPr>
        <w:t>выписка из Единого государственного реестра индивидуальных предпринимателей об индивидуальном предпринимателе, являющемся заявителем;</w:t>
      </w:r>
    </w:p>
    <w:p w:rsidR="003576EC" w:rsidRDefault="00CA1C43">
      <w:pPr>
        <w:pStyle w:val="1"/>
        <w:numPr>
          <w:ilvl w:val="0"/>
          <w:numId w:val="13"/>
        </w:numPr>
        <w:shd w:val="clear" w:color="auto" w:fill="auto"/>
        <w:tabs>
          <w:tab w:val="left" w:pos="1134"/>
        </w:tabs>
        <w:ind w:left="0" w:firstLine="709"/>
        <w:jc w:val="both"/>
        <w:rPr>
          <w:color w:val="000000"/>
          <w:lang w:eastAsia="ru-RU" w:bidi="ru-RU"/>
        </w:rPr>
      </w:pPr>
      <w:r>
        <w:rPr>
          <w:color w:val="000000"/>
          <w:lang w:eastAsia="ru-RU" w:bidi="ru-RU"/>
        </w:rPr>
        <w:t>выписка из ЕГРН об испрашиваемом земельном участке, о земельном участке, из которого образуется испрашиваемый земельный участок, об объекте недвижимости, расположенном на земельном участке;</w:t>
      </w:r>
    </w:p>
    <w:p w:rsidR="003576EC" w:rsidRDefault="00CA1C43">
      <w:pPr>
        <w:pStyle w:val="1"/>
        <w:numPr>
          <w:ilvl w:val="0"/>
          <w:numId w:val="13"/>
        </w:numPr>
        <w:shd w:val="clear" w:color="auto" w:fill="auto"/>
        <w:tabs>
          <w:tab w:val="left" w:pos="1134"/>
        </w:tabs>
        <w:ind w:left="0" w:firstLine="709"/>
        <w:jc w:val="both"/>
        <w:rPr>
          <w:color w:val="000000"/>
          <w:lang w:eastAsia="ru-RU" w:bidi="ru-RU"/>
        </w:rPr>
      </w:pPr>
      <w:proofErr w:type="gramStart"/>
      <w:r>
        <w:rPr>
          <w:color w:val="000000"/>
          <w:lang w:eastAsia="ru-RU" w:bidi="ru-RU"/>
        </w:rPr>
        <w:t xml:space="preserve">документ о предоставлении исходного земельного участка садоводческому некоммерческому товариществу или огородническому некоммерческому товариществу (за исключением случаев, если право на исходный земельный участок зарегистрировано в ЕГРН), если обращается член такого товарищества за предоставлением в собственность за плату или в аренду; если обращается лицо, уполномоченное на подачу заявления решением общего собрания членов такого товарищества за предоставлением в аренду; </w:t>
      </w:r>
      <w:proofErr w:type="gramEnd"/>
    </w:p>
    <w:p w:rsidR="003576EC" w:rsidRDefault="00CA1C43">
      <w:pPr>
        <w:pStyle w:val="1"/>
        <w:numPr>
          <w:ilvl w:val="0"/>
          <w:numId w:val="13"/>
        </w:numPr>
        <w:shd w:val="clear" w:color="auto" w:fill="auto"/>
        <w:tabs>
          <w:tab w:val="left" w:pos="1134"/>
        </w:tabs>
        <w:ind w:left="0" w:firstLine="709"/>
        <w:jc w:val="both"/>
        <w:rPr>
          <w:color w:val="000000"/>
          <w:lang w:eastAsia="ru-RU" w:bidi="ru-RU"/>
        </w:rPr>
      </w:pPr>
      <w:proofErr w:type="gramStart"/>
      <w:r>
        <w:rPr>
          <w:color w:val="000000"/>
          <w:lang w:eastAsia="ru-RU" w:bidi="ru-RU"/>
        </w:rPr>
        <w:t>утвержденный проект межевания территории, если обращается член садоводческого некоммерческого товарищества или огороднического некоммерческого товарищества за предоставлением в собственность за плату или в аренду; если обращается лицо, с которым заключен договор о развитии застроенной территории; лицо, уполномоченное на подачу заявления решением общего собрания членов садоводческого некоммерческого товарищества или огороднического некоммерческого товарищества, за предоставлением в аренду;</w:t>
      </w:r>
      <w:proofErr w:type="gramEnd"/>
      <w:r>
        <w:rPr>
          <w:color w:val="000000"/>
          <w:lang w:eastAsia="ru-RU" w:bidi="ru-RU"/>
        </w:rPr>
        <w:t xml:space="preserve"> </w:t>
      </w:r>
      <w:proofErr w:type="gramStart"/>
      <w:r>
        <w:rPr>
          <w:color w:val="000000"/>
          <w:lang w:eastAsia="ru-RU" w:bidi="ru-RU"/>
        </w:rPr>
        <w:t>если обращается арендатор земельного участка, предоставленного для комплексного освоения территории, из которого образован испрашиваемый земельный участок, лицо, с которым заключен договор о развитии застроенной территории, лицо, заключившее договор об освоении территории в целях строительства и эксплуатации наемного дома коммерческого использования, юридическое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w:t>
      </w:r>
      <w:proofErr w:type="gramEnd"/>
    </w:p>
    <w:p w:rsidR="003576EC" w:rsidRDefault="00CA1C43">
      <w:pPr>
        <w:pStyle w:val="1"/>
        <w:numPr>
          <w:ilvl w:val="0"/>
          <w:numId w:val="13"/>
        </w:numPr>
        <w:shd w:val="clear" w:color="auto" w:fill="auto"/>
        <w:tabs>
          <w:tab w:val="left" w:pos="1134"/>
        </w:tabs>
        <w:ind w:left="0" w:firstLine="709"/>
        <w:jc w:val="both"/>
        <w:rPr>
          <w:color w:val="000000"/>
          <w:lang w:eastAsia="ru-RU" w:bidi="ru-RU"/>
        </w:rPr>
      </w:pPr>
      <w:proofErr w:type="gramStart"/>
      <w:r>
        <w:rPr>
          <w:color w:val="000000"/>
          <w:lang w:eastAsia="ru-RU" w:bidi="ru-RU"/>
        </w:rPr>
        <w:t xml:space="preserve">утвержденный проект планировки территории, если обращается арендатор земельного участка, предоставленного для комплексного освоения территории, из которого образован испрашиваемый земельный участок, </w:t>
      </w:r>
      <w:r>
        <w:rPr>
          <w:rFonts w:eastAsiaTheme="minorHAnsi"/>
        </w:rPr>
        <w:t>лицо, с которым заключен договор о развитии застроенной территории,</w:t>
      </w:r>
      <w:r>
        <w:rPr>
          <w:rFonts w:eastAsiaTheme="minorHAnsi"/>
          <w:color w:val="000000"/>
          <w:lang w:eastAsia="ru-RU" w:bidi="ru-RU"/>
        </w:rPr>
        <w:t xml:space="preserve"> лицо, заключившее договор об освоении территории в целях строительства и эксплуатации наемного дома коммерческого использования, юридическое лицо, заключившее договор об освоении территории в целях строительства и эксплуатации наемного дома социального использования</w:t>
      </w:r>
      <w:proofErr w:type="gramEnd"/>
      <w:r>
        <w:rPr>
          <w:rFonts w:eastAsiaTheme="minorHAnsi"/>
          <w:color w:val="000000"/>
          <w:lang w:eastAsia="ru-RU" w:bidi="ru-RU"/>
        </w:rPr>
        <w:t>, за предоставлением в аренду;</w:t>
      </w:r>
    </w:p>
    <w:p w:rsidR="003576EC" w:rsidRDefault="00CA1C43">
      <w:pPr>
        <w:pStyle w:val="1"/>
        <w:numPr>
          <w:ilvl w:val="0"/>
          <w:numId w:val="13"/>
        </w:numPr>
        <w:tabs>
          <w:tab w:val="left" w:pos="1134"/>
        </w:tabs>
        <w:ind w:left="0" w:firstLine="709"/>
        <w:jc w:val="both"/>
        <w:rPr>
          <w:color w:val="000000"/>
          <w:lang w:eastAsia="ru-RU" w:bidi="ru-RU"/>
        </w:rPr>
      </w:pPr>
      <w:r>
        <w:rPr>
          <w:rFonts w:eastAsiaTheme="minorHAnsi"/>
          <w:color w:val="000000"/>
          <w:lang w:eastAsia="ru-RU" w:bidi="ru-RU"/>
        </w:rPr>
        <w:t>распоряжение Правительства Российской Федерации, если обращается юридическое лицо, испрашивающее участок для размещения объектов социально-культурного назначения, реализации масштабных инвестиционных проектов, за предоставлением в аренду;</w:t>
      </w:r>
    </w:p>
    <w:p w:rsidR="003576EC" w:rsidRDefault="00CA1C43">
      <w:pPr>
        <w:pStyle w:val="1"/>
        <w:numPr>
          <w:ilvl w:val="0"/>
          <w:numId w:val="13"/>
        </w:numPr>
        <w:tabs>
          <w:tab w:val="left" w:pos="1134"/>
        </w:tabs>
        <w:ind w:left="0" w:firstLine="709"/>
        <w:jc w:val="both"/>
        <w:rPr>
          <w:color w:val="000000"/>
          <w:lang w:eastAsia="ru-RU" w:bidi="ru-RU"/>
        </w:rPr>
      </w:pPr>
      <w:r>
        <w:rPr>
          <w:rFonts w:eastAsiaTheme="minorHAnsi"/>
          <w:color w:val="000000"/>
          <w:lang w:eastAsia="ru-RU" w:bidi="ru-RU"/>
        </w:rPr>
        <w:t xml:space="preserve">распоряжение высшего должностного лица субъекта Российской </w:t>
      </w:r>
      <w:r>
        <w:rPr>
          <w:rFonts w:eastAsiaTheme="minorHAnsi"/>
          <w:color w:val="000000"/>
          <w:lang w:eastAsia="ru-RU" w:bidi="ru-RU"/>
        </w:rPr>
        <w:lastRenderedPageBreak/>
        <w:t>Федерации, если обращается лицо, испрашивающее земельный участок для размещения объектов социально-культурного и коммунально-бытового назначения, реализации масштабных инвестиционных проектов, за предоставлением в аренду;</w:t>
      </w:r>
    </w:p>
    <w:p w:rsidR="003576EC" w:rsidRDefault="00CA1C43">
      <w:pPr>
        <w:pStyle w:val="1"/>
        <w:numPr>
          <w:ilvl w:val="0"/>
          <w:numId w:val="13"/>
        </w:numPr>
        <w:tabs>
          <w:tab w:val="left" w:pos="1134"/>
        </w:tabs>
        <w:ind w:left="0" w:firstLine="709"/>
        <w:jc w:val="both"/>
        <w:rPr>
          <w:color w:val="000000"/>
          <w:lang w:eastAsia="ru-RU" w:bidi="ru-RU"/>
        </w:rPr>
      </w:pPr>
      <w:r>
        <w:rPr>
          <w:rFonts w:eastAsiaTheme="minorHAnsi"/>
          <w:color w:val="000000"/>
          <w:lang w:eastAsia="ru-RU" w:bidi="ru-RU"/>
        </w:rPr>
        <w:t>указ или распоряжение Президента Российской Федерации, если обращается лицо, испрашивающее земельный участок в соответствии с указом или распоряжением Президента Российской Федерации за предоставлением в аренду;</w:t>
      </w:r>
    </w:p>
    <w:p w:rsidR="003576EC" w:rsidRDefault="00CA1C43">
      <w:pPr>
        <w:pStyle w:val="1"/>
        <w:numPr>
          <w:ilvl w:val="0"/>
          <w:numId w:val="13"/>
        </w:numPr>
        <w:shd w:val="clear" w:color="auto" w:fill="auto"/>
        <w:tabs>
          <w:tab w:val="left" w:pos="1134"/>
        </w:tabs>
        <w:ind w:left="0" w:firstLine="709"/>
        <w:jc w:val="both"/>
        <w:rPr>
          <w:color w:val="000000"/>
          <w:lang w:eastAsia="ru-RU" w:bidi="ru-RU"/>
        </w:rPr>
      </w:pPr>
      <w:r>
        <w:rPr>
          <w:rFonts w:eastAsiaTheme="minorHAnsi"/>
          <w:color w:val="000000"/>
          <w:lang w:eastAsia="ru-RU" w:bidi="ru-RU"/>
        </w:rPr>
        <w:t>выписка из документа территориального планирования или выписка из документации по планировке территории, подтверждающая отнесение объекта к объектам федерального, регионального или местного значения, если обращается юридическое лицо, испрашивающее участок для размещения указанных объектов, за предоставлением в аренду;</w:t>
      </w:r>
    </w:p>
    <w:p w:rsidR="003576EC" w:rsidRDefault="00CA1C43">
      <w:pPr>
        <w:pStyle w:val="1"/>
        <w:numPr>
          <w:ilvl w:val="0"/>
          <w:numId w:val="13"/>
        </w:numPr>
        <w:tabs>
          <w:tab w:val="left" w:pos="1134"/>
        </w:tabs>
        <w:ind w:left="0" w:firstLine="709"/>
        <w:jc w:val="both"/>
        <w:rPr>
          <w:color w:val="000000"/>
          <w:lang w:eastAsia="ru-RU" w:bidi="ru-RU"/>
        </w:rPr>
      </w:pPr>
      <w:r>
        <w:rPr>
          <w:rFonts w:eastAsiaTheme="minorHAnsi"/>
          <w:color w:val="000000"/>
          <w:lang w:eastAsia="ru-RU" w:bidi="ru-RU"/>
        </w:rPr>
        <w:t>решение о предоставлении в пользование водных биологических ресурсов, если обращается лицо, имеющее право на добычу (вылов) водных биологических ресурсов, за предоставлением в аренду;</w:t>
      </w:r>
    </w:p>
    <w:p w:rsidR="003576EC" w:rsidRDefault="00CA1C43">
      <w:pPr>
        <w:pStyle w:val="1"/>
        <w:numPr>
          <w:ilvl w:val="0"/>
          <w:numId w:val="13"/>
        </w:numPr>
        <w:tabs>
          <w:tab w:val="left" w:pos="1134"/>
        </w:tabs>
        <w:ind w:left="0" w:firstLine="709"/>
        <w:jc w:val="both"/>
        <w:rPr>
          <w:color w:val="000000"/>
          <w:lang w:eastAsia="ru-RU" w:bidi="ru-RU"/>
        </w:rPr>
      </w:pPr>
      <w:r>
        <w:rPr>
          <w:rFonts w:eastAsiaTheme="minorHAnsi"/>
          <w:color w:val="000000"/>
          <w:lang w:eastAsia="ru-RU" w:bidi="ru-RU"/>
        </w:rPr>
        <w:t>договор о предоставлении рыбопромыслового участка; если обращается лицо, имеющее право на добычу (вылов) водных биологических ресурсов, за предоставлением в аренду;</w:t>
      </w:r>
    </w:p>
    <w:p w:rsidR="003576EC" w:rsidRDefault="00CA1C43">
      <w:pPr>
        <w:pStyle w:val="1"/>
        <w:numPr>
          <w:ilvl w:val="0"/>
          <w:numId w:val="13"/>
        </w:numPr>
        <w:tabs>
          <w:tab w:val="left" w:pos="1134"/>
        </w:tabs>
        <w:ind w:left="0" w:firstLine="709"/>
        <w:jc w:val="both"/>
        <w:rPr>
          <w:color w:val="000000"/>
          <w:lang w:eastAsia="ru-RU" w:bidi="ru-RU"/>
        </w:rPr>
      </w:pPr>
      <w:r>
        <w:rPr>
          <w:rFonts w:eastAsiaTheme="minorHAnsi"/>
          <w:color w:val="000000"/>
          <w:lang w:eastAsia="ru-RU" w:bidi="ru-RU"/>
        </w:rPr>
        <w:t>договор пользования водными биологическими ресурсами, если обращается лицо, имеющее право на добычу (вылов) водных биологических ресурсов, за предоставлением в аренду;</w:t>
      </w:r>
    </w:p>
    <w:p w:rsidR="003576EC" w:rsidRDefault="00CA1C43">
      <w:pPr>
        <w:pStyle w:val="1"/>
        <w:numPr>
          <w:ilvl w:val="0"/>
          <w:numId w:val="13"/>
        </w:numPr>
        <w:shd w:val="clear" w:color="auto" w:fill="auto"/>
        <w:tabs>
          <w:tab w:val="left" w:pos="1134"/>
        </w:tabs>
        <w:ind w:left="0" w:firstLine="709"/>
        <w:jc w:val="both"/>
        <w:rPr>
          <w:color w:val="000000"/>
          <w:lang w:eastAsia="ru-RU" w:bidi="ru-RU"/>
        </w:rPr>
      </w:pPr>
      <w:proofErr w:type="gramStart"/>
      <w:r>
        <w:rPr>
          <w:rFonts w:eastAsiaTheme="minorHAnsi"/>
          <w:color w:val="000000"/>
          <w:lang w:eastAsia="ru-RU" w:bidi="ru-RU"/>
        </w:rPr>
        <w:t xml:space="preserve">договор пользования рыбоводным участком, если обращается лицо, осуществляющее товарную </w:t>
      </w:r>
      <w:proofErr w:type="spellStart"/>
      <w:r>
        <w:rPr>
          <w:rFonts w:eastAsiaTheme="minorHAnsi"/>
          <w:color w:val="000000"/>
          <w:lang w:eastAsia="ru-RU" w:bidi="ru-RU"/>
        </w:rPr>
        <w:t>аквакультуру</w:t>
      </w:r>
      <w:proofErr w:type="spellEnd"/>
      <w:r>
        <w:rPr>
          <w:rFonts w:eastAsiaTheme="minorHAnsi"/>
          <w:color w:val="000000"/>
          <w:lang w:eastAsia="ru-RU" w:bidi="ru-RU"/>
        </w:rPr>
        <w:t xml:space="preserve"> (товарное рыбоводство), за предоставлением в аренду;</w:t>
      </w:r>
      <w:proofErr w:type="gramEnd"/>
    </w:p>
    <w:p w:rsidR="003576EC" w:rsidRDefault="00CA1C43">
      <w:pPr>
        <w:pStyle w:val="1"/>
        <w:numPr>
          <w:ilvl w:val="0"/>
          <w:numId w:val="13"/>
        </w:numPr>
        <w:shd w:val="clear" w:color="auto" w:fill="auto"/>
        <w:tabs>
          <w:tab w:val="left" w:pos="1134"/>
        </w:tabs>
        <w:ind w:left="0" w:firstLine="709"/>
        <w:jc w:val="both"/>
        <w:rPr>
          <w:color w:val="000000"/>
          <w:lang w:eastAsia="ru-RU" w:bidi="ru-RU"/>
        </w:rPr>
      </w:pPr>
      <w:proofErr w:type="gramStart"/>
      <w:r>
        <w:rPr>
          <w:rFonts w:eastAsiaTheme="minorHAnsi"/>
          <w:color w:val="000000"/>
          <w:lang w:eastAsia="ru-RU" w:bidi="ru-RU"/>
        </w:rPr>
        <w:t>решение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 если обращается юридическое лицо, осуществляющее размещение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за</w:t>
      </w:r>
      <w:proofErr w:type="gramEnd"/>
      <w:r>
        <w:rPr>
          <w:rFonts w:eastAsiaTheme="minorHAnsi"/>
          <w:color w:val="000000"/>
          <w:lang w:eastAsia="ru-RU" w:bidi="ru-RU"/>
        </w:rPr>
        <w:t xml:space="preserve"> предоставлением в аренду.</w:t>
      </w:r>
    </w:p>
    <w:p w:rsidR="003576EC" w:rsidRDefault="00CA1C43">
      <w:pPr>
        <w:pStyle w:val="1"/>
        <w:numPr>
          <w:ilvl w:val="1"/>
          <w:numId w:val="11"/>
        </w:numPr>
        <w:shd w:val="clear" w:color="auto" w:fill="auto"/>
        <w:tabs>
          <w:tab w:val="left" w:pos="1134"/>
          <w:tab w:val="left" w:pos="1355"/>
          <w:tab w:val="left" w:pos="1701"/>
        </w:tabs>
        <w:ind w:left="0" w:firstLine="709"/>
        <w:jc w:val="both"/>
        <w:rPr>
          <w:color w:val="000000"/>
          <w:lang w:eastAsia="ru-RU" w:bidi="ru-RU"/>
        </w:rPr>
      </w:pPr>
      <w:r>
        <w:rPr>
          <w:rFonts w:eastAsiaTheme="minorHAnsi"/>
          <w:color w:val="000000"/>
          <w:lang w:eastAsia="ru-RU" w:bidi="ru-RU"/>
        </w:rPr>
        <w:t>Документы, прилагаемые Заявителем к Заявлению, представляемые в электронной форме, направляются в следующих форматах:</w:t>
      </w:r>
    </w:p>
    <w:p w:rsidR="003576EC" w:rsidRDefault="00CA1C43">
      <w:pPr>
        <w:pStyle w:val="1"/>
        <w:tabs>
          <w:tab w:val="left" w:pos="1482"/>
        </w:tabs>
        <w:ind w:firstLine="740"/>
        <w:jc w:val="both"/>
        <w:rPr>
          <w:lang w:bidi="ru-RU"/>
        </w:rPr>
      </w:pPr>
      <w:r>
        <w:rPr>
          <w:rFonts w:eastAsiaTheme="minorHAnsi"/>
          <w:lang w:bidi="ru-RU"/>
        </w:rPr>
        <w:t>1) </w:t>
      </w:r>
      <w:proofErr w:type="spellStart"/>
      <w:r>
        <w:rPr>
          <w:rFonts w:eastAsiaTheme="minorHAnsi"/>
          <w:lang w:bidi="ru-RU"/>
        </w:rPr>
        <w:t>xml</w:t>
      </w:r>
      <w:proofErr w:type="spellEnd"/>
      <w:r>
        <w:rPr>
          <w:rFonts w:eastAsiaTheme="minorHAnsi"/>
          <w:lang w:bidi="ru-RU"/>
        </w:rPr>
        <w:t xml:space="preserve"> – для документов, в отношении которых утверждены формы </w:t>
      </w:r>
      <w:r>
        <w:rPr>
          <w:rFonts w:eastAsiaTheme="minorHAnsi"/>
          <w:lang w:bidi="ru-RU"/>
        </w:rPr>
        <w:br/>
        <w:t xml:space="preserve">и требования по формированию электронных документов в виде файлов в формате </w:t>
      </w:r>
      <w:proofErr w:type="spellStart"/>
      <w:r>
        <w:rPr>
          <w:rFonts w:eastAsiaTheme="minorHAnsi"/>
          <w:lang w:bidi="ru-RU"/>
        </w:rPr>
        <w:t>xml</w:t>
      </w:r>
      <w:proofErr w:type="spellEnd"/>
      <w:r>
        <w:rPr>
          <w:rFonts w:eastAsiaTheme="minorHAnsi"/>
          <w:lang w:bidi="ru-RU"/>
        </w:rPr>
        <w:t>;</w:t>
      </w:r>
    </w:p>
    <w:p w:rsidR="003576EC" w:rsidRDefault="00CA1C43">
      <w:pPr>
        <w:pStyle w:val="1"/>
        <w:tabs>
          <w:tab w:val="left" w:pos="1482"/>
        </w:tabs>
        <w:ind w:firstLine="740"/>
        <w:jc w:val="both"/>
        <w:rPr>
          <w:lang w:bidi="ru-RU"/>
        </w:rPr>
      </w:pPr>
      <w:r>
        <w:rPr>
          <w:rFonts w:eastAsiaTheme="minorHAnsi"/>
          <w:lang w:bidi="ru-RU"/>
        </w:rPr>
        <w:t>2) </w:t>
      </w:r>
      <w:proofErr w:type="spellStart"/>
      <w:r>
        <w:rPr>
          <w:rFonts w:eastAsiaTheme="minorHAnsi"/>
          <w:lang w:bidi="ru-RU"/>
        </w:rPr>
        <w:t>doc</w:t>
      </w:r>
      <w:proofErr w:type="spellEnd"/>
      <w:r>
        <w:rPr>
          <w:rFonts w:eastAsiaTheme="minorHAnsi"/>
          <w:lang w:bidi="ru-RU"/>
        </w:rPr>
        <w:t xml:space="preserve">, </w:t>
      </w:r>
      <w:proofErr w:type="spellStart"/>
      <w:r>
        <w:rPr>
          <w:rFonts w:eastAsiaTheme="minorHAnsi"/>
          <w:lang w:bidi="ru-RU"/>
        </w:rPr>
        <w:t>docx</w:t>
      </w:r>
      <w:proofErr w:type="spellEnd"/>
      <w:r>
        <w:rPr>
          <w:rFonts w:eastAsiaTheme="minorHAnsi"/>
          <w:lang w:bidi="ru-RU"/>
        </w:rPr>
        <w:t xml:space="preserve">, </w:t>
      </w:r>
      <w:proofErr w:type="spellStart"/>
      <w:r>
        <w:rPr>
          <w:rFonts w:eastAsiaTheme="minorHAnsi"/>
          <w:lang w:bidi="ru-RU"/>
        </w:rPr>
        <w:t>odt</w:t>
      </w:r>
      <w:proofErr w:type="spellEnd"/>
      <w:r>
        <w:rPr>
          <w:rFonts w:eastAsiaTheme="minorHAnsi"/>
          <w:lang w:bidi="ru-RU"/>
        </w:rPr>
        <w:t> – для документов с текстовым содержанием, не включающим формулы;</w:t>
      </w:r>
    </w:p>
    <w:p w:rsidR="003576EC" w:rsidRDefault="00CA1C43">
      <w:pPr>
        <w:pStyle w:val="1"/>
        <w:tabs>
          <w:tab w:val="left" w:pos="1482"/>
        </w:tabs>
        <w:ind w:firstLine="740"/>
        <w:jc w:val="both"/>
        <w:rPr>
          <w:lang w:bidi="ru-RU"/>
        </w:rPr>
      </w:pPr>
      <w:r>
        <w:rPr>
          <w:rFonts w:eastAsiaTheme="minorHAnsi"/>
          <w:lang w:bidi="ru-RU"/>
        </w:rPr>
        <w:t>3) </w:t>
      </w:r>
      <w:proofErr w:type="spellStart"/>
      <w:r>
        <w:rPr>
          <w:rFonts w:eastAsiaTheme="minorHAnsi"/>
          <w:lang w:bidi="ru-RU"/>
        </w:rPr>
        <w:t>pdf</w:t>
      </w:r>
      <w:proofErr w:type="spellEnd"/>
      <w:r>
        <w:rPr>
          <w:rFonts w:eastAsiaTheme="minorHAnsi"/>
          <w:lang w:bidi="ru-RU"/>
        </w:rPr>
        <w:t xml:space="preserve">, </w:t>
      </w:r>
      <w:proofErr w:type="spellStart"/>
      <w:r>
        <w:rPr>
          <w:rFonts w:eastAsiaTheme="minorHAnsi"/>
          <w:lang w:bidi="ru-RU"/>
        </w:rPr>
        <w:t>jpg</w:t>
      </w:r>
      <w:proofErr w:type="spellEnd"/>
      <w:r>
        <w:rPr>
          <w:rFonts w:eastAsiaTheme="minorHAnsi"/>
          <w:lang w:bidi="ru-RU"/>
        </w:rPr>
        <w:t xml:space="preserve">, </w:t>
      </w:r>
      <w:proofErr w:type="spellStart"/>
      <w:r>
        <w:rPr>
          <w:rFonts w:eastAsiaTheme="minorHAnsi"/>
          <w:lang w:bidi="ru-RU"/>
        </w:rPr>
        <w:t>jpeg</w:t>
      </w:r>
      <w:proofErr w:type="spellEnd"/>
      <w:r>
        <w:rPr>
          <w:rFonts w:eastAsiaTheme="minorHAnsi"/>
          <w:lang w:bidi="ru-RU"/>
        </w:rPr>
        <w:t xml:space="preserve">, </w:t>
      </w:r>
      <w:proofErr w:type="spellStart"/>
      <w:r>
        <w:rPr>
          <w:rFonts w:eastAsiaTheme="minorHAnsi"/>
          <w:lang w:bidi="ru-RU"/>
        </w:rPr>
        <w:t>png</w:t>
      </w:r>
      <w:proofErr w:type="spellEnd"/>
      <w:r>
        <w:rPr>
          <w:rFonts w:eastAsiaTheme="minorHAnsi"/>
          <w:lang w:bidi="ru-RU"/>
        </w:rPr>
        <w:t xml:space="preserve">, </w:t>
      </w:r>
      <w:proofErr w:type="spellStart"/>
      <w:r>
        <w:rPr>
          <w:rFonts w:eastAsiaTheme="minorHAnsi"/>
          <w:lang w:bidi="ru-RU"/>
        </w:rPr>
        <w:t>bmp</w:t>
      </w:r>
      <w:proofErr w:type="spellEnd"/>
      <w:r>
        <w:rPr>
          <w:rFonts w:eastAsiaTheme="minorHAnsi"/>
          <w:lang w:bidi="ru-RU"/>
        </w:rPr>
        <w:t xml:space="preserve">, </w:t>
      </w:r>
      <w:proofErr w:type="spellStart"/>
      <w:r>
        <w:rPr>
          <w:rFonts w:eastAsiaTheme="minorHAnsi"/>
          <w:lang w:bidi="ru-RU"/>
        </w:rPr>
        <w:t>tiff</w:t>
      </w:r>
      <w:proofErr w:type="spellEnd"/>
      <w:r>
        <w:rPr>
          <w:rFonts w:eastAsiaTheme="minorHAnsi"/>
          <w:lang w:bidi="ru-RU"/>
        </w:rPr>
        <w:t xml:space="preserve"> – для документов с текстовым содержанием, </w:t>
      </w:r>
      <w:r>
        <w:rPr>
          <w:rFonts w:eastAsiaTheme="minorHAnsi"/>
          <w:lang w:bidi="ru-RU"/>
        </w:rPr>
        <w:br/>
        <w:t xml:space="preserve">в том числе включающих формулы и (или) графические изображения, </w:t>
      </w:r>
      <w:r>
        <w:rPr>
          <w:rFonts w:eastAsiaTheme="minorHAnsi"/>
          <w:lang w:bidi="ru-RU"/>
        </w:rPr>
        <w:br/>
        <w:t>а также документов с графическим содержанием;</w:t>
      </w:r>
    </w:p>
    <w:p w:rsidR="003576EC" w:rsidRDefault="00CA1C43">
      <w:pPr>
        <w:pStyle w:val="1"/>
        <w:tabs>
          <w:tab w:val="left" w:pos="1482"/>
        </w:tabs>
        <w:ind w:firstLine="740"/>
        <w:jc w:val="both"/>
        <w:rPr>
          <w:lang w:bidi="ru-RU"/>
        </w:rPr>
      </w:pPr>
      <w:r>
        <w:rPr>
          <w:rFonts w:eastAsiaTheme="minorHAnsi"/>
          <w:lang w:bidi="ru-RU"/>
        </w:rPr>
        <w:t>4) </w:t>
      </w:r>
      <w:proofErr w:type="spellStart"/>
      <w:r>
        <w:rPr>
          <w:rFonts w:eastAsiaTheme="minorHAnsi"/>
          <w:lang w:bidi="ru-RU"/>
        </w:rPr>
        <w:t>zip</w:t>
      </w:r>
      <w:proofErr w:type="spellEnd"/>
      <w:r>
        <w:rPr>
          <w:rFonts w:eastAsiaTheme="minorHAnsi"/>
          <w:lang w:bidi="ru-RU"/>
        </w:rPr>
        <w:t xml:space="preserve">, </w:t>
      </w:r>
      <w:proofErr w:type="spellStart"/>
      <w:r>
        <w:rPr>
          <w:rFonts w:eastAsiaTheme="minorHAnsi"/>
          <w:lang w:bidi="ru-RU"/>
        </w:rPr>
        <w:t>rar</w:t>
      </w:r>
      <w:proofErr w:type="spellEnd"/>
      <w:r>
        <w:rPr>
          <w:rFonts w:eastAsiaTheme="minorHAnsi"/>
          <w:lang w:bidi="ru-RU"/>
        </w:rPr>
        <w:t> – для сжатых документов в один файл;</w:t>
      </w:r>
    </w:p>
    <w:p w:rsidR="003576EC" w:rsidRDefault="00CA1C43">
      <w:pPr>
        <w:pStyle w:val="1"/>
        <w:tabs>
          <w:tab w:val="left" w:pos="1482"/>
        </w:tabs>
        <w:ind w:firstLine="740"/>
        <w:jc w:val="both"/>
        <w:rPr>
          <w:lang w:bidi="ru-RU"/>
        </w:rPr>
      </w:pPr>
      <w:r>
        <w:rPr>
          <w:rFonts w:eastAsiaTheme="minorHAnsi"/>
          <w:lang w:bidi="ru-RU"/>
        </w:rPr>
        <w:t>5) </w:t>
      </w:r>
      <w:proofErr w:type="spellStart"/>
      <w:r>
        <w:rPr>
          <w:rFonts w:eastAsiaTheme="minorHAnsi"/>
          <w:lang w:bidi="ru-RU"/>
        </w:rPr>
        <w:t>sig</w:t>
      </w:r>
      <w:proofErr w:type="spellEnd"/>
      <w:r>
        <w:rPr>
          <w:rFonts w:eastAsiaTheme="minorHAnsi"/>
          <w:lang w:bidi="ru-RU"/>
        </w:rPr>
        <w:t> – для открепленной УКЭП.</w:t>
      </w:r>
    </w:p>
    <w:p w:rsidR="003576EC" w:rsidRDefault="00CA1C43">
      <w:pPr>
        <w:pStyle w:val="1"/>
        <w:tabs>
          <w:tab w:val="left" w:pos="1482"/>
        </w:tabs>
        <w:ind w:firstLine="740"/>
        <w:jc w:val="both"/>
        <w:rPr>
          <w:lang w:bidi="ru-RU"/>
        </w:rPr>
      </w:pPr>
      <w:proofErr w:type="gramStart"/>
      <w:r>
        <w:rPr>
          <w:rFonts w:eastAsiaTheme="minorHAnsi"/>
          <w:lang w:bidi="ru-RU"/>
        </w:rPr>
        <w:t xml:space="preserve">В случае если </w:t>
      </w:r>
      <w:r>
        <w:rPr>
          <w:rFonts w:eastAsiaTheme="minorHAnsi"/>
          <w:color w:val="000000"/>
          <w:lang w:eastAsia="ru-RU" w:bidi="ru-RU"/>
        </w:rPr>
        <w:t>оригиналы</w:t>
      </w:r>
      <w:r>
        <w:rPr>
          <w:rFonts w:eastAsiaTheme="minorHAnsi"/>
          <w:lang w:bidi="ru-RU"/>
        </w:rPr>
        <w:t xml:space="preserve"> документов, прилагаемых к Заявлению, выданы и </w:t>
      </w:r>
      <w:r>
        <w:rPr>
          <w:rFonts w:eastAsiaTheme="minorHAnsi"/>
          <w:lang w:bidi="ru-RU"/>
        </w:rPr>
        <w:lastRenderedPageBreak/>
        <w:t xml:space="preserve">подписаны органом государственной власти или органом местного самоуправления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Pr>
          <w:rFonts w:eastAsiaTheme="minorHAnsi"/>
          <w:lang w:bidi="ru-RU"/>
        </w:rPr>
        <w:t>dpi</w:t>
      </w:r>
      <w:proofErr w:type="spellEnd"/>
      <w:r>
        <w:rPr>
          <w:rFonts w:eastAsiaTheme="minorHAnsi"/>
          <w:lang w:bidi="ru-RU"/>
        </w:rPr>
        <w:t xml:space="preserve"> (масштаб 1:1) и всех аутентичных признаков подлинности (графической</w:t>
      </w:r>
      <w:proofErr w:type="gramEnd"/>
      <w:r>
        <w:rPr>
          <w:rFonts w:eastAsiaTheme="minorHAnsi"/>
          <w:lang w:bidi="ru-RU"/>
        </w:rPr>
        <w:t xml:space="preserve"> подписи лица, печати, углового штампа бланка), с использованием следующих режимов:</w:t>
      </w:r>
    </w:p>
    <w:p w:rsidR="003576EC" w:rsidRDefault="00CA1C43">
      <w:pPr>
        <w:pStyle w:val="1"/>
        <w:tabs>
          <w:tab w:val="left" w:pos="1482"/>
        </w:tabs>
        <w:ind w:firstLine="740"/>
        <w:rPr>
          <w:lang w:bidi="ru-RU"/>
        </w:rPr>
      </w:pPr>
      <w:r>
        <w:rPr>
          <w:rFonts w:eastAsiaTheme="minorHAnsi"/>
          <w:lang w:bidi="ru-RU"/>
        </w:rPr>
        <w:t xml:space="preserve">1) «черно-белый» (при отсутствии в документе графических изображений </w:t>
      </w:r>
      <w:r>
        <w:rPr>
          <w:rFonts w:eastAsiaTheme="minorHAnsi"/>
          <w:lang w:bidi="ru-RU"/>
        </w:rPr>
        <w:br/>
      </w:r>
      <w:proofErr w:type="gramStart"/>
      <w:r>
        <w:rPr>
          <w:rFonts w:eastAsiaTheme="minorHAnsi"/>
          <w:lang w:bidi="ru-RU"/>
        </w:rPr>
        <w:t>и(</w:t>
      </w:r>
      <w:proofErr w:type="gramEnd"/>
      <w:r>
        <w:rPr>
          <w:rFonts w:eastAsiaTheme="minorHAnsi"/>
          <w:lang w:bidi="ru-RU"/>
        </w:rPr>
        <w:t>или) цветного текста);</w:t>
      </w:r>
    </w:p>
    <w:p w:rsidR="003576EC" w:rsidRDefault="00CA1C43">
      <w:pPr>
        <w:pStyle w:val="1"/>
        <w:tabs>
          <w:tab w:val="left" w:pos="1482"/>
        </w:tabs>
        <w:ind w:firstLine="740"/>
        <w:rPr>
          <w:lang w:bidi="ru-RU"/>
        </w:rPr>
      </w:pPr>
      <w:r>
        <w:rPr>
          <w:rFonts w:eastAsiaTheme="minorHAnsi"/>
          <w:lang w:bidi="ru-RU"/>
        </w:rPr>
        <w:t>2) «оттенки серого» (при наличии в документе графических изображений, отличных от цветного графического изображения);</w:t>
      </w:r>
    </w:p>
    <w:p w:rsidR="003576EC" w:rsidRDefault="00CA1C43">
      <w:pPr>
        <w:pStyle w:val="1"/>
        <w:tabs>
          <w:tab w:val="left" w:pos="1482"/>
        </w:tabs>
        <w:ind w:firstLine="740"/>
        <w:rPr>
          <w:lang w:bidi="ru-RU"/>
        </w:rPr>
      </w:pPr>
      <w:r>
        <w:rPr>
          <w:rFonts w:eastAsiaTheme="minorHAnsi"/>
          <w:lang w:bidi="ru-RU"/>
        </w:rPr>
        <w:t>3) «цветной» или «режим полной цветопередачи» (при наличии в документе цветных графических изображений либо цветного текста).</w:t>
      </w:r>
    </w:p>
    <w:p w:rsidR="003576EC" w:rsidRDefault="00CA1C43">
      <w:pPr>
        <w:pStyle w:val="1"/>
        <w:tabs>
          <w:tab w:val="left" w:pos="1482"/>
        </w:tabs>
        <w:ind w:firstLine="740"/>
        <w:jc w:val="both"/>
        <w:rPr>
          <w:color w:val="000000"/>
          <w:lang w:eastAsia="ru-RU" w:bidi="ru-RU"/>
        </w:rPr>
      </w:pPr>
      <w:r>
        <w:rPr>
          <w:rFonts w:eastAsiaTheme="minorHAnsi"/>
          <w:color w:val="000000"/>
          <w:lang w:eastAsia="ru-RU" w:bidi="ru-RU"/>
        </w:rPr>
        <w:t xml:space="preserve">Количество файлов должно соответствовать количеству документов, каждый из которых содержит </w:t>
      </w:r>
      <w:r>
        <w:rPr>
          <w:rFonts w:eastAsiaTheme="minorHAnsi"/>
          <w:lang w:bidi="ru-RU"/>
        </w:rPr>
        <w:t>текстовую</w:t>
      </w:r>
      <w:r>
        <w:rPr>
          <w:rFonts w:eastAsiaTheme="minorHAnsi"/>
          <w:color w:val="000000"/>
          <w:lang w:eastAsia="ru-RU" w:bidi="ru-RU"/>
        </w:rPr>
        <w:t xml:space="preserve"> </w:t>
      </w:r>
      <w:proofErr w:type="gramStart"/>
      <w:r>
        <w:rPr>
          <w:rFonts w:eastAsiaTheme="minorHAnsi"/>
          <w:color w:val="000000"/>
          <w:lang w:eastAsia="ru-RU" w:bidi="ru-RU"/>
        </w:rPr>
        <w:t>и(</w:t>
      </w:r>
      <w:proofErr w:type="gramEnd"/>
      <w:r>
        <w:rPr>
          <w:rFonts w:eastAsiaTheme="minorHAnsi"/>
          <w:color w:val="000000"/>
          <w:lang w:eastAsia="ru-RU" w:bidi="ru-RU"/>
        </w:rPr>
        <w:t>или) графическую информацию.</w:t>
      </w:r>
    </w:p>
    <w:p w:rsidR="003576EC" w:rsidRDefault="00CA1C43">
      <w:pPr>
        <w:pStyle w:val="1"/>
        <w:tabs>
          <w:tab w:val="left" w:pos="1482"/>
        </w:tabs>
        <w:ind w:firstLine="740"/>
        <w:jc w:val="both"/>
        <w:rPr>
          <w:color w:val="000000"/>
          <w:lang w:eastAsia="ru-RU" w:bidi="ru-RU"/>
        </w:rPr>
      </w:pPr>
      <w:r>
        <w:rPr>
          <w:rFonts w:eastAsiaTheme="minorHAnsi"/>
          <w:color w:val="000000"/>
          <w:lang w:eastAsia="ru-RU" w:bidi="ru-RU"/>
        </w:rPr>
        <w:t xml:space="preserve">Документы, прилагаемые Заявителем к Заявлению, представляемые в электронной форме, должны </w:t>
      </w:r>
      <w:r>
        <w:rPr>
          <w:rFonts w:eastAsiaTheme="minorHAnsi"/>
          <w:lang w:bidi="ru-RU"/>
        </w:rPr>
        <w:t>обеспечивать</w:t>
      </w:r>
      <w:r>
        <w:rPr>
          <w:rFonts w:eastAsiaTheme="minorHAnsi"/>
          <w:color w:val="000000"/>
          <w:lang w:eastAsia="ru-RU" w:bidi="ru-RU"/>
        </w:rPr>
        <w:t xml:space="preserve"> возможность идентифицировать документ и количество листов в документе.</w:t>
      </w:r>
    </w:p>
    <w:p w:rsidR="003576EC" w:rsidRDefault="00CA1C43">
      <w:pPr>
        <w:pStyle w:val="1"/>
        <w:numPr>
          <w:ilvl w:val="1"/>
          <w:numId w:val="11"/>
        </w:numPr>
        <w:shd w:val="clear" w:color="auto" w:fill="auto"/>
        <w:tabs>
          <w:tab w:val="left" w:pos="1134"/>
          <w:tab w:val="left" w:pos="1355"/>
          <w:tab w:val="left" w:pos="1701"/>
        </w:tabs>
        <w:ind w:left="0" w:firstLine="709"/>
        <w:jc w:val="both"/>
        <w:rPr>
          <w:color w:val="000000"/>
          <w:lang w:eastAsia="ru-RU" w:bidi="ru-RU"/>
        </w:rPr>
      </w:pPr>
      <w:r>
        <w:rPr>
          <w:rFonts w:eastAsiaTheme="minorHAnsi"/>
          <w:color w:val="000000"/>
          <w:lang w:eastAsia="ru-RU" w:bidi="ru-RU"/>
        </w:rPr>
        <w:t>В целях предоставления муниципальной услуги Заявителю обеспечивается в МФЦ доступ к ЕПГУ, в соответствии с постановлением Правительства Российской Федерации от 22 декабря 2012 г. № 1376.</w:t>
      </w:r>
    </w:p>
    <w:p w:rsidR="003576EC" w:rsidRDefault="003576EC">
      <w:pPr>
        <w:pStyle w:val="1"/>
        <w:shd w:val="clear" w:color="auto" w:fill="auto"/>
        <w:tabs>
          <w:tab w:val="left" w:pos="1482"/>
        </w:tabs>
        <w:ind w:firstLine="740"/>
        <w:jc w:val="both"/>
        <w:rPr>
          <w:color w:val="000000"/>
          <w:lang w:eastAsia="ru-RU" w:bidi="ru-RU"/>
        </w:rPr>
      </w:pPr>
    </w:p>
    <w:p w:rsidR="003576EC" w:rsidRDefault="00CA1C43">
      <w:pPr>
        <w:pStyle w:val="24"/>
        <w:keepNext/>
        <w:keepLines/>
        <w:shd w:val="clear" w:color="auto" w:fill="auto"/>
        <w:spacing w:after="320"/>
      </w:pPr>
      <w:bookmarkStart w:id="10" w:name="bookmark148"/>
      <w:bookmarkStart w:id="11" w:name="bookmark149"/>
      <w:r>
        <w:rPr>
          <w:rFonts w:eastAsiaTheme="minorHAnsi"/>
          <w:color w:val="000000"/>
          <w:lang w:eastAsia="ru-RU" w:bidi="ru-RU"/>
        </w:rPr>
        <w:t>Исчерпывающий перечень оснований для отказа в приеме документов,</w:t>
      </w:r>
      <w:r>
        <w:rPr>
          <w:rFonts w:eastAsiaTheme="minorHAnsi"/>
          <w:color w:val="000000"/>
          <w:lang w:eastAsia="ru-RU" w:bidi="ru-RU"/>
        </w:rPr>
        <w:br/>
        <w:t>необходимых для предоставления муниципальной услуги</w:t>
      </w:r>
      <w:bookmarkEnd w:id="10"/>
      <w:bookmarkEnd w:id="11"/>
    </w:p>
    <w:p w:rsidR="003576EC" w:rsidRDefault="00CA1C43">
      <w:pPr>
        <w:pStyle w:val="1"/>
        <w:numPr>
          <w:ilvl w:val="1"/>
          <w:numId w:val="11"/>
        </w:numPr>
        <w:shd w:val="clear" w:color="auto" w:fill="auto"/>
        <w:tabs>
          <w:tab w:val="left" w:pos="1134"/>
          <w:tab w:val="left" w:pos="1355"/>
          <w:tab w:val="left" w:pos="1701"/>
        </w:tabs>
        <w:ind w:left="0" w:firstLine="709"/>
        <w:jc w:val="both"/>
      </w:pPr>
      <w:r>
        <w:rPr>
          <w:rFonts w:eastAsiaTheme="minorHAnsi"/>
          <w:color w:val="000000"/>
          <w:lang w:eastAsia="ru-RU" w:bidi="ru-RU"/>
        </w:rPr>
        <w:t>Основаниями для отказа в приеме к рассмотрению документов, необходимых для предоставления муниципальной услуги, являются:</w:t>
      </w:r>
    </w:p>
    <w:p w:rsidR="003576EC" w:rsidRDefault="00CA1C43">
      <w:pPr>
        <w:pStyle w:val="1"/>
        <w:numPr>
          <w:ilvl w:val="2"/>
          <w:numId w:val="11"/>
        </w:numPr>
        <w:shd w:val="clear" w:color="auto" w:fill="auto"/>
        <w:tabs>
          <w:tab w:val="left" w:pos="1630"/>
        </w:tabs>
        <w:ind w:left="0" w:firstLine="811"/>
        <w:jc w:val="both"/>
      </w:pPr>
      <w:r>
        <w:rPr>
          <w:rFonts w:eastAsiaTheme="minorHAnsi"/>
          <w:color w:val="000000"/>
          <w:lang w:eastAsia="ru-RU" w:bidi="ru-RU"/>
        </w:rPr>
        <w:t>представление неполного комплекта документов;</w:t>
      </w:r>
    </w:p>
    <w:p w:rsidR="003576EC" w:rsidRDefault="00CA1C43">
      <w:pPr>
        <w:pStyle w:val="1"/>
        <w:numPr>
          <w:ilvl w:val="2"/>
          <w:numId w:val="11"/>
        </w:numPr>
        <w:shd w:val="clear" w:color="auto" w:fill="auto"/>
        <w:tabs>
          <w:tab w:val="left" w:pos="1621"/>
        </w:tabs>
        <w:ind w:left="0" w:firstLine="811"/>
        <w:jc w:val="both"/>
      </w:pPr>
      <w:r>
        <w:rPr>
          <w:rFonts w:eastAsiaTheme="minorHAnsi"/>
          <w:color w:val="000000"/>
          <w:lang w:eastAsia="ru-RU" w:bidi="ru-RU"/>
        </w:rPr>
        <w:t xml:space="preserve">представленные документы утратили силу на момент обращения </w:t>
      </w:r>
      <w:r>
        <w:rPr>
          <w:rFonts w:eastAsiaTheme="minorHAnsi"/>
          <w:color w:val="000000"/>
          <w:lang w:eastAsia="ru-RU" w:bidi="ru-RU"/>
        </w:rPr>
        <w:br/>
        <w:t>за услугой;</w:t>
      </w:r>
    </w:p>
    <w:p w:rsidR="003576EC" w:rsidRDefault="00CA1C43">
      <w:pPr>
        <w:pStyle w:val="1"/>
        <w:numPr>
          <w:ilvl w:val="2"/>
          <w:numId w:val="11"/>
        </w:numPr>
        <w:shd w:val="clear" w:color="auto" w:fill="auto"/>
        <w:tabs>
          <w:tab w:val="left" w:pos="1621"/>
        </w:tabs>
        <w:ind w:left="0" w:firstLine="811"/>
        <w:jc w:val="both"/>
        <w:rPr>
          <w:color w:val="000000"/>
          <w:lang w:eastAsia="ru-RU" w:bidi="ru-RU"/>
        </w:rPr>
      </w:pPr>
      <w:r>
        <w:rPr>
          <w:rFonts w:eastAsiaTheme="minorHAnsi"/>
          <w:color w:val="000000"/>
          <w:lang w:eastAsia="ru-RU" w:bidi="ru-RU"/>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rsidR="003576EC" w:rsidRDefault="00CA1C43">
      <w:pPr>
        <w:pStyle w:val="1"/>
        <w:numPr>
          <w:ilvl w:val="2"/>
          <w:numId w:val="11"/>
        </w:numPr>
        <w:shd w:val="clear" w:color="auto" w:fill="auto"/>
        <w:tabs>
          <w:tab w:val="left" w:pos="1621"/>
        </w:tabs>
        <w:ind w:left="0" w:firstLine="811"/>
        <w:jc w:val="both"/>
        <w:rPr>
          <w:color w:val="000000"/>
          <w:lang w:eastAsia="ru-RU" w:bidi="ru-RU"/>
        </w:rPr>
      </w:pPr>
      <w:r>
        <w:rPr>
          <w:rFonts w:eastAsiaTheme="minorHAnsi"/>
          <w:color w:val="000000"/>
          <w:lang w:eastAsia="ru-RU" w:bidi="ru-RU"/>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3576EC" w:rsidRDefault="00CA1C43">
      <w:pPr>
        <w:pStyle w:val="1"/>
        <w:numPr>
          <w:ilvl w:val="2"/>
          <w:numId w:val="11"/>
        </w:numPr>
        <w:shd w:val="clear" w:color="auto" w:fill="auto"/>
        <w:tabs>
          <w:tab w:val="left" w:pos="1621"/>
        </w:tabs>
        <w:ind w:left="0" w:firstLine="811"/>
        <w:jc w:val="both"/>
        <w:rPr>
          <w:color w:val="000000"/>
          <w:lang w:eastAsia="ru-RU" w:bidi="ru-RU"/>
        </w:rPr>
      </w:pPr>
      <w:r>
        <w:rPr>
          <w:rFonts w:eastAsiaTheme="minorHAnsi"/>
          <w:color w:val="000000"/>
          <w:lang w:eastAsia="ru-RU" w:bidi="ru-RU"/>
        </w:rPr>
        <w:t xml:space="preserve">несоблюдение установленных статьей 11 Федерального закона </w:t>
      </w:r>
      <w:r>
        <w:rPr>
          <w:rFonts w:eastAsiaTheme="minorHAnsi"/>
          <w:color w:val="000000"/>
          <w:lang w:eastAsia="ru-RU" w:bidi="ru-RU"/>
        </w:rPr>
        <w:br/>
        <w:t>от 6 апреля 2011 года № 63-ФЗ «Об электронной подписи» условий признания действительности, усиленной квалифицированной электронной подписи;</w:t>
      </w:r>
    </w:p>
    <w:p w:rsidR="003576EC" w:rsidRDefault="00CA1C43">
      <w:pPr>
        <w:pStyle w:val="1"/>
        <w:numPr>
          <w:ilvl w:val="2"/>
          <w:numId w:val="11"/>
        </w:numPr>
        <w:shd w:val="clear" w:color="auto" w:fill="auto"/>
        <w:tabs>
          <w:tab w:val="left" w:pos="1621"/>
        </w:tabs>
        <w:ind w:left="0" w:firstLine="811"/>
        <w:jc w:val="both"/>
        <w:rPr>
          <w:color w:val="000000"/>
          <w:lang w:eastAsia="ru-RU" w:bidi="ru-RU"/>
        </w:rPr>
      </w:pPr>
      <w:r>
        <w:rPr>
          <w:rFonts w:eastAsiaTheme="minorHAnsi"/>
          <w:color w:val="000000"/>
          <w:lang w:eastAsia="ru-RU" w:bidi="ru-RU"/>
        </w:rPr>
        <w:t>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p w:rsidR="003576EC" w:rsidRDefault="00CA1C43">
      <w:pPr>
        <w:pStyle w:val="1"/>
        <w:numPr>
          <w:ilvl w:val="2"/>
          <w:numId w:val="11"/>
        </w:numPr>
        <w:shd w:val="clear" w:color="auto" w:fill="auto"/>
        <w:tabs>
          <w:tab w:val="left" w:pos="1621"/>
        </w:tabs>
        <w:ind w:left="0" w:firstLine="811"/>
        <w:jc w:val="both"/>
        <w:rPr>
          <w:color w:val="000000"/>
          <w:lang w:eastAsia="ru-RU" w:bidi="ru-RU"/>
        </w:rPr>
      </w:pPr>
      <w:r>
        <w:rPr>
          <w:rFonts w:eastAsiaTheme="minorHAnsi"/>
          <w:color w:val="000000"/>
          <w:lang w:eastAsia="ru-RU" w:bidi="ru-RU"/>
        </w:rPr>
        <w:t xml:space="preserve">неполное заполнение полей в форме заявления, в том числе </w:t>
      </w:r>
      <w:r>
        <w:rPr>
          <w:rFonts w:eastAsiaTheme="minorHAnsi"/>
          <w:color w:val="000000"/>
          <w:lang w:eastAsia="ru-RU" w:bidi="ru-RU"/>
        </w:rPr>
        <w:br/>
        <w:t>в интерактивной форме заявления на ЕПГУ.</w:t>
      </w:r>
    </w:p>
    <w:p w:rsidR="003576EC" w:rsidRDefault="00CA1C43">
      <w:pPr>
        <w:pStyle w:val="1"/>
        <w:numPr>
          <w:ilvl w:val="1"/>
          <w:numId w:val="11"/>
        </w:numPr>
        <w:shd w:val="clear" w:color="auto" w:fill="auto"/>
        <w:tabs>
          <w:tab w:val="left" w:pos="1134"/>
          <w:tab w:val="left" w:pos="1355"/>
          <w:tab w:val="left" w:pos="1701"/>
        </w:tabs>
        <w:ind w:left="0" w:firstLine="709"/>
        <w:jc w:val="both"/>
      </w:pPr>
      <w:r>
        <w:rPr>
          <w:rFonts w:eastAsiaTheme="minorHAnsi"/>
          <w:color w:val="000000"/>
          <w:lang w:eastAsia="ru-RU" w:bidi="ru-RU"/>
        </w:rPr>
        <w:lastRenderedPageBreak/>
        <w:t xml:space="preserve">Решение об отказе в приеме документов, необходимых для предоставления муниципальной услуги, по форме, приведенной </w:t>
      </w:r>
      <w:r>
        <w:rPr>
          <w:rFonts w:eastAsiaTheme="minorHAnsi"/>
          <w:color w:val="000000"/>
          <w:lang w:eastAsia="ru-RU" w:bidi="ru-RU"/>
        </w:rPr>
        <w:br/>
        <w:t xml:space="preserve">в приложении № 8 к настоящему Административному регламенту, направляется </w:t>
      </w:r>
      <w:r>
        <w:rPr>
          <w:rFonts w:eastAsiaTheme="minorHAnsi"/>
          <w:color w:val="000000"/>
          <w:lang w:eastAsia="ru-RU" w:bidi="ru-RU"/>
        </w:rPr>
        <w:br/>
        <w:t>в личный кабинет Заявителя на ЕПГУ не позднее первого рабочего дня, следующего за днем подачи заявления.</w:t>
      </w:r>
    </w:p>
    <w:p w:rsidR="003576EC" w:rsidRDefault="00CA1C43">
      <w:pPr>
        <w:pStyle w:val="1"/>
        <w:numPr>
          <w:ilvl w:val="1"/>
          <w:numId w:val="11"/>
        </w:numPr>
        <w:shd w:val="clear" w:color="auto" w:fill="auto"/>
        <w:tabs>
          <w:tab w:val="left" w:pos="1134"/>
          <w:tab w:val="left" w:pos="1355"/>
          <w:tab w:val="left" w:pos="1701"/>
        </w:tabs>
        <w:ind w:left="0" w:firstLine="709"/>
        <w:jc w:val="both"/>
      </w:pPr>
      <w:r>
        <w:rPr>
          <w:rFonts w:eastAsiaTheme="minorHAnsi"/>
          <w:color w:val="000000"/>
          <w:lang w:eastAsia="ru-RU" w:bidi="ru-RU"/>
        </w:rPr>
        <w:t>Отказ в приеме документов, необходимых для предоставления муниципальной услуги, не препятствует повторному обращению Заявителя за предоставлением муниципальной услуги.</w:t>
      </w:r>
    </w:p>
    <w:p w:rsidR="003576EC" w:rsidRDefault="003576EC">
      <w:pPr>
        <w:pStyle w:val="1"/>
        <w:shd w:val="clear" w:color="auto" w:fill="auto"/>
        <w:tabs>
          <w:tab w:val="left" w:pos="1134"/>
          <w:tab w:val="left" w:pos="1355"/>
          <w:tab w:val="left" w:pos="1701"/>
        </w:tabs>
        <w:ind w:left="709" w:firstLine="0"/>
        <w:jc w:val="both"/>
      </w:pPr>
    </w:p>
    <w:p w:rsidR="003576EC" w:rsidRDefault="00CA1C43">
      <w:pPr>
        <w:pStyle w:val="24"/>
        <w:keepNext/>
        <w:keepLines/>
        <w:shd w:val="clear" w:color="auto" w:fill="auto"/>
        <w:spacing w:after="320"/>
      </w:pPr>
      <w:bookmarkStart w:id="12" w:name="bookmark150"/>
      <w:bookmarkStart w:id="13" w:name="bookmark151"/>
      <w:r>
        <w:rPr>
          <w:rFonts w:eastAsiaTheme="minorHAnsi"/>
          <w:color w:val="000000"/>
          <w:lang w:eastAsia="ru-RU" w:bidi="ru-RU"/>
        </w:rPr>
        <w:t xml:space="preserve">Исчерпывающий перечень оснований для приостановления предоставления муниципальной услуги или отказа </w:t>
      </w:r>
      <w:r>
        <w:rPr>
          <w:rFonts w:eastAsiaTheme="minorHAnsi"/>
          <w:color w:val="000000"/>
          <w:lang w:eastAsia="ru-RU" w:bidi="ru-RU"/>
        </w:rPr>
        <w:br/>
        <w:t>в предоставлении муниципальной услуги</w:t>
      </w:r>
      <w:bookmarkEnd w:id="12"/>
      <w:bookmarkEnd w:id="13"/>
    </w:p>
    <w:p w:rsidR="003576EC" w:rsidRDefault="00CA1C43">
      <w:pPr>
        <w:pStyle w:val="1"/>
        <w:numPr>
          <w:ilvl w:val="1"/>
          <w:numId w:val="11"/>
        </w:numPr>
        <w:shd w:val="clear" w:color="auto" w:fill="auto"/>
        <w:tabs>
          <w:tab w:val="left" w:pos="1134"/>
          <w:tab w:val="left" w:pos="1355"/>
          <w:tab w:val="left" w:pos="1701"/>
        </w:tabs>
        <w:ind w:left="0" w:firstLine="709"/>
        <w:jc w:val="both"/>
        <w:rPr>
          <w:color w:val="000000"/>
          <w:lang w:eastAsia="ru-RU" w:bidi="ru-RU"/>
        </w:rPr>
      </w:pPr>
      <w:r>
        <w:rPr>
          <w:rFonts w:eastAsiaTheme="minorHAnsi"/>
          <w:color w:val="000000"/>
          <w:lang w:eastAsia="ru-RU" w:bidi="ru-RU"/>
        </w:rPr>
        <w:t xml:space="preserve">Основания для приостановления предоставления </w:t>
      </w:r>
      <w:r w:rsidR="00A50615">
        <w:rPr>
          <w:rFonts w:eastAsiaTheme="minorHAnsi"/>
          <w:color w:val="000000"/>
          <w:lang w:eastAsia="ru-RU" w:bidi="ru-RU"/>
        </w:rPr>
        <w:t>муниципальной</w:t>
      </w:r>
      <w:r>
        <w:rPr>
          <w:rFonts w:eastAsiaTheme="minorHAnsi"/>
          <w:color w:val="000000"/>
          <w:lang w:eastAsia="ru-RU" w:bidi="ru-RU"/>
        </w:rPr>
        <w:t xml:space="preserve"> услуги законодательством не установлены.</w:t>
      </w:r>
    </w:p>
    <w:p w:rsidR="003576EC" w:rsidRDefault="00CA1C43">
      <w:pPr>
        <w:pStyle w:val="1"/>
        <w:numPr>
          <w:ilvl w:val="1"/>
          <w:numId w:val="11"/>
        </w:numPr>
        <w:shd w:val="clear" w:color="auto" w:fill="auto"/>
        <w:tabs>
          <w:tab w:val="left" w:pos="1134"/>
          <w:tab w:val="left" w:pos="1355"/>
          <w:tab w:val="left" w:pos="1701"/>
        </w:tabs>
        <w:ind w:left="0" w:firstLine="709"/>
        <w:jc w:val="both"/>
      </w:pPr>
      <w:r>
        <w:rPr>
          <w:rFonts w:eastAsiaTheme="minorHAnsi"/>
          <w:color w:val="000000"/>
          <w:lang w:eastAsia="ru-RU" w:bidi="ru-RU"/>
        </w:rPr>
        <w:t>Основания для отказа в предоставлении муниципальной услуги:</w:t>
      </w:r>
    </w:p>
    <w:p w:rsidR="003576EC" w:rsidRDefault="00CA1C43">
      <w:pPr>
        <w:pStyle w:val="1"/>
        <w:numPr>
          <w:ilvl w:val="2"/>
          <w:numId w:val="11"/>
        </w:numPr>
        <w:shd w:val="clear" w:color="auto" w:fill="auto"/>
        <w:tabs>
          <w:tab w:val="left" w:pos="1639"/>
        </w:tabs>
        <w:ind w:left="0" w:firstLine="709"/>
        <w:jc w:val="both"/>
        <w:rPr>
          <w:color w:val="000000"/>
          <w:lang w:eastAsia="ru-RU" w:bidi="ru-RU"/>
        </w:rPr>
      </w:pPr>
      <w:r>
        <w:rPr>
          <w:rFonts w:eastAsiaTheme="minorHAnsi"/>
          <w:color w:val="000000"/>
          <w:lang w:eastAsia="ru-RU" w:bidi="ru-RU"/>
        </w:rPr>
        <w:t>с заявлением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3576EC" w:rsidRDefault="00CA1C43">
      <w:pPr>
        <w:pStyle w:val="1"/>
        <w:numPr>
          <w:ilvl w:val="2"/>
          <w:numId w:val="11"/>
        </w:numPr>
        <w:shd w:val="clear" w:color="auto" w:fill="auto"/>
        <w:tabs>
          <w:tab w:val="left" w:pos="1639"/>
        </w:tabs>
        <w:ind w:left="0" w:firstLine="709"/>
        <w:jc w:val="both"/>
        <w:rPr>
          <w:color w:val="000000"/>
          <w:lang w:eastAsia="ru-RU" w:bidi="ru-RU"/>
        </w:rPr>
      </w:pPr>
      <w:proofErr w:type="gramStart"/>
      <w:r>
        <w:rPr>
          <w:rFonts w:eastAsiaTheme="minorHAnsi"/>
          <w:color w:val="000000"/>
          <w:lang w:eastAsia="ru-RU" w:bidi="ru-RU"/>
        </w:rPr>
        <w:t xml:space="preserve">указанный в заявлении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обратился обладатель данных прав или подано заявление о предоставлении в безвозмездное пользование гражданам и юридическим лицам для сельскохозяйственного, </w:t>
      </w:r>
      <w:proofErr w:type="spellStart"/>
      <w:r>
        <w:rPr>
          <w:rFonts w:eastAsiaTheme="minorHAnsi"/>
          <w:color w:val="000000"/>
          <w:lang w:eastAsia="ru-RU" w:bidi="ru-RU"/>
        </w:rPr>
        <w:t>охотхозяйственного</w:t>
      </w:r>
      <w:proofErr w:type="spellEnd"/>
      <w:r>
        <w:rPr>
          <w:rFonts w:eastAsiaTheme="minorHAnsi"/>
          <w:color w:val="000000"/>
          <w:lang w:eastAsia="ru-RU" w:bidi="ru-RU"/>
        </w:rPr>
        <w:t>,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w:t>
      </w:r>
      <w:proofErr w:type="gramEnd"/>
      <w:r>
        <w:rPr>
          <w:rFonts w:eastAsiaTheme="minorHAnsi"/>
          <w:color w:val="000000"/>
          <w:lang w:eastAsia="ru-RU" w:bidi="ru-RU"/>
        </w:rPr>
        <w:t xml:space="preserve">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
    <w:p w:rsidR="003576EC" w:rsidRDefault="00CA1C43">
      <w:pPr>
        <w:pStyle w:val="1"/>
        <w:numPr>
          <w:ilvl w:val="2"/>
          <w:numId w:val="11"/>
        </w:numPr>
        <w:shd w:val="clear" w:color="auto" w:fill="auto"/>
        <w:tabs>
          <w:tab w:val="left" w:pos="1639"/>
        </w:tabs>
        <w:ind w:left="0" w:firstLine="709"/>
        <w:jc w:val="both"/>
        <w:rPr>
          <w:color w:val="000000"/>
          <w:lang w:eastAsia="ru-RU" w:bidi="ru-RU"/>
        </w:rPr>
      </w:pPr>
      <w:proofErr w:type="gramStart"/>
      <w:r>
        <w:rPr>
          <w:rFonts w:eastAsiaTheme="minorHAnsi"/>
          <w:color w:val="000000"/>
          <w:lang w:eastAsia="ru-RU" w:bidi="ru-RU"/>
        </w:rPr>
        <w:t>указанный в заявлении земельный участок образуется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roofErr w:type="gramEnd"/>
    </w:p>
    <w:p w:rsidR="003576EC" w:rsidRDefault="00CA1C43">
      <w:pPr>
        <w:pStyle w:val="1"/>
        <w:numPr>
          <w:ilvl w:val="2"/>
          <w:numId w:val="11"/>
        </w:numPr>
        <w:shd w:val="clear" w:color="auto" w:fill="auto"/>
        <w:tabs>
          <w:tab w:val="left" w:pos="1639"/>
        </w:tabs>
        <w:ind w:left="0" w:firstLine="709"/>
        <w:jc w:val="both"/>
        <w:rPr>
          <w:color w:val="000000"/>
          <w:lang w:eastAsia="ru-RU" w:bidi="ru-RU"/>
        </w:rPr>
      </w:pPr>
      <w:proofErr w:type="gramStart"/>
      <w:r>
        <w:rPr>
          <w:rFonts w:eastAsiaTheme="minorHAnsi"/>
          <w:color w:val="000000"/>
          <w:lang w:eastAsia="ru-RU" w:bidi="ru-RU"/>
        </w:rPr>
        <w:t>на указанном в заявлении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w:t>
      </w:r>
      <w:proofErr w:type="gramEnd"/>
      <w:r>
        <w:rPr>
          <w:rFonts w:eastAsiaTheme="minorHAnsi"/>
          <w:color w:val="000000"/>
          <w:lang w:eastAsia="ru-RU" w:bidi="ru-RU"/>
        </w:rPr>
        <w:t xml:space="preserve"> </w:t>
      </w:r>
      <w:proofErr w:type="gramStart"/>
      <w:r>
        <w:rPr>
          <w:rFonts w:eastAsiaTheme="minorHAnsi"/>
          <w:color w:val="000000"/>
          <w:lang w:eastAsia="ru-RU" w:bidi="ru-RU"/>
        </w:rPr>
        <w:lastRenderedPageBreak/>
        <w:t>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w:t>
      </w:r>
      <w:proofErr w:type="gramEnd"/>
      <w:r>
        <w:rPr>
          <w:rFonts w:eastAsiaTheme="minorHAnsi"/>
          <w:color w:val="000000"/>
          <w:lang w:eastAsia="ru-RU" w:bidi="ru-RU"/>
        </w:rPr>
        <w:t>, не выполнены обязанности, предусмотренные частью 11 статьи 55.32 Градостроительного кодекса Российской Федерации;</w:t>
      </w:r>
    </w:p>
    <w:p w:rsidR="003576EC" w:rsidRDefault="00CA1C43">
      <w:pPr>
        <w:pStyle w:val="1"/>
        <w:numPr>
          <w:ilvl w:val="2"/>
          <w:numId w:val="11"/>
        </w:numPr>
        <w:shd w:val="clear" w:color="auto" w:fill="auto"/>
        <w:tabs>
          <w:tab w:val="left" w:pos="1639"/>
        </w:tabs>
        <w:ind w:left="0" w:firstLine="709"/>
        <w:jc w:val="both"/>
        <w:rPr>
          <w:color w:val="000000"/>
          <w:lang w:eastAsia="ru-RU" w:bidi="ru-RU"/>
        </w:rPr>
      </w:pPr>
      <w:proofErr w:type="gramStart"/>
      <w:r>
        <w:rPr>
          <w:rFonts w:eastAsiaTheme="minorHAnsi"/>
          <w:color w:val="000000"/>
          <w:lang w:eastAsia="ru-RU" w:bidi="ru-RU"/>
        </w:rPr>
        <w:t>на указанном в заявлении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w:t>
      </w:r>
      <w:proofErr w:type="gramEnd"/>
      <w:r>
        <w:rPr>
          <w:rFonts w:eastAsiaTheme="minorHAnsi"/>
          <w:color w:val="000000"/>
          <w:lang w:eastAsia="ru-RU" w:bidi="ru-RU"/>
        </w:rPr>
        <w:t xml:space="preserve"> земельного участка обратился правообладатель этих здания, сооружения, помещений в них, этого объекта незавершенного строительства;</w:t>
      </w:r>
    </w:p>
    <w:p w:rsidR="003576EC" w:rsidRDefault="00CA1C43">
      <w:pPr>
        <w:pStyle w:val="1"/>
        <w:numPr>
          <w:ilvl w:val="2"/>
          <w:numId w:val="11"/>
        </w:numPr>
        <w:shd w:val="clear" w:color="auto" w:fill="auto"/>
        <w:tabs>
          <w:tab w:val="left" w:pos="1639"/>
        </w:tabs>
        <w:ind w:left="0" w:firstLine="709"/>
        <w:jc w:val="both"/>
        <w:rPr>
          <w:color w:val="000000"/>
          <w:lang w:eastAsia="ru-RU" w:bidi="ru-RU"/>
        </w:rPr>
      </w:pPr>
      <w:r>
        <w:rPr>
          <w:rFonts w:eastAsiaTheme="minorHAnsi"/>
          <w:color w:val="000000"/>
          <w:lang w:eastAsia="ru-RU" w:bidi="ru-RU"/>
        </w:rPr>
        <w:t>указанный в заявлении земельный участок является изъятым из оборота или ограниченным в обороте и его предоставление не допускается на праве, указанном в заявлении;</w:t>
      </w:r>
    </w:p>
    <w:p w:rsidR="003576EC" w:rsidRDefault="00CA1C43">
      <w:pPr>
        <w:pStyle w:val="1"/>
        <w:numPr>
          <w:ilvl w:val="2"/>
          <w:numId w:val="11"/>
        </w:numPr>
        <w:shd w:val="clear" w:color="auto" w:fill="auto"/>
        <w:tabs>
          <w:tab w:val="left" w:pos="1639"/>
        </w:tabs>
        <w:ind w:left="0" w:firstLine="709"/>
        <w:jc w:val="both"/>
        <w:rPr>
          <w:color w:val="000000"/>
          <w:lang w:eastAsia="ru-RU" w:bidi="ru-RU"/>
        </w:rPr>
      </w:pPr>
      <w:proofErr w:type="gramStart"/>
      <w:r>
        <w:rPr>
          <w:rFonts w:eastAsiaTheme="minorHAnsi"/>
          <w:color w:val="000000"/>
          <w:lang w:eastAsia="ru-RU" w:bidi="ru-RU"/>
        </w:rPr>
        <w:t xml:space="preserve">указанный в заявлении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w:t>
      </w:r>
      <w:r>
        <w:rPr>
          <w:rFonts w:eastAsiaTheme="minorHAnsi"/>
          <w:color w:val="000000"/>
          <w:lang w:eastAsia="ru-RU" w:bidi="ru-RU"/>
        </w:rPr>
        <w:br/>
        <w:t>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roofErr w:type="gramEnd"/>
    </w:p>
    <w:p w:rsidR="003576EC" w:rsidRDefault="00CA1C43">
      <w:pPr>
        <w:pStyle w:val="1"/>
        <w:numPr>
          <w:ilvl w:val="2"/>
          <w:numId w:val="11"/>
        </w:numPr>
        <w:shd w:val="clear" w:color="auto" w:fill="auto"/>
        <w:tabs>
          <w:tab w:val="left" w:pos="1639"/>
        </w:tabs>
        <w:ind w:left="0" w:firstLine="709"/>
        <w:jc w:val="both"/>
        <w:rPr>
          <w:color w:val="000000"/>
          <w:lang w:eastAsia="ru-RU" w:bidi="ru-RU"/>
        </w:rPr>
      </w:pPr>
      <w:r>
        <w:rPr>
          <w:rFonts w:eastAsiaTheme="minorHAnsi"/>
          <w:color w:val="000000"/>
          <w:lang w:eastAsia="ru-RU" w:bidi="ru-RU"/>
        </w:rPr>
        <w:t>указанный в заявлении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3576EC" w:rsidRDefault="00CA1C43">
      <w:pPr>
        <w:pStyle w:val="1"/>
        <w:numPr>
          <w:ilvl w:val="2"/>
          <w:numId w:val="11"/>
        </w:numPr>
        <w:shd w:val="clear" w:color="auto" w:fill="auto"/>
        <w:tabs>
          <w:tab w:val="left" w:pos="1639"/>
        </w:tabs>
        <w:ind w:left="0" w:firstLine="709"/>
        <w:jc w:val="both"/>
        <w:rPr>
          <w:color w:val="000000"/>
          <w:lang w:eastAsia="ru-RU" w:bidi="ru-RU"/>
        </w:rPr>
      </w:pPr>
      <w:proofErr w:type="gramStart"/>
      <w:r>
        <w:rPr>
          <w:rFonts w:eastAsiaTheme="minorHAnsi"/>
          <w:color w:val="000000"/>
          <w:lang w:eastAsia="ru-RU" w:bidi="ru-RU"/>
        </w:rPr>
        <w:t>указанный в заявлении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w:t>
      </w:r>
      <w:proofErr w:type="gramEnd"/>
      <w:r>
        <w:rPr>
          <w:rFonts w:eastAsiaTheme="minorHAnsi"/>
          <w:color w:val="000000"/>
          <w:lang w:eastAsia="ru-RU" w:bidi="ru-RU"/>
        </w:rPr>
        <w:t xml:space="preserve"> и с заявлением обратилось лицо, уполномоченное на строительство указанных объектов;</w:t>
      </w:r>
    </w:p>
    <w:p w:rsidR="003576EC" w:rsidRDefault="00CA1C43">
      <w:pPr>
        <w:pStyle w:val="1"/>
        <w:numPr>
          <w:ilvl w:val="2"/>
          <w:numId w:val="11"/>
        </w:numPr>
        <w:shd w:val="clear" w:color="auto" w:fill="auto"/>
        <w:tabs>
          <w:tab w:val="left" w:pos="1639"/>
        </w:tabs>
        <w:ind w:left="0" w:firstLine="709"/>
        <w:jc w:val="both"/>
        <w:rPr>
          <w:color w:val="000000"/>
          <w:lang w:eastAsia="ru-RU" w:bidi="ru-RU"/>
        </w:rPr>
      </w:pPr>
      <w:proofErr w:type="gramStart"/>
      <w:r>
        <w:rPr>
          <w:rFonts w:eastAsiaTheme="minorHAnsi"/>
          <w:color w:val="000000"/>
          <w:lang w:eastAsia="ru-RU" w:bidi="ru-RU"/>
        </w:rPr>
        <w:t xml:space="preserve">указанный в заявлении земельный участок образован из земельного </w:t>
      </w:r>
      <w:r>
        <w:rPr>
          <w:rFonts w:eastAsiaTheme="minorHAnsi"/>
          <w:color w:val="000000"/>
          <w:lang w:eastAsia="ru-RU" w:bidi="ru-RU"/>
        </w:rPr>
        <w:lastRenderedPageBreak/>
        <w:t>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обратилось лицо, с которым заключен договор о комплексном развитии территории, предусматривающий обязательство данного лица</w:t>
      </w:r>
      <w:proofErr w:type="gramEnd"/>
      <w:r>
        <w:rPr>
          <w:rFonts w:eastAsiaTheme="minorHAnsi"/>
          <w:color w:val="000000"/>
          <w:lang w:eastAsia="ru-RU" w:bidi="ru-RU"/>
        </w:rPr>
        <w:t xml:space="preserve"> по строительству указанных объектов;</w:t>
      </w:r>
    </w:p>
    <w:p w:rsidR="003576EC" w:rsidRDefault="00CA1C43">
      <w:pPr>
        <w:pStyle w:val="1"/>
        <w:numPr>
          <w:ilvl w:val="2"/>
          <w:numId w:val="11"/>
        </w:numPr>
        <w:shd w:val="clear" w:color="auto" w:fill="auto"/>
        <w:tabs>
          <w:tab w:val="left" w:pos="1639"/>
        </w:tabs>
        <w:ind w:left="0" w:firstLine="709"/>
        <w:jc w:val="both"/>
        <w:rPr>
          <w:color w:val="000000"/>
          <w:lang w:eastAsia="ru-RU" w:bidi="ru-RU"/>
        </w:rPr>
      </w:pPr>
      <w:r>
        <w:rPr>
          <w:rFonts w:eastAsiaTheme="minorHAnsi"/>
          <w:color w:val="000000"/>
          <w:lang w:eastAsia="ru-RU" w:bidi="ru-RU"/>
        </w:rPr>
        <w:t xml:space="preserve">указанный в заявлении земельный участок является предметом аукциона, </w:t>
      </w:r>
      <w:proofErr w:type="gramStart"/>
      <w:r>
        <w:rPr>
          <w:rFonts w:eastAsiaTheme="minorHAnsi"/>
          <w:color w:val="000000"/>
          <w:lang w:eastAsia="ru-RU" w:bidi="ru-RU"/>
        </w:rPr>
        <w:t>извещение</w:t>
      </w:r>
      <w:proofErr w:type="gramEnd"/>
      <w:r>
        <w:rPr>
          <w:rFonts w:eastAsiaTheme="minorHAnsi"/>
          <w:color w:val="000000"/>
          <w:lang w:eastAsia="ru-RU" w:bidi="ru-RU"/>
        </w:rPr>
        <w:t xml:space="preserve"> о проведении которого размещено в соответствии с пунктом 19 статьи 39.11 Земельного кодекса Российской Федерации;</w:t>
      </w:r>
    </w:p>
    <w:p w:rsidR="003576EC" w:rsidRDefault="00CA1C43">
      <w:pPr>
        <w:pStyle w:val="1"/>
        <w:numPr>
          <w:ilvl w:val="2"/>
          <w:numId w:val="11"/>
        </w:numPr>
        <w:shd w:val="clear" w:color="auto" w:fill="auto"/>
        <w:tabs>
          <w:tab w:val="left" w:pos="1639"/>
        </w:tabs>
        <w:ind w:left="0" w:firstLine="709"/>
        <w:jc w:val="both"/>
        <w:rPr>
          <w:color w:val="000000"/>
          <w:lang w:eastAsia="ru-RU" w:bidi="ru-RU"/>
        </w:rPr>
      </w:pPr>
      <w:proofErr w:type="gramStart"/>
      <w:r>
        <w:rPr>
          <w:rFonts w:eastAsiaTheme="minorHAnsi"/>
          <w:color w:val="000000"/>
          <w:lang w:eastAsia="ru-RU" w:bidi="ru-RU"/>
        </w:rPr>
        <w:t>в отношении земельного участка, указанного в заявлении,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w:t>
      </w:r>
      <w:proofErr w:type="gramEnd"/>
      <w:r>
        <w:rPr>
          <w:rFonts w:eastAsiaTheme="minorHAnsi"/>
          <w:color w:val="000000"/>
          <w:lang w:eastAsia="ru-RU" w:bidi="ru-RU"/>
        </w:rPr>
        <w:t xml:space="preserve"> об отказе в проведении этого аукциона по основаниям, предусмотренным пунктом 8 статьи 39.11 Земельного кодекса Российской Федерации;</w:t>
      </w:r>
    </w:p>
    <w:p w:rsidR="003576EC" w:rsidRDefault="00CA1C43">
      <w:pPr>
        <w:pStyle w:val="1"/>
        <w:numPr>
          <w:ilvl w:val="2"/>
          <w:numId w:val="11"/>
        </w:numPr>
        <w:shd w:val="clear" w:color="auto" w:fill="auto"/>
        <w:tabs>
          <w:tab w:val="left" w:pos="1639"/>
        </w:tabs>
        <w:ind w:left="0" w:firstLine="709"/>
        <w:jc w:val="both"/>
        <w:rPr>
          <w:color w:val="000000"/>
          <w:lang w:eastAsia="ru-RU" w:bidi="ru-RU"/>
        </w:rPr>
      </w:pPr>
      <w:r>
        <w:rPr>
          <w:rFonts w:eastAsiaTheme="minorHAnsi"/>
          <w:color w:val="000000"/>
          <w:lang w:eastAsia="ru-RU" w:bidi="ru-RU"/>
        </w:rPr>
        <w:t>в отношении земельного участка, указанного в заявлении,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p w:rsidR="003576EC" w:rsidRDefault="00CA1C43">
      <w:pPr>
        <w:pStyle w:val="1"/>
        <w:numPr>
          <w:ilvl w:val="2"/>
          <w:numId w:val="11"/>
        </w:numPr>
        <w:shd w:val="clear" w:color="auto" w:fill="auto"/>
        <w:tabs>
          <w:tab w:val="left" w:pos="1639"/>
        </w:tabs>
        <w:ind w:left="0" w:firstLine="709"/>
        <w:jc w:val="both"/>
        <w:rPr>
          <w:color w:val="000000"/>
          <w:lang w:eastAsia="ru-RU" w:bidi="ru-RU"/>
        </w:rPr>
      </w:pPr>
      <w:r>
        <w:rPr>
          <w:rFonts w:eastAsiaTheme="minorHAnsi"/>
          <w:color w:val="000000"/>
          <w:lang w:eastAsia="ru-RU" w:bidi="ru-RU"/>
        </w:rPr>
        <w:t>разрешенное использование земельного участка</w:t>
      </w:r>
      <w:r>
        <w:t xml:space="preserve"> </w:t>
      </w:r>
      <w:r>
        <w:rPr>
          <w:rFonts w:eastAsiaTheme="minorHAnsi"/>
          <w:color w:val="000000"/>
          <w:lang w:eastAsia="ru-RU" w:bidi="ru-RU"/>
        </w:rPr>
        <w:t>не соответствует целям использования такого земельного участка, указанным в заявлении, за исключением случаев размещения линейного объекта в соответствии с утвержденным проектом планировки территории;</w:t>
      </w:r>
    </w:p>
    <w:p w:rsidR="003576EC" w:rsidRDefault="00CA1C43">
      <w:pPr>
        <w:pStyle w:val="1"/>
        <w:numPr>
          <w:ilvl w:val="2"/>
          <w:numId w:val="11"/>
        </w:numPr>
        <w:shd w:val="clear" w:color="auto" w:fill="auto"/>
        <w:tabs>
          <w:tab w:val="left" w:pos="1639"/>
        </w:tabs>
        <w:ind w:left="0" w:firstLine="709"/>
        <w:jc w:val="both"/>
        <w:rPr>
          <w:color w:val="000000"/>
          <w:lang w:eastAsia="ru-RU" w:bidi="ru-RU"/>
        </w:rPr>
      </w:pPr>
      <w:r>
        <w:rPr>
          <w:rFonts w:eastAsiaTheme="minorHAnsi"/>
          <w:color w:val="000000"/>
          <w:lang w:eastAsia="ru-RU" w:bidi="ru-RU"/>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w:t>
      </w:r>
    </w:p>
    <w:p w:rsidR="003576EC" w:rsidRDefault="00CA1C43">
      <w:pPr>
        <w:pStyle w:val="1"/>
        <w:numPr>
          <w:ilvl w:val="2"/>
          <w:numId w:val="11"/>
        </w:numPr>
        <w:shd w:val="clear" w:color="auto" w:fill="auto"/>
        <w:tabs>
          <w:tab w:val="left" w:pos="1639"/>
        </w:tabs>
        <w:ind w:left="0" w:firstLine="709"/>
        <w:jc w:val="both"/>
        <w:rPr>
          <w:color w:val="000000"/>
          <w:lang w:eastAsia="ru-RU" w:bidi="ru-RU"/>
        </w:rPr>
      </w:pPr>
      <w:proofErr w:type="gramStart"/>
      <w:r>
        <w:rPr>
          <w:rFonts w:eastAsiaTheme="minorHAnsi"/>
          <w:color w:val="000000"/>
          <w:lang w:eastAsia="ru-RU" w:bidi="ru-RU"/>
        </w:rPr>
        <w:t xml:space="preserve">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безвозмездное пользование гражданам и юридическим лицам для сельскохозяйственного, </w:t>
      </w:r>
      <w:proofErr w:type="spellStart"/>
      <w:r>
        <w:rPr>
          <w:rFonts w:eastAsiaTheme="minorHAnsi"/>
          <w:color w:val="000000"/>
          <w:lang w:eastAsia="ru-RU" w:bidi="ru-RU"/>
        </w:rPr>
        <w:t>охотхозяйственного</w:t>
      </w:r>
      <w:proofErr w:type="spellEnd"/>
      <w:r>
        <w:rPr>
          <w:rFonts w:eastAsiaTheme="minorHAnsi"/>
          <w:color w:val="000000"/>
          <w:lang w:eastAsia="ru-RU" w:bidi="ru-RU"/>
        </w:rPr>
        <w:t>, лесохозяйственного и иного использования, не предусматривающего строительства зданий, сооружений, если такие земельные</w:t>
      </w:r>
      <w:proofErr w:type="gramEnd"/>
      <w:r>
        <w:rPr>
          <w:rFonts w:eastAsiaTheme="minorHAnsi"/>
          <w:color w:val="000000"/>
          <w:lang w:eastAsia="ru-RU" w:bidi="ru-RU"/>
        </w:rPr>
        <w:t xml:space="preserve"> </w:t>
      </w:r>
      <w:proofErr w:type="gramStart"/>
      <w:r>
        <w:rPr>
          <w:rFonts w:eastAsiaTheme="minorHAnsi"/>
          <w:color w:val="000000"/>
          <w:lang w:eastAsia="ru-RU" w:bidi="ru-RU"/>
        </w:rPr>
        <w:t>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roofErr w:type="gramEnd"/>
    </w:p>
    <w:p w:rsidR="003576EC" w:rsidRDefault="00CA1C43">
      <w:pPr>
        <w:pStyle w:val="1"/>
        <w:numPr>
          <w:ilvl w:val="2"/>
          <w:numId w:val="11"/>
        </w:numPr>
        <w:shd w:val="clear" w:color="auto" w:fill="auto"/>
        <w:tabs>
          <w:tab w:val="left" w:pos="1639"/>
        </w:tabs>
        <w:ind w:left="0" w:firstLine="709"/>
        <w:jc w:val="both"/>
        <w:rPr>
          <w:color w:val="000000"/>
          <w:lang w:eastAsia="ru-RU" w:bidi="ru-RU"/>
        </w:rPr>
      </w:pPr>
      <w:r>
        <w:rPr>
          <w:rFonts w:eastAsiaTheme="minorHAnsi"/>
          <w:color w:val="000000"/>
          <w:lang w:eastAsia="ru-RU" w:bidi="ru-RU"/>
        </w:rPr>
        <w:lastRenderedPageBreak/>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p>
    <w:p w:rsidR="003576EC" w:rsidRDefault="00CA1C43">
      <w:pPr>
        <w:pStyle w:val="1"/>
        <w:numPr>
          <w:ilvl w:val="2"/>
          <w:numId w:val="11"/>
        </w:numPr>
        <w:shd w:val="clear" w:color="auto" w:fill="auto"/>
        <w:tabs>
          <w:tab w:val="left" w:pos="1639"/>
        </w:tabs>
        <w:ind w:left="0" w:firstLine="709"/>
        <w:jc w:val="both"/>
        <w:rPr>
          <w:color w:val="000000"/>
          <w:lang w:eastAsia="ru-RU" w:bidi="ru-RU"/>
        </w:rPr>
      </w:pPr>
      <w:r>
        <w:rPr>
          <w:rFonts w:eastAsiaTheme="minorHAnsi"/>
          <w:color w:val="000000"/>
          <w:lang w:eastAsia="ru-RU" w:bidi="ru-RU"/>
        </w:rPr>
        <w:t>указанный в заявлении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обратилось лицо, не уполномоченное на строительство этих объектов;</w:t>
      </w:r>
    </w:p>
    <w:p w:rsidR="003576EC" w:rsidRDefault="00CA1C43">
      <w:pPr>
        <w:pStyle w:val="1"/>
        <w:numPr>
          <w:ilvl w:val="2"/>
          <w:numId w:val="11"/>
        </w:numPr>
        <w:shd w:val="clear" w:color="auto" w:fill="auto"/>
        <w:tabs>
          <w:tab w:val="left" w:pos="1639"/>
        </w:tabs>
        <w:ind w:left="0" w:firstLine="709"/>
        <w:jc w:val="both"/>
        <w:rPr>
          <w:color w:val="000000"/>
          <w:lang w:eastAsia="ru-RU" w:bidi="ru-RU"/>
        </w:rPr>
      </w:pPr>
      <w:r>
        <w:rPr>
          <w:rFonts w:eastAsiaTheme="minorHAnsi"/>
          <w:color w:val="000000"/>
          <w:lang w:eastAsia="ru-RU" w:bidi="ru-RU"/>
        </w:rPr>
        <w:t>указанный в заявлении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обратилось лицо, не уполномоченное на строительство этих здания, сооружения;</w:t>
      </w:r>
    </w:p>
    <w:p w:rsidR="003576EC" w:rsidRDefault="00CA1C43">
      <w:pPr>
        <w:pStyle w:val="1"/>
        <w:numPr>
          <w:ilvl w:val="2"/>
          <w:numId w:val="11"/>
        </w:numPr>
        <w:shd w:val="clear" w:color="auto" w:fill="auto"/>
        <w:tabs>
          <w:tab w:val="left" w:pos="1639"/>
        </w:tabs>
        <w:ind w:left="0" w:firstLine="709"/>
        <w:jc w:val="both"/>
        <w:rPr>
          <w:color w:val="000000"/>
          <w:lang w:eastAsia="ru-RU" w:bidi="ru-RU"/>
        </w:rPr>
      </w:pPr>
      <w:r>
        <w:rPr>
          <w:rFonts w:eastAsiaTheme="minorHAnsi"/>
          <w:color w:val="000000"/>
          <w:lang w:eastAsia="ru-RU" w:bidi="ru-RU"/>
        </w:rPr>
        <w:t>предоставление земельного участка на заявленном виде прав не допускается;</w:t>
      </w:r>
    </w:p>
    <w:p w:rsidR="003576EC" w:rsidRDefault="00CA1C43">
      <w:pPr>
        <w:pStyle w:val="1"/>
        <w:numPr>
          <w:ilvl w:val="2"/>
          <w:numId w:val="11"/>
        </w:numPr>
        <w:shd w:val="clear" w:color="auto" w:fill="auto"/>
        <w:tabs>
          <w:tab w:val="left" w:pos="1639"/>
        </w:tabs>
        <w:ind w:left="0" w:firstLine="709"/>
        <w:jc w:val="both"/>
        <w:rPr>
          <w:color w:val="000000"/>
          <w:lang w:eastAsia="ru-RU" w:bidi="ru-RU"/>
        </w:rPr>
      </w:pPr>
      <w:r>
        <w:rPr>
          <w:rFonts w:eastAsiaTheme="minorHAnsi"/>
          <w:color w:val="000000"/>
          <w:lang w:eastAsia="ru-RU" w:bidi="ru-RU"/>
        </w:rPr>
        <w:t>в отношении земельного участка, указанного в заявлении, не установлен вид разрешенного использования;</w:t>
      </w:r>
    </w:p>
    <w:p w:rsidR="003576EC" w:rsidRDefault="00CA1C43">
      <w:pPr>
        <w:pStyle w:val="1"/>
        <w:numPr>
          <w:ilvl w:val="2"/>
          <w:numId w:val="11"/>
        </w:numPr>
        <w:shd w:val="clear" w:color="auto" w:fill="auto"/>
        <w:tabs>
          <w:tab w:val="left" w:pos="1639"/>
        </w:tabs>
        <w:ind w:left="0" w:firstLine="709"/>
        <w:jc w:val="both"/>
        <w:rPr>
          <w:color w:val="000000"/>
          <w:lang w:eastAsia="ru-RU" w:bidi="ru-RU"/>
        </w:rPr>
      </w:pPr>
      <w:r>
        <w:rPr>
          <w:rFonts w:eastAsiaTheme="minorHAnsi"/>
          <w:color w:val="000000"/>
          <w:lang w:eastAsia="ru-RU" w:bidi="ru-RU"/>
        </w:rPr>
        <w:t>указанный в заявлении земельный участок, не отнесен к определенной категории земель;</w:t>
      </w:r>
    </w:p>
    <w:p w:rsidR="003576EC" w:rsidRDefault="00CA1C43">
      <w:pPr>
        <w:pStyle w:val="1"/>
        <w:numPr>
          <w:ilvl w:val="2"/>
          <w:numId w:val="11"/>
        </w:numPr>
        <w:shd w:val="clear" w:color="auto" w:fill="auto"/>
        <w:tabs>
          <w:tab w:val="left" w:pos="1639"/>
        </w:tabs>
        <w:ind w:left="0" w:firstLine="709"/>
        <w:jc w:val="both"/>
        <w:rPr>
          <w:color w:val="000000"/>
          <w:lang w:eastAsia="ru-RU" w:bidi="ru-RU"/>
        </w:rPr>
      </w:pPr>
      <w:r>
        <w:rPr>
          <w:rFonts w:eastAsiaTheme="minorHAnsi"/>
          <w:color w:val="000000"/>
          <w:lang w:eastAsia="ru-RU" w:bidi="ru-RU"/>
        </w:rPr>
        <w:t>в отношении земельного участка, указанного в заявлении, принято решение о предварительном согласовании его предоставления, срок действия которого не истек;</w:t>
      </w:r>
    </w:p>
    <w:p w:rsidR="003576EC" w:rsidRDefault="00CA1C43">
      <w:pPr>
        <w:pStyle w:val="1"/>
        <w:numPr>
          <w:ilvl w:val="2"/>
          <w:numId w:val="11"/>
        </w:numPr>
        <w:shd w:val="clear" w:color="auto" w:fill="auto"/>
        <w:tabs>
          <w:tab w:val="left" w:pos="1639"/>
        </w:tabs>
        <w:ind w:left="0" w:firstLine="709"/>
        <w:jc w:val="both"/>
        <w:rPr>
          <w:color w:val="000000"/>
          <w:lang w:eastAsia="ru-RU" w:bidi="ru-RU"/>
        </w:rPr>
      </w:pPr>
      <w:proofErr w:type="gramStart"/>
      <w:r>
        <w:rPr>
          <w:rFonts w:eastAsiaTheme="minorHAnsi"/>
          <w:color w:val="000000"/>
          <w:lang w:eastAsia="ru-RU" w:bidi="ru-RU"/>
        </w:rPr>
        <w:t>указанный в заявлении земельный участок изъят для государственных или муниципальных нужд и указанная в заявлении цель последующего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roofErr w:type="gramEnd"/>
    </w:p>
    <w:p w:rsidR="003576EC" w:rsidRDefault="00CA1C43">
      <w:pPr>
        <w:pStyle w:val="1"/>
        <w:numPr>
          <w:ilvl w:val="2"/>
          <w:numId w:val="11"/>
        </w:numPr>
        <w:shd w:val="clear" w:color="auto" w:fill="auto"/>
        <w:tabs>
          <w:tab w:val="left" w:pos="1639"/>
        </w:tabs>
        <w:ind w:left="0" w:firstLine="709"/>
        <w:jc w:val="both"/>
        <w:rPr>
          <w:color w:val="000000"/>
          <w:lang w:eastAsia="ru-RU" w:bidi="ru-RU"/>
        </w:rPr>
      </w:pPr>
      <w:r>
        <w:rPr>
          <w:rFonts w:eastAsiaTheme="minorHAnsi"/>
          <w:color w:val="000000"/>
          <w:lang w:eastAsia="ru-RU" w:bidi="ru-RU"/>
        </w:rPr>
        <w:t>границы земельного участка, указанного в заявлении, подлежат уточнению в соответствии с Федеральным законом от 13 июля 2015 г. № 218-ФЗ «О государственной регистрации недвижимости»;</w:t>
      </w:r>
    </w:p>
    <w:p w:rsidR="003576EC" w:rsidRDefault="00CA1C43">
      <w:pPr>
        <w:pStyle w:val="1"/>
        <w:numPr>
          <w:ilvl w:val="2"/>
          <w:numId w:val="11"/>
        </w:numPr>
        <w:shd w:val="clear" w:color="auto" w:fill="auto"/>
        <w:tabs>
          <w:tab w:val="left" w:pos="1639"/>
        </w:tabs>
        <w:ind w:left="0" w:firstLine="709"/>
        <w:jc w:val="both"/>
        <w:rPr>
          <w:color w:val="000000"/>
          <w:lang w:eastAsia="ru-RU" w:bidi="ru-RU"/>
        </w:rPr>
      </w:pPr>
      <w:r>
        <w:rPr>
          <w:rFonts w:eastAsiaTheme="minorHAnsi"/>
          <w:color w:val="000000"/>
          <w:lang w:eastAsia="ru-RU" w:bidi="ru-RU"/>
        </w:rPr>
        <w:t>площадь земельного участка, указанного в заявлении,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3576EC" w:rsidRDefault="00CA1C43">
      <w:pPr>
        <w:pStyle w:val="1"/>
        <w:numPr>
          <w:ilvl w:val="2"/>
          <w:numId w:val="11"/>
        </w:numPr>
        <w:shd w:val="clear" w:color="auto" w:fill="auto"/>
        <w:tabs>
          <w:tab w:val="left" w:pos="1639"/>
        </w:tabs>
        <w:ind w:left="0" w:firstLine="709"/>
        <w:jc w:val="both"/>
        <w:rPr>
          <w:color w:val="000000"/>
          <w:lang w:eastAsia="ru-RU" w:bidi="ru-RU"/>
        </w:rPr>
      </w:pPr>
      <w:proofErr w:type="gramStart"/>
      <w:r>
        <w:rPr>
          <w:rFonts w:eastAsiaTheme="minorHAnsi"/>
          <w:color w:val="000000"/>
          <w:lang w:eastAsia="ru-RU" w:bidi="ru-RU"/>
        </w:rPr>
        <w:t xml:space="preserve">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частью 4 статьи 18 Федерального закона от 24 июля 2007 г. </w:t>
      </w:r>
      <w:r>
        <w:rPr>
          <w:rFonts w:eastAsiaTheme="minorHAnsi"/>
          <w:color w:val="000000"/>
          <w:lang w:eastAsia="ru-RU" w:bidi="ru-RU"/>
        </w:rPr>
        <w:br/>
        <w:t>№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частью</w:t>
      </w:r>
      <w:proofErr w:type="gramEnd"/>
      <w:r>
        <w:rPr>
          <w:rFonts w:eastAsiaTheme="minorHAnsi"/>
          <w:color w:val="000000"/>
          <w:lang w:eastAsia="ru-RU" w:bidi="ru-RU"/>
        </w:rPr>
        <w:t xml:space="preserve"> 3 статьи 14 указанного Федерального закона.</w:t>
      </w:r>
    </w:p>
    <w:p w:rsidR="003576EC" w:rsidRDefault="003576EC">
      <w:pPr>
        <w:pStyle w:val="1"/>
        <w:widowControl/>
        <w:shd w:val="clear" w:color="auto" w:fill="auto"/>
        <w:ind w:left="499" w:firstLine="238"/>
        <w:jc w:val="both"/>
        <w:rPr>
          <w:b/>
          <w:bCs/>
          <w:color w:val="000000"/>
          <w:lang w:eastAsia="ru-RU" w:bidi="ru-RU"/>
        </w:rPr>
      </w:pPr>
    </w:p>
    <w:p w:rsidR="003576EC" w:rsidRDefault="00CA1C43">
      <w:pPr>
        <w:pStyle w:val="1"/>
        <w:shd w:val="clear" w:color="auto" w:fill="auto"/>
        <w:spacing w:after="320"/>
        <w:ind w:firstLine="0"/>
        <w:jc w:val="center"/>
      </w:pPr>
      <w:r>
        <w:rPr>
          <w:rFonts w:eastAsiaTheme="minorHAnsi"/>
          <w:b/>
          <w:bCs/>
          <w:color w:val="000000"/>
          <w:lang w:eastAsia="ru-RU" w:bidi="ru-RU"/>
        </w:rPr>
        <w:t>Размер платы, взимаемой с заявителя при предоставлении муниципальной услуги, и способы ее взимания</w:t>
      </w:r>
    </w:p>
    <w:p w:rsidR="003576EC" w:rsidRDefault="00CA1C43">
      <w:pPr>
        <w:pStyle w:val="1"/>
        <w:numPr>
          <w:ilvl w:val="1"/>
          <w:numId w:val="11"/>
        </w:numPr>
        <w:shd w:val="clear" w:color="auto" w:fill="auto"/>
        <w:tabs>
          <w:tab w:val="left" w:pos="1134"/>
          <w:tab w:val="left" w:pos="1355"/>
          <w:tab w:val="left" w:pos="1692"/>
        </w:tabs>
        <w:ind w:left="0" w:firstLine="709"/>
        <w:jc w:val="both"/>
      </w:pPr>
      <w:r>
        <w:rPr>
          <w:rFonts w:eastAsiaTheme="minorHAnsi"/>
          <w:color w:val="000000"/>
          <w:lang w:eastAsia="ru-RU" w:bidi="ru-RU"/>
        </w:rPr>
        <w:t>Предоставление  муниципальной услуги осуществляется бесплатно.</w:t>
      </w:r>
    </w:p>
    <w:p w:rsidR="003576EC" w:rsidRDefault="003576EC">
      <w:pPr>
        <w:pStyle w:val="1"/>
        <w:shd w:val="clear" w:color="auto" w:fill="auto"/>
        <w:tabs>
          <w:tab w:val="left" w:pos="1134"/>
          <w:tab w:val="left" w:pos="1355"/>
          <w:tab w:val="left" w:pos="1692"/>
        </w:tabs>
        <w:ind w:left="709" w:firstLine="0"/>
        <w:jc w:val="both"/>
      </w:pPr>
    </w:p>
    <w:p w:rsidR="003576EC" w:rsidRDefault="00CA1C43">
      <w:pPr>
        <w:pStyle w:val="24"/>
        <w:keepNext/>
        <w:keepLines/>
        <w:shd w:val="clear" w:color="auto" w:fill="auto"/>
        <w:spacing w:after="320"/>
        <w:ind w:firstLine="1200"/>
        <w:jc w:val="both"/>
      </w:pPr>
      <w:bookmarkStart w:id="14" w:name="bookmark154"/>
      <w:bookmarkStart w:id="15" w:name="bookmark155"/>
      <w:r>
        <w:rPr>
          <w:rFonts w:eastAsiaTheme="minorHAnsi"/>
          <w:color w:val="000000"/>
          <w:lang w:eastAsia="ru-RU" w:bidi="ru-RU"/>
        </w:rPr>
        <w:t>Срок и порядок регистрации запроса заявителя о предоставлении муниципальной услуги, в том числе в электронной форме</w:t>
      </w:r>
      <w:bookmarkEnd w:id="14"/>
      <w:bookmarkEnd w:id="15"/>
    </w:p>
    <w:p w:rsidR="003576EC" w:rsidRDefault="00CA1C43">
      <w:pPr>
        <w:pStyle w:val="1"/>
        <w:numPr>
          <w:ilvl w:val="1"/>
          <w:numId w:val="11"/>
        </w:numPr>
        <w:shd w:val="clear" w:color="auto" w:fill="auto"/>
        <w:tabs>
          <w:tab w:val="left" w:pos="1134"/>
          <w:tab w:val="left" w:pos="1355"/>
          <w:tab w:val="left" w:pos="1692"/>
        </w:tabs>
        <w:ind w:left="0" w:firstLine="709"/>
        <w:jc w:val="both"/>
      </w:pPr>
      <w:r>
        <w:rPr>
          <w:rFonts w:eastAsiaTheme="minorHAnsi"/>
          <w:color w:val="000000"/>
          <w:lang w:eastAsia="ru-RU" w:bidi="ru-RU"/>
        </w:rPr>
        <w:t>Регистрация направленного Заявителем заявления о предоставлении муниципальной услуги способами, указанными в пунктах 2.10.1 и 2.10.2 настоящего Административного регламента в Уполномоченном органе осуществляется не позднее 1 (одного) рабочего дня, следующего за днем его поступления.</w:t>
      </w:r>
    </w:p>
    <w:p w:rsidR="003576EC" w:rsidRDefault="00CA1C43">
      <w:pPr>
        <w:pStyle w:val="1"/>
        <w:numPr>
          <w:ilvl w:val="1"/>
          <w:numId w:val="11"/>
        </w:numPr>
        <w:shd w:val="clear" w:color="auto" w:fill="auto"/>
        <w:tabs>
          <w:tab w:val="left" w:pos="1134"/>
          <w:tab w:val="left" w:pos="1355"/>
          <w:tab w:val="left" w:pos="1692"/>
        </w:tabs>
        <w:ind w:left="0" w:firstLine="709"/>
        <w:jc w:val="both"/>
        <w:rPr>
          <w:color w:val="000000"/>
          <w:lang w:eastAsia="ru-RU" w:bidi="ru-RU"/>
        </w:rPr>
      </w:pPr>
      <w:r>
        <w:rPr>
          <w:rFonts w:eastAsiaTheme="minorHAnsi"/>
          <w:color w:val="000000"/>
          <w:lang w:eastAsia="ru-RU" w:bidi="ru-RU"/>
        </w:rPr>
        <w:t xml:space="preserve">В случае направления Заявителем заявления о предоставлении муниципальной услуги способами, указанными в пунктах 2.10.1 </w:t>
      </w:r>
      <w:r>
        <w:rPr>
          <w:rFonts w:eastAsiaTheme="minorHAnsi"/>
          <w:color w:val="000000"/>
          <w:lang w:eastAsia="ru-RU" w:bidi="ru-RU"/>
        </w:rPr>
        <w:br/>
        <w:t>и 2.10.2 настоящего Административного регламента вне рабочего времени Уполномоченного органа либо в выходной, нерабочий праздничный день, днем получения заявления считается 1 (первый) рабочий день, следующий за днем его направления.</w:t>
      </w:r>
    </w:p>
    <w:p w:rsidR="003576EC" w:rsidRDefault="003576EC">
      <w:pPr>
        <w:pStyle w:val="1"/>
        <w:shd w:val="clear" w:color="auto" w:fill="auto"/>
        <w:tabs>
          <w:tab w:val="left" w:pos="1134"/>
          <w:tab w:val="left" w:pos="1355"/>
          <w:tab w:val="left" w:pos="1692"/>
        </w:tabs>
        <w:ind w:left="709" w:firstLine="0"/>
        <w:jc w:val="both"/>
        <w:rPr>
          <w:color w:val="000000"/>
          <w:lang w:eastAsia="ru-RU" w:bidi="ru-RU"/>
        </w:rPr>
      </w:pPr>
    </w:p>
    <w:p w:rsidR="003576EC" w:rsidRDefault="00CA1C43">
      <w:pPr>
        <w:pStyle w:val="24"/>
        <w:keepNext/>
        <w:keepLines/>
        <w:shd w:val="clear" w:color="auto" w:fill="auto"/>
        <w:spacing w:after="320"/>
      </w:pPr>
      <w:bookmarkStart w:id="16" w:name="bookmark156"/>
      <w:bookmarkStart w:id="17" w:name="bookmark157"/>
      <w:r>
        <w:rPr>
          <w:rFonts w:eastAsiaTheme="minorHAnsi"/>
          <w:color w:val="000000"/>
          <w:lang w:eastAsia="ru-RU" w:bidi="ru-RU"/>
        </w:rPr>
        <w:t xml:space="preserve">Требования к помещениям, в которых предоставляется </w:t>
      </w:r>
      <w:r>
        <w:rPr>
          <w:rFonts w:eastAsiaTheme="minorHAnsi"/>
          <w:color w:val="000000"/>
          <w:lang w:eastAsia="ru-RU" w:bidi="ru-RU"/>
        </w:rPr>
        <w:br/>
        <w:t>муниципальная услуга</w:t>
      </w:r>
      <w:bookmarkEnd w:id="16"/>
      <w:bookmarkEnd w:id="17"/>
    </w:p>
    <w:p w:rsidR="003576EC" w:rsidRDefault="00CA1C43">
      <w:pPr>
        <w:pStyle w:val="1"/>
        <w:numPr>
          <w:ilvl w:val="1"/>
          <w:numId w:val="11"/>
        </w:numPr>
        <w:shd w:val="clear" w:color="auto" w:fill="auto"/>
        <w:tabs>
          <w:tab w:val="left" w:pos="1134"/>
          <w:tab w:val="left" w:pos="1355"/>
          <w:tab w:val="left" w:pos="1692"/>
        </w:tabs>
        <w:ind w:left="0" w:firstLine="709"/>
        <w:jc w:val="both"/>
      </w:pPr>
      <w:r>
        <w:rPr>
          <w:rFonts w:eastAsiaTheme="minorHAnsi"/>
          <w:lang w:bidi="ru-RU"/>
        </w:rPr>
        <w:t xml:space="preserve">Административные здания, в которых предоставляется муниципальная услуга, должны обеспечивать удобные и комфортные условия </w:t>
      </w:r>
      <w:r>
        <w:rPr>
          <w:rFonts w:eastAsiaTheme="minorHAnsi"/>
          <w:lang w:bidi="ru-RU"/>
        </w:rPr>
        <w:br/>
        <w:t>для Заявителей.</w:t>
      </w:r>
    </w:p>
    <w:p w:rsidR="003576EC" w:rsidRDefault="00CA1C43">
      <w:pPr>
        <w:pStyle w:val="1"/>
        <w:shd w:val="clear" w:color="auto" w:fill="auto"/>
        <w:tabs>
          <w:tab w:val="left" w:pos="1443"/>
        </w:tabs>
        <w:ind w:firstLine="709"/>
        <w:jc w:val="both"/>
      </w:pPr>
      <w:r>
        <w:rPr>
          <w:rFonts w:eastAsiaTheme="minorHAnsi"/>
          <w:color w:val="000000"/>
          <w:lang w:eastAsia="ru-RU" w:bidi="ru-RU"/>
        </w:rPr>
        <w:t>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3576EC" w:rsidRDefault="00CA1C43">
      <w:pPr>
        <w:pStyle w:val="1"/>
        <w:shd w:val="clear" w:color="auto" w:fill="auto"/>
        <w:ind w:firstLine="720"/>
        <w:jc w:val="both"/>
      </w:pPr>
      <w:r>
        <w:rPr>
          <w:rFonts w:eastAsiaTheme="minorHAnsi"/>
          <w:color w:val="000000"/>
          <w:lang w:eastAsia="ru-RU" w:bidi="ru-RU"/>
        </w:rPr>
        <w:t>В случае</w:t>
      </w:r>
      <w:proofErr w:type="gramStart"/>
      <w:r>
        <w:rPr>
          <w:rFonts w:eastAsiaTheme="minorHAnsi"/>
          <w:color w:val="000000"/>
          <w:lang w:eastAsia="ru-RU" w:bidi="ru-RU"/>
        </w:rPr>
        <w:t>,</w:t>
      </w:r>
      <w:proofErr w:type="gramEnd"/>
      <w:r>
        <w:rPr>
          <w:rFonts w:eastAsiaTheme="minorHAnsi"/>
          <w:color w:val="000000"/>
          <w:lang w:eastAsia="ru-RU" w:bidi="ru-RU"/>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35655D" w:rsidRDefault="00CA1C43">
      <w:pPr>
        <w:pStyle w:val="1"/>
        <w:shd w:val="clear" w:color="auto" w:fill="auto"/>
        <w:ind w:firstLine="720"/>
        <w:jc w:val="both"/>
        <w:rPr>
          <w:rFonts w:eastAsiaTheme="minorHAnsi"/>
          <w:color w:val="000000"/>
          <w:lang w:eastAsia="ru-RU" w:bidi="ru-RU"/>
        </w:rPr>
      </w:pPr>
      <w:r>
        <w:rPr>
          <w:rFonts w:eastAsiaTheme="minorHAnsi"/>
          <w:color w:val="000000"/>
          <w:lang w:eastAsia="ru-RU" w:bidi="ru-RU"/>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w:t>
      </w:r>
      <w:r>
        <w:rPr>
          <w:rFonts w:eastAsiaTheme="minorHAnsi"/>
          <w:color w:val="000000"/>
          <w:lang w:val="en-US" w:bidi="en-US"/>
        </w:rPr>
        <w:t>I</w:t>
      </w:r>
      <w:r>
        <w:rPr>
          <w:rFonts w:eastAsiaTheme="minorHAnsi"/>
          <w:color w:val="000000"/>
          <w:lang w:bidi="en-US"/>
        </w:rPr>
        <w:t xml:space="preserve">, </w:t>
      </w:r>
      <w:r>
        <w:rPr>
          <w:rFonts w:eastAsiaTheme="minorHAnsi"/>
          <w:color w:val="000000"/>
          <w:lang w:val="en-US" w:bidi="en-US"/>
        </w:rPr>
        <w:t>II</w:t>
      </w:r>
      <w:r>
        <w:rPr>
          <w:rFonts w:eastAsiaTheme="minorHAnsi"/>
          <w:color w:val="000000"/>
          <w:lang w:bidi="en-US"/>
        </w:rPr>
        <w:t xml:space="preserve"> </w:t>
      </w:r>
      <w:r>
        <w:rPr>
          <w:rFonts w:eastAsiaTheme="minorHAnsi"/>
          <w:color w:val="000000"/>
          <w:lang w:eastAsia="ru-RU" w:bidi="ru-RU"/>
        </w:rPr>
        <w:t xml:space="preserve">групп, а также инвалидами </w:t>
      </w:r>
      <w:r>
        <w:rPr>
          <w:rFonts w:eastAsiaTheme="minorHAnsi"/>
          <w:color w:val="000000"/>
          <w:lang w:val="en-US" w:bidi="en-US"/>
        </w:rPr>
        <w:t>III</w:t>
      </w:r>
      <w:r>
        <w:rPr>
          <w:rFonts w:eastAsiaTheme="minorHAnsi"/>
          <w:color w:val="000000"/>
          <w:lang w:bidi="en-US"/>
        </w:rPr>
        <w:t xml:space="preserve"> </w:t>
      </w:r>
      <w:r>
        <w:rPr>
          <w:rFonts w:eastAsiaTheme="minorHAnsi"/>
          <w:color w:val="000000"/>
          <w:lang w:eastAsia="ru-RU" w:bidi="ru-RU"/>
        </w:rPr>
        <w:t>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3576EC" w:rsidRDefault="00CA1C43">
      <w:pPr>
        <w:pStyle w:val="1"/>
        <w:shd w:val="clear" w:color="auto" w:fill="auto"/>
        <w:ind w:firstLine="720"/>
        <w:jc w:val="both"/>
      </w:pPr>
      <w:r>
        <w:rPr>
          <w:rFonts w:eastAsiaTheme="minorHAnsi"/>
          <w:color w:val="000000"/>
          <w:lang w:eastAsia="ru-RU" w:bidi="ru-RU"/>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w:t>
      </w:r>
      <w:r>
        <w:rPr>
          <w:rFonts w:eastAsiaTheme="minorHAnsi"/>
          <w:color w:val="000000"/>
          <w:lang w:eastAsia="ru-RU" w:bidi="ru-RU"/>
        </w:rPr>
        <w:lastRenderedPageBreak/>
        <w:t>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3576EC" w:rsidRDefault="00CA1C43">
      <w:pPr>
        <w:pStyle w:val="1"/>
        <w:shd w:val="clear" w:color="auto" w:fill="auto"/>
        <w:ind w:firstLine="720"/>
        <w:jc w:val="both"/>
      </w:pPr>
      <w:r>
        <w:rPr>
          <w:rFonts w:eastAsiaTheme="minorHAnsi"/>
          <w:color w:val="000000"/>
          <w:lang w:eastAsia="ru-RU" w:bidi="ru-RU"/>
        </w:rPr>
        <w:t>Центральный вход в здание Уполномоченного органа должен быть оборудован информационной табличкой (вывеской), содержащей информацию:</w:t>
      </w:r>
    </w:p>
    <w:p w:rsidR="003576EC" w:rsidRDefault="00CA1C43">
      <w:pPr>
        <w:pStyle w:val="1"/>
        <w:shd w:val="clear" w:color="auto" w:fill="auto"/>
        <w:ind w:firstLine="720"/>
        <w:jc w:val="both"/>
      </w:pPr>
      <w:r>
        <w:rPr>
          <w:rFonts w:eastAsiaTheme="minorHAnsi"/>
          <w:color w:val="000000"/>
          <w:lang w:eastAsia="ru-RU" w:bidi="ru-RU"/>
        </w:rPr>
        <w:t>наименование;</w:t>
      </w:r>
    </w:p>
    <w:p w:rsidR="003576EC" w:rsidRDefault="00CA1C43">
      <w:pPr>
        <w:pStyle w:val="1"/>
        <w:shd w:val="clear" w:color="auto" w:fill="auto"/>
        <w:ind w:firstLine="720"/>
        <w:jc w:val="both"/>
      </w:pPr>
      <w:r>
        <w:rPr>
          <w:rFonts w:eastAsiaTheme="minorHAnsi"/>
          <w:color w:val="000000"/>
          <w:lang w:eastAsia="ru-RU" w:bidi="ru-RU"/>
        </w:rPr>
        <w:t>местонахождение и юридический адрес;</w:t>
      </w:r>
    </w:p>
    <w:p w:rsidR="003576EC" w:rsidRDefault="00CA1C43">
      <w:pPr>
        <w:pStyle w:val="1"/>
        <w:shd w:val="clear" w:color="auto" w:fill="auto"/>
        <w:ind w:firstLine="720"/>
        <w:jc w:val="both"/>
      </w:pPr>
      <w:r>
        <w:rPr>
          <w:rFonts w:eastAsiaTheme="minorHAnsi"/>
          <w:color w:val="000000"/>
          <w:lang w:eastAsia="ru-RU" w:bidi="ru-RU"/>
        </w:rPr>
        <w:t>режим работы;</w:t>
      </w:r>
    </w:p>
    <w:p w:rsidR="003576EC" w:rsidRDefault="00CA1C43">
      <w:pPr>
        <w:pStyle w:val="1"/>
        <w:shd w:val="clear" w:color="auto" w:fill="auto"/>
        <w:ind w:firstLine="720"/>
        <w:jc w:val="both"/>
      </w:pPr>
      <w:r>
        <w:rPr>
          <w:rFonts w:eastAsiaTheme="minorHAnsi"/>
          <w:color w:val="000000"/>
          <w:lang w:eastAsia="ru-RU" w:bidi="ru-RU"/>
        </w:rPr>
        <w:t>график приема;</w:t>
      </w:r>
    </w:p>
    <w:p w:rsidR="003576EC" w:rsidRDefault="00CA1C43">
      <w:pPr>
        <w:pStyle w:val="1"/>
        <w:shd w:val="clear" w:color="auto" w:fill="auto"/>
        <w:ind w:firstLine="720"/>
        <w:jc w:val="both"/>
      </w:pPr>
      <w:r>
        <w:rPr>
          <w:rFonts w:eastAsiaTheme="minorHAnsi"/>
          <w:color w:val="000000"/>
          <w:lang w:eastAsia="ru-RU" w:bidi="ru-RU"/>
        </w:rPr>
        <w:t>номера телефонов для справок.</w:t>
      </w:r>
    </w:p>
    <w:p w:rsidR="003576EC" w:rsidRDefault="00CA1C43">
      <w:pPr>
        <w:pStyle w:val="1"/>
        <w:shd w:val="clear" w:color="auto" w:fill="auto"/>
        <w:ind w:firstLine="720"/>
        <w:jc w:val="both"/>
      </w:pPr>
      <w:r>
        <w:rPr>
          <w:rFonts w:eastAsiaTheme="minorHAnsi"/>
          <w:color w:val="000000"/>
          <w:lang w:eastAsia="ru-RU" w:bidi="ru-RU"/>
        </w:rPr>
        <w:t xml:space="preserve">Помещения, в которых предоставляется муниципальная услуга, должны соответствовать санитарно-эпидемиологическим правилам </w:t>
      </w:r>
      <w:r>
        <w:rPr>
          <w:rFonts w:eastAsiaTheme="minorHAnsi"/>
          <w:color w:val="000000"/>
          <w:lang w:eastAsia="ru-RU" w:bidi="ru-RU"/>
        </w:rPr>
        <w:br/>
        <w:t>и нормативам.</w:t>
      </w:r>
    </w:p>
    <w:p w:rsidR="003576EC" w:rsidRDefault="00CA1C43">
      <w:pPr>
        <w:pStyle w:val="1"/>
        <w:shd w:val="clear" w:color="auto" w:fill="auto"/>
        <w:ind w:firstLine="720"/>
        <w:jc w:val="both"/>
      </w:pPr>
      <w:r>
        <w:rPr>
          <w:rFonts w:eastAsiaTheme="minorHAnsi"/>
          <w:color w:val="000000"/>
          <w:lang w:eastAsia="ru-RU" w:bidi="ru-RU"/>
        </w:rPr>
        <w:t>Помещения, в которых предоставляется муниципальная услуга, оснащаются:</w:t>
      </w:r>
    </w:p>
    <w:p w:rsidR="003576EC" w:rsidRDefault="00CA1C43">
      <w:pPr>
        <w:pStyle w:val="1"/>
        <w:shd w:val="clear" w:color="auto" w:fill="auto"/>
        <w:ind w:firstLine="720"/>
        <w:jc w:val="both"/>
      </w:pPr>
      <w:r>
        <w:rPr>
          <w:rFonts w:eastAsiaTheme="minorHAnsi"/>
          <w:color w:val="000000"/>
          <w:lang w:eastAsia="ru-RU" w:bidi="ru-RU"/>
        </w:rPr>
        <w:t>противопожарной системой и средствами пожаротушения;</w:t>
      </w:r>
    </w:p>
    <w:p w:rsidR="003576EC" w:rsidRDefault="00CA1C43">
      <w:pPr>
        <w:pStyle w:val="1"/>
        <w:shd w:val="clear" w:color="auto" w:fill="auto"/>
        <w:ind w:left="720" w:firstLine="0"/>
        <w:jc w:val="both"/>
      </w:pPr>
      <w:r>
        <w:rPr>
          <w:rFonts w:eastAsiaTheme="minorHAnsi"/>
          <w:color w:val="000000"/>
          <w:lang w:eastAsia="ru-RU" w:bidi="ru-RU"/>
        </w:rPr>
        <w:t>системой оповещения о возникновении чрезвычайной ситуации; средствами оказания первой медицинской помощи;</w:t>
      </w:r>
    </w:p>
    <w:p w:rsidR="003576EC" w:rsidRDefault="00CA1C43">
      <w:pPr>
        <w:pStyle w:val="1"/>
        <w:shd w:val="clear" w:color="auto" w:fill="auto"/>
        <w:ind w:left="720" w:firstLine="0"/>
        <w:jc w:val="both"/>
      </w:pPr>
      <w:r>
        <w:rPr>
          <w:rFonts w:eastAsiaTheme="minorHAnsi"/>
          <w:color w:val="000000"/>
          <w:lang w:eastAsia="ru-RU" w:bidi="ru-RU"/>
        </w:rPr>
        <w:t>туалетными комнатами для посетителей.</w:t>
      </w:r>
    </w:p>
    <w:p w:rsidR="003576EC" w:rsidRDefault="00CA1C43">
      <w:pPr>
        <w:pStyle w:val="1"/>
        <w:shd w:val="clear" w:color="auto" w:fill="auto"/>
        <w:ind w:firstLine="720"/>
        <w:jc w:val="both"/>
      </w:pPr>
      <w:r>
        <w:rPr>
          <w:rFonts w:eastAsiaTheme="minorHAnsi"/>
          <w:color w:val="000000"/>
          <w:lang w:eastAsia="ru-RU" w:bidi="ru-RU"/>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3576EC" w:rsidRDefault="00CA1C43">
      <w:pPr>
        <w:pStyle w:val="1"/>
        <w:shd w:val="clear" w:color="auto" w:fill="auto"/>
        <w:ind w:firstLine="720"/>
        <w:jc w:val="both"/>
      </w:pPr>
      <w:r>
        <w:rPr>
          <w:rFonts w:eastAsiaTheme="minorHAnsi"/>
          <w:color w:val="000000"/>
          <w:lang w:eastAsia="ru-RU" w:bidi="ru-RU"/>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3576EC" w:rsidRDefault="00CA1C43">
      <w:pPr>
        <w:pStyle w:val="1"/>
        <w:shd w:val="clear" w:color="auto" w:fill="auto"/>
        <w:ind w:firstLine="720"/>
        <w:jc w:val="both"/>
      </w:pPr>
      <w:r>
        <w:rPr>
          <w:rFonts w:eastAsiaTheme="minorHAnsi"/>
          <w:color w:val="000000"/>
          <w:lang w:eastAsia="ru-RU" w:bidi="ru-RU"/>
        </w:rPr>
        <w:t>Места для заполнения заявлений оборудуются стульями, столами (стойками), бланками заявлений, письменными принадлежностями.</w:t>
      </w:r>
    </w:p>
    <w:p w:rsidR="003576EC" w:rsidRDefault="00CA1C43">
      <w:pPr>
        <w:pStyle w:val="1"/>
        <w:shd w:val="clear" w:color="auto" w:fill="auto"/>
        <w:ind w:firstLine="720"/>
        <w:jc w:val="both"/>
      </w:pPr>
      <w:r>
        <w:rPr>
          <w:rFonts w:eastAsiaTheme="minorHAnsi"/>
          <w:color w:val="000000"/>
          <w:lang w:eastAsia="ru-RU" w:bidi="ru-RU"/>
        </w:rPr>
        <w:t>Места приема Заявителей оборудуются информационными табличками (вывесками) с указанием:</w:t>
      </w:r>
    </w:p>
    <w:p w:rsidR="003576EC" w:rsidRDefault="00CA1C43">
      <w:pPr>
        <w:pStyle w:val="1"/>
        <w:shd w:val="clear" w:color="auto" w:fill="auto"/>
        <w:ind w:firstLine="720"/>
        <w:jc w:val="both"/>
      </w:pPr>
      <w:r>
        <w:rPr>
          <w:rFonts w:eastAsiaTheme="minorHAnsi"/>
          <w:color w:val="000000"/>
          <w:lang w:eastAsia="ru-RU" w:bidi="ru-RU"/>
        </w:rPr>
        <w:t>номера кабинета и наименования отдела;</w:t>
      </w:r>
    </w:p>
    <w:p w:rsidR="003576EC" w:rsidRDefault="00CA1C43">
      <w:pPr>
        <w:pStyle w:val="1"/>
        <w:shd w:val="clear" w:color="auto" w:fill="auto"/>
        <w:ind w:firstLine="720"/>
        <w:jc w:val="both"/>
      </w:pPr>
      <w:r>
        <w:rPr>
          <w:rFonts w:eastAsiaTheme="minorHAnsi"/>
          <w:color w:val="000000"/>
          <w:lang w:eastAsia="ru-RU" w:bidi="ru-RU"/>
        </w:rPr>
        <w:t>фамилии, имени и отчества (последнее - при наличии), должности ответственного лица за прием документов;</w:t>
      </w:r>
    </w:p>
    <w:p w:rsidR="003576EC" w:rsidRDefault="00CA1C43">
      <w:pPr>
        <w:pStyle w:val="1"/>
        <w:shd w:val="clear" w:color="auto" w:fill="auto"/>
        <w:ind w:firstLine="720"/>
        <w:jc w:val="both"/>
      </w:pPr>
      <w:r>
        <w:rPr>
          <w:rFonts w:eastAsiaTheme="minorHAnsi"/>
          <w:color w:val="000000"/>
          <w:lang w:eastAsia="ru-RU" w:bidi="ru-RU"/>
        </w:rPr>
        <w:t>графика приема Заявителей.</w:t>
      </w:r>
    </w:p>
    <w:p w:rsidR="003576EC" w:rsidRDefault="00CA1C43">
      <w:pPr>
        <w:pStyle w:val="1"/>
        <w:shd w:val="clear" w:color="auto" w:fill="auto"/>
        <w:ind w:firstLine="720"/>
        <w:jc w:val="both"/>
      </w:pPr>
      <w:r>
        <w:rPr>
          <w:rFonts w:eastAsiaTheme="minorHAnsi"/>
          <w:color w:val="000000"/>
          <w:lang w:eastAsia="ru-RU" w:bidi="ru-RU"/>
        </w:rPr>
        <w:t xml:space="preserve">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w:t>
      </w:r>
      <w:r>
        <w:rPr>
          <w:rFonts w:eastAsiaTheme="minorHAnsi"/>
          <w:color w:val="000000"/>
          <w:lang w:eastAsia="ru-RU" w:bidi="ru-RU"/>
        </w:rPr>
        <w:br/>
        <w:t>и копирующим устройством.</w:t>
      </w:r>
    </w:p>
    <w:p w:rsidR="003576EC" w:rsidRDefault="00CA1C43">
      <w:pPr>
        <w:pStyle w:val="1"/>
        <w:shd w:val="clear" w:color="auto" w:fill="auto"/>
        <w:ind w:firstLine="720"/>
        <w:jc w:val="both"/>
      </w:pPr>
      <w:r>
        <w:rPr>
          <w:rFonts w:eastAsiaTheme="minorHAnsi"/>
          <w:color w:val="000000"/>
          <w:lang w:eastAsia="ru-RU" w:bidi="ru-RU"/>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3576EC" w:rsidRDefault="00CA1C43">
      <w:pPr>
        <w:pStyle w:val="1"/>
        <w:shd w:val="clear" w:color="auto" w:fill="auto"/>
        <w:ind w:firstLine="720"/>
        <w:jc w:val="both"/>
      </w:pPr>
      <w:r>
        <w:rPr>
          <w:rFonts w:eastAsiaTheme="minorHAnsi"/>
          <w:color w:val="000000"/>
          <w:lang w:eastAsia="ru-RU" w:bidi="ru-RU"/>
        </w:rPr>
        <w:t>При предоставлении муниципальной услуги инвалидам обеспечиваются:</w:t>
      </w:r>
    </w:p>
    <w:p w:rsidR="003576EC" w:rsidRDefault="00CA1C43">
      <w:pPr>
        <w:pStyle w:val="1"/>
        <w:shd w:val="clear" w:color="auto" w:fill="auto"/>
        <w:ind w:firstLine="720"/>
        <w:jc w:val="both"/>
      </w:pPr>
      <w:r>
        <w:rPr>
          <w:rFonts w:eastAsiaTheme="minorHAnsi"/>
          <w:color w:val="000000"/>
          <w:lang w:eastAsia="ru-RU" w:bidi="ru-RU"/>
        </w:rPr>
        <w:t xml:space="preserve">возможность беспрепятственного доступа к объекту (зданию, помещению), </w:t>
      </w:r>
      <w:r>
        <w:rPr>
          <w:rFonts w:eastAsiaTheme="minorHAnsi"/>
          <w:color w:val="000000"/>
          <w:lang w:eastAsia="ru-RU" w:bidi="ru-RU"/>
        </w:rPr>
        <w:br/>
        <w:t>в котором предоставляется муниципальная услуга;</w:t>
      </w:r>
    </w:p>
    <w:p w:rsidR="003576EC" w:rsidRDefault="00CA1C43">
      <w:pPr>
        <w:pStyle w:val="1"/>
        <w:shd w:val="clear" w:color="auto" w:fill="auto"/>
        <w:ind w:firstLine="720"/>
        <w:jc w:val="both"/>
      </w:pPr>
      <w:r>
        <w:rPr>
          <w:rFonts w:eastAsiaTheme="minorHAnsi"/>
          <w:color w:val="000000"/>
          <w:lang w:eastAsia="ru-RU" w:bidi="ru-RU"/>
        </w:rPr>
        <w:t xml:space="preserve">возможность самостоятельного передвижения по территории, на которой </w:t>
      </w:r>
      <w:r>
        <w:rPr>
          <w:rFonts w:eastAsiaTheme="minorHAnsi"/>
          <w:color w:val="000000"/>
          <w:lang w:eastAsia="ru-RU" w:bidi="ru-RU"/>
        </w:rPr>
        <w:lastRenderedPageBreak/>
        <w:t xml:space="preserve">расположены здания и помещения, в которых предоставляется муниципальная услуга, а также входа в такие объекты и выхода из них, посадки </w:t>
      </w:r>
      <w:r>
        <w:rPr>
          <w:rFonts w:eastAsiaTheme="minorHAnsi"/>
          <w:color w:val="000000"/>
          <w:lang w:eastAsia="ru-RU" w:bidi="ru-RU"/>
        </w:rPr>
        <w:br/>
        <w:t xml:space="preserve">в транспортное средство и высадки из него, в том числе с использование </w:t>
      </w:r>
      <w:r>
        <w:rPr>
          <w:rFonts w:eastAsiaTheme="minorHAnsi"/>
          <w:color w:val="000000"/>
          <w:lang w:eastAsia="ru-RU" w:bidi="ru-RU"/>
        </w:rPr>
        <w:br/>
        <w:t>кресл</w:t>
      </w:r>
      <w:proofErr w:type="gramStart"/>
      <w:r>
        <w:rPr>
          <w:rFonts w:eastAsiaTheme="minorHAnsi"/>
          <w:color w:val="000000"/>
          <w:lang w:eastAsia="ru-RU" w:bidi="ru-RU"/>
        </w:rPr>
        <w:t>а-</w:t>
      </w:r>
      <w:proofErr w:type="gramEnd"/>
      <w:r>
        <w:rPr>
          <w:rFonts w:eastAsiaTheme="minorHAnsi"/>
          <w:color w:val="000000"/>
          <w:lang w:eastAsia="ru-RU" w:bidi="ru-RU"/>
        </w:rPr>
        <w:t xml:space="preserve"> коляски;</w:t>
      </w:r>
    </w:p>
    <w:p w:rsidR="003576EC" w:rsidRDefault="00CA1C43">
      <w:pPr>
        <w:pStyle w:val="1"/>
        <w:shd w:val="clear" w:color="auto" w:fill="auto"/>
        <w:ind w:firstLine="720"/>
        <w:jc w:val="both"/>
      </w:pPr>
      <w:r>
        <w:rPr>
          <w:rFonts w:eastAsiaTheme="minorHAnsi"/>
          <w:color w:val="000000"/>
          <w:lang w:eastAsia="ru-RU" w:bidi="ru-RU"/>
        </w:rPr>
        <w:t xml:space="preserve">сопровождение инвалидов, имеющих стойкие расстройства функции зрения </w:t>
      </w:r>
      <w:r>
        <w:rPr>
          <w:rFonts w:eastAsiaTheme="minorHAnsi"/>
          <w:color w:val="000000"/>
          <w:lang w:eastAsia="ru-RU" w:bidi="ru-RU"/>
        </w:rPr>
        <w:br/>
        <w:t>и самостоятельного передвижения;</w:t>
      </w:r>
    </w:p>
    <w:p w:rsidR="003576EC" w:rsidRDefault="00CA1C43">
      <w:pPr>
        <w:pStyle w:val="1"/>
        <w:shd w:val="clear" w:color="auto" w:fill="auto"/>
        <w:ind w:firstLine="720"/>
        <w:jc w:val="both"/>
      </w:pPr>
      <w:r>
        <w:rPr>
          <w:rFonts w:eastAsiaTheme="minorHAnsi"/>
          <w:color w:val="000000"/>
          <w:lang w:eastAsia="ru-RU" w:bidi="ru-RU"/>
        </w:rPr>
        <w:t xml:space="preserve">надлежащее размещение оборудования и носителей информации, необходимых для обеспечения беспрепятственного доступа инвалидов зданиям </w:t>
      </w:r>
      <w:r>
        <w:rPr>
          <w:rFonts w:eastAsiaTheme="minorHAnsi"/>
          <w:color w:val="000000"/>
          <w:lang w:eastAsia="ru-RU" w:bidi="ru-RU"/>
        </w:rPr>
        <w:br/>
        <w:t xml:space="preserve">и помещениям, в которых предоставляется муниципальная услуга, и к муниципальной услуге с учетом ограничений </w:t>
      </w:r>
      <w:r>
        <w:rPr>
          <w:rFonts w:eastAsiaTheme="minorHAnsi"/>
          <w:color w:val="000000"/>
          <w:lang w:eastAsia="ru-RU" w:bidi="ru-RU"/>
        </w:rPr>
        <w:br/>
        <w:t>их жизнедеятельности;</w:t>
      </w:r>
    </w:p>
    <w:p w:rsidR="003576EC" w:rsidRDefault="00CA1C43">
      <w:pPr>
        <w:pStyle w:val="1"/>
        <w:shd w:val="clear" w:color="auto" w:fill="auto"/>
        <w:ind w:firstLine="720"/>
        <w:jc w:val="both"/>
      </w:pPr>
      <w:r>
        <w:rPr>
          <w:rFonts w:eastAsiaTheme="minorHAnsi"/>
          <w:color w:val="000000"/>
          <w:lang w:eastAsia="ru-RU" w:bidi="ru-RU"/>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3576EC" w:rsidRDefault="00CA1C43">
      <w:pPr>
        <w:pStyle w:val="1"/>
        <w:shd w:val="clear" w:color="auto" w:fill="auto"/>
        <w:ind w:firstLine="720"/>
        <w:jc w:val="both"/>
      </w:pPr>
      <w:r>
        <w:rPr>
          <w:rFonts w:eastAsiaTheme="minorHAnsi"/>
          <w:color w:val="000000"/>
          <w:lang w:eastAsia="ru-RU" w:bidi="ru-RU"/>
        </w:rPr>
        <w:t xml:space="preserve">допуск </w:t>
      </w:r>
      <w:proofErr w:type="spellStart"/>
      <w:r>
        <w:rPr>
          <w:rFonts w:eastAsiaTheme="minorHAnsi"/>
          <w:color w:val="000000"/>
          <w:lang w:eastAsia="ru-RU" w:bidi="ru-RU"/>
        </w:rPr>
        <w:t>сурдопереводчика</w:t>
      </w:r>
      <w:proofErr w:type="spellEnd"/>
      <w:r>
        <w:rPr>
          <w:rFonts w:eastAsiaTheme="minorHAnsi"/>
          <w:color w:val="000000"/>
          <w:lang w:eastAsia="ru-RU" w:bidi="ru-RU"/>
        </w:rPr>
        <w:t xml:space="preserve"> и </w:t>
      </w:r>
      <w:proofErr w:type="spellStart"/>
      <w:r>
        <w:rPr>
          <w:rFonts w:eastAsiaTheme="minorHAnsi"/>
          <w:color w:val="000000"/>
          <w:lang w:eastAsia="ru-RU" w:bidi="ru-RU"/>
        </w:rPr>
        <w:t>тифлосурдопереводчика</w:t>
      </w:r>
      <w:proofErr w:type="spellEnd"/>
      <w:r>
        <w:rPr>
          <w:rFonts w:eastAsiaTheme="minorHAnsi"/>
          <w:color w:val="000000"/>
          <w:lang w:eastAsia="ru-RU" w:bidi="ru-RU"/>
        </w:rPr>
        <w:t>;</w:t>
      </w:r>
    </w:p>
    <w:p w:rsidR="003576EC" w:rsidRDefault="00CA1C43">
      <w:pPr>
        <w:pStyle w:val="1"/>
        <w:shd w:val="clear" w:color="auto" w:fill="auto"/>
        <w:ind w:firstLine="720"/>
        <w:jc w:val="both"/>
      </w:pPr>
      <w:r>
        <w:rPr>
          <w:rFonts w:eastAsiaTheme="minorHAnsi"/>
          <w:color w:val="000000"/>
          <w:lang w:eastAsia="ru-RU" w:bidi="ru-RU"/>
        </w:rPr>
        <w:t xml:space="preserve">допуск собаки-проводника при наличии документа, подтверждающего </w:t>
      </w:r>
      <w:r>
        <w:rPr>
          <w:rFonts w:eastAsiaTheme="minorHAnsi"/>
          <w:color w:val="000000"/>
          <w:lang w:eastAsia="ru-RU" w:bidi="ru-RU"/>
        </w:rPr>
        <w:br/>
        <w:t xml:space="preserve">ее специальное обучение, на объекты (здания, помещения), в которых предоставляются </w:t>
      </w:r>
      <w:proofErr w:type="gramStart"/>
      <w:r>
        <w:rPr>
          <w:rFonts w:eastAsiaTheme="minorHAnsi"/>
          <w:color w:val="000000"/>
          <w:lang w:eastAsia="ru-RU" w:bidi="ru-RU"/>
        </w:rPr>
        <w:t>муниципальная</w:t>
      </w:r>
      <w:proofErr w:type="gramEnd"/>
      <w:r>
        <w:rPr>
          <w:rFonts w:eastAsiaTheme="minorHAnsi"/>
          <w:color w:val="000000"/>
          <w:lang w:eastAsia="ru-RU" w:bidi="ru-RU"/>
        </w:rPr>
        <w:t xml:space="preserve"> услуги;</w:t>
      </w:r>
    </w:p>
    <w:p w:rsidR="003576EC" w:rsidRDefault="00CA1C43">
      <w:pPr>
        <w:pStyle w:val="1"/>
        <w:shd w:val="clear" w:color="auto" w:fill="auto"/>
        <w:spacing w:after="280"/>
        <w:ind w:firstLine="720"/>
        <w:jc w:val="both"/>
      </w:pPr>
      <w:r>
        <w:rPr>
          <w:rFonts w:eastAsiaTheme="minorHAnsi"/>
          <w:color w:val="000000"/>
          <w:lang w:eastAsia="ru-RU" w:bidi="ru-RU"/>
        </w:rPr>
        <w:t>оказание инвалидам помощи в преодолении барьеров, мешающих получению ими  муниципальных услуг наравне с другими лицами.</w:t>
      </w:r>
    </w:p>
    <w:p w:rsidR="003576EC" w:rsidRDefault="00CA1C43">
      <w:pPr>
        <w:pStyle w:val="24"/>
        <w:keepNext/>
        <w:keepLines/>
        <w:shd w:val="clear" w:color="auto" w:fill="auto"/>
        <w:spacing w:after="0"/>
        <w:rPr>
          <w:color w:val="000000"/>
          <w:lang w:eastAsia="ru-RU" w:bidi="ru-RU"/>
        </w:rPr>
      </w:pPr>
      <w:bookmarkStart w:id="18" w:name="bookmark158"/>
      <w:bookmarkStart w:id="19" w:name="bookmark159"/>
      <w:r>
        <w:rPr>
          <w:rFonts w:eastAsiaTheme="minorHAnsi"/>
          <w:color w:val="000000"/>
          <w:lang w:eastAsia="ru-RU" w:bidi="ru-RU"/>
        </w:rPr>
        <w:t>Показатели доступности и качества муниципальной услуги</w:t>
      </w:r>
      <w:bookmarkEnd w:id="18"/>
      <w:bookmarkEnd w:id="19"/>
    </w:p>
    <w:p w:rsidR="003576EC" w:rsidRDefault="003576EC">
      <w:pPr>
        <w:pStyle w:val="24"/>
        <w:keepNext/>
        <w:keepLines/>
        <w:shd w:val="clear" w:color="auto" w:fill="auto"/>
        <w:spacing w:after="0"/>
      </w:pPr>
    </w:p>
    <w:p w:rsidR="003576EC" w:rsidRDefault="00CA1C43">
      <w:pPr>
        <w:pStyle w:val="1"/>
        <w:numPr>
          <w:ilvl w:val="1"/>
          <w:numId w:val="11"/>
        </w:numPr>
        <w:shd w:val="clear" w:color="auto" w:fill="auto"/>
        <w:tabs>
          <w:tab w:val="left" w:pos="1134"/>
          <w:tab w:val="left" w:pos="1355"/>
          <w:tab w:val="left" w:pos="1692"/>
        </w:tabs>
        <w:ind w:left="0" w:firstLine="709"/>
        <w:jc w:val="both"/>
      </w:pPr>
      <w:r>
        <w:rPr>
          <w:rFonts w:eastAsiaTheme="minorHAnsi"/>
          <w:lang w:bidi="ru-RU"/>
        </w:rPr>
        <w:t>Основными</w:t>
      </w:r>
      <w:r>
        <w:rPr>
          <w:rFonts w:eastAsiaTheme="minorHAnsi"/>
          <w:color w:val="000000"/>
          <w:lang w:eastAsia="ru-RU" w:bidi="ru-RU"/>
        </w:rPr>
        <w:t xml:space="preserve"> показателями доступности предоставления муниципальной услуги являются:</w:t>
      </w:r>
    </w:p>
    <w:p w:rsidR="003576EC" w:rsidRDefault="00CA1C43">
      <w:pPr>
        <w:pStyle w:val="1"/>
        <w:tabs>
          <w:tab w:val="left" w:pos="1134"/>
          <w:tab w:val="left" w:pos="1355"/>
          <w:tab w:val="left" w:pos="1692"/>
        </w:tabs>
        <w:ind w:firstLine="709"/>
        <w:jc w:val="both"/>
        <w:rPr>
          <w:color w:val="000000"/>
          <w:lang w:eastAsia="ru-RU" w:bidi="ru-RU"/>
        </w:rPr>
      </w:pPr>
      <w:r>
        <w:rPr>
          <w:rFonts w:eastAsiaTheme="minorHAnsi"/>
          <w:color w:val="000000"/>
          <w:lang w:eastAsia="ru-RU" w:bidi="ru-RU"/>
        </w:rPr>
        <w:t xml:space="preserve">2.24.1. наличие полной и понятной информации о порядке, сроках и ходе предоставления </w:t>
      </w:r>
      <w:r w:rsidR="00F7778C">
        <w:rPr>
          <w:rFonts w:eastAsiaTheme="minorHAnsi"/>
          <w:color w:val="000000"/>
          <w:lang w:eastAsia="ru-RU" w:bidi="ru-RU"/>
        </w:rPr>
        <w:t>муниципальной</w:t>
      </w:r>
      <w:r>
        <w:rPr>
          <w:rFonts w:eastAsiaTheme="minorHAnsi"/>
          <w:color w:val="000000"/>
          <w:lang w:eastAsia="ru-RU" w:bidi="ru-RU"/>
        </w:rPr>
        <w:t xml:space="preserve"> услуги в информационно-телекоммуникационной сети «Интернет» (далее – сеть «Интернет»), средствах массовой информации;</w:t>
      </w:r>
    </w:p>
    <w:p w:rsidR="003576EC" w:rsidRDefault="00CA1C43">
      <w:pPr>
        <w:pStyle w:val="1"/>
        <w:tabs>
          <w:tab w:val="left" w:pos="1134"/>
          <w:tab w:val="left" w:pos="1355"/>
          <w:tab w:val="left" w:pos="1692"/>
        </w:tabs>
        <w:ind w:firstLine="709"/>
        <w:jc w:val="both"/>
        <w:rPr>
          <w:color w:val="000000"/>
          <w:lang w:eastAsia="ru-RU" w:bidi="ru-RU"/>
        </w:rPr>
      </w:pPr>
      <w:r>
        <w:rPr>
          <w:rFonts w:eastAsiaTheme="minorHAnsi"/>
          <w:color w:val="000000"/>
          <w:lang w:eastAsia="ru-RU" w:bidi="ru-RU"/>
        </w:rPr>
        <w:t>2.24.2. доступность электронных форм документов, необходимых для предоставления муниципальной услуги;</w:t>
      </w:r>
    </w:p>
    <w:p w:rsidR="003576EC" w:rsidRDefault="00CA1C43">
      <w:pPr>
        <w:pStyle w:val="1"/>
        <w:tabs>
          <w:tab w:val="left" w:pos="1134"/>
          <w:tab w:val="left" w:pos="1355"/>
          <w:tab w:val="left" w:pos="1692"/>
        </w:tabs>
        <w:ind w:firstLine="709"/>
        <w:jc w:val="both"/>
        <w:rPr>
          <w:color w:val="000000"/>
          <w:lang w:eastAsia="ru-RU" w:bidi="ru-RU"/>
        </w:rPr>
      </w:pPr>
      <w:r>
        <w:rPr>
          <w:rFonts w:eastAsiaTheme="minorHAnsi"/>
          <w:color w:val="000000"/>
          <w:lang w:eastAsia="ru-RU" w:bidi="ru-RU"/>
        </w:rPr>
        <w:t>2.24.3. возможность подачи заявления на получение муниципальной услуги и документов в электронной форме;</w:t>
      </w:r>
    </w:p>
    <w:p w:rsidR="003576EC" w:rsidRDefault="00CA1C43">
      <w:pPr>
        <w:pStyle w:val="1"/>
        <w:tabs>
          <w:tab w:val="left" w:pos="1134"/>
          <w:tab w:val="left" w:pos="1355"/>
          <w:tab w:val="left" w:pos="1692"/>
        </w:tabs>
        <w:ind w:firstLine="709"/>
        <w:jc w:val="both"/>
        <w:rPr>
          <w:color w:val="000000"/>
          <w:lang w:eastAsia="ru-RU" w:bidi="ru-RU"/>
        </w:rPr>
      </w:pPr>
      <w:r>
        <w:rPr>
          <w:rFonts w:eastAsiaTheme="minorHAnsi"/>
          <w:color w:val="000000"/>
          <w:lang w:eastAsia="ru-RU" w:bidi="ru-RU"/>
        </w:rPr>
        <w:t>2.24.4. предоставление муниципальной услуги в соответствии с вариантом предоставления муниципальной услуги;</w:t>
      </w:r>
    </w:p>
    <w:p w:rsidR="003576EC" w:rsidRDefault="00CA1C43">
      <w:pPr>
        <w:pStyle w:val="1"/>
        <w:tabs>
          <w:tab w:val="left" w:pos="1134"/>
          <w:tab w:val="left" w:pos="1355"/>
          <w:tab w:val="left" w:pos="1692"/>
        </w:tabs>
        <w:ind w:firstLine="709"/>
        <w:jc w:val="both"/>
        <w:rPr>
          <w:color w:val="000000"/>
          <w:lang w:eastAsia="ru-RU" w:bidi="ru-RU"/>
        </w:rPr>
      </w:pPr>
      <w:r>
        <w:rPr>
          <w:rFonts w:eastAsiaTheme="minorHAnsi"/>
          <w:color w:val="000000"/>
          <w:lang w:eastAsia="ru-RU" w:bidi="ru-RU"/>
        </w:rPr>
        <w:t>2.24.5. удобство информирования Заявителя о ходе предоставления муниципальной услуги, а также получения результата предоставления муниципальной услуги;</w:t>
      </w:r>
    </w:p>
    <w:p w:rsidR="003576EC" w:rsidRDefault="00CA1C43">
      <w:pPr>
        <w:pStyle w:val="1"/>
        <w:tabs>
          <w:tab w:val="left" w:pos="1134"/>
          <w:tab w:val="left" w:pos="1355"/>
          <w:tab w:val="left" w:pos="1692"/>
        </w:tabs>
        <w:ind w:firstLine="709"/>
        <w:jc w:val="both"/>
        <w:rPr>
          <w:color w:val="000000"/>
          <w:lang w:eastAsia="ru-RU" w:bidi="ru-RU"/>
        </w:rPr>
      </w:pPr>
      <w:r>
        <w:rPr>
          <w:rFonts w:eastAsiaTheme="minorHAnsi"/>
          <w:color w:val="000000"/>
          <w:lang w:eastAsia="ru-RU" w:bidi="ru-RU"/>
        </w:rPr>
        <w:t>2.24.6. возможность получения Заявителем уведомлений о предоставлении муниципальной услуги с помощью ЕПГУ;</w:t>
      </w:r>
    </w:p>
    <w:p w:rsidR="003576EC" w:rsidRDefault="00CA1C43">
      <w:pPr>
        <w:pStyle w:val="1"/>
        <w:shd w:val="clear" w:color="auto" w:fill="auto"/>
        <w:tabs>
          <w:tab w:val="left" w:pos="1426"/>
        </w:tabs>
        <w:ind w:firstLine="709"/>
        <w:jc w:val="both"/>
      </w:pPr>
      <w:r>
        <w:rPr>
          <w:rFonts w:eastAsiaTheme="minorHAnsi"/>
          <w:color w:val="000000"/>
          <w:lang w:eastAsia="ru-RU" w:bidi="ru-RU"/>
        </w:rPr>
        <w:t xml:space="preserve">2.24.7. возможность получения информации о ходе предоставления </w:t>
      </w:r>
      <w:r w:rsidR="00DF1465">
        <w:rPr>
          <w:rFonts w:eastAsiaTheme="minorHAnsi"/>
          <w:color w:val="000000"/>
          <w:lang w:eastAsia="ru-RU" w:bidi="ru-RU"/>
        </w:rPr>
        <w:t>муниципальной</w:t>
      </w:r>
      <w:r>
        <w:rPr>
          <w:rFonts w:eastAsiaTheme="minorHAnsi"/>
          <w:color w:val="000000"/>
          <w:lang w:eastAsia="ru-RU" w:bidi="ru-RU"/>
        </w:rPr>
        <w:t xml:space="preserve"> услуги, в том числе с использованием сети «Интернет».</w:t>
      </w:r>
    </w:p>
    <w:p w:rsidR="003576EC" w:rsidRDefault="00CA1C43">
      <w:pPr>
        <w:pStyle w:val="1"/>
        <w:numPr>
          <w:ilvl w:val="1"/>
          <w:numId w:val="11"/>
        </w:numPr>
        <w:shd w:val="clear" w:color="auto" w:fill="auto"/>
        <w:tabs>
          <w:tab w:val="left" w:pos="1134"/>
          <w:tab w:val="left" w:pos="1355"/>
          <w:tab w:val="left" w:pos="1692"/>
        </w:tabs>
        <w:ind w:left="0" w:firstLine="709"/>
        <w:jc w:val="both"/>
      </w:pPr>
      <w:r>
        <w:rPr>
          <w:rFonts w:eastAsiaTheme="minorHAnsi"/>
          <w:color w:val="000000"/>
          <w:lang w:eastAsia="ru-RU" w:bidi="ru-RU"/>
        </w:rPr>
        <w:t>Основными показателями качества предоставления государственной (муниципальной) услуги являются:</w:t>
      </w:r>
    </w:p>
    <w:p w:rsidR="003576EC" w:rsidRDefault="00CA1C43">
      <w:pPr>
        <w:pStyle w:val="1"/>
        <w:numPr>
          <w:ilvl w:val="2"/>
          <w:numId w:val="11"/>
        </w:numPr>
        <w:shd w:val="clear" w:color="auto" w:fill="auto"/>
        <w:tabs>
          <w:tab w:val="left" w:pos="1618"/>
        </w:tabs>
        <w:ind w:left="0" w:firstLine="709"/>
        <w:jc w:val="both"/>
      </w:pPr>
      <w:r>
        <w:rPr>
          <w:rFonts w:eastAsiaTheme="minorHAnsi"/>
          <w:color w:val="000000"/>
          <w:lang w:eastAsia="ru-RU" w:bidi="ru-RU"/>
        </w:rPr>
        <w:t xml:space="preserve">Своевременность предоставления муниципальной услуги в соответствии со стандартом ее предоставления, установленным настоящим </w:t>
      </w:r>
      <w:r>
        <w:rPr>
          <w:rFonts w:eastAsiaTheme="minorHAnsi"/>
          <w:color w:val="000000"/>
          <w:lang w:eastAsia="ru-RU" w:bidi="ru-RU"/>
        </w:rPr>
        <w:lastRenderedPageBreak/>
        <w:t>Административным регламентом.</w:t>
      </w:r>
    </w:p>
    <w:p w:rsidR="003576EC" w:rsidRDefault="00CA1C43">
      <w:pPr>
        <w:pStyle w:val="1"/>
        <w:numPr>
          <w:ilvl w:val="2"/>
          <w:numId w:val="11"/>
        </w:numPr>
        <w:shd w:val="clear" w:color="auto" w:fill="auto"/>
        <w:tabs>
          <w:tab w:val="left" w:pos="1618"/>
        </w:tabs>
        <w:ind w:left="0" w:firstLine="709"/>
        <w:jc w:val="both"/>
        <w:rPr>
          <w:color w:val="000000"/>
          <w:lang w:eastAsia="ru-RU" w:bidi="ru-RU"/>
        </w:rPr>
      </w:pPr>
      <w:r>
        <w:rPr>
          <w:rFonts w:eastAsiaTheme="minorHAnsi"/>
          <w:color w:val="000000"/>
          <w:lang w:eastAsia="ru-RU" w:bidi="ru-RU"/>
        </w:rPr>
        <w:t xml:space="preserve">Минимально возможное количество взаимодействий гражданина </w:t>
      </w:r>
      <w:r>
        <w:rPr>
          <w:rFonts w:eastAsiaTheme="minorHAnsi"/>
          <w:color w:val="000000"/>
          <w:lang w:eastAsia="ru-RU" w:bidi="ru-RU"/>
        </w:rPr>
        <w:br/>
        <w:t>с должностными лицами, участвующими в предоставлении муниципальной услуги.</w:t>
      </w:r>
    </w:p>
    <w:p w:rsidR="003576EC" w:rsidRDefault="00CA1C43">
      <w:pPr>
        <w:pStyle w:val="1"/>
        <w:numPr>
          <w:ilvl w:val="2"/>
          <w:numId w:val="11"/>
        </w:numPr>
        <w:shd w:val="clear" w:color="auto" w:fill="auto"/>
        <w:tabs>
          <w:tab w:val="left" w:pos="1618"/>
        </w:tabs>
        <w:ind w:left="0" w:firstLine="709"/>
        <w:jc w:val="both"/>
        <w:rPr>
          <w:color w:val="000000"/>
          <w:lang w:eastAsia="ru-RU" w:bidi="ru-RU"/>
        </w:rPr>
      </w:pPr>
      <w:r>
        <w:rPr>
          <w:rFonts w:eastAsiaTheme="minorHAnsi"/>
          <w:color w:val="000000"/>
          <w:lang w:eastAsia="ru-RU" w:bidi="ru-RU"/>
        </w:rPr>
        <w:t>Отсутствие обоснованных жалоб на действия (бездействие) сотрудников и их некорректное (невнимательное) отношение к заявителям.</w:t>
      </w:r>
    </w:p>
    <w:p w:rsidR="003576EC" w:rsidRDefault="00CA1C43">
      <w:pPr>
        <w:pStyle w:val="1"/>
        <w:numPr>
          <w:ilvl w:val="2"/>
          <w:numId w:val="11"/>
        </w:numPr>
        <w:shd w:val="clear" w:color="auto" w:fill="auto"/>
        <w:tabs>
          <w:tab w:val="left" w:pos="1618"/>
        </w:tabs>
        <w:ind w:left="0" w:firstLine="709"/>
        <w:jc w:val="both"/>
        <w:rPr>
          <w:color w:val="000000"/>
          <w:lang w:eastAsia="ru-RU" w:bidi="ru-RU"/>
        </w:rPr>
      </w:pPr>
      <w:r>
        <w:rPr>
          <w:rFonts w:eastAsiaTheme="minorHAnsi"/>
          <w:color w:val="000000"/>
          <w:lang w:eastAsia="ru-RU" w:bidi="ru-RU"/>
        </w:rPr>
        <w:t>Отсутствие нарушений установленных сроков в процессе предоставления муниципальной услуги.</w:t>
      </w:r>
    </w:p>
    <w:p w:rsidR="003576EC" w:rsidRDefault="00CA1C43">
      <w:pPr>
        <w:pStyle w:val="1"/>
        <w:numPr>
          <w:ilvl w:val="2"/>
          <w:numId w:val="11"/>
        </w:numPr>
        <w:shd w:val="clear" w:color="auto" w:fill="auto"/>
        <w:tabs>
          <w:tab w:val="left" w:pos="1618"/>
        </w:tabs>
        <w:ind w:left="0" w:firstLine="709"/>
        <w:jc w:val="both"/>
        <w:rPr>
          <w:color w:val="000000"/>
          <w:lang w:eastAsia="ru-RU" w:bidi="ru-RU"/>
        </w:rPr>
      </w:pPr>
      <w:r>
        <w:rPr>
          <w:rFonts w:eastAsiaTheme="minorHAnsi"/>
          <w:color w:val="000000"/>
          <w:lang w:eastAsia="ru-RU" w:bidi="ru-RU"/>
        </w:rPr>
        <w:t xml:space="preserve">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w:t>
      </w:r>
      <w:r>
        <w:rPr>
          <w:rFonts w:eastAsiaTheme="minorHAnsi"/>
          <w:color w:val="000000"/>
          <w:lang w:eastAsia="ru-RU" w:bidi="ru-RU"/>
        </w:rPr>
        <w:br/>
        <w:t xml:space="preserve">по </w:t>
      </w:r>
      <w:proofErr w:type="gramStart"/>
      <w:r>
        <w:rPr>
          <w:rFonts w:eastAsiaTheme="minorHAnsi"/>
          <w:color w:val="000000"/>
          <w:lang w:eastAsia="ru-RU" w:bidi="ru-RU"/>
        </w:rPr>
        <w:t>итогам</w:t>
      </w:r>
      <w:proofErr w:type="gramEnd"/>
      <w:r>
        <w:rPr>
          <w:rFonts w:eastAsiaTheme="minorHAnsi"/>
          <w:color w:val="000000"/>
          <w:lang w:eastAsia="ru-RU" w:bidi="ru-RU"/>
        </w:rPr>
        <w:t xml:space="preserve"> рассмотрения которых вынесены решения об удовлетворении (частичном удовлетворении) требований заявителей.</w:t>
      </w:r>
    </w:p>
    <w:p w:rsidR="003576EC" w:rsidRDefault="003576EC">
      <w:pPr>
        <w:pStyle w:val="1"/>
        <w:shd w:val="clear" w:color="auto" w:fill="auto"/>
        <w:tabs>
          <w:tab w:val="left" w:pos="1618"/>
        </w:tabs>
        <w:ind w:left="709" w:firstLine="0"/>
        <w:jc w:val="both"/>
        <w:rPr>
          <w:color w:val="000000"/>
          <w:lang w:eastAsia="ru-RU" w:bidi="ru-RU"/>
        </w:rPr>
      </w:pPr>
    </w:p>
    <w:p w:rsidR="003576EC" w:rsidRDefault="00CA1C43">
      <w:pPr>
        <w:pStyle w:val="1"/>
        <w:shd w:val="clear" w:color="auto" w:fill="auto"/>
        <w:spacing w:after="320"/>
        <w:ind w:firstLine="0"/>
        <w:jc w:val="center"/>
      </w:pPr>
      <w:r>
        <w:rPr>
          <w:rFonts w:eastAsiaTheme="minorHAnsi"/>
          <w:b/>
          <w:bCs/>
          <w:color w:val="000000"/>
          <w:lang w:eastAsia="ru-RU" w:bidi="ru-RU"/>
        </w:rPr>
        <w:t xml:space="preserve">Иные требования к предоставлению </w:t>
      </w:r>
      <w:r w:rsidR="000310D8">
        <w:rPr>
          <w:rFonts w:eastAsiaTheme="minorHAnsi"/>
          <w:b/>
          <w:bCs/>
          <w:color w:val="000000"/>
          <w:lang w:eastAsia="ru-RU" w:bidi="ru-RU"/>
        </w:rPr>
        <w:t xml:space="preserve">муниципальной </w:t>
      </w:r>
      <w:r>
        <w:rPr>
          <w:rFonts w:eastAsiaTheme="minorHAnsi"/>
          <w:b/>
          <w:bCs/>
          <w:color w:val="000000"/>
          <w:lang w:eastAsia="ru-RU" w:bidi="ru-RU"/>
        </w:rPr>
        <w:t xml:space="preserve">услуги </w:t>
      </w:r>
    </w:p>
    <w:p w:rsidR="003576EC" w:rsidRDefault="00CA1C43">
      <w:pPr>
        <w:pStyle w:val="1"/>
        <w:numPr>
          <w:ilvl w:val="1"/>
          <w:numId w:val="11"/>
        </w:numPr>
        <w:shd w:val="clear" w:color="auto" w:fill="auto"/>
        <w:tabs>
          <w:tab w:val="left" w:pos="1134"/>
          <w:tab w:val="left" w:pos="1355"/>
          <w:tab w:val="left" w:pos="1692"/>
        </w:tabs>
        <w:ind w:left="0" w:firstLine="709"/>
        <w:jc w:val="both"/>
      </w:pPr>
      <w:r>
        <w:rPr>
          <w:rFonts w:eastAsiaTheme="minorHAnsi"/>
          <w:color w:val="000000"/>
          <w:lang w:eastAsia="ru-RU" w:bidi="ru-RU"/>
        </w:rPr>
        <w:t>Услуги, являющиеся обязательными и необходимыми для предоставления муниципальной услуги, отсутствуют.</w:t>
      </w:r>
    </w:p>
    <w:p w:rsidR="003576EC" w:rsidRDefault="00CA1C43">
      <w:pPr>
        <w:pStyle w:val="1"/>
        <w:numPr>
          <w:ilvl w:val="1"/>
          <w:numId w:val="11"/>
        </w:numPr>
        <w:shd w:val="clear" w:color="auto" w:fill="auto"/>
        <w:tabs>
          <w:tab w:val="left" w:pos="1134"/>
          <w:tab w:val="left" w:pos="1355"/>
          <w:tab w:val="left" w:pos="1692"/>
        </w:tabs>
        <w:ind w:left="0" w:firstLine="709"/>
        <w:jc w:val="both"/>
      </w:pPr>
      <w:r>
        <w:rPr>
          <w:rFonts w:eastAsiaTheme="minorHAnsi"/>
          <w:color w:val="000000"/>
          <w:lang w:eastAsia="ru-RU" w:bidi="ru-RU"/>
        </w:rPr>
        <w:t>Информационные системы, используемые для предоставления муниципальной услуги, не предусмотрены</w:t>
      </w:r>
      <w:r>
        <w:t>.</w:t>
      </w:r>
    </w:p>
    <w:p w:rsidR="003576EC" w:rsidRDefault="003576EC">
      <w:pPr>
        <w:pStyle w:val="1"/>
        <w:shd w:val="clear" w:color="auto" w:fill="auto"/>
        <w:ind w:firstLine="720"/>
        <w:jc w:val="both"/>
      </w:pPr>
    </w:p>
    <w:p w:rsidR="003576EC" w:rsidRDefault="00CA1C43">
      <w:pPr>
        <w:pStyle w:val="1"/>
        <w:numPr>
          <w:ilvl w:val="0"/>
          <w:numId w:val="6"/>
        </w:numPr>
        <w:shd w:val="clear" w:color="auto" w:fill="auto"/>
        <w:tabs>
          <w:tab w:val="left" w:pos="1334"/>
        </w:tabs>
        <w:spacing w:after="300"/>
        <w:ind w:left="140" w:firstLine="580"/>
        <w:jc w:val="both"/>
      </w:pPr>
      <w:r>
        <w:rPr>
          <w:rFonts w:eastAsiaTheme="minorHAnsi"/>
          <w:b/>
          <w:bCs/>
          <w:color w:val="000000"/>
          <w:lang w:eastAsia="ru-RU" w:bidi="ru-RU"/>
        </w:rPr>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3576EC" w:rsidRDefault="00CA1C43">
      <w:pPr>
        <w:pStyle w:val="24"/>
        <w:keepNext/>
        <w:keepLines/>
        <w:shd w:val="clear" w:color="auto" w:fill="auto"/>
      </w:pPr>
      <w:bookmarkStart w:id="20" w:name="bookmark160"/>
      <w:bookmarkStart w:id="21" w:name="bookmark161"/>
      <w:r>
        <w:rPr>
          <w:rFonts w:eastAsiaTheme="minorHAnsi"/>
          <w:color w:val="000000"/>
          <w:lang w:eastAsia="ru-RU" w:bidi="ru-RU"/>
        </w:rPr>
        <w:t>Исчерпывающий перечень административных процедур</w:t>
      </w:r>
      <w:bookmarkEnd w:id="20"/>
      <w:bookmarkEnd w:id="21"/>
    </w:p>
    <w:p w:rsidR="003576EC" w:rsidRDefault="00CA1C43">
      <w:pPr>
        <w:numPr>
          <w:ilvl w:val="1"/>
          <w:numId w:val="12"/>
        </w:numPr>
        <w:ind w:left="0" w:firstLine="709"/>
        <w:jc w:val="both"/>
        <w:rPr>
          <w:rFonts w:ascii="Times New Roman" w:eastAsia="Times New Roman" w:hAnsi="Times New Roman" w:cs="Times New Roman"/>
          <w:sz w:val="28"/>
          <w:szCs w:val="28"/>
        </w:rPr>
      </w:pPr>
      <w:r>
        <w:rPr>
          <w:rFonts w:ascii="Times New Roman" w:eastAsiaTheme="minorHAnsi" w:hAnsi="Times New Roman" w:cs="Times New Roman"/>
          <w:sz w:val="28"/>
          <w:szCs w:val="28"/>
        </w:rPr>
        <w:t xml:space="preserve"> Предоставление муниципальной услуги включает </w:t>
      </w:r>
      <w:r>
        <w:rPr>
          <w:rFonts w:ascii="Times New Roman" w:eastAsiaTheme="minorHAnsi" w:hAnsi="Times New Roman" w:cs="Times New Roman"/>
          <w:sz w:val="28"/>
          <w:szCs w:val="28"/>
        </w:rPr>
        <w:br/>
        <w:t>в себя следующие административные процедуры:</w:t>
      </w:r>
    </w:p>
    <w:p w:rsidR="003576EC" w:rsidRDefault="00CA1C43">
      <w:pPr>
        <w:ind w:firstLine="709"/>
        <w:jc w:val="both"/>
        <w:rPr>
          <w:rFonts w:ascii="Times New Roman" w:eastAsia="Times New Roman" w:hAnsi="Times New Roman" w:cs="Times New Roman"/>
          <w:sz w:val="28"/>
          <w:szCs w:val="28"/>
        </w:rPr>
      </w:pPr>
      <w:r>
        <w:rPr>
          <w:rFonts w:ascii="Times New Roman" w:eastAsiaTheme="minorHAnsi" w:hAnsi="Times New Roman" w:cs="Times New Roman"/>
          <w:sz w:val="28"/>
          <w:szCs w:val="28"/>
        </w:rPr>
        <w:t>1) прием и проверка комплектности документов на наличие/отсутствие оснований для отказа в приеме документов:</w:t>
      </w:r>
    </w:p>
    <w:p w:rsidR="003576EC" w:rsidRDefault="00CA1C43">
      <w:pPr>
        <w:ind w:firstLine="709"/>
        <w:jc w:val="both"/>
        <w:rPr>
          <w:rFonts w:ascii="Times New Roman" w:eastAsia="Times New Roman" w:hAnsi="Times New Roman" w:cs="Times New Roman"/>
          <w:sz w:val="28"/>
          <w:szCs w:val="28"/>
        </w:rPr>
      </w:pPr>
      <w:r>
        <w:rPr>
          <w:rFonts w:ascii="Times New Roman" w:eastAsiaTheme="minorHAnsi" w:hAnsi="Times New Roman" w:cs="Times New Roman"/>
          <w:sz w:val="28"/>
          <w:szCs w:val="28"/>
        </w:rPr>
        <w:t xml:space="preserve">а) проверка направленного Заявителем Заявления и документов, представленных для получения муниципальной услуги; </w:t>
      </w:r>
    </w:p>
    <w:p w:rsidR="003576EC" w:rsidRDefault="00CA1C43">
      <w:pPr>
        <w:ind w:firstLine="709"/>
        <w:jc w:val="both"/>
        <w:rPr>
          <w:rFonts w:ascii="Times New Roman" w:eastAsia="Times New Roman" w:hAnsi="Times New Roman" w:cs="Times New Roman"/>
          <w:sz w:val="28"/>
          <w:szCs w:val="28"/>
        </w:rPr>
      </w:pPr>
      <w:r>
        <w:rPr>
          <w:rFonts w:ascii="Times New Roman" w:eastAsiaTheme="minorHAnsi" w:hAnsi="Times New Roman" w:cs="Times New Roman"/>
          <w:sz w:val="28"/>
          <w:szCs w:val="28"/>
        </w:rPr>
        <w:t>б) направление Заявителю уведомления о приеме заявления к рассмотрению либо отказа в приеме заявления к рассмотрению с обоснованием отказа по форме Приложения № 8 к настоящему Административному регламенту;</w:t>
      </w:r>
    </w:p>
    <w:p w:rsidR="003576EC" w:rsidRDefault="00CA1C43">
      <w:pPr>
        <w:ind w:firstLine="709"/>
        <w:jc w:val="both"/>
        <w:rPr>
          <w:rFonts w:ascii="Times New Roman" w:eastAsia="Times New Roman" w:hAnsi="Times New Roman" w:cs="Times New Roman"/>
          <w:sz w:val="28"/>
          <w:szCs w:val="28"/>
        </w:rPr>
      </w:pPr>
      <w:r>
        <w:rPr>
          <w:rFonts w:ascii="Times New Roman" w:eastAsiaTheme="minorHAnsi" w:hAnsi="Times New Roman" w:cs="Times New Roman"/>
          <w:sz w:val="28"/>
          <w:szCs w:val="28"/>
        </w:rPr>
        <w:t>2) получение сведений посредством межведомственного информационного взаимодействия, в том числе с использованием СМЭВ:</w:t>
      </w:r>
    </w:p>
    <w:p w:rsidR="003576EC" w:rsidRDefault="00CA1C43">
      <w:pPr>
        <w:ind w:firstLine="709"/>
        <w:jc w:val="both"/>
        <w:rPr>
          <w:rFonts w:ascii="Times New Roman" w:eastAsia="Times New Roman" w:hAnsi="Times New Roman" w:cs="Times New Roman"/>
          <w:sz w:val="28"/>
          <w:szCs w:val="28"/>
        </w:rPr>
      </w:pPr>
      <w:r>
        <w:rPr>
          <w:rFonts w:ascii="Times New Roman" w:eastAsiaTheme="minorHAnsi" w:hAnsi="Times New Roman" w:cs="Times New Roman"/>
          <w:sz w:val="28"/>
          <w:szCs w:val="28"/>
        </w:rPr>
        <w:t>а) направление межведомственных запросов в органы и организации;</w:t>
      </w:r>
    </w:p>
    <w:p w:rsidR="003576EC" w:rsidRDefault="00CA1C43">
      <w:pPr>
        <w:ind w:firstLine="709"/>
        <w:jc w:val="both"/>
        <w:rPr>
          <w:rFonts w:ascii="Times New Roman" w:eastAsia="Times New Roman" w:hAnsi="Times New Roman" w:cs="Times New Roman"/>
          <w:sz w:val="28"/>
          <w:szCs w:val="28"/>
        </w:rPr>
      </w:pPr>
      <w:r>
        <w:rPr>
          <w:rFonts w:ascii="Times New Roman" w:eastAsiaTheme="minorHAnsi" w:hAnsi="Times New Roman" w:cs="Times New Roman"/>
          <w:sz w:val="28"/>
          <w:szCs w:val="28"/>
        </w:rPr>
        <w:t>б) получение ответов на межведомственные запросы, формирование полного комплекта документов;</w:t>
      </w:r>
    </w:p>
    <w:p w:rsidR="003576EC" w:rsidRDefault="00CA1C43">
      <w:pPr>
        <w:ind w:firstLine="709"/>
        <w:jc w:val="both"/>
        <w:rPr>
          <w:rFonts w:ascii="Times New Roman" w:eastAsia="Times New Roman" w:hAnsi="Times New Roman" w:cs="Times New Roman"/>
          <w:sz w:val="28"/>
          <w:szCs w:val="28"/>
        </w:rPr>
      </w:pPr>
      <w:r>
        <w:rPr>
          <w:rFonts w:ascii="Times New Roman" w:eastAsiaTheme="minorHAnsi" w:hAnsi="Times New Roman" w:cs="Times New Roman"/>
          <w:sz w:val="28"/>
          <w:szCs w:val="28"/>
        </w:rPr>
        <w:t>3) рассмотрение документов и сведений:</w:t>
      </w:r>
    </w:p>
    <w:p w:rsidR="003576EC" w:rsidRDefault="00CA1C43">
      <w:pPr>
        <w:ind w:firstLine="709"/>
        <w:jc w:val="both"/>
        <w:rPr>
          <w:rFonts w:ascii="Times New Roman" w:eastAsia="Times New Roman" w:hAnsi="Times New Roman" w:cs="Times New Roman"/>
          <w:sz w:val="28"/>
          <w:szCs w:val="28"/>
        </w:rPr>
      </w:pPr>
      <w:r>
        <w:rPr>
          <w:rFonts w:ascii="Times New Roman" w:eastAsiaTheme="minorHAnsi" w:hAnsi="Times New Roman" w:cs="Times New Roman"/>
          <w:sz w:val="28"/>
          <w:szCs w:val="28"/>
        </w:rPr>
        <w:t>а) проверка соответствия документов и сведений требованиям нормативных правовых актов предоставления муниципальной услуги;</w:t>
      </w:r>
    </w:p>
    <w:p w:rsidR="003576EC" w:rsidRDefault="00CA1C43">
      <w:pPr>
        <w:ind w:firstLine="709"/>
        <w:jc w:val="both"/>
        <w:rPr>
          <w:rFonts w:ascii="Times New Roman" w:eastAsia="Times New Roman" w:hAnsi="Times New Roman" w:cs="Times New Roman"/>
          <w:sz w:val="28"/>
          <w:szCs w:val="28"/>
        </w:rPr>
      </w:pPr>
      <w:r>
        <w:rPr>
          <w:rFonts w:ascii="Times New Roman" w:eastAsiaTheme="minorHAnsi" w:hAnsi="Times New Roman" w:cs="Times New Roman"/>
          <w:sz w:val="28"/>
          <w:szCs w:val="28"/>
        </w:rPr>
        <w:t>4) принятие решения о предоставлении муниципальной услуги:</w:t>
      </w:r>
    </w:p>
    <w:p w:rsidR="003576EC" w:rsidRDefault="00CA1C43">
      <w:pPr>
        <w:ind w:firstLine="709"/>
        <w:jc w:val="both"/>
        <w:rPr>
          <w:rFonts w:ascii="Times New Roman" w:eastAsia="Times New Roman" w:hAnsi="Times New Roman" w:cs="Times New Roman"/>
          <w:sz w:val="28"/>
          <w:szCs w:val="28"/>
        </w:rPr>
      </w:pPr>
      <w:r>
        <w:rPr>
          <w:rFonts w:ascii="Times New Roman" w:eastAsiaTheme="minorHAnsi" w:hAnsi="Times New Roman" w:cs="Times New Roman"/>
          <w:sz w:val="28"/>
          <w:szCs w:val="28"/>
        </w:rPr>
        <w:lastRenderedPageBreak/>
        <w:t xml:space="preserve">а) принятие решения о предоставление или </w:t>
      </w:r>
      <w:proofErr w:type="gramStart"/>
      <w:r>
        <w:rPr>
          <w:rFonts w:ascii="Times New Roman" w:eastAsiaTheme="minorHAnsi" w:hAnsi="Times New Roman" w:cs="Times New Roman"/>
          <w:sz w:val="28"/>
          <w:szCs w:val="28"/>
        </w:rPr>
        <w:t>отказе</w:t>
      </w:r>
      <w:proofErr w:type="gramEnd"/>
      <w:r>
        <w:rPr>
          <w:rFonts w:ascii="Times New Roman" w:eastAsiaTheme="minorHAnsi" w:hAnsi="Times New Roman" w:cs="Times New Roman"/>
          <w:sz w:val="28"/>
          <w:szCs w:val="28"/>
        </w:rPr>
        <w:t xml:space="preserve"> в предоставлении муниципальной услуги с направлением Заявителю соответствующего уведомления;</w:t>
      </w:r>
    </w:p>
    <w:p w:rsidR="003576EC" w:rsidRDefault="00CA1C43">
      <w:pPr>
        <w:ind w:firstLine="709"/>
        <w:jc w:val="both"/>
        <w:rPr>
          <w:rFonts w:ascii="Times New Roman" w:eastAsia="Times New Roman" w:hAnsi="Times New Roman" w:cs="Times New Roman"/>
          <w:sz w:val="28"/>
          <w:szCs w:val="28"/>
        </w:rPr>
      </w:pPr>
      <w:r>
        <w:rPr>
          <w:rFonts w:ascii="Times New Roman" w:eastAsiaTheme="minorHAnsi" w:hAnsi="Times New Roman" w:cs="Times New Roman"/>
          <w:sz w:val="28"/>
          <w:szCs w:val="28"/>
        </w:rPr>
        <w:t>б) направление Заявителю результата муниципальной услуги, подписанного уполномоченным должностным лицом Уполномоченного органа;</w:t>
      </w:r>
    </w:p>
    <w:p w:rsidR="003576EC" w:rsidRDefault="00CA1C43">
      <w:pPr>
        <w:ind w:firstLine="709"/>
        <w:jc w:val="both"/>
        <w:rPr>
          <w:rFonts w:ascii="Times New Roman" w:eastAsia="Times New Roman" w:hAnsi="Times New Roman" w:cs="Times New Roman"/>
          <w:sz w:val="28"/>
          <w:szCs w:val="28"/>
        </w:rPr>
      </w:pPr>
      <w:r>
        <w:rPr>
          <w:rFonts w:ascii="Times New Roman" w:eastAsiaTheme="minorHAnsi" w:hAnsi="Times New Roman" w:cs="Times New Roman"/>
          <w:sz w:val="28"/>
          <w:szCs w:val="28"/>
        </w:rPr>
        <w:t>5) выдача результата (независимо от выбора Заявителю):</w:t>
      </w:r>
    </w:p>
    <w:p w:rsidR="003576EC" w:rsidRDefault="00CA1C43">
      <w:pPr>
        <w:ind w:firstLine="709"/>
        <w:jc w:val="both"/>
        <w:rPr>
          <w:rFonts w:ascii="Times New Roman" w:eastAsia="Times New Roman" w:hAnsi="Times New Roman" w:cs="Times New Roman"/>
          <w:sz w:val="28"/>
          <w:szCs w:val="28"/>
        </w:rPr>
      </w:pPr>
      <w:r>
        <w:rPr>
          <w:rFonts w:ascii="Times New Roman" w:eastAsiaTheme="minorHAnsi" w:hAnsi="Times New Roman" w:cs="Times New Roman"/>
          <w:sz w:val="28"/>
          <w:szCs w:val="28"/>
        </w:rPr>
        <w:t>а) регистрация результата предоставления муниципальной услуги.</w:t>
      </w:r>
    </w:p>
    <w:p w:rsidR="003576EC" w:rsidRDefault="00CA1C43">
      <w:pPr>
        <w:numPr>
          <w:ilvl w:val="1"/>
          <w:numId w:val="12"/>
        </w:numPr>
        <w:ind w:left="0" w:firstLine="709"/>
        <w:jc w:val="both"/>
        <w:rPr>
          <w:rFonts w:ascii="Times New Roman" w:eastAsia="Times New Roman" w:hAnsi="Times New Roman" w:cs="Times New Roman"/>
          <w:sz w:val="28"/>
          <w:szCs w:val="28"/>
        </w:rPr>
      </w:pPr>
      <w:r>
        <w:rPr>
          <w:rFonts w:ascii="Times New Roman" w:eastAsiaTheme="minorHAnsi" w:hAnsi="Times New Roman" w:cs="Times New Roman"/>
          <w:sz w:val="28"/>
          <w:szCs w:val="28"/>
        </w:rPr>
        <w:t>Описание административных процедур предоставления муниципальной услуги представлено в Приложении № 9 к настоящему Административному регламенту.</w:t>
      </w:r>
    </w:p>
    <w:p w:rsidR="003576EC" w:rsidRDefault="003576EC">
      <w:pPr>
        <w:ind w:firstLine="709"/>
        <w:jc w:val="both"/>
        <w:rPr>
          <w:rFonts w:ascii="Times New Roman" w:eastAsia="Times New Roman" w:hAnsi="Times New Roman" w:cs="Times New Roman"/>
          <w:sz w:val="28"/>
          <w:szCs w:val="28"/>
        </w:rPr>
      </w:pPr>
    </w:p>
    <w:p w:rsidR="003576EC" w:rsidRDefault="00CA1C43">
      <w:pPr>
        <w:pStyle w:val="24"/>
        <w:keepNext/>
        <w:keepLines/>
        <w:shd w:val="clear" w:color="auto" w:fill="auto"/>
      </w:pPr>
      <w:bookmarkStart w:id="22" w:name="bookmark162"/>
      <w:bookmarkStart w:id="23" w:name="bookmark163"/>
      <w:r>
        <w:rPr>
          <w:rFonts w:eastAsiaTheme="minorHAnsi"/>
          <w:color w:val="000000"/>
          <w:lang w:eastAsia="ru-RU" w:bidi="ru-RU"/>
        </w:rPr>
        <w:t>Перечень административных процедур (действий) при предоставлении</w:t>
      </w:r>
      <w:r>
        <w:rPr>
          <w:rFonts w:eastAsiaTheme="minorHAnsi"/>
          <w:color w:val="000000"/>
          <w:lang w:eastAsia="ru-RU" w:bidi="ru-RU"/>
        </w:rPr>
        <w:br/>
        <w:t>муниципальной услуги в электронной форме</w:t>
      </w:r>
      <w:bookmarkEnd w:id="22"/>
      <w:bookmarkEnd w:id="23"/>
    </w:p>
    <w:p w:rsidR="003576EC" w:rsidRDefault="00CA1C43">
      <w:pPr>
        <w:numPr>
          <w:ilvl w:val="1"/>
          <w:numId w:val="12"/>
        </w:numPr>
        <w:ind w:left="0" w:firstLine="709"/>
        <w:jc w:val="both"/>
        <w:rPr>
          <w:rFonts w:ascii="Times New Roman" w:hAnsi="Times New Roman" w:cs="Times New Roman"/>
        </w:rPr>
      </w:pPr>
      <w:r>
        <w:rPr>
          <w:rFonts w:ascii="Times New Roman" w:eastAsiaTheme="minorHAnsi" w:hAnsi="Times New Roman" w:cs="Times New Roman"/>
          <w:sz w:val="28"/>
          <w:szCs w:val="28"/>
        </w:rPr>
        <w:t xml:space="preserve">При предоставлении муниципальной услуги </w:t>
      </w:r>
      <w:r>
        <w:rPr>
          <w:rFonts w:ascii="Times New Roman" w:eastAsiaTheme="minorHAnsi" w:hAnsi="Times New Roman" w:cs="Times New Roman"/>
          <w:sz w:val="28"/>
          <w:szCs w:val="28"/>
        </w:rPr>
        <w:br/>
        <w:t>в электронной форме заявителю обеспечиваются:</w:t>
      </w:r>
    </w:p>
    <w:p w:rsidR="003576EC" w:rsidRDefault="00CA1C43">
      <w:pPr>
        <w:pStyle w:val="1"/>
        <w:shd w:val="clear" w:color="auto" w:fill="auto"/>
        <w:ind w:firstLine="720"/>
        <w:jc w:val="both"/>
      </w:pPr>
      <w:r>
        <w:rPr>
          <w:rFonts w:eastAsiaTheme="minorHAnsi"/>
          <w:color w:val="000000"/>
          <w:lang w:eastAsia="ru-RU" w:bidi="ru-RU"/>
        </w:rPr>
        <w:t>получение информации о порядке и сроках предоставления муниципальной услуги;</w:t>
      </w:r>
    </w:p>
    <w:p w:rsidR="003576EC" w:rsidRDefault="00CA1C43">
      <w:pPr>
        <w:pStyle w:val="1"/>
        <w:shd w:val="clear" w:color="auto" w:fill="auto"/>
        <w:ind w:firstLine="720"/>
        <w:jc w:val="both"/>
      </w:pPr>
      <w:r>
        <w:rPr>
          <w:rFonts w:eastAsiaTheme="minorHAnsi"/>
          <w:color w:val="000000"/>
          <w:lang w:eastAsia="ru-RU" w:bidi="ru-RU"/>
        </w:rPr>
        <w:t>формирование заявления;</w:t>
      </w:r>
    </w:p>
    <w:p w:rsidR="003576EC" w:rsidRDefault="00CA1C43">
      <w:pPr>
        <w:pStyle w:val="1"/>
        <w:shd w:val="clear" w:color="auto" w:fill="auto"/>
        <w:ind w:firstLine="720"/>
        <w:jc w:val="both"/>
      </w:pPr>
      <w:r>
        <w:rPr>
          <w:rFonts w:eastAsiaTheme="minorHAnsi"/>
          <w:color w:val="000000"/>
          <w:lang w:eastAsia="ru-RU" w:bidi="ru-RU"/>
        </w:rPr>
        <w:t>прием и регистрация Уполномоченным органом заявления и иных документов, необходимых для предоставления муниципальной услуги;</w:t>
      </w:r>
    </w:p>
    <w:p w:rsidR="003576EC" w:rsidRDefault="00CA1C43">
      <w:pPr>
        <w:pStyle w:val="1"/>
        <w:shd w:val="clear" w:color="auto" w:fill="auto"/>
        <w:ind w:firstLine="720"/>
        <w:jc w:val="both"/>
      </w:pPr>
      <w:r>
        <w:rPr>
          <w:rFonts w:eastAsiaTheme="minorHAnsi"/>
          <w:color w:val="000000"/>
          <w:lang w:eastAsia="ru-RU" w:bidi="ru-RU"/>
        </w:rPr>
        <w:t>получение результата предоставления муниципальной услуги;</w:t>
      </w:r>
    </w:p>
    <w:p w:rsidR="003576EC" w:rsidRDefault="00CA1C43">
      <w:pPr>
        <w:pStyle w:val="1"/>
        <w:shd w:val="clear" w:color="auto" w:fill="auto"/>
        <w:ind w:firstLine="720"/>
        <w:jc w:val="both"/>
      </w:pPr>
      <w:r>
        <w:rPr>
          <w:rFonts w:eastAsiaTheme="minorHAnsi"/>
          <w:color w:val="000000"/>
          <w:lang w:eastAsia="ru-RU" w:bidi="ru-RU"/>
        </w:rPr>
        <w:t>получение сведений о ходе рассмотрения заявления;</w:t>
      </w:r>
    </w:p>
    <w:p w:rsidR="003576EC" w:rsidRDefault="00CA1C43">
      <w:pPr>
        <w:pStyle w:val="1"/>
        <w:shd w:val="clear" w:color="auto" w:fill="auto"/>
        <w:ind w:firstLine="720"/>
        <w:jc w:val="both"/>
      </w:pPr>
      <w:r>
        <w:rPr>
          <w:rFonts w:eastAsiaTheme="minorHAnsi"/>
          <w:color w:val="000000"/>
          <w:lang w:eastAsia="ru-RU" w:bidi="ru-RU"/>
        </w:rPr>
        <w:t>осуществление оценки качества предоставления муниципальной услуги;</w:t>
      </w:r>
    </w:p>
    <w:p w:rsidR="003576EC" w:rsidRDefault="00CA1C43">
      <w:pPr>
        <w:pStyle w:val="1"/>
        <w:shd w:val="clear" w:color="auto" w:fill="auto"/>
        <w:spacing w:after="300"/>
        <w:ind w:firstLine="720"/>
        <w:jc w:val="both"/>
      </w:pPr>
      <w:r>
        <w:rPr>
          <w:rFonts w:eastAsiaTheme="minorHAnsi"/>
          <w:color w:val="000000"/>
          <w:lang w:eastAsia="ru-RU" w:bidi="ru-RU"/>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3576EC" w:rsidRDefault="00CA1C43">
      <w:pPr>
        <w:pStyle w:val="24"/>
        <w:keepNext/>
        <w:keepLines/>
        <w:shd w:val="clear" w:color="auto" w:fill="auto"/>
      </w:pPr>
      <w:bookmarkStart w:id="24" w:name="bookmark164"/>
      <w:bookmarkStart w:id="25" w:name="bookmark165"/>
      <w:r>
        <w:rPr>
          <w:rFonts w:eastAsiaTheme="minorHAnsi"/>
          <w:color w:val="000000"/>
          <w:lang w:eastAsia="ru-RU" w:bidi="ru-RU"/>
        </w:rPr>
        <w:t xml:space="preserve">Порядок осуществления административных процедур (действий) </w:t>
      </w:r>
      <w:r>
        <w:rPr>
          <w:rFonts w:eastAsiaTheme="minorHAnsi"/>
          <w:color w:val="000000"/>
          <w:lang w:eastAsia="ru-RU" w:bidi="ru-RU"/>
        </w:rPr>
        <w:br/>
        <w:t>в электронной форме</w:t>
      </w:r>
      <w:bookmarkEnd w:id="24"/>
      <w:bookmarkEnd w:id="25"/>
    </w:p>
    <w:p w:rsidR="003576EC" w:rsidRDefault="00CA1C43">
      <w:pPr>
        <w:numPr>
          <w:ilvl w:val="1"/>
          <w:numId w:val="12"/>
        </w:numPr>
        <w:ind w:left="0" w:firstLine="709"/>
        <w:jc w:val="both"/>
        <w:rPr>
          <w:rFonts w:ascii="Times New Roman" w:hAnsi="Times New Roman" w:cs="Times New Roman"/>
          <w:color w:val="auto"/>
          <w:sz w:val="28"/>
          <w:szCs w:val="28"/>
          <w:lang w:eastAsia="en-US" w:bidi="ar-SA"/>
        </w:rPr>
      </w:pPr>
      <w:r>
        <w:rPr>
          <w:rFonts w:ascii="Times New Roman" w:eastAsiaTheme="minorHAnsi" w:hAnsi="Times New Roman" w:cs="Times New Roman"/>
          <w:sz w:val="28"/>
          <w:szCs w:val="28"/>
        </w:rPr>
        <w:t>Исчерпывающий порядок осуществления административных процедур (действий) в электронной форме</w:t>
      </w:r>
    </w:p>
    <w:p w:rsidR="003576EC" w:rsidRDefault="00CA1C43">
      <w:pPr>
        <w:numPr>
          <w:ilvl w:val="2"/>
          <w:numId w:val="12"/>
        </w:numPr>
        <w:ind w:left="0" w:firstLine="709"/>
        <w:jc w:val="both"/>
        <w:rPr>
          <w:rFonts w:ascii="Times New Roman" w:hAnsi="Times New Roman" w:cs="Times New Roman"/>
          <w:sz w:val="28"/>
          <w:szCs w:val="28"/>
        </w:rPr>
      </w:pPr>
      <w:r>
        <w:rPr>
          <w:rFonts w:ascii="Times New Roman" w:eastAsiaTheme="minorHAnsi" w:hAnsi="Times New Roman" w:cs="Times New Roman"/>
          <w:sz w:val="28"/>
          <w:szCs w:val="28"/>
        </w:rPr>
        <w:t>Формирование заявления.</w:t>
      </w:r>
    </w:p>
    <w:p w:rsidR="003576EC" w:rsidRDefault="00CA1C43">
      <w:pPr>
        <w:pStyle w:val="1"/>
        <w:shd w:val="clear" w:color="auto" w:fill="auto"/>
        <w:ind w:firstLine="709"/>
        <w:jc w:val="both"/>
      </w:pPr>
      <w:r>
        <w:rPr>
          <w:rFonts w:eastAsiaTheme="minorHAnsi"/>
          <w:color w:val="000000"/>
          <w:lang w:eastAsia="ru-RU" w:bidi="ru-RU"/>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3576EC" w:rsidRDefault="00CA1C43">
      <w:pPr>
        <w:pStyle w:val="1"/>
        <w:shd w:val="clear" w:color="auto" w:fill="auto"/>
        <w:ind w:firstLine="709"/>
        <w:jc w:val="both"/>
      </w:pPr>
      <w:r>
        <w:rPr>
          <w:rFonts w:eastAsiaTheme="minorHAnsi"/>
          <w:color w:val="000000"/>
          <w:lang w:eastAsia="ru-RU" w:bidi="ru-RU"/>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3576EC" w:rsidRDefault="00CA1C43">
      <w:pPr>
        <w:pStyle w:val="1"/>
        <w:shd w:val="clear" w:color="auto" w:fill="auto"/>
        <w:ind w:firstLine="709"/>
        <w:jc w:val="both"/>
      </w:pPr>
      <w:r>
        <w:rPr>
          <w:rFonts w:eastAsiaTheme="minorHAnsi"/>
          <w:color w:val="000000"/>
          <w:lang w:eastAsia="ru-RU" w:bidi="ru-RU"/>
        </w:rPr>
        <w:t>При формировании заявления заявителю обеспечивается:</w:t>
      </w:r>
    </w:p>
    <w:p w:rsidR="003576EC" w:rsidRDefault="00CA1C43">
      <w:pPr>
        <w:pStyle w:val="1"/>
        <w:shd w:val="clear" w:color="auto" w:fill="auto"/>
        <w:tabs>
          <w:tab w:val="left" w:pos="1066"/>
        </w:tabs>
        <w:ind w:firstLine="709"/>
        <w:jc w:val="both"/>
      </w:pPr>
      <w:r>
        <w:rPr>
          <w:rFonts w:eastAsiaTheme="minorHAnsi"/>
          <w:color w:val="000000"/>
          <w:lang w:eastAsia="ru-RU" w:bidi="ru-RU"/>
        </w:rPr>
        <w:t>а)</w:t>
      </w:r>
      <w:r>
        <w:rPr>
          <w:rFonts w:eastAsiaTheme="minorHAnsi"/>
          <w:color w:val="000000"/>
          <w:lang w:eastAsia="ru-RU" w:bidi="ru-RU"/>
        </w:rPr>
        <w:tab/>
        <w:t xml:space="preserve">возможность копирования и сохранения заявления и иных документов, </w:t>
      </w:r>
      <w:r>
        <w:rPr>
          <w:rFonts w:eastAsiaTheme="minorHAnsi"/>
          <w:color w:val="000000"/>
          <w:lang w:eastAsia="ru-RU" w:bidi="ru-RU"/>
        </w:rPr>
        <w:lastRenderedPageBreak/>
        <w:t>указанных в пункте 2.11 настоящего Административного регламента, необходимых для предоставления муниципальной услуги;</w:t>
      </w:r>
    </w:p>
    <w:p w:rsidR="003576EC" w:rsidRDefault="00CA1C43">
      <w:pPr>
        <w:pStyle w:val="1"/>
        <w:shd w:val="clear" w:color="auto" w:fill="auto"/>
        <w:tabs>
          <w:tab w:val="left" w:pos="1086"/>
        </w:tabs>
        <w:ind w:firstLine="709"/>
        <w:jc w:val="both"/>
      </w:pPr>
      <w:r>
        <w:rPr>
          <w:rFonts w:eastAsiaTheme="minorHAnsi"/>
          <w:color w:val="000000"/>
          <w:lang w:eastAsia="ru-RU" w:bidi="ru-RU"/>
        </w:rPr>
        <w:t>б)</w:t>
      </w:r>
      <w:r>
        <w:rPr>
          <w:rFonts w:eastAsiaTheme="minorHAnsi"/>
          <w:color w:val="000000"/>
          <w:lang w:eastAsia="ru-RU" w:bidi="ru-RU"/>
        </w:rPr>
        <w:tab/>
        <w:t>возможность печати на бумажном носителе копии электронной формы заявления;</w:t>
      </w:r>
    </w:p>
    <w:p w:rsidR="003576EC" w:rsidRDefault="00CA1C43">
      <w:pPr>
        <w:pStyle w:val="1"/>
        <w:shd w:val="clear" w:color="auto" w:fill="auto"/>
        <w:tabs>
          <w:tab w:val="left" w:pos="1076"/>
        </w:tabs>
        <w:ind w:firstLine="709"/>
        <w:jc w:val="both"/>
      </w:pPr>
      <w:r>
        <w:rPr>
          <w:rFonts w:eastAsiaTheme="minorHAnsi"/>
          <w:color w:val="000000"/>
          <w:lang w:eastAsia="ru-RU" w:bidi="ru-RU"/>
        </w:rPr>
        <w:t>в)</w:t>
      </w:r>
      <w:r>
        <w:rPr>
          <w:rFonts w:eastAsiaTheme="minorHAnsi"/>
          <w:color w:val="000000"/>
          <w:lang w:eastAsia="ru-RU" w:bidi="ru-RU"/>
        </w:rPr>
        <w:tab/>
        <w:t xml:space="preserve">сохранение ранее введенных в электронную форму заявления значений </w:t>
      </w:r>
      <w:r>
        <w:rPr>
          <w:rFonts w:eastAsiaTheme="minorHAnsi"/>
          <w:color w:val="000000"/>
          <w:lang w:eastAsia="ru-RU" w:bidi="ru-RU"/>
        </w:rPr>
        <w:br/>
        <w:t>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3576EC" w:rsidRDefault="00CA1C43">
      <w:pPr>
        <w:pStyle w:val="1"/>
        <w:shd w:val="clear" w:color="auto" w:fill="auto"/>
        <w:tabs>
          <w:tab w:val="left" w:pos="1057"/>
        </w:tabs>
        <w:ind w:firstLine="709"/>
        <w:jc w:val="both"/>
      </w:pPr>
      <w:r>
        <w:rPr>
          <w:rFonts w:eastAsiaTheme="minorHAnsi"/>
          <w:color w:val="000000"/>
          <w:lang w:eastAsia="ru-RU" w:bidi="ru-RU"/>
        </w:rPr>
        <w:t>г)</w:t>
      </w:r>
      <w:r>
        <w:rPr>
          <w:rFonts w:eastAsiaTheme="minorHAnsi"/>
          <w:color w:val="000000"/>
          <w:lang w:eastAsia="ru-RU" w:bidi="ru-RU"/>
        </w:rPr>
        <w:tab/>
        <w:t>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3576EC" w:rsidRDefault="00CA1C43">
      <w:pPr>
        <w:pStyle w:val="1"/>
        <w:shd w:val="clear" w:color="auto" w:fill="auto"/>
        <w:tabs>
          <w:tab w:val="left" w:pos="1086"/>
        </w:tabs>
        <w:ind w:firstLine="709"/>
        <w:jc w:val="both"/>
      </w:pPr>
      <w:proofErr w:type="spellStart"/>
      <w:r>
        <w:rPr>
          <w:rFonts w:eastAsiaTheme="minorHAnsi"/>
          <w:color w:val="000000"/>
          <w:lang w:eastAsia="ru-RU" w:bidi="ru-RU"/>
        </w:rPr>
        <w:t>д</w:t>
      </w:r>
      <w:proofErr w:type="spellEnd"/>
      <w:r>
        <w:rPr>
          <w:rFonts w:eastAsiaTheme="minorHAnsi"/>
          <w:color w:val="000000"/>
          <w:lang w:eastAsia="ru-RU" w:bidi="ru-RU"/>
        </w:rPr>
        <w:t>)</w:t>
      </w:r>
      <w:r>
        <w:rPr>
          <w:rFonts w:eastAsiaTheme="minorHAnsi"/>
          <w:color w:val="000000"/>
          <w:lang w:eastAsia="ru-RU" w:bidi="ru-RU"/>
        </w:rPr>
        <w:tab/>
        <w:t xml:space="preserve">возможность вернуться на любой из этапов заполнения электронной формы заявления без </w:t>
      </w:r>
      <w:proofErr w:type="gramStart"/>
      <w:r>
        <w:rPr>
          <w:rFonts w:eastAsiaTheme="minorHAnsi"/>
          <w:color w:val="000000"/>
          <w:lang w:eastAsia="ru-RU" w:bidi="ru-RU"/>
        </w:rPr>
        <w:t>потери</w:t>
      </w:r>
      <w:proofErr w:type="gramEnd"/>
      <w:r>
        <w:rPr>
          <w:rFonts w:eastAsiaTheme="minorHAnsi"/>
          <w:color w:val="000000"/>
          <w:lang w:eastAsia="ru-RU" w:bidi="ru-RU"/>
        </w:rPr>
        <w:t xml:space="preserve"> ранее введенной информации;</w:t>
      </w:r>
    </w:p>
    <w:p w:rsidR="003576EC" w:rsidRDefault="00CA1C43">
      <w:pPr>
        <w:pStyle w:val="1"/>
        <w:shd w:val="clear" w:color="auto" w:fill="auto"/>
        <w:tabs>
          <w:tab w:val="left" w:pos="1066"/>
        </w:tabs>
        <w:ind w:firstLine="709"/>
        <w:jc w:val="both"/>
      </w:pPr>
      <w:r>
        <w:rPr>
          <w:rFonts w:eastAsiaTheme="minorHAnsi"/>
          <w:color w:val="000000"/>
          <w:lang w:eastAsia="ru-RU" w:bidi="ru-RU"/>
        </w:rPr>
        <w:t>е)</w:t>
      </w:r>
      <w:r>
        <w:rPr>
          <w:rFonts w:eastAsiaTheme="minorHAnsi"/>
          <w:color w:val="000000"/>
          <w:lang w:eastAsia="ru-RU" w:bidi="ru-RU"/>
        </w:rPr>
        <w:tab/>
        <w:t xml:space="preserve">возможность доступа заявителя на ЕПГУ к ранее поданным им заявлениям в течение не менее одного года, а также частично сформированных заявлений - </w:t>
      </w:r>
      <w:r>
        <w:rPr>
          <w:rFonts w:eastAsiaTheme="minorHAnsi"/>
          <w:color w:val="000000"/>
          <w:lang w:eastAsia="ru-RU" w:bidi="ru-RU"/>
        </w:rPr>
        <w:br/>
        <w:t>в течение не менее 3 месяцев.</w:t>
      </w:r>
    </w:p>
    <w:p w:rsidR="003576EC" w:rsidRDefault="00CA1C43">
      <w:pPr>
        <w:pStyle w:val="1"/>
        <w:shd w:val="clear" w:color="auto" w:fill="auto"/>
        <w:ind w:firstLine="709"/>
        <w:jc w:val="both"/>
      </w:pPr>
      <w:r>
        <w:rPr>
          <w:rFonts w:eastAsiaTheme="minorHAnsi"/>
          <w:color w:val="000000"/>
          <w:lang w:eastAsia="ru-RU" w:bidi="ru-RU"/>
        </w:rPr>
        <w:t xml:space="preserve">Сформированное и подписанное </w:t>
      </w:r>
      <w:proofErr w:type="gramStart"/>
      <w:r>
        <w:rPr>
          <w:rFonts w:eastAsiaTheme="minorHAnsi"/>
          <w:color w:val="000000"/>
          <w:lang w:eastAsia="ru-RU" w:bidi="ru-RU"/>
        </w:rPr>
        <w:t>заявление</w:t>
      </w:r>
      <w:proofErr w:type="gramEnd"/>
      <w:r>
        <w:rPr>
          <w:rFonts w:eastAsiaTheme="minorHAnsi"/>
          <w:color w:val="000000"/>
          <w:lang w:eastAsia="ru-RU" w:bidi="ru-RU"/>
        </w:rPr>
        <w:t xml:space="preserve"> и иные документы, необходимые для предоставления муниципальной услуги, направляются </w:t>
      </w:r>
      <w:r>
        <w:rPr>
          <w:rFonts w:eastAsiaTheme="minorHAnsi"/>
          <w:color w:val="000000"/>
          <w:lang w:eastAsia="ru-RU" w:bidi="ru-RU"/>
        </w:rPr>
        <w:br/>
        <w:t>в Уполномоченный орган посредством ЕПГУ.</w:t>
      </w:r>
    </w:p>
    <w:p w:rsidR="003576EC" w:rsidRDefault="00CA1C43">
      <w:pPr>
        <w:numPr>
          <w:ilvl w:val="2"/>
          <w:numId w:val="12"/>
        </w:numPr>
        <w:ind w:left="0" w:firstLine="709"/>
        <w:jc w:val="both"/>
        <w:rPr>
          <w:rFonts w:ascii="Times New Roman" w:hAnsi="Times New Roman" w:cs="Times New Roman"/>
          <w:sz w:val="28"/>
          <w:szCs w:val="28"/>
        </w:rPr>
      </w:pPr>
      <w:r>
        <w:rPr>
          <w:rFonts w:ascii="Times New Roman" w:eastAsiaTheme="minorHAnsi" w:hAnsi="Times New Roman" w:cs="Times New Roman"/>
          <w:sz w:val="28"/>
          <w:szCs w:val="28"/>
        </w:rPr>
        <w:t>Уполномоченный орган обеспечивает в сроки, указанные в пунктах 2.21 и 2.22 настоящего Административного регламента:</w:t>
      </w:r>
    </w:p>
    <w:p w:rsidR="003576EC" w:rsidRDefault="00CA1C43">
      <w:pPr>
        <w:pStyle w:val="1"/>
        <w:shd w:val="clear" w:color="auto" w:fill="auto"/>
        <w:tabs>
          <w:tab w:val="left" w:pos="1066"/>
        </w:tabs>
        <w:ind w:firstLine="709"/>
        <w:jc w:val="both"/>
      </w:pPr>
      <w:r>
        <w:rPr>
          <w:rFonts w:eastAsiaTheme="minorHAnsi"/>
          <w:color w:val="000000"/>
          <w:lang w:eastAsia="ru-RU" w:bidi="ru-RU"/>
        </w:rPr>
        <w:t>а)</w:t>
      </w:r>
      <w:r>
        <w:rPr>
          <w:rFonts w:eastAsiaTheme="minorHAnsi"/>
          <w:color w:val="000000"/>
          <w:lang w:eastAsia="ru-RU" w:bidi="ru-RU"/>
        </w:rPr>
        <w:tab/>
        <w:t xml:space="preserve">прием документов, необходимых для предоставления муниципальной услуги, и направление заявителю электронного сообщения </w:t>
      </w:r>
      <w:r>
        <w:rPr>
          <w:rFonts w:eastAsiaTheme="minorHAnsi"/>
          <w:color w:val="000000"/>
          <w:lang w:eastAsia="ru-RU" w:bidi="ru-RU"/>
        </w:rPr>
        <w:br/>
        <w:t>о поступлении заявления;</w:t>
      </w:r>
    </w:p>
    <w:p w:rsidR="003576EC" w:rsidRDefault="00CA1C43">
      <w:pPr>
        <w:pStyle w:val="1"/>
        <w:shd w:val="clear" w:color="auto" w:fill="auto"/>
        <w:tabs>
          <w:tab w:val="left" w:pos="1222"/>
        </w:tabs>
        <w:ind w:firstLine="709"/>
        <w:jc w:val="both"/>
      </w:pPr>
      <w:r>
        <w:rPr>
          <w:rFonts w:eastAsiaTheme="minorHAnsi"/>
          <w:color w:val="000000"/>
          <w:lang w:eastAsia="ru-RU" w:bidi="ru-RU"/>
        </w:rPr>
        <w:t>б)</w:t>
      </w:r>
      <w:r>
        <w:rPr>
          <w:rFonts w:eastAsiaTheme="minorHAnsi"/>
          <w:color w:val="000000"/>
          <w:lang w:eastAsia="ru-RU" w:bidi="ru-RU"/>
        </w:rPr>
        <w:tab/>
        <w:t xml:space="preserve">регистрацию заявления и направление Заявителю уведомления </w:t>
      </w:r>
      <w:r>
        <w:rPr>
          <w:rFonts w:eastAsiaTheme="minorHAnsi"/>
          <w:color w:val="000000"/>
          <w:lang w:eastAsia="ru-RU" w:bidi="ru-RU"/>
        </w:rPr>
        <w:br/>
        <w:t>о регистрации заявления либо об отказе в приеме документов, необходимых для предоставления муниципальной услуги.</w:t>
      </w:r>
    </w:p>
    <w:p w:rsidR="003576EC" w:rsidRDefault="00CA1C43">
      <w:pPr>
        <w:numPr>
          <w:ilvl w:val="2"/>
          <w:numId w:val="12"/>
        </w:numPr>
        <w:ind w:left="0" w:firstLine="709"/>
        <w:jc w:val="both"/>
      </w:pPr>
      <w:r>
        <w:rPr>
          <w:rFonts w:ascii="Times New Roman" w:eastAsiaTheme="minorHAnsi" w:hAnsi="Times New Roman" w:cs="Times New Roman"/>
          <w:sz w:val="28"/>
          <w:szCs w:val="28"/>
        </w:rPr>
        <w:t>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3576EC" w:rsidRDefault="00CA1C43">
      <w:pPr>
        <w:pStyle w:val="1"/>
        <w:shd w:val="clear" w:color="auto" w:fill="auto"/>
        <w:ind w:firstLine="709"/>
        <w:jc w:val="both"/>
      </w:pPr>
      <w:r>
        <w:rPr>
          <w:rFonts w:eastAsiaTheme="minorHAnsi"/>
          <w:color w:val="000000"/>
          <w:lang w:eastAsia="ru-RU" w:bidi="ru-RU"/>
        </w:rPr>
        <w:t>Ответственное должностное лицо:</w:t>
      </w:r>
    </w:p>
    <w:p w:rsidR="003576EC" w:rsidRDefault="00CA1C43">
      <w:pPr>
        <w:pStyle w:val="1"/>
        <w:shd w:val="clear" w:color="auto" w:fill="auto"/>
        <w:ind w:firstLine="709"/>
        <w:jc w:val="both"/>
      </w:pPr>
      <w:r>
        <w:rPr>
          <w:rFonts w:eastAsiaTheme="minorHAnsi"/>
          <w:color w:val="000000"/>
          <w:lang w:eastAsia="ru-RU" w:bidi="ru-RU"/>
        </w:rPr>
        <w:t>проверяет наличие электронных заявлений, поступивших с ЕПГУ, с периодом не реже 2 (двух) раз в день;</w:t>
      </w:r>
    </w:p>
    <w:p w:rsidR="003576EC" w:rsidRDefault="00CA1C43">
      <w:pPr>
        <w:pStyle w:val="1"/>
        <w:shd w:val="clear" w:color="auto" w:fill="auto"/>
        <w:ind w:firstLine="709"/>
        <w:jc w:val="both"/>
      </w:pPr>
      <w:r>
        <w:rPr>
          <w:rFonts w:eastAsiaTheme="minorHAnsi"/>
          <w:color w:val="000000"/>
          <w:lang w:eastAsia="ru-RU" w:bidi="ru-RU"/>
        </w:rPr>
        <w:t>рассматривает поступившие заявления и приложенные образы документов (документы);</w:t>
      </w:r>
    </w:p>
    <w:p w:rsidR="003576EC" w:rsidRDefault="00CA1C43">
      <w:pPr>
        <w:pStyle w:val="1"/>
        <w:shd w:val="clear" w:color="auto" w:fill="auto"/>
        <w:ind w:firstLine="709"/>
        <w:jc w:val="both"/>
      </w:pPr>
      <w:r>
        <w:rPr>
          <w:rFonts w:eastAsiaTheme="minorHAnsi"/>
          <w:color w:val="000000"/>
          <w:lang w:eastAsia="ru-RU" w:bidi="ru-RU"/>
        </w:rPr>
        <w:t>производит действия в соответствии с пунктом 3.1 настоящего Административного регламента.</w:t>
      </w:r>
    </w:p>
    <w:p w:rsidR="003576EC" w:rsidRDefault="00CA1C43">
      <w:pPr>
        <w:numPr>
          <w:ilvl w:val="2"/>
          <w:numId w:val="12"/>
        </w:numPr>
        <w:ind w:left="0" w:firstLine="709"/>
        <w:jc w:val="both"/>
      </w:pPr>
      <w:r>
        <w:rPr>
          <w:rFonts w:ascii="Times New Roman" w:eastAsiaTheme="minorHAnsi" w:hAnsi="Times New Roman" w:cs="Times New Roman"/>
          <w:sz w:val="28"/>
          <w:szCs w:val="28"/>
        </w:rPr>
        <w:t>Заявителю в качестве результата предоставления муниципальной услуги обеспечивается возможность получения документа:</w:t>
      </w:r>
    </w:p>
    <w:p w:rsidR="003576EC" w:rsidRDefault="00CA1C43">
      <w:pPr>
        <w:pStyle w:val="1"/>
        <w:shd w:val="clear" w:color="auto" w:fill="auto"/>
        <w:ind w:firstLine="709"/>
        <w:jc w:val="both"/>
      </w:pPr>
      <w:r>
        <w:rPr>
          <w:rFonts w:eastAsiaTheme="minorHAnsi"/>
          <w:color w:val="000000"/>
          <w:lang w:eastAsia="ru-RU" w:bidi="ru-RU"/>
        </w:rPr>
        <w:t>в форме электронного документа, подписанного УКЭП уполномоченного должностного лица Уполномоченного органа, направленного заявителю в личный кабинет на ЕПГУ;</w:t>
      </w:r>
    </w:p>
    <w:p w:rsidR="003576EC" w:rsidRDefault="00CA1C43">
      <w:pPr>
        <w:pStyle w:val="1"/>
        <w:shd w:val="clear" w:color="auto" w:fill="auto"/>
        <w:ind w:firstLine="709"/>
        <w:jc w:val="both"/>
      </w:pPr>
      <w:r>
        <w:rPr>
          <w:rFonts w:eastAsiaTheme="minorHAnsi"/>
          <w:color w:val="000000"/>
          <w:lang w:eastAsia="ru-RU" w:bidi="ru-RU"/>
        </w:rPr>
        <w:lastRenderedPageBreak/>
        <w:t xml:space="preserve">в виде бумажного документа, подтверждающего содержание электронного документа, который заявитель получает при личном обращении </w:t>
      </w:r>
      <w:r>
        <w:rPr>
          <w:rFonts w:eastAsiaTheme="minorHAnsi"/>
          <w:color w:val="000000"/>
          <w:lang w:eastAsia="ru-RU" w:bidi="ru-RU"/>
        </w:rPr>
        <w:br/>
        <w:t>в МФЦ.</w:t>
      </w:r>
    </w:p>
    <w:p w:rsidR="003576EC" w:rsidRDefault="00CA1C43">
      <w:pPr>
        <w:numPr>
          <w:ilvl w:val="2"/>
          <w:numId w:val="12"/>
        </w:numPr>
        <w:ind w:left="0" w:firstLine="709"/>
        <w:jc w:val="both"/>
      </w:pPr>
      <w:r>
        <w:rPr>
          <w:rFonts w:ascii="Times New Roman" w:eastAsiaTheme="minorHAnsi" w:hAnsi="Times New Roman" w:cs="Times New Roman"/>
          <w:sz w:val="28"/>
          <w:szCs w:val="28"/>
        </w:rPr>
        <w:t>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3576EC" w:rsidRDefault="00CA1C43">
      <w:pPr>
        <w:pStyle w:val="1"/>
        <w:shd w:val="clear" w:color="auto" w:fill="auto"/>
        <w:ind w:firstLine="709"/>
        <w:jc w:val="both"/>
      </w:pPr>
      <w:r>
        <w:rPr>
          <w:rFonts w:eastAsiaTheme="minorHAnsi"/>
          <w:color w:val="000000"/>
          <w:lang w:eastAsia="ru-RU" w:bidi="ru-RU"/>
        </w:rPr>
        <w:t>При предоставлении муниципальной услуги в электронной форме заявителю направляется:</w:t>
      </w:r>
    </w:p>
    <w:p w:rsidR="003576EC" w:rsidRDefault="00CA1C43">
      <w:pPr>
        <w:pStyle w:val="1"/>
        <w:shd w:val="clear" w:color="auto" w:fill="auto"/>
        <w:ind w:firstLine="709"/>
        <w:jc w:val="both"/>
      </w:pPr>
      <w:proofErr w:type="gramStart"/>
      <w:r>
        <w:rPr>
          <w:rFonts w:eastAsiaTheme="minorHAnsi"/>
          <w:color w:val="000000"/>
          <w:lang w:eastAsia="ru-RU" w:bidi="ru-RU"/>
        </w:rPr>
        <w:t xml:space="preserve">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w:t>
      </w:r>
      <w:r>
        <w:rPr>
          <w:rFonts w:eastAsiaTheme="minorHAnsi"/>
          <w:color w:val="000000"/>
          <w:lang w:eastAsia="ru-RU" w:bidi="ru-RU"/>
        </w:rPr>
        <w:br/>
        <w:t>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roofErr w:type="gramEnd"/>
    </w:p>
    <w:p w:rsidR="003576EC" w:rsidRDefault="00CA1C43">
      <w:pPr>
        <w:pStyle w:val="1"/>
        <w:shd w:val="clear" w:color="auto" w:fill="auto"/>
        <w:ind w:firstLine="709"/>
        <w:jc w:val="both"/>
      </w:pPr>
      <w:r>
        <w:rPr>
          <w:rFonts w:eastAsiaTheme="minorHAnsi"/>
          <w:color w:val="000000"/>
          <w:lang w:eastAsia="ru-RU" w:bidi="ru-RU"/>
        </w:rPr>
        <w:t xml:space="preserve">б) уведомление о результатах рассмотрения документов, необходимых для предоставления муниципальной услуги, содержащее сведения </w:t>
      </w:r>
      <w:r>
        <w:rPr>
          <w:rFonts w:eastAsiaTheme="minorHAnsi"/>
          <w:color w:val="000000"/>
          <w:lang w:eastAsia="ru-RU" w:bidi="ru-RU"/>
        </w:rPr>
        <w:br/>
        <w:t xml:space="preserve">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w:t>
      </w:r>
      <w:r>
        <w:rPr>
          <w:rFonts w:eastAsiaTheme="minorHAnsi"/>
          <w:color w:val="000000"/>
          <w:lang w:eastAsia="ru-RU" w:bidi="ru-RU"/>
        </w:rPr>
        <w:br/>
        <w:t>в предоставлении муниципальной услуги.</w:t>
      </w:r>
    </w:p>
    <w:p w:rsidR="003576EC" w:rsidRDefault="00CA1C43">
      <w:pPr>
        <w:numPr>
          <w:ilvl w:val="1"/>
          <w:numId w:val="12"/>
        </w:numPr>
        <w:ind w:left="0" w:firstLine="709"/>
        <w:jc w:val="both"/>
      </w:pPr>
      <w:r>
        <w:rPr>
          <w:rFonts w:ascii="Times New Roman" w:eastAsiaTheme="minorHAnsi" w:hAnsi="Times New Roman" w:cs="Times New Roman"/>
          <w:sz w:val="28"/>
          <w:szCs w:val="28"/>
        </w:rPr>
        <w:t>Оценка качества предоставления муниципальной услуги.</w:t>
      </w:r>
    </w:p>
    <w:p w:rsidR="003576EC" w:rsidRDefault="00CA1C43">
      <w:pPr>
        <w:pStyle w:val="1"/>
        <w:shd w:val="clear" w:color="auto" w:fill="auto"/>
        <w:ind w:firstLine="709"/>
        <w:jc w:val="both"/>
      </w:pPr>
      <w:proofErr w:type="gramStart"/>
      <w:r>
        <w:rPr>
          <w:rFonts w:eastAsiaTheme="minorHAnsi"/>
          <w:color w:val="000000"/>
          <w:lang w:eastAsia="ru-RU" w:bidi="ru-RU"/>
        </w:rPr>
        <w:t xml:space="preserve">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w:t>
      </w:r>
      <w:r>
        <w:rPr>
          <w:rFonts w:eastAsiaTheme="minorHAnsi"/>
          <w:color w:val="000000"/>
          <w:lang w:eastAsia="ru-RU" w:bidi="ru-RU"/>
        </w:rPr>
        <w:br/>
        <w:t>от 12 декабря 2012</w:t>
      </w:r>
      <w:proofErr w:type="gramEnd"/>
      <w:r>
        <w:rPr>
          <w:rFonts w:eastAsiaTheme="minorHAnsi"/>
          <w:color w:val="000000"/>
          <w:lang w:eastAsia="ru-RU" w:bidi="ru-RU"/>
        </w:rPr>
        <w:t xml:space="preserve"> </w:t>
      </w:r>
      <w:proofErr w:type="gramStart"/>
      <w:r>
        <w:rPr>
          <w:rFonts w:eastAsiaTheme="minorHAnsi"/>
          <w:color w:val="000000"/>
          <w:lang w:eastAsia="ru-RU" w:bidi="ru-RU"/>
        </w:rPr>
        <w:t>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w:t>
      </w:r>
      <w:proofErr w:type="gramEnd"/>
      <w:r>
        <w:rPr>
          <w:rFonts w:eastAsiaTheme="minorHAnsi"/>
          <w:color w:val="000000"/>
          <w:lang w:eastAsia="ru-RU" w:bidi="ru-RU"/>
        </w:rPr>
        <w:t xml:space="preserve"> решений о досрочном прекращении исполнения соответствующими руководителями своих должностных обязанностей».</w:t>
      </w:r>
    </w:p>
    <w:p w:rsidR="003576EC" w:rsidRDefault="00CA1C43">
      <w:pPr>
        <w:numPr>
          <w:ilvl w:val="1"/>
          <w:numId w:val="12"/>
        </w:numPr>
        <w:ind w:left="0" w:firstLine="709"/>
        <w:jc w:val="both"/>
      </w:pPr>
      <w:proofErr w:type="gramStart"/>
      <w:r>
        <w:rPr>
          <w:rFonts w:ascii="Times New Roman" w:eastAsiaTheme="minorHAnsi" w:hAnsi="Times New Roman" w:cs="Times New Roman"/>
          <w:sz w:val="28"/>
          <w:szCs w:val="28"/>
        </w:rPr>
        <w:t xml:space="preserve">Заявителю обеспечивается возможность направления жалобы </w:t>
      </w:r>
      <w:r>
        <w:rPr>
          <w:rFonts w:ascii="Times New Roman" w:eastAsiaTheme="minorHAnsi" w:hAnsi="Times New Roman" w:cs="Times New Roman"/>
          <w:sz w:val="28"/>
          <w:szCs w:val="28"/>
        </w:rPr>
        <w:br/>
      </w:r>
      <w:r>
        <w:rPr>
          <w:rFonts w:ascii="Times New Roman" w:eastAsiaTheme="minorHAnsi" w:hAnsi="Times New Roman" w:cs="Times New Roman"/>
          <w:sz w:val="28"/>
          <w:szCs w:val="28"/>
        </w:rPr>
        <w:lastRenderedPageBreak/>
        <w:t xml:space="preserve">на решения, действия или бездействие Уполномоченного органа, должностного лица Уполномоченного органа либо муниципального служащего в соответствии </w:t>
      </w:r>
      <w:r>
        <w:rPr>
          <w:rFonts w:ascii="Times New Roman" w:eastAsiaTheme="minorHAnsi" w:hAnsi="Times New Roman" w:cs="Times New Roman"/>
          <w:sz w:val="28"/>
          <w:szCs w:val="28"/>
        </w:rPr>
        <w:br/>
        <w:t>со статьей 11.2 Федерального закона от 27 июля 2010 г. № 210-ФЗ «Об организации предоставления государственных и муниципальных услуг» (далее – Федеральный закон 210-ФЗ) и в порядке, установленном постановлением Правительства Российской Федерации от 20 ноября 2012 года № 1198 «О федеральной государственной</w:t>
      </w:r>
      <w:proofErr w:type="gramEnd"/>
      <w:r>
        <w:rPr>
          <w:rFonts w:ascii="Times New Roman" w:eastAsiaTheme="minorHAnsi" w:hAnsi="Times New Roman" w:cs="Times New Roman"/>
          <w:sz w:val="28"/>
          <w:szCs w:val="28"/>
        </w:rPr>
        <w:t xml:space="preserve">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Pr>
          <w:rFonts w:ascii="Times New Roman" w:eastAsiaTheme="minorHAnsi" w:hAnsi="Times New Roman" w:cs="Times New Roman"/>
          <w:sz w:val="28"/>
          <w:szCs w:val="28"/>
          <w:vertAlign w:val="superscript"/>
        </w:rPr>
        <w:footnoteReference w:id="1"/>
      </w:r>
      <w:r>
        <w:rPr>
          <w:rFonts w:ascii="Times New Roman" w:eastAsiaTheme="minorHAnsi" w:hAnsi="Times New Roman" w:cs="Times New Roman"/>
          <w:sz w:val="28"/>
          <w:szCs w:val="28"/>
        </w:rPr>
        <w:t>.</w:t>
      </w:r>
    </w:p>
    <w:p w:rsidR="003576EC" w:rsidRDefault="003576EC">
      <w:pPr>
        <w:pStyle w:val="1"/>
        <w:shd w:val="clear" w:color="auto" w:fill="auto"/>
        <w:spacing w:after="300"/>
        <w:ind w:firstLine="0"/>
        <w:jc w:val="center"/>
        <w:rPr>
          <w:b/>
          <w:bCs/>
          <w:color w:val="000000"/>
          <w:lang w:eastAsia="ru-RU" w:bidi="ru-RU"/>
        </w:rPr>
      </w:pPr>
    </w:p>
    <w:p w:rsidR="003576EC" w:rsidRDefault="00CA1C43">
      <w:pPr>
        <w:ind w:firstLine="709"/>
        <w:jc w:val="center"/>
        <w:rPr>
          <w:rFonts w:ascii="Times New Roman" w:eastAsia="Times New Roman" w:hAnsi="Times New Roman" w:cs="Times New Roman"/>
          <w:b/>
          <w:sz w:val="28"/>
          <w:szCs w:val="28"/>
        </w:rPr>
      </w:pPr>
      <w:r>
        <w:rPr>
          <w:rFonts w:ascii="Times New Roman" w:eastAsiaTheme="minorHAnsi" w:hAnsi="Times New Roman" w:cs="Times New Roman"/>
          <w:b/>
          <w:sz w:val="28"/>
          <w:szCs w:val="28"/>
        </w:rPr>
        <w:t xml:space="preserve">Перечень вариантов предоставления муниципальной услуги </w:t>
      </w:r>
    </w:p>
    <w:p w:rsidR="003576EC" w:rsidRDefault="003576EC">
      <w:pPr>
        <w:ind w:firstLine="709"/>
        <w:jc w:val="both"/>
        <w:rPr>
          <w:rFonts w:ascii="Times New Roman" w:eastAsia="Times New Roman" w:hAnsi="Times New Roman" w:cs="Times New Roman"/>
          <w:sz w:val="28"/>
          <w:szCs w:val="28"/>
        </w:rPr>
      </w:pPr>
    </w:p>
    <w:p w:rsidR="003576EC" w:rsidRDefault="00CA1C43">
      <w:pPr>
        <w:numPr>
          <w:ilvl w:val="1"/>
          <w:numId w:val="12"/>
        </w:numPr>
        <w:ind w:left="0" w:firstLine="709"/>
        <w:jc w:val="both"/>
        <w:rPr>
          <w:rFonts w:ascii="Times New Roman" w:eastAsia="Times New Roman" w:hAnsi="Times New Roman" w:cs="Times New Roman"/>
          <w:sz w:val="28"/>
          <w:szCs w:val="28"/>
        </w:rPr>
      </w:pPr>
      <w:r>
        <w:rPr>
          <w:rFonts w:ascii="Times New Roman" w:eastAsiaTheme="minorHAnsi" w:hAnsi="Times New Roman" w:cs="Times New Roman"/>
          <w:sz w:val="28"/>
          <w:szCs w:val="28"/>
        </w:rPr>
        <w:t>Предоставление муниципальной услуги включает в себя следующие варианты:</w:t>
      </w:r>
    </w:p>
    <w:p w:rsidR="003576EC" w:rsidRDefault="00CA1C43">
      <w:pPr>
        <w:ind w:firstLine="709"/>
        <w:jc w:val="both"/>
        <w:rPr>
          <w:rFonts w:ascii="Times New Roman" w:eastAsia="Times New Roman" w:hAnsi="Times New Roman" w:cs="Times New Roman"/>
          <w:sz w:val="28"/>
          <w:szCs w:val="28"/>
        </w:rPr>
      </w:pPr>
      <w:r>
        <w:rPr>
          <w:rFonts w:ascii="Times New Roman" w:eastAsiaTheme="minorHAnsi" w:hAnsi="Times New Roman" w:cs="Times New Roman"/>
          <w:bCs/>
          <w:sz w:val="28"/>
          <w:szCs w:val="28"/>
        </w:rPr>
        <w:t xml:space="preserve">3.7.1. </w:t>
      </w:r>
      <w:r>
        <w:rPr>
          <w:rFonts w:ascii="Times New Roman" w:eastAsiaTheme="minorHAnsi" w:hAnsi="Times New Roman" w:cs="Times New Roman"/>
          <w:sz w:val="28"/>
          <w:szCs w:val="28"/>
        </w:rPr>
        <w:t>предоставление земельного участка, находящегося в государственной или муниципальной собственности, в собственность за плату без проведения торгов;</w:t>
      </w:r>
    </w:p>
    <w:p w:rsidR="003576EC" w:rsidRDefault="00CA1C43">
      <w:pPr>
        <w:ind w:firstLine="709"/>
        <w:jc w:val="both"/>
        <w:rPr>
          <w:rFonts w:ascii="Times New Roman" w:eastAsia="Times New Roman" w:hAnsi="Times New Roman" w:cs="Times New Roman"/>
          <w:sz w:val="28"/>
          <w:szCs w:val="28"/>
        </w:rPr>
      </w:pPr>
      <w:r>
        <w:rPr>
          <w:rFonts w:ascii="Times New Roman" w:eastAsiaTheme="minorHAnsi" w:hAnsi="Times New Roman" w:cs="Times New Roman"/>
          <w:sz w:val="28"/>
          <w:szCs w:val="28"/>
        </w:rPr>
        <w:t>3.7.2. предоставление земельного участка, находящегося в государственной или муниципальной собственности, в аренду без проведения торгов;</w:t>
      </w:r>
    </w:p>
    <w:p w:rsidR="003576EC" w:rsidRDefault="00CA1C43">
      <w:pPr>
        <w:ind w:firstLine="709"/>
        <w:jc w:val="both"/>
        <w:rPr>
          <w:rFonts w:ascii="Times New Roman" w:eastAsia="Times New Roman" w:hAnsi="Times New Roman" w:cs="Times New Roman"/>
          <w:sz w:val="28"/>
          <w:szCs w:val="28"/>
        </w:rPr>
      </w:pPr>
      <w:r>
        <w:rPr>
          <w:rFonts w:ascii="Times New Roman" w:eastAsiaTheme="minorHAnsi" w:hAnsi="Times New Roman" w:cs="Times New Roman"/>
          <w:sz w:val="28"/>
          <w:szCs w:val="28"/>
        </w:rPr>
        <w:t>3.7.3. предоставление земельного участка, находящегося в государственной или муниципальной собственности, в безвозмездное пользование;</w:t>
      </w:r>
    </w:p>
    <w:p w:rsidR="003576EC" w:rsidRDefault="00CA1C43">
      <w:pPr>
        <w:ind w:firstLine="709"/>
        <w:jc w:val="both"/>
        <w:rPr>
          <w:rFonts w:ascii="Times New Roman" w:eastAsia="Times New Roman" w:hAnsi="Times New Roman" w:cs="Times New Roman"/>
          <w:sz w:val="28"/>
          <w:szCs w:val="28"/>
        </w:rPr>
      </w:pPr>
      <w:r>
        <w:rPr>
          <w:rFonts w:ascii="Times New Roman" w:eastAsiaTheme="minorHAnsi" w:hAnsi="Times New Roman" w:cs="Times New Roman"/>
          <w:sz w:val="28"/>
          <w:szCs w:val="28"/>
        </w:rPr>
        <w:t>3.7.4. предоставление земельного участка, находящегося в государственной или муниципальной собственности, в постоянное (бессрочное) пользование;</w:t>
      </w:r>
    </w:p>
    <w:p w:rsidR="003576EC" w:rsidRDefault="00CA1C43">
      <w:pPr>
        <w:ind w:firstLine="709"/>
        <w:jc w:val="both"/>
        <w:rPr>
          <w:rFonts w:ascii="Times New Roman" w:eastAsia="Times New Roman" w:hAnsi="Times New Roman" w:cs="Times New Roman"/>
          <w:sz w:val="28"/>
          <w:szCs w:val="28"/>
        </w:rPr>
      </w:pPr>
      <w:r>
        <w:rPr>
          <w:rFonts w:ascii="Times New Roman" w:eastAsiaTheme="minorHAnsi" w:hAnsi="Times New Roman" w:cs="Times New Roman"/>
          <w:sz w:val="28"/>
          <w:szCs w:val="28"/>
        </w:rPr>
        <w:t>3.7.5.</w:t>
      </w:r>
      <w:r>
        <w:rPr>
          <w:rFonts w:ascii="Times New Roman" w:eastAsiaTheme="minorHAnsi" w:hAnsi="Times New Roman" w:cs="Times New Roman"/>
          <w:sz w:val="28"/>
          <w:szCs w:val="28"/>
        </w:rPr>
        <w:tab/>
        <w:t>отказ в предоставлении услуги.</w:t>
      </w:r>
    </w:p>
    <w:p w:rsidR="003576EC" w:rsidRDefault="003576EC">
      <w:pPr>
        <w:ind w:firstLine="709"/>
        <w:jc w:val="both"/>
        <w:rPr>
          <w:rFonts w:ascii="Times New Roman" w:eastAsia="Times New Roman" w:hAnsi="Times New Roman" w:cs="Times New Roman"/>
          <w:sz w:val="28"/>
          <w:szCs w:val="28"/>
        </w:rPr>
      </w:pPr>
    </w:p>
    <w:p w:rsidR="003576EC" w:rsidRDefault="00CA1C43">
      <w:pPr>
        <w:ind w:firstLine="709"/>
        <w:jc w:val="center"/>
        <w:rPr>
          <w:rFonts w:ascii="Times New Roman" w:eastAsia="Times New Roman" w:hAnsi="Times New Roman" w:cs="Times New Roman"/>
          <w:b/>
          <w:sz w:val="28"/>
          <w:szCs w:val="28"/>
        </w:rPr>
      </w:pPr>
      <w:r>
        <w:rPr>
          <w:rFonts w:ascii="Times New Roman" w:eastAsiaTheme="minorHAnsi" w:hAnsi="Times New Roman" w:cs="Times New Roman"/>
          <w:b/>
          <w:sz w:val="28"/>
          <w:szCs w:val="28"/>
        </w:rPr>
        <w:t>Профилирование заявителя</w:t>
      </w:r>
    </w:p>
    <w:p w:rsidR="003576EC" w:rsidRDefault="003576EC">
      <w:pPr>
        <w:ind w:firstLine="709"/>
        <w:jc w:val="both"/>
        <w:rPr>
          <w:rFonts w:ascii="Times New Roman" w:eastAsia="Times New Roman" w:hAnsi="Times New Roman" w:cs="Times New Roman"/>
          <w:sz w:val="28"/>
          <w:szCs w:val="28"/>
        </w:rPr>
      </w:pPr>
    </w:p>
    <w:p w:rsidR="003576EC" w:rsidRDefault="00CA1C43">
      <w:pPr>
        <w:numPr>
          <w:ilvl w:val="1"/>
          <w:numId w:val="12"/>
        </w:numPr>
        <w:ind w:left="0" w:firstLine="709"/>
        <w:jc w:val="both"/>
        <w:rPr>
          <w:rFonts w:ascii="Times New Roman" w:eastAsia="Times New Roman" w:hAnsi="Times New Roman" w:cs="Times New Roman"/>
          <w:sz w:val="28"/>
          <w:szCs w:val="28"/>
        </w:rPr>
      </w:pPr>
      <w:r>
        <w:rPr>
          <w:rFonts w:ascii="Times New Roman" w:eastAsiaTheme="minorHAnsi" w:hAnsi="Times New Roman" w:cs="Times New Roman"/>
          <w:sz w:val="28"/>
          <w:szCs w:val="28"/>
        </w:rPr>
        <w:t>Вариант предоставления муниципальной услуги определяется на основании ответов на вопросы анкетирования Заявителя посредством ЕПГУ.</w:t>
      </w:r>
    </w:p>
    <w:p w:rsidR="003576EC" w:rsidRDefault="00CA1C43">
      <w:pPr>
        <w:ind w:firstLine="709"/>
        <w:jc w:val="both"/>
        <w:rPr>
          <w:rFonts w:ascii="Times New Roman" w:eastAsia="Times New Roman" w:hAnsi="Times New Roman" w:cs="Times New Roman"/>
          <w:b/>
          <w:sz w:val="28"/>
          <w:szCs w:val="28"/>
        </w:rPr>
      </w:pPr>
      <w:r>
        <w:rPr>
          <w:rFonts w:ascii="Times New Roman" w:eastAsiaTheme="minorHAnsi" w:hAnsi="Times New Roman" w:cs="Times New Roman"/>
          <w:sz w:val="28"/>
          <w:szCs w:val="28"/>
        </w:rPr>
        <w:t xml:space="preserve">Перечень признаков Заявителей (принадлежащих им объектов), а также комбинации значений признаков, каждая из которых </w:t>
      </w:r>
      <w:proofErr w:type="gramStart"/>
      <w:r>
        <w:rPr>
          <w:rFonts w:ascii="Times New Roman" w:eastAsiaTheme="minorHAnsi" w:hAnsi="Times New Roman" w:cs="Times New Roman"/>
          <w:sz w:val="28"/>
          <w:szCs w:val="28"/>
        </w:rPr>
        <w:t xml:space="preserve">соответствует одному варианту предоставления </w:t>
      </w:r>
      <w:r w:rsidR="006D2A40">
        <w:rPr>
          <w:rFonts w:ascii="Times New Roman" w:eastAsiaTheme="minorHAnsi" w:hAnsi="Times New Roman" w:cs="Times New Roman"/>
          <w:sz w:val="28"/>
          <w:szCs w:val="28"/>
        </w:rPr>
        <w:t>муниципальной</w:t>
      </w:r>
      <w:r>
        <w:rPr>
          <w:rFonts w:ascii="Times New Roman" w:eastAsiaTheme="minorHAnsi" w:hAnsi="Times New Roman" w:cs="Times New Roman"/>
          <w:sz w:val="28"/>
          <w:szCs w:val="28"/>
        </w:rPr>
        <w:t xml:space="preserve"> услуги приведены</w:t>
      </w:r>
      <w:proofErr w:type="gramEnd"/>
      <w:r>
        <w:rPr>
          <w:rFonts w:ascii="Times New Roman" w:eastAsiaTheme="minorHAnsi" w:hAnsi="Times New Roman" w:cs="Times New Roman"/>
          <w:sz w:val="28"/>
          <w:szCs w:val="28"/>
        </w:rPr>
        <w:t xml:space="preserve"> в Приложении № 1 к настоящему Административному регламенту.</w:t>
      </w:r>
    </w:p>
    <w:p w:rsidR="003576EC" w:rsidRDefault="003576EC">
      <w:pPr>
        <w:pStyle w:val="1"/>
        <w:shd w:val="clear" w:color="auto" w:fill="auto"/>
        <w:spacing w:after="300"/>
        <w:ind w:firstLine="0"/>
        <w:jc w:val="center"/>
        <w:rPr>
          <w:b/>
          <w:bCs/>
          <w:color w:val="000000"/>
          <w:lang w:eastAsia="ru-RU" w:bidi="ru-RU"/>
        </w:rPr>
      </w:pPr>
    </w:p>
    <w:p w:rsidR="003576EC" w:rsidRDefault="00CA1C43">
      <w:pPr>
        <w:pStyle w:val="1"/>
        <w:shd w:val="clear" w:color="auto" w:fill="auto"/>
        <w:spacing w:after="300"/>
        <w:ind w:firstLine="0"/>
        <w:jc w:val="center"/>
      </w:pPr>
      <w:r>
        <w:rPr>
          <w:rFonts w:eastAsiaTheme="minorHAnsi"/>
          <w:b/>
          <w:bCs/>
          <w:color w:val="000000"/>
          <w:lang w:eastAsia="ru-RU" w:bidi="ru-RU"/>
        </w:rPr>
        <w:t>Порядок исправления допущенных опечаток и ошибок в</w:t>
      </w:r>
      <w:r>
        <w:rPr>
          <w:rFonts w:eastAsiaTheme="minorHAnsi"/>
          <w:b/>
          <w:bCs/>
          <w:color w:val="000000"/>
          <w:lang w:eastAsia="ru-RU" w:bidi="ru-RU"/>
        </w:rPr>
        <w:br/>
        <w:t>выданных в результате предоставления муниципальной</w:t>
      </w:r>
      <w:r>
        <w:rPr>
          <w:rFonts w:eastAsiaTheme="minorHAnsi"/>
          <w:b/>
          <w:bCs/>
          <w:color w:val="000000"/>
          <w:lang w:eastAsia="ru-RU" w:bidi="ru-RU"/>
        </w:rPr>
        <w:br/>
        <w:t>услуги документах</w:t>
      </w:r>
    </w:p>
    <w:p w:rsidR="003576EC" w:rsidRDefault="00CA1C43">
      <w:pPr>
        <w:numPr>
          <w:ilvl w:val="1"/>
          <w:numId w:val="12"/>
        </w:numPr>
        <w:ind w:left="0" w:firstLine="709"/>
        <w:jc w:val="both"/>
        <w:rPr>
          <w:rFonts w:ascii="Times New Roman" w:eastAsia="Times New Roman" w:hAnsi="Times New Roman" w:cs="Times New Roman"/>
          <w:sz w:val="28"/>
          <w:szCs w:val="28"/>
        </w:rPr>
      </w:pPr>
      <w:proofErr w:type="gramStart"/>
      <w:r>
        <w:rPr>
          <w:rFonts w:ascii="Times New Roman" w:eastAsiaTheme="minorHAnsi" w:hAnsi="Times New Roman" w:cs="Times New Roman"/>
          <w:sz w:val="28"/>
          <w:szCs w:val="28"/>
        </w:rPr>
        <w:t xml:space="preserve">В случае выявления опечаток и ошибок Заявитель вправе обратиться в Уполномоченный орган с заявлением об исправлении допущенных опечаток и (или) ошибок в выданных в результате предоставления муниципальной услуги </w:t>
      </w:r>
      <w:r>
        <w:rPr>
          <w:rFonts w:ascii="Times New Roman" w:eastAsiaTheme="minorHAnsi" w:hAnsi="Times New Roman" w:cs="Times New Roman"/>
          <w:sz w:val="28"/>
          <w:szCs w:val="28"/>
        </w:rPr>
        <w:lastRenderedPageBreak/>
        <w:t>документах в соответствии с Приложением № 10 настоящего Административного регламента (далее – заявление по форме Приложения № 10) и приложением документов, указанных в пункте 2.11 настоящего Административного регламента.</w:t>
      </w:r>
      <w:proofErr w:type="gramEnd"/>
    </w:p>
    <w:p w:rsidR="003576EC" w:rsidRDefault="00CA1C43">
      <w:pPr>
        <w:numPr>
          <w:ilvl w:val="1"/>
          <w:numId w:val="12"/>
        </w:numPr>
        <w:ind w:left="0" w:firstLine="709"/>
        <w:jc w:val="both"/>
        <w:rPr>
          <w:rFonts w:ascii="Times New Roman" w:eastAsia="Times New Roman" w:hAnsi="Times New Roman" w:cs="Times New Roman"/>
          <w:sz w:val="28"/>
          <w:szCs w:val="28"/>
        </w:rPr>
      </w:pPr>
      <w:r>
        <w:rPr>
          <w:rFonts w:ascii="Times New Roman" w:eastAsiaTheme="minorHAnsi" w:hAnsi="Times New Roman" w:cs="Times New Roman"/>
          <w:sz w:val="28"/>
          <w:szCs w:val="28"/>
        </w:rPr>
        <w:t>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rsidR="003576EC" w:rsidRDefault="00CA1C43">
      <w:pPr>
        <w:ind w:firstLine="709"/>
        <w:jc w:val="both"/>
        <w:rPr>
          <w:rFonts w:ascii="Times New Roman" w:eastAsia="Times New Roman" w:hAnsi="Times New Roman" w:cs="Times New Roman"/>
          <w:sz w:val="28"/>
          <w:szCs w:val="28"/>
        </w:rPr>
      </w:pPr>
      <w:r>
        <w:rPr>
          <w:rFonts w:ascii="Times New Roman" w:eastAsiaTheme="minorHAnsi" w:hAnsi="Times New Roman" w:cs="Times New Roman"/>
          <w:sz w:val="28"/>
          <w:szCs w:val="28"/>
        </w:rPr>
        <w:t>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по форме Приложения № 10;</w:t>
      </w:r>
    </w:p>
    <w:p w:rsidR="003576EC" w:rsidRDefault="00CA1C43">
      <w:pPr>
        <w:ind w:firstLine="709"/>
        <w:jc w:val="both"/>
        <w:rPr>
          <w:rFonts w:ascii="Times New Roman" w:eastAsia="Times New Roman" w:hAnsi="Times New Roman" w:cs="Times New Roman"/>
          <w:sz w:val="28"/>
          <w:szCs w:val="28"/>
        </w:rPr>
      </w:pPr>
      <w:r>
        <w:rPr>
          <w:rFonts w:ascii="Times New Roman" w:eastAsiaTheme="minorHAnsi" w:hAnsi="Times New Roman" w:cs="Times New Roman"/>
          <w:sz w:val="28"/>
          <w:szCs w:val="28"/>
        </w:rPr>
        <w:t xml:space="preserve">2) Уполномоченный орган при получении заявления по форме </w:t>
      </w:r>
      <w:r>
        <w:rPr>
          <w:rFonts w:ascii="Times New Roman" w:eastAsiaTheme="minorHAnsi" w:hAnsi="Times New Roman" w:cs="Times New Roman"/>
          <w:sz w:val="28"/>
          <w:szCs w:val="28"/>
        </w:rPr>
        <w:br/>
        <w:t>Приложения № 10, рассматривает необходимость внесения соответствующих изменений в документы, являющиеся результатом предоставления муниципальной услуги;</w:t>
      </w:r>
    </w:p>
    <w:p w:rsidR="003576EC" w:rsidRDefault="00CA1C43">
      <w:pPr>
        <w:ind w:firstLine="709"/>
        <w:jc w:val="both"/>
        <w:rPr>
          <w:rFonts w:ascii="Times New Roman" w:eastAsia="Times New Roman" w:hAnsi="Times New Roman" w:cs="Times New Roman"/>
          <w:sz w:val="28"/>
          <w:szCs w:val="28"/>
        </w:rPr>
      </w:pPr>
      <w:r>
        <w:rPr>
          <w:rFonts w:ascii="Times New Roman" w:eastAsiaTheme="minorHAnsi" w:hAnsi="Times New Roman" w:cs="Times New Roman"/>
          <w:sz w:val="28"/>
          <w:szCs w:val="28"/>
        </w:rPr>
        <w:t xml:space="preserve">3) Уполномоченный орган обеспечивает устранение опечаток и ошибок </w:t>
      </w:r>
      <w:r>
        <w:rPr>
          <w:rFonts w:ascii="Times New Roman" w:eastAsiaTheme="minorHAnsi" w:hAnsi="Times New Roman" w:cs="Times New Roman"/>
          <w:sz w:val="28"/>
          <w:szCs w:val="28"/>
        </w:rPr>
        <w:br/>
        <w:t>в документах, являющихся результатом предоставления муниципальной услуги.</w:t>
      </w:r>
    </w:p>
    <w:p w:rsidR="003576EC" w:rsidRDefault="00CA1C43">
      <w:pPr>
        <w:ind w:firstLine="709"/>
        <w:jc w:val="both"/>
        <w:rPr>
          <w:rFonts w:ascii="Times New Roman" w:eastAsia="Times New Roman" w:hAnsi="Times New Roman" w:cs="Times New Roman"/>
          <w:sz w:val="28"/>
          <w:szCs w:val="28"/>
        </w:rPr>
      </w:pPr>
      <w:r>
        <w:rPr>
          <w:rFonts w:ascii="Times New Roman" w:eastAsiaTheme="minorHAnsi" w:hAnsi="Times New Roman" w:cs="Times New Roman"/>
          <w:sz w:val="28"/>
          <w:szCs w:val="28"/>
        </w:rPr>
        <w:t xml:space="preserve">Срок устранения опечаток и ошибок не должен превышать 3 (трех) рабочих дней </w:t>
      </w:r>
      <w:proofErr w:type="gramStart"/>
      <w:r>
        <w:rPr>
          <w:rFonts w:ascii="Times New Roman" w:eastAsiaTheme="minorHAnsi" w:hAnsi="Times New Roman" w:cs="Times New Roman"/>
          <w:sz w:val="28"/>
          <w:szCs w:val="28"/>
        </w:rPr>
        <w:t>с даты регистрации</w:t>
      </w:r>
      <w:proofErr w:type="gramEnd"/>
      <w:r>
        <w:rPr>
          <w:rFonts w:ascii="Times New Roman" w:eastAsiaTheme="minorHAnsi" w:hAnsi="Times New Roman" w:cs="Times New Roman"/>
          <w:sz w:val="28"/>
          <w:szCs w:val="28"/>
        </w:rPr>
        <w:t xml:space="preserve"> заявления по форме Приложения № 10.</w:t>
      </w:r>
    </w:p>
    <w:p w:rsidR="003576EC" w:rsidRDefault="003576EC">
      <w:pPr>
        <w:pStyle w:val="1"/>
        <w:shd w:val="clear" w:color="auto" w:fill="auto"/>
        <w:tabs>
          <w:tab w:val="left" w:pos="1618"/>
        </w:tabs>
        <w:ind w:left="720" w:firstLine="0"/>
        <w:jc w:val="both"/>
      </w:pPr>
    </w:p>
    <w:p w:rsidR="003576EC" w:rsidRDefault="00CA1C43" w:rsidP="004C6B2D">
      <w:pPr>
        <w:pStyle w:val="1"/>
        <w:numPr>
          <w:ilvl w:val="0"/>
          <w:numId w:val="6"/>
        </w:numPr>
        <w:shd w:val="clear" w:color="auto" w:fill="auto"/>
        <w:tabs>
          <w:tab w:val="left" w:pos="1239"/>
        </w:tabs>
        <w:ind w:firstLine="0"/>
        <w:jc w:val="center"/>
      </w:pPr>
      <w:r>
        <w:rPr>
          <w:rFonts w:eastAsiaTheme="minorHAnsi"/>
          <w:b/>
          <w:bCs/>
          <w:color w:val="000000"/>
          <w:lang w:eastAsia="ru-RU" w:bidi="ru-RU"/>
        </w:rPr>
        <w:t xml:space="preserve">Формы </w:t>
      </w:r>
      <w:proofErr w:type="gramStart"/>
      <w:r>
        <w:rPr>
          <w:rFonts w:eastAsiaTheme="minorHAnsi"/>
          <w:b/>
          <w:bCs/>
          <w:color w:val="000000"/>
          <w:lang w:eastAsia="ru-RU" w:bidi="ru-RU"/>
        </w:rPr>
        <w:t>контроля за</w:t>
      </w:r>
      <w:proofErr w:type="gramEnd"/>
      <w:r>
        <w:rPr>
          <w:rFonts w:eastAsiaTheme="minorHAnsi"/>
          <w:b/>
          <w:bCs/>
          <w:color w:val="000000"/>
          <w:lang w:eastAsia="ru-RU" w:bidi="ru-RU"/>
        </w:rPr>
        <w:t xml:space="preserve"> исполнением административного регламента </w:t>
      </w:r>
    </w:p>
    <w:p w:rsidR="003576EC" w:rsidRDefault="00CA1C43" w:rsidP="004C6B2D">
      <w:pPr>
        <w:pStyle w:val="1"/>
        <w:shd w:val="clear" w:color="auto" w:fill="auto"/>
        <w:tabs>
          <w:tab w:val="left" w:pos="1239"/>
        </w:tabs>
        <w:ind w:firstLine="0"/>
        <w:jc w:val="center"/>
      </w:pPr>
      <w:r>
        <w:rPr>
          <w:rFonts w:eastAsiaTheme="minorHAnsi"/>
          <w:b/>
          <w:bCs/>
          <w:color w:val="000000"/>
          <w:lang w:eastAsia="ru-RU" w:bidi="ru-RU"/>
        </w:rPr>
        <w:t xml:space="preserve">Порядок осуществления текущего </w:t>
      </w:r>
      <w:proofErr w:type="gramStart"/>
      <w:r>
        <w:rPr>
          <w:rFonts w:eastAsiaTheme="minorHAnsi"/>
          <w:b/>
          <w:bCs/>
          <w:color w:val="000000"/>
          <w:lang w:eastAsia="ru-RU" w:bidi="ru-RU"/>
        </w:rPr>
        <w:t>контроля за</w:t>
      </w:r>
      <w:proofErr w:type="gramEnd"/>
      <w:r>
        <w:rPr>
          <w:rFonts w:eastAsiaTheme="minorHAnsi"/>
          <w:b/>
          <w:bCs/>
          <w:color w:val="000000"/>
          <w:lang w:eastAsia="ru-RU" w:bidi="ru-RU"/>
        </w:rPr>
        <w:t xml:space="preserve"> соблюдением</w:t>
      </w:r>
      <w:r>
        <w:rPr>
          <w:rFonts w:eastAsiaTheme="minorHAnsi"/>
          <w:b/>
          <w:bCs/>
          <w:color w:val="000000"/>
          <w:lang w:eastAsia="ru-RU" w:bidi="ru-RU"/>
        </w:rPr>
        <w:br/>
        <w:t>и исполнением ответственными должностными лицами положений</w:t>
      </w:r>
      <w:r>
        <w:rPr>
          <w:rFonts w:eastAsiaTheme="minorHAnsi"/>
          <w:b/>
          <w:bCs/>
          <w:color w:val="000000"/>
          <w:lang w:eastAsia="ru-RU" w:bidi="ru-RU"/>
        </w:rPr>
        <w:br/>
        <w:t>регламента и иных нормативных правовых актов,</w:t>
      </w:r>
      <w:r>
        <w:rPr>
          <w:rFonts w:eastAsiaTheme="minorHAnsi"/>
          <w:b/>
          <w:bCs/>
          <w:color w:val="000000"/>
          <w:lang w:eastAsia="ru-RU" w:bidi="ru-RU"/>
        </w:rPr>
        <w:br/>
        <w:t>устанавливающих требования к предоставлению муниципальной услуги, а также принятием ими решений</w:t>
      </w:r>
    </w:p>
    <w:p w:rsidR="003576EC" w:rsidRDefault="00CA1C43">
      <w:pPr>
        <w:pStyle w:val="1"/>
        <w:numPr>
          <w:ilvl w:val="0"/>
          <w:numId w:val="7"/>
        </w:numPr>
        <w:shd w:val="clear" w:color="auto" w:fill="auto"/>
        <w:tabs>
          <w:tab w:val="left" w:pos="1186"/>
        </w:tabs>
        <w:ind w:firstLine="560"/>
        <w:jc w:val="both"/>
      </w:pPr>
      <w:r>
        <w:rPr>
          <w:rFonts w:eastAsiaTheme="minorHAnsi"/>
          <w:color w:val="000000"/>
          <w:lang w:eastAsia="ru-RU" w:bidi="ru-RU"/>
        </w:rPr>
        <w:t xml:space="preserve">Текущий </w:t>
      </w:r>
      <w:proofErr w:type="gramStart"/>
      <w:r>
        <w:rPr>
          <w:rFonts w:eastAsiaTheme="minorHAnsi"/>
          <w:color w:val="000000"/>
          <w:lang w:eastAsia="ru-RU" w:bidi="ru-RU"/>
        </w:rPr>
        <w:t>контроль за</w:t>
      </w:r>
      <w:proofErr w:type="gramEnd"/>
      <w:r>
        <w:rPr>
          <w:rFonts w:eastAsiaTheme="minorHAnsi"/>
          <w:color w:val="000000"/>
          <w:lang w:eastAsia="ru-RU" w:bidi="ru-RU"/>
        </w:rPr>
        <w:t xml:space="preserve">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муниципальной услуги.</w:t>
      </w:r>
    </w:p>
    <w:p w:rsidR="003576EC" w:rsidRDefault="00CA1C43">
      <w:pPr>
        <w:pStyle w:val="1"/>
        <w:shd w:val="clear" w:color="auto" w:fill="auto"/>
        <w:ind w:firstLine="560"/>
        <w:jc w:val="both"/>
      </w:pPr>
      <w:r>
        <w:rPr>
          <w:rFonts w:eastAsiaTheme="minorHAnsi"/>
          <w:color w:val="000000"/>
          <w:lang w:eastAsia="ru-RU" w:bidi="ru-RU"/>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rsidR="003576EC" w:rsidRDefault="00CA1C43">
      <w:pPr>
        <w:pStyle w:val="1"/>
        <w:shd w:val="clear" w:color="auto" w:fill="auto"/>
        <w:ind w:firstLine="500"/>
        <w:jc w:val="both"/>
      </w:pPr>
      <w:r>
        <w:rPr>
          <w:rFonts w:eastAsiaTheme="minorHAnsi"/>
          <w:color w:val="000000"/>
          <w:lang w:eastAsia="ru-RU" w:bidi="ru-RU"/>
        </w:rPr>
        <w:t>Текущий контроль осуществляется путем проведения проверок:</w:t>
      </w:r>
    </w:p>
    <w:p w:rsidR="003576EC" w:rsidRDefault="00CA1C43">
      <w:pPr>
        <w:pStyle w:val="1"/>
        <w:shd w:val="clear" w:color="auto" w:fill="auto"/>
        <w:ind w:firstLine="560"/>
        <w:jc w:val="both"/>
      </w:pPr>
      <w:r>
        <w:rPr>
          <w:rFonts w:eastAsiaTheme="minorHAnsi"/>
          <w:color w:val="000000"/>
          <w:lang w:eastAsia="ru-RU" w:bidi="ru-RU"/>
        </w:rPr>
        <w:t>решений о предоставлении (об отказе в предоставлении) муниципальной услуги;</w:t>
      </w:r>
    </w:p>
    <w:p w:rsidR="003576EC" w:rsidRDefault="00CA1C43">
      <w:pPr>
        <w:pStyle w:val="1"/>
        <w:shd w:val="clear" w:color="auto" w:fill="auto"/>
        <w:ind w:firstLine="560"/>
        <w:jc w:val="both"/>
      </w:pPr>
      <w:r>
        <w:rPr>
          <w:rFonts w:eastAsiaTheme="minorHAnsi"/>
          <w:color w:val="000000"/>
          <w:lang w:eastAsia="ru-RU" w:bidi="ru-RU"/>
        </w:rPr>
        <w:t>выявления и устранения нарушений прав граждан;</w:t>
      </w:r>
    </w:p>
    <w:p w:rsidR="003576EC" w:rsidRDefault="00CA1C43">
      <w:pPr>
        <w:pStyle w:val="1"/>
        <w:shd w:val="clear" w:color="auto" w:fill="auto"/>
        <w:spacing w:after="320"/>
        <w:ind w:firstLine="560"/>
        <w:jc w:val="both"/>
      </w:pPr>
      <w:r>
        <w:rPr>
          <w:rFonts w:eastAsiaTheme="minorHAnsi"/>
          <w:color w:val="000000"/>
          <w:lang w:eastAsia="ru-RU" w:bidi="ru-RU"/>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3576EC" w:rsidRDefault="00CA1C43">
      <w:pPr>
        <w:pStyle w:val="1"/>
        <w:shd w:val="clear" w:color="auto" w:fill="auto"/>
        <w:spacing w:after="320"/>
        <w:ind w:firstLine="0"/>
        <w:jc w:val="center"/>
      </w:pPr>
      <w:r>
        <w:rPr>
          <w:rFonts w:eastAsiaTheme="minorHAnsi"/>
          <w:b/>
          <w:bCs/>
          <w:color w:val="000000"/>
          <w:lang w:eastAsia="ru-RU" w:bidi="ru-RU"/>
        </w:rPr>
        <w:t>Порядок и периодичность осуществления плановых и внеплановых</w:t>
      </w:r>
      <w:r>
        <w:rPr>
          <w:rFonts w:eastAsiaTheme="minorHAnsi"/>
          <w:b/>
          <w:bCs/>
          <w:color w:val="000000"/>
          <w:lang w:eastAsia="ru-RU" w:bidi="ru-RU"/>
        </w:rPr>
        <w:br/>
        <w:t xml:space="preserve">проверок полноты и качества предоставления муниципальной услуги, в том числе порядок и формы </w:t>
      </w:r>
      <w:proofErr w:type="gramStart"/>
      <w:r>
        <w:rPr>
          <w:rFonts w:eastAsiaTheme="minorHAnsi"/>
          <w:b/>
          <w:bCs/>
          <w:color w:val="000000"/>
          <w:lang w:eastAsia="ru-RU" w:bidi="ru-RU"/>
        </w:rPr>
        <w:t>контроля за</w:t>
      </w:r>
      <w:proofErr w:type="gramEnd"/>
      <w:r>
        <w:rPr>
          <w:rFonts w:eastAsiaTheme="minorHAnsi"/>
          <w:b/>
          <w:bCs/>
          <w:color w:val="000000"/>
          <w:lang w:eastAsia="ru-RU" w:bidi="ru-RU"/>
        </w:rPr>
        <w:t xml:space="preserve"> полнотой</w:t>
      </w:r>
      <w:r>
        <w:rPr>
          <w:rFonts w:eastAsiaTheme="minorHAnsi"/>
          <w:b/>
          <w:bCs/>
          <w:color w:val="000000"/>
          <w:lang w:eastAsia="ru-RU" w:bidi="ru-RU"/>
        </w:rPr>
        <w:br/>
        <w:t>и качеством предоставления муниципальной услуги</w:t>
      </w:r>
    </w:p>
    <w:p w:rsidR="003576EC" w:rsidRDefault="00CA1C43">
      <w:pPr>
        <w:pStyle w:val="1"/>
        <w:numPr>
          <w:ilvl w:val="0"/>
          <w:numId w:val="7"/>
        </w:numPr>
        <w:shd w:val="clear" w:color="auto" w:fill="auto"/>
        <w:tabs>
          <w:tab w:val="left" w:pos="1186"/>
        </w:tabs>
        <w:ind w:firstLine="560"/>
        <w:jc w:val="both"/>
      </w:pPr>
      <w:proofErr w:type="gramStart"/>
      <w:r>
        <w:rPr>
          <w:rFonts w:eastAsiaTheme="minorHAnsi"/>
          <w:color w:val="000000"/>
          <w:lang w:eastAsia="ru-RU" w:bidi="ru-RU"/>
        </w:rPr>
        <w:lastRenderedPageBreak/>
        <w:t>Контроль за</w:t>
      </w:r>
      <w:proofErr w:type="gramEnd"/>
      <w:r>
        <w:rPr>
          <w:rFonts w:eastAsiaTheme="minorHAnsi"/>
          <w:color w:val="000000"/>
          <w:lang w:eastAsia="ru-RU" w:bidi="ru-RU"/>
        </w:rPr>
        <w:t xml:space="preserve"> полнотой и качеством предоставления муниципальной услуги включает в себя проведение плановых и внеплановых проверок.</w:t>
      </w:r>
    </w:p>
    <w:p w:rsidR="003576EC" w:rsidRDefault="00CA1C43">
      <w:pPr>
        <w:pStyle w:val="1"/>
        <w:numPr>
          <w:ilvl w:val="0"/>
          <w:numId w:val="7"/>
        </w:numPr>
        <w:shd w:val="clear" w:color="auto" w:fill="auto"/>
        <w:tabs>
          <w:tab w:val="left" w:pos="1105"/>
        </w:tabs>
        <w:ind w:firstLine="560"/>
        <w:jc w:val="both"/>
      </w:pPr>
      <w:r>
        <w:rPr>
          <w:rFonts w:eastAsiaTheme="minorHAnsi"/>
          <w:color w:val="000000"/>
          <w:lang w:eastAsia="ru-RU" w:bidi="ru-RU"/>
        </w:rPr>
        <w:t>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3576EC" w:rsidRDefault="00CA1C43">
      <w:pPr>
        <w:pStyle w:val="1"/>
        <w:shd w:val="clear" w:color="auto" w:fill="auto"/>
        <w:ind w:left="500" w:firstLine="60"/>
        <w:jc w:val="both"/>
      </w:pPr>
      <w:r>
        <w:rPr>
          <w:rFonts w:eastAsiaTheme="minorHAnsi"/>
          <w:color w:val="000000"/>
          <w:lang w:eastAsia="ru-RU" w:bidi="ru-RU"/>
        </w:rPr>
        <w:t>соблюдение сроков предоставления муниципальной услуги; соблюдение положений настоящего Административного регламента;</w:t>
      </w:r>
    </w:p>
    <w:p w:rsidR="003576EC" w:rsidRDefault="00CA1C43">
      <w:pPr>
        <w:pStyle w:val="1"/>
        <w:shd w:val="clear" w:color="auto" w:fill="auto"/>
        <w:ind w:firstLine="560"/>
        <w:jc w:val="both"/>
      </w:pPr>
      <w:r>
        <w:rPr>
          <w:rFonts w:eastAsiaTheme="minorHAnsi"/>
          <w:color w:val="000000"/>
          <w:lang w:eastAsia="ru-RU" w:bidi="ru-RU"/>
        </w:rPr>
        <w:t>правильность и обоснованность принятого решения об отказе в предоставлении муниципальной услуги.</w:t>
      </w:r>
    </w:p>
    <w:p w:rsidR="003576EC" w:rsidRDefault="00CA1C43">
      <w:pPr>
        <w:pStyle w:val="1"/>
        <w:shd w:val="clear" w:color="auto" w:fill="auto"/>
        <w:ind w:firstLine="560"/>
        <w:jc w:val="both"/>
      </w:pPr>
      <w:r>
        <w:rPr>
          <w:rFonts w:eastAsiaTheme="minorHAnsi"/>
          <w:color w:val="000000"/>
          <w:lang w:eastAsia="ru-RU" w:bidi="ru-RU"/>
        </w:rPr>
        <w:t>Основанием для проведения внеплановых проверок являются:</w:t>
      </w:r>
    </w:p>
    <w:p w:rsidR="003576EC" w:rsidRDefault="00CA1C43">
      <w:pPr>
        <w:pStyle w:val="1"/>
        <w:shd w:val="clear" w:color="auto" w:fill="auto"/>
        <w:ind w:firstLine="560"/>
        <w:jc w:val="both"/>
      </w:pPr>
      <w:r>
        <w:rPr>
          <w:rFonts w:eastAsiaTheme="minorHAnsi"/>
          <w:color w:val="000000"/>
          <w:lang w:eastAsia="ru-RU" w:bidi="ru-RU"/>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w:t>
      </w:r>
      <w:r w:rsidR="005F56BE">
        <w:rPr>
          <w:rFonts w:eastAsiaTheme="minorHAnsi"/>
          <w:color w:val="000000"/>
          <w:lang w:eastAsia="ru-RU" w:bidi="ru-RU"/>
        </w:rPr>
        <w:t xml:space="preserve"> Алтайского края</w:t>
      </w:r>
      <w:r>
        <w:rPr>
          <w:rFonts w:eastAsiaTheme="minorHAnsi"/>
          <w:color w:val="000000"/>
          <w:lang w:eastAsia="ru-RU" w:bidi="ru-RU"/>
        </w:rPr>
        <w:t xml:space="preserve">  и нормативных правовых актов органов местного самоуправления</w:t>
      </w:r>
      <w:r w:rsidR="005F56BE">
        <w:rPr>
          <w:rFonts w:eastAsiaTheme="minorHAnsi"/>
          <w:color w:val="000000"/>
          <w:lang w:eastAsia="ru-RU" w:bidi="ru-RU"/>
        </w:rPr>
        <w:t xml:space="preserve"> муниципального образования </w:t>
      </w:r>
      <w:proofErr w:type="spellStart"/>
      <w:r w:rsidR="005F56BE">
        <w:rPr>
          <w:rFonts w:eastAsiaTheme="minorHAnsi"/>
          <w:color w:val="000000"/>
          <w:lang w:eastAsia="ru-RU" w:bidi="ru-RU"/>
        </w:rPr>
        <w:t>Курьинский</w:t>
      </w:r>
      <w:proofErr w:type="spellEnd"/>
      <w:r w:rsidR="005F56BE">
        <w:rPr>
          <w:rFonts w:eastAsiaTheme="minorHAnsi"/>
          <w:color w:val="000000"/>
          <w:lang w:eastAsia="ru-RU" w:bidi="ru-RU"/>
        </w:rPr>
        <w:t xml:space="preserve"> район Алтайского края;</w:t>
      </w:r>
    </w:p>
    <w:p w:rsidR="003576EC" w:rsidRDefault="00CA1C43">
      <w:pPr>
        <w:pStyle w:val="1"/>
        <w:shd w:val="clear" w:color="auto" w:fill="auto"/>
        <w:spacing w:after="640"/>
        <w:ind w:firstLine="560"/>
        <w:jc w:val="both"/>
      </w:pPr>
      <w:r>
        <w:rPr>
          <w:rFonts w:eastAsiaTheme="minorHAnsi"/>
          <w:color w:val="000000"/>
          <w:lang w:eastAsia="ru-RU" w:bidi="ru-RU"/>
        </w:rPr>
        <w:t>обращения граждан и юридических лиц на нарушения законодательства, в том числе на качество предоставления муниципальной услуги.</w:t>
      </w:r>
    </w:p>
    <w:p w:rsidR="003576EC" w:rsidRDefault="00CA1C43">
      <w:pPr>
        <w:pStyle w:val="1"/>
        <w:shd w:val="clear" w:color="auto" w:fill="auto"/>
        <w:spacing w:after="320"/>
        <w:ind w:firstLine="20"/>
        <w:jc w:val="center"/>
      </w:pPr>
      <w:r>
        <w:rPr>
          <w:rFonts w:eastAsiaTheme="minorHAnsi"/>
          <w:b/>
          <w:bCs/>
          <w:color w:val="000000"/>
          <w:lang w:eastAsia="ru-RU" w:bidi="ru-RU"/>
        </w:rPr>
        <w:t>Ответственность должностных лиц органа, предоставляющего муниципальную услуги, за решения и действия (бездействие), принимаемые (осуществляемые) ими в ходе предоставления муниципальной услуги</w:t>
      </w:r>
    </w:p>
    <w:p w:rsidR="003576EC" w:rsidRDefault="00CA1C43">
      <w:pPr>
        <w:pStyle w:val="1"/>
        <w:numPr>
          <w:ilvl w:val="0"/>
          <w:numId w:val="7"/>
        </w:numPr>
        <w:shd w:val="clear" w:color="auto" w:fill="auto"/>
        <w:tabs>
          <w:tab w:val="left" w:pos="1109"/>
        </w:tabs>
        <w:ind w:firstLine="560"/>
        <w:jc w:val="both"/>
      </w:pPr>
      <w:r>
        <w:rPr>
          <w:rFonts w:eastAsiaTheme="minorHAnsi"/>
          <w:color w:val="000000"/>
          <w:lang w:eastAsia="ru-RU" w:bidi="ru-RU"/>
        </w:rPr>
        <w:t>По результатам проведенных проверок в случае выявления нарушений положений настоящего Административного регламента, нормативных правовых актов</w:t>
      </w:r>
      <w:r w:rsidR="009346B2">
        <w:rPr>
          <w:rFonts w:eastAsiaTheme="minorHAnsi"/>
          <w:color w:val="000000"/>
          <w:lang w:eastAsia="ru-RU" w:bidi="ru-RU"/>
        </w:rPr>
        <w:t xml:space="preserve"> Алтайского края</w:t>
      </w:r>
      <w:r>
        <w:rPr>
          <w:rFonts w:eastAsiaTheme="minorHAnsi"/>
          <w:color w:val="000000"/>
          <w:lang w:eastAsia="ru-RU" w:bidi="ru-RU"/>
        </w:rPr>
        <w:t xml:space="preserve"> и нормативных правовых актов органов местного самоуправления </w:t>
      </w:r>
      <w:r w:rsidR="009346B2">
        <w:rPr>
          <w:rFonts w:eastAsiaTheme="minorHAnsi"/>
          <w:color w:val="000000"/>
          <w:lang w:eastAsia="ru-RU" w:bidi="ru-RU"/>
        </w:rPr>
        <w:t xml:space="preserve">муниципального образования </w:t>
      </w:r>
      <w:proofErr w:type="spellStart"/>
      <w:r w:rsidR="009346B2">
        <w:rPr>
          <w:rFonts w:eastAsiaTheme="minorHAnsi"/>
          <w:color w:val="000000"/>
          <w:lang w:eastAsia="ru-RU" w:bidi="ru-RU"/>
        </w:rPr>
        <w:t>Курьинский</w:t>
      </w:r>
      <w:proofErr w:type="spellEnd"/>
      <w:r w:rsidR="009346B2">
        <w:rPr>
          <w:rFonts w:eastAsiaTheme="minorHAnsi"/>
          <w:color w:val="000000"/>
          <w:lang w:eastAsia="ru-RU" w:bidi="ru-RU"/>
        </w:rPr>
        <w:t xml:space="preserve"> район Алтайского края</w:t>
      </w:r>
      <w:r>
        <w:rPr>
          <w:rFonts w:eastAsiaTheme="minorHAnsi"/>
          <w:i/>
          <w:iCs/>
          <w:color w:val="000000"/>
          <w:lang w:eastAsia="ru-RU" w:bidi="ru-RU"/>
        </w:rPr>
        <w:t xml:space="preserve"> </w:t>
      </w:r>
      <w:r>
        <w:rPr>
          <w:rFonts w:eastAsiaTheme="minorHAnsi"/>
          <w:color w:val="000000"/>
          <w:lang w:eastAsia="ru-RU" w:bidi="ru-RU"/>
        </w:rPr>
        <w:t>осуществляется привлечение виновных лиц к ответственности в соответствии с законодательством Российской Федерации.</w:t>
      </w:r>
    </w:p>
    <w:p w:rsidR="003576EC" w:rsidRDefault="00CA1C43">
      <w:pPr>
        <w:pStyle w:val="1"/>
        <w:shd w:val="clear" w:color="auto" w:fill="auto"/>
        <w:spacing w:after="320"/>
        <w:ind w:firstLine="560"/>
        <w:jc w:val="both"/>
      </w:pPr>
      <w:r>
        <w:rPr>
          <w:rFonts w:eastAsiaTheme="minorHAnsi"/>
          <w:color w:val="000000"/>
          <w:lang w:eastAsia="ru-RU" w:bidi="ru-RU"/>
        </w:rPr>
        <w:t xml:space="preserve">Персональная ответственность должностных лиц за правильность </w:t>
      </w:r>
      <w:r>
        <w:rPr>
          <w:rFonts w:eastAsiaTheme="minorHAnsi"/>
          <w:color w:val="000000"/>
          <w:lang w:eastAsia="ru-RU" w:bidi="ru-RU"/>
        </w:rPr>
        <w:br/>
        <w:t>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3576EC" w:rsidRDefault="00CA1C43">
      <w:pPr>
        <w:pStyle w:val="1"/>
        <w:shd w:val="clear" w:color="auto" w:fill="auto"/>
        <w:spacing w:after="320"/>
        <w:ind w:firstLine="0"/>
        <w:jc w:val="center"/>
      </w:pPr>
      <w:r>
        <w:rPr>
          <w:rFonts w:eastAsiaTheme="minorHAnsi"/>
          <w:b/>
          <w:bCs/>
          <w:color w:val="000000"/>
          <w:lang w:eastAsia="ru-RU" w:bidi="ru-RU"/>
        </w:rPr>
        <w:t xml:space="preserve">Требования к порядку и формам </w:t>
      </w:r>
      <w:proofErr w:type="gramStart"/>
      <w:r>
        <w:rPr>
          <w:rFonts w:eastAsiaTheme="minorHAnsi"/>
          <w:b/>
          <w:bCs/>
          <w:color w:val="000000"/>
          <w:lang w:eastAsia="ru-RU" w:bidi="ru-RU"/>
        </w:rPr>
        <w:t>контроля за</w:t>
      </w:r>
      <w:proofErr w:type="gramEnd"/>
      <w:r>
        <w:rPr>
          <w:rFonts w:eastAsiaTheme="minorHAnsi"/>
          <w:b/>
          <w:bCs/>
          <w:color w:val="000000"/>
          <w:lang w:eastAsia="ru-RU" w:bidi="ru-RU"/>
        </w:rPr>
        <w:t xml:space="preserve"> предоставлением</w:t>
      </w:r>
      <w:r>
        <w:rPr>
          <w:rFonts w:eastAsiaTheme="minorHAnsi"/>
          <w:b/>
          <w:bCs/>
          <w:color w:val="000000"/>
          <w:lang w:eastAsia="ru-RU" w:bidi="ru-RU"/>
        </w:rPr>
        <w:br/>
        <w:t>муниципальной услуги, в том числе со стороны граждан,</w:t>
      </w:r>
      <w:r>
        <w:rPr>
          <w:rFonts w:eastAsiaTheme="minorHAnsi"/>
          <w:b/>
          <w:bCs/>
          <w:color w:val="000000"/>
          <w:lang w:eastAsia="ru-RU" w:bidi="ru-RU"/>
        </w:rPr>
        <w:br/>
        <w:t>их объединений и организаций</w:t>
      </w:r>
    </w:p>
    <w:p w:rsidR="003576EC" w:rsidRDefault="00CA1C43">
      <w:pPr>
        <w:pStyle w:val="1"/>
        <w:numPr>
          <w:ilvl w:val="0"/>
          <w:numId w:val="7"/>
        </w:numPr>
        <w:shd w:val="clear" w:color="auto" w:fill="auto"/>
        <w:tabs>
          <w:tab w:val="left" w:pos="1109"/>
        </w:tabs>
        <w:ind w:firstLine="560"/>
        <w:jc w:val="both"/>
      </w:pPr>
      <w:r>
        <w:rPr>
          <w:rFonts w:eastAsiaTheme="minorHAnsi"/>
          <w:color w:val="000000"/>
          <w:lang w:eastAsia="ru-RU" w:bidi="ru-RU"/>
        </w:rPr>
        <w:t xml:space="preserve">Граждане, их объединения и организации имеют право осуществлять </w:t>
      </w:r>
      <w:proofErr w:type="gramStart"/>
      <w:r>
        <w:rPr>
          <w:rFonts w:eastAsiaTheme="minorHAnsi"/>
          <w:color w:val="000000"/>
          <w:lang w:eastAsia="ru-RU" w:bidi="ru-RU"/>
        </w:rPr>
        <w:t>контроль за</w:t>
      </w:r>
      <w:proofErr w:type="gramEnd"/>
      <w:r>
        <w:rPr>
          <w:rFonts w:eastAsiaTheme="minorHAnsi"/>
          <w:color w:val="000000"/>
          <w:lang w:eastAsia="ru-RU" w:bidi="ru-RU"/>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3576EC" w:rsidRDefault="00CA1C43">
      <w:pPr>
        <w:pStyle w:val="1"/>
        <w:shd w:val="clear" w:color="auto" w:fill="auto"/>
        <w:ind w:firstLine="560"/>
        <w:jc w:val="both"/>
      </w:pPr>
      <w:r>
        <w:rPr>
          <w:rFonts w:eastAsiaTheme="minorHAnsi"/>
          <w:color w:val="000000"/>
          <w:lang w:eastAsia="ru-RU" w:bidi="ru-RU"/>
        </w:rPr>
        <w:t>Граждане, их объединения и организации также имеют право:</w:t>
      </w:r>
    </w:p>
    <w:p w:rsidR="003576EC" w:rsidRDefault="00CA1C43">
      <w:pPr>
        <w:pStyle w:val="1"/>
        <w:shd w:val="clear" w:color="auto" w:fill="auto"/>
        <w:ind w:firstLine="560"/>
        <w:jc w:val="both"/>
      </w:pPr>
      <w:r>
        <w:rPr>
          <w:rFonts w:eastAsiaTheme="minorHAnsi"/>
          <w:color w:val="000000"/>
          <w:lang w:eastAsia="ru-RU" w:bidi="ru-RU"/>
        </w:rPr>
        <w:t xml:space="preserve">направлять замечания и предложения по улучшению доступности и качества </w:t>
      </w:r>
      <w:r>
        <w:rPr>
          <w:rFonts w:eastAsiaTheme="minorHAnsi"/>
          <w:color w:val="000000"/>
          <w:lang w:eastAsia="ru-RU" w:bidi="ru-RU"/>
        </w:rPr>
        <w:lastRenderedPageBreak/>
        <w:t>предоставления муниципальной услуги;</w:t>
      </w:r>
    </w:p>
    <w:p w:rsidR="003576EC" w:rsidRDefault="00CA1C43">
      <w:pPr>
        <w:pStyle w:val="1"/>
        <w:shd w:val="clear" w:color="auto" w:fill="auto"/>
        <w:ind w:firstLine="561"/>
        <w:jc w:val="both"/>
      </w:pPr>
      <w:r>
        <w:rPr>
          <w:rFonts w:eastAsiaTheme="minorHAnsi"/>
          <w:color w:val="000000"/>
          <w:lang w:eastAsia="ru-RU" w:bidi="ru-RU"/>
        </w:rPr>
        <w:t>вносить предложения о мерах по устранению нарушений настоящего Административного регламента.</w:t>
      </w:r>
    </w:p>
    <w:p w:rsidR="003576EC" w:rsidRDefault="00CA1C43">
      <w:pPr>
        <w:pStyle w:val="1"/>
        <w:numPr>
          <w:ilvl w:val="0"/>
          <w:numId w:val="8"/>
        </w:numPr>
        <w:shd w:val="clear" w:color="auto" w:fill="auto"/>
        <w:tabs>
          <w:tab w:val="left" w:pos="1224"/>
        </w:tabs>
        <w:ind w:firstLine="561"/>
        <w:jc w:val="both"/>
      </w:pPr>
      <w:r>
        <w:rPr>
          <w:rFonts w:eastAsiaTheme="minorHAnsi"/>
          <w:color w:val="000000"/>
          <w:lang w:eastAsia="ru-RU" w:bidi="ru-RU"/>
        </w:rPr>
        <w:t xml:space="preserve">Должностные лица Уполномоченного органа принимают меры </w:t>
      </w:r>
      <w:r>
        <w:rPr>
          <w:rFonts w:eastAsiaTheme="minorHAnsi"/>
          <w:color w:val="000000"/>
          <w:lang w:eastAsia="ru-RU" w:bidi="ru-RU"/>
        </w:rPr>
        <w:br/>
        <w:t>к прекращению допущенных нарушений, устраняют причины и условия, способствующие совершению нарушений.</w:t>
      </w:r>
    </w:p>
    <w:p w:rsidR="003576EC" w:rsidRDefault="00CA1C43">
      <w:pPr>
        <w:pStyle w:val="1"/>
        <w:shd w:val="clear" w:color="auto" w:fill="auto"/>
        <w:spacing w:after="280"/>
        <w:ind w:firstLine="560"/>
        <w:jc w:val="both"/>
      </w:pPr>
      <w:r>
        <w:rPr>
          <w:rFonts w:eastAsiaTheme="minorHAnsi"/>
          <w:color w:val="000000"/>
          <w:lang w:eastAsia="ru-RU" w:bidi="ru-RU"/>
        </w:rPr>
        <w:t xml:space="preserve">Информация о результатах рассмотрения замечаний и предложений граждан, </w:t>
      </w:r>
      <w:r>
        <w:rPr>
          <w:rFonts w:eastAsiaTheme="minorHAnsi"/>
          <w:color w:val="000000"/>
          <w:lang w:eastAsia="ru-RU" w:bidi="ru-RU"/>
        </w:rPr>
        <w:br/>
        <w:t>их объединений и организаций доводится до сведения лиц, направивших эти замечания и предложения.</w:t>
      </w:r>
    </w:p>
    <w:p w:rsidR="003576EC" w:rsidRDefault="00CA1C43">
      <w:pPr>
        <w:pStyle w:val="1"/>
        <w:numPr>
          <w:ilvl w:val="0"/>
          <w:numId w:val="6"/>
        </w:numPr>
        <w:shd w:val="clear" w:color="auto" w:fill="auto"/>
        <w:tabs>
          <w:tab w:val="left" w:pos="1014"/>
        </w:tabs>
        <w:spacing w:after="280"/>
        <w:ind w:firstLine="0"/>
        <w:jc w:val="center"/>
      </w:pPr>
      <w:r>
        <w:rPr>
          <w:rFonts w:eastAsiaTheme="minorHAnsi"/>
          <w:b/>
          <w:bCs/>
          <w:color w:val="000000"/>
          <w:lang w:eastAsia="ru-RU" w:bidi="ru-RU"/>
        </w:rPr>
        <w:t>Досудебный (внесудебный) порядок обжалования решений и действий</w:t>
      </w:r>
      <w:r>
        <w:rPr>
          <w:rFonts w:eastAsiaTheme="minorHAnsi"/>
          <w:b/>
          <w:bCs/>
          <w:color w:val="000000"/>
          <w:lang w:eastAsia="ru-RU" w:bidi="ru-RU"/>
        </w:rPr>
        <w:br/>
        <w:t>(бездействия) органа, предоставляющего муниципальную</w:t>
      </w:r>
      <w:r>
        <w:rPr>
          <w:rFonts w:eastAsiaTheme="minorHAnsi"/>
          <w:b/>
          <w:bCs/>
          <w:color w:val="000000"/>
          <w:lang w:eastAsia="ru-RU" w:bidi="ru-RU"/>
        </w:rPr>
        <w:br/>
        <w:t>услугу, МФЦ, организаций, указанных в части 1.1 статьи 16 Федерального закона № 210-ФЗ, а также их должностных лиц,  муниципальных служащих, работников</w:t>
      </w:r>
    </w:p>
    <w:p w:rsidR="003576EC" w:rsidRDefault="00CA1C43">
      <w:pPr>
        <w:pStyle w:val="1"/>
        <w:shd w:val="clear" w:color="auto" w:fill="auto"/>
        <w:spacing w:after="280"/>
        <w:ind w:firstLine="720"/>
        <w:jc w:val="both"/>
      </w:pPr>
      <w:r>
        <w:rPr>
          <w:rFonts w:eastAsiaTheme="minorHAnsi"/>
          <w:color w:val="000000"/>
          <w:lang w:eastAsia="ru-RU" w:bidi="ru-RU"/>
        </w:rPr>
        <w:t>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МФЦ, работника МФЦ, организаций, указанных в части 1.1 статьи 16 Федерального закона № 210-ФЗ, и их работников при предоставлении муниципальной услуги в досудебном (внесудебном) порядке (далее - жалоба).</w:t>
      </w:r>
    </w:p>
    <w:p w:rsidR="003576EC" w:rsidRDefault="00CA1C43">
      <w:pPr>
        <w:pStyle w:val="1"/>
        <w:shd w:val="clear" w:color="auto" w:fill="auto"/>
        <w:spacing w:after="280"/>
        <w:ind w:firstLine="0"/>
        <w:jc w:val="center"/>
      </w:pPr>
      <w:r>
        <w:rPr>
          <w:rFonts w:eastAsiaTheme="minorHAnsi"/>
          <w:b/>
          <w:bCs/>
          <w:color w:val="000000"/>
          <w:lang w:eastAsia="ru-RU" w:bidi="ru-RU"/>
        </w:rPr>
        <w:t>Органы местного самоуправления, организации и уполномоченные на</w:t>
      </w:r>
      <w:r>
        <w:rPr>
          <w:rFonts w:eastAsiaTheme="minorHAnsi"/>
          <w:b/>
          <w:bCs/>
          <w:color w:val="000000"/>
          <w:lang w:eastAsia="ru-RU" w:bidi="ru-RU"/>
        </w:rPr>
        <w:br/>
        <w:t>рассмотрение жалобы лица, которым может быть направлена жалоба</w:t>
      </w:r>
      <w:r>
        <w:rPr>
          <w:rFonts w:eastAsiaTheme="minorHAnsi"/>
          <w:b/>
          <w:bCs/>
          <w:color w:val="000000"/>
          <w:lang w:eastAsia="ru-RU" w:bidi="ru-RU"/>
        </w:rPr>
        <w:br/>
        <w:t>заявителя в досудебном (внесудебном) порядке;</w:t>
      </w:r>
    </w:p>
    <w:p w:rsidR="003576EC" w:rsidRDefault="00CA1C43">
      <w:pPr>
        <w:pStyle w:val="1"/>
        <w:numPr>
          <w:ilvl w:val="0"/>
          <w:numId w:val="9"/>
        </w:numPr>
        <w:shd w:val="clear" w:color="auto" w:fill="auto"/>
        <w:tabs>
          <w:tab w:val="left" w:pos="1244"/>
        </w:tabs>
        <w:ind w:firstLine="720"/>
        <w:jc w:val="both"/>
      </w:pPr>
      <w:r>
        <w:rPr>
          <w:rFonts w:eastAsiaTheme="minorHAnsi"/>
          <w:color w:val="000000"/>
          <w:lang w:eastAsia="ru-RU" w:bidi="ru-RU"/>
        </w:rPr>
        <w:t>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3576EC" w:rsidRDefault="00CA1C43">
      <w:pPr>
        <w:pStyle w:val="1"/>
        <w:shd w:val="clear" w:color="auto" w:fill="auto"/>
        <w:ind w:firstLine="720"/>
        <w:jc w:val="both"/>
      </w:pPr>
      <w:proofErr w:type="gramStart"/>
      <w:r>
        <w:rPr>
          <w:rFonts w:eastAsiaTheme="minorHAnsi"/>
          <w:color w:val="000000"/>
          <w:lang w:eastAsia="ru-RU" w:bidi="ru-RU"/>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roofErr w:type="gramEnd"/>
    </w:p>
    <w:p w:rsidR="003576EC" w:rsidRDefault="00CA1C43">
      <w:pPr>
        <w:pStyle w:val="1"/>
        <w:shd w:val="clear" w:color="auto" w:fill="auto"/>
        <w:ind w:firstLine="720"/>
        <w:jc w:val="both"/>
      </w:pPr>
      <w:r>
        <w:rPr>
          <w:rFonts w:eastAsiaTheme="minorHAnsi"/>
          <w:color w:val="000000"/>
          <w:lang w:eastAsia="ru-RU" w:bidi="ru-RU"/>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3576EC" w:rsidRDefault="00CA1C43">
      <w:pPr>
        <w:pStyle w:val="1"/>
        <w:shd w:val="clear" w:color="auto" w:fill="auto"/>
        <w:ind w:firstLine="720"/>
        <w:jc w:val="both"/>
      </w:pPr>
      <w:r>
        <w:rPr>
          <w:rFonts w:eastAsiaTheme="minorHAnsi"/>
          <w:color w:val="000000"/>
          <w:lang w:eastAsia="ru-RU" w:bidi="ru-RU"/>
        </w:rPr>
        <w:t>к руководителю МФЦ, организации, указанной в части 1.1 статьи 16 Федерального закона № 210-ФЗ, - на решения и действия (бездействие) работника МФЦ, организации, указанной в части 1.1 статьи 16 Федерального закона № 210-ФЗ;</w:t>
      </w:r>
    </w:p>
    <w:p w:rsidR="003576EC" w:rsidRDefault="00CA1C43">
      <w:pPr>
        <w:pStyle w:val="1"/>
        <w:shd w:val="clear" w:color="auto" w:fill="auto"/>
        <w:ind w:firstLine="720"/>
        <w:jc w:val="both"/>
      </w:pPr>
      <w:r>
        <w:rPr>
          <w:rFonts w:eastAsiaTheme="minorHAnsi"/>
          <w:color w:val="000000"/>
          <w:lang w:eastAsia="ru-RU" w:bidi="ru-RU"/>
        </w:rPr>
        <w:t>к учредителю МФЦ, организации, указанной в части 1.1 статьи 16 Федерального закона № 210-ФЗ - на решение и действия (бездействие) МФЦ, организации, указанной в части 1.1 статьи 16 Федерального закона № 210-ФЗ.</w:t>
      </w:r>
    </w:p>
    <w:p w:rsidR="003576EC" w:rsidRDefault="00CA1C43">
      <w:pPr>
        <w:pStyle w:val="1"/>
        <w:shd w:val="clear" w:color="auto" w:fill="auto"/>
        <w:spacing w:after="280"/>
        <w:ind w:firstLine="720"/>
        <w:jc w:val="both"/>
        <w:rPr>
          <w:color w:val="000000"/>
          <w:lang w:eastAsia="ru-RU" w:bidi="ru-RU"/>
        </w:rPr>
      </w:pPr>
      <w:r>
        <w:rPr>
          <w:rFonts w:eastAsiaTheme="minorHAnsi"/>
          <w:color w:val="000000"/>
          <w:lang w:eastAsia="ru-RU" w:bidi="ru-RU"/>
        </w:rPr>
        <w:t xml:space="preserve">В Уполномоченном органе, МФЦ, организации, указанной в части 1.1 статьи </w:t>
      </w:r>
      <w:r>
        <w:rPr>
          <w:rFonts w:eastAsiaTheme="minorHAnsi"/>
          <w:color w:val="000000"/>
          <w:lang w:eastAsia="ru-RU" w:bidi="ru-RU"/>
        </w:rPr>
        <w:lastRenderedPageBreak/>
        <w:t>16 Федерального закона № 210-ФЗ, у учредителя МФЦ, организации, указанной в части 1.1 статьи 16 Федерального закона № 210-ФЗ, определяются уполномоченные на рассмотрение жалоб должностные лица.</w:t>
      </w:r>
    </w:p>
    <w:p w:rsidR="003576EC" w:rsidRDefault="00CA1C43">
      <w:pPr>
        <w:pStyle w:val="1"/>
        <w:shd w:val="clear" w:color="auto" w:fill="auto"/>
        <w:spacing w:after="280"/>
        <w:ind w:firstLine="0"/>
        <w:jc w:val="center"/>
      </w:pPr>
      <w:r>
        <w:rPr>
          <w:rFonts w:eastAsiaTheme="minorHAnsi"/>
          <w:b/>
          <w:bCs/>
          <w:color w:val="000000"/>
          <w:lang w:eastAsia="ru-RU" w:bidi="ru-RU"/>
        </w:rPr>
        <w:t>Способы информирования заявителей о порядке подачи и рассмотрения</w:t>
      </w:r>
      <w:r>
        <w:rPr>
          <w:rFonts w:eastAsiaTheme="minorHAnsi"/>
          <w:b/>
          <w:bCs/>
          <w:color w:val="000000"/>
          <w:lang w:eastAsia="ru-RU" w:bidi="ru-RU"/>
        </w:rPr>
        <w:br/>
        <w:t xml:space="preserve">жалобы, в том числе с использованием Единого портала государственных </w:t>
      </w:r>
      <w:r>
        <w:rPr>
          <w:rFonts w:eastAsiaTheme="minorHAnsi"/>
          <w:b/>
          <w:bCs/>
          <w:color w:val="000000"/>
          <w:lang w:eastAsia="ru-RU" w:bidi="ru-RU"/>
        </w:rPr>
        <w:br/>
        <w:t>и муниципальных услуг (функций)</w:t>
      </w:r>
    </w:p>
    <w:p w:rsidR="003576EC" w:rsidRDefault="00CA1C43">
      <w:pPr>
        <w:pStyle w:val="1"/>
        <w:numPr>
          <w:ilvl w:val="0"/>
          <w:numId w:val="9"/>
        </w:numPr>
        <w:shd w:val="clear" w:color="auto" w:fill="auto"/>
        <w:tabs>
          <w:tab w:val="left" w:pos="1273"/>
        </w:tabs>
        <w:spacing w:after="300"/>
        <w:ind w:firstLine="720"/>
        <w:jc w:val="both"/>
      </w:pPr>
      <w:r>
        <w:rPr>
          <w:rFonts w:eastAsiaTheme="minorHAnsi"/>
          <w:color w:val="000000"/>
          <w:lang w:eastAsia="ru-RU" w:bidi="ru-RU"/>
        </w:rPr>
        <w:t xml:space="preserve">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телефону и (или) на личном приеме либо </w:t>
      </w:r>
      <w:r>
        <w:rPr>
          <w:rFonts w:eastAsiaTheme="minorHAnsi"/>
          <w:color w:val="000000"/>
          <w:lang w:eastAsia="ru-RU" w:bidi="ru-RU"/>
        </w:rPr>
        <w:br/>
        <w:t>в письменной форме почтовым отправлением по адресу, указанному заявителем (представителем).</w:t>
      </w:r>
    </w:p>
    <w:p w:rsidR="003576EC" w:rsidRDefault="00CA1C43">
      <w:pPr>
        <w:pStyle w:val="1"/>
        <w:shd w:val="clear" w:color="auto" w:fill="auto"/>
        <w:spacing w:after="300"/>
        <w:ind w:firstLine="0"/>
        <w:jc w:val="center"/>
      </w:pPr>
      <w:proofErr w:type="gramStart"/>
      <w:r>
        <w:rPr>
          <w:rFonts w:eastAsiaTheme="minorHAnsi"/>
          <w:b/>
          <w:bCs/>
          <w:color w:val="000000"/>
          <w:lang w:eastAsia="ru-RU" w:bidi="ru-RU"/>
        </w:rPr>
        <w:t>Перечень нормативных правовых актов, регулирующих порядок досудебного</w:t>
      </w:r>
      <w:r>
        <w:rPr>
          <w:rFonts w:eastAsiaTheme="minorHAnsi"/>
          <w:b/>
          <w:bCs/>
          <w:color w:val="000000"/>
          <w:lang w:eastAsia="ru-RU" w:bidi="ru-RU"/>
        </w:rPr>
        <w:br/>
        <w:t>(внесудебного) обжалования действий (бездействия) и (или) решений,</w:t>
      </w:r>
      <w:r>
        <w:rPr>
          <w:rFonts w:eastAsiaTheme="minorHAnsi"/>
          <w:b/>
          <w:bCs/>
          <w:color w:val="000000"/>
          <w:lang w:eastAsia="ru-RU" w:bidi="ru-RU"/>
        </w:rPr>
        <w:br/>
        <w:t xml:space="preserve">принятых (осуществленных) в ходе предоставления </w:t>
      </w:r>
      <w:r>
        <w:rPr>
          <w:rFonts w:eastAsiaTheme="minorHAnsi"/>
          <w:b/>
          <w:bCs/>
          <w:color w:val="000000"/>
          <w:lang w:eastAsia="ru-RU" w:bidi="ru-RU"/>
        </w:rPr>
        <w:br/>
        <w:t>муниципальной услуги</w:t>
      </w:r>
      <w:proofErr w:type="gramEnd"/>
    </w:p>
    <w:p w:rsidR="003576EC" w:rsidRDefault="00CA1C43">
      <w:pPr>
        <w:pStyle w:val="1"/>
        <w:numPr>
          <w:ilvl w:val="0"/>
          <w:numId w:val="9"/>
        </w:numPr>
        <w:shd w:val="clear" w:color="auto" w:fill="auto"/>
        <w:tabs>
          <w:tab w:val="left" w:pos="1273"/>
        </w:tabs>
        <w:ind w:firstLine="720"/>
        <w:jc w:val="both"/>
      </w:pPr>
      <w:r>
        <w:rPr>
          <w:rFonts w:eastAsiaTheme="minorHAnsi"/>
          <w:color w:val="000000"/>
          <w:lang w:eastAsia="ru-RU" w:bidi="ru-RU"/>
        </w:rPr>
        <w:t>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3576EC" w:rsidRDefault="00CA1C43">
      <w:pPr>
        <w:pStyle w:val="1"/>
        <w:shd w:val="clear" w:color="auto" w:fill="auto"/>
        <w:ind w:firstLine="720"/>
        <w:jc w:val="both"/>
      </w:pPr>
      <w:r>
        <w:rPr>
          <w:rFonts w:eastAsiaTheme="minorHAnsi"/>
          <w:color w:val="000000"/>
          <w:lang w:eastAsia="ru-RU" w:bidi="ru-RU"/>
        </w:rPr>
        <w:t>Федеральным законом № 210-ФЗ;</w:t>
      </w:r>
    </w:p>
    <w:p w:rsidR="003576EC" w:rsidRDefault="00CA1C43">
      <w:pPr>
        <w:pStyle w:val="1"/>
        <w:shd w:val="clear" w:color="auto" w:fill="auto"/>
        <w:spacing w:after="300"/>
        <w:ind w:firstLine="720"/>
        <w:jc w:val="both"/>
      </w:pPr>
      <w:r>
        <w:rPr>
          <w:rFonts w:eastAsiaTheme="minorHAnsi"/>
          <w:color w:val="000000"/>
          <w:lang w:eastAsia="ru-RU" w:bidi="ru-RU"/>
        </w:rPr>
        <w:t xml:space="preserve">постановлением Правительства Российской Федерации от 20 ноября 2012 г. </w:t>
      </w:r>
      <w:r>
        <w:rPr>
          <w:rFonts w:eastAsiaTheme="minorHAnsi"/>
          <w:color w:val="000000"/>
          <w:lang w:eastAsia="ru-RU" w:bidi="ru-RU"/>
        </w:rPr>
        <w:br/>
        <w:t xml:space="preserve">№ 1198 «О федеральной государственной информационной системе, обеспечивающей процесс досудебного (внесудебного) обжалования решений </w:t>
      </w:r>
      <w:r>
        <w:rPr>
          <w:rFonts w:eastAsiaTheme="minorHAnsi"/>
          <w:color w:val="000000"/>
          <w:lang w:eastAsia="ru-RU" w:bidi="ru-RU"/>
        </w:rPr>
        <w:br/>
        <w:t xml:space="preserve">и действий (бездействия), совершенных при предоставлении государственных </w:t>
      </w:r>
      <w:r>
        <w:rPr>
          <w:rFonts w:eastAsiaTheme="minorHAnsi"/>
          <w:color w:val="000000"/>
          <w:lang w:eastAsia="ru-RU" w:bidi="ru-RU"/>
        </w:rPr>
        <w:br/>
        <w:t>и муниципальных услуг».</w:t>
      </w:r>
    </w:p>
    <w:p w:rsidR="003576EC" w:rsidRDefault="00CA1C43">
      <w:pPr>
        <w:pStyle w:val="1"/>
        <w:numPr>
          <w:ilvl w:val="0"/>
          <w:numId w:val="6"/>
        </w:numPr>
        <w:shd w:val="clear" w:color="auto" w:fill="auto"/>
        <w:tabs>
          <w:tab w:val="left" w:pos="524"/>
        </w:tabs>
        <w:spacing w:after="300"/>
        <w:ind w:firstLine="0"/>
        <w:jc w:val="center"/>
      </w:pPr>
      <w:r>
        <w:rPr>
          <w:rFonts w:eastAsiaTheme="minorHAnsi"/>
          <w:b/>
          <w:bCs/>
          <w:color w:val="000000"/>
          <w:lang w:eastAsia="ru-RU" w:bidi="ru-RU"/>
        </w:rPr>
        <w:t xml:space="preserve">Особенности выполнения административных процедур (действий) </w:t>
      </w:r>
      <w:r>
        <w:rPr>
          <w:rFonts w:eastAsiaTheme="minorHAnsi"/>
          <w:b/>
          <w:bCs/>
          <w:color w:val="000000"/>
          <w:lang w:eastAsia="ru-RU" w:bidi="ru-RU"/>
        </w:rPr>
        <w:br/>
        <w:t xml:space="preserve">в многофункциональных центрах предоставления государственных </w:t>
      </w:r>
      <w:r>
        <w:rPr>
          <w:rFonts w:eastAsiaTheme="minorHAnsi"/>
          <w:b/>
          <w:bCs/>
          <w:color w:val="000000"/>
          <w:lang w:eastAsia="ru-RU" w:bidi="ru-RU"/>
        </w:rPr>
        <w:br/>
        <w:t>и муниципальных услуг</w:t>
      </w:r>
    </w:p>
    <w:p w:rsidR="003576EC" w:rsidRDefault="00CA1C43">
      <w:pPr>
        <w:pStyle w:val="1"/>
        <w:shd w:val="clear" w:color="auto" w:fill="auto"/>
        <w:ind w:firstLine="0"/>
        <w:jc w:val="center"/>
        <w:rPr>
          <w:b/>
          <w:bCs/>
          <w:color w:val="000000"/>
          <w:lang w:eastAsia="ru-RU" w:bidi="ru-RU"/>
        </w:rPr>
      </w:pPr>
      <w:r>
        <w:rPr>
          <w:rFonts w:eastAsiaTheme="minorHAnsi"/>
          <w:b/>
          <w:bCs/>
          <w:color w:val="000000"/>
          <w:lang w:eastAsia="ru-RU" w:bidi="ru-RU"/>
        </w:rPr>
        <w:t>Исчерпывающий перечень административных процедур (действий) при</w:t>
      </w:r>
      <w:r>
        <w:rPr>
          <w:rFonts w:eastAsiaTheme="minorHAnsi"/>
          <w:b/>
          <w:bCs/>
          <w:color w:val="000000"/>
          <w:lang w:eastAsia="ru-RU" w:bidi="ru-RU"/>
        </w:rPr>
        <w:br/>
        <w:t>предоставлении муниципальной услуги, выполняемых</w:t>
      </w:r>
      <w:r>
        <w:rPr>
          <w:rFonts w:eastAsiaTheme="minorHAnsi"/>
          <w:b/>
          <w:bCs/>
          <w:color w:val="000000"/>
          <w:lang w:eastAsia="ru-RU" w:bidi="ru-RU"/>
        </w:rPr>
        <w:br/>
        <w:t>МФЦ</w:t>
      </w:r>
    </w:p>
    <w:p w:rsidR="003576EC" w:rsidRDefault="003576EC">
      <w:pPr>
        <w:pStyle w:val="1"/>
        <w:shd w:val="clear" w:color="auto" w:fill="auto"/>
        <w:ind w:firstLine="0"/>
        <w:jc w:val="center"/>
      </w:pPr>
    </w:p>
    <w:p w:rsidR="003576EC" w:rsidRDefault="00CA1C43">
      <w:pPr>
        <w:pStyle w:val="1"/>
        <w:shd w:val="clear" w:color="auto" w:fill="auto"/>
        <w:ind w:firstLine="720"/>
        <w:jc w:val="both"/>
      </w:pPr>
      <w:r>
        <w:rPr>
          <w:rFonts w:eastAsiaTheme="minorHAnsi"/>
          <w:color w:val="000000"/>
          <w:lang w:eastAsia="ru-RU" w:bidi="ru-RU"/>
        </w:rPr>
        <w:t>6.1 МФЦ осуществляет:</w:t>
      </w:r>
    </w:p>
    <w:p w:rsidR="003576EC" w:rsidRDefault="00CA1C43">
      <w:pPr>
        <w:pStyle w:val="1"/>
        <w:shd w:val="clear" w:color="auto" w:fill="auto"/>
        <w:ind w:firstLine="720"/>
        <w:jc w:val="both"/>
      </w:pPr>
      <w:r>
        <w:rPr>
          <w:rFonts w:eastAsiaTheme="minorHAnsi"/>
          <w:color w:val="000000"/>
          <w:lang w:eastAsia="ru-RU" w:bidi="ru-RU"/>
        </w:rPr>
        <w:t>информирование Заявителей о порядке предоставления муниципальной услуги в МФЦ,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w:t>
      </w:r>
    </w:p>
    <w:p w:rsidR="003576EC" w:rsidRDefault="00CA1C43">
      <w:pPr>
        <w:pStyle w:val="1"/>
        <w:shd w:val="clear" w:color="auto" w:fill="auto"/>
        <w:ind w:firstLine="720"/>
        <w:jc w:val="both"/>
      </w:pPr>
      <w:r>
        <w:rPr>
          <w:rFonts w:eastAsiaTheme="minorHAnsi"/>
          <w:color w:val="000000"/>
          <w:lang w:eastAsia="ru-RU" w:bidi="ru-RU"/>
        </w:rPr>
        <w:t xml:space="preserve">выдачу заявителю результата предоставления муниципальной услуги, на бумажном носителе, подтверждающих содержание электронных документов, </w:t>
      </w:r>
      <w:r>
        <w:rPr>
          <w:rFonts w:eastAsiaTheme="minorHAnsi"/>
          <w:color w:val="000000"/>
          <w:lang w:eastAsia="ru-RU" w:bidi="ru-RU"/>
        </w:rPr>
        <w:lastRenderedPageBreak/>
        <w:t xml:space="preserve">направленных в МФЦ по результатам предоставления муниципальной услуги, а также выдача документов, включая составление на бумажном носителе и </w:t>
      </w:r>
      <w:proofErr w:type="gramStart"/>
      <w:r>
        <w:rPr>
          <w:rFonts w:eastAsiaTheme="minorHAnsi"/>
          <w:color w:val="000000"/>
          <w:lang w:eastAsia="ru-RU" w:bidi="ru-RU"/>
        </w:rPr>
        <w:t>заверение выписок</w:t>
      </w:r>
      <w:proofErr w:type="gramEnd"/>
      <w:r>
        <w:rPr>
          <w:rFonts w:eastAsiaTheme="minorHAnsi"/>
          <w:color w:val="000000"/>
          <w:lang w:eastAsia="ru-RU" w:bidi="ru-RU"/>
        </w:rPr>
        <w:t xml:space="preserve"> из информационных систем органов, предоставляющих муниципальных услуг;</w:t>
      </w:r>
    </w:p>
    <w:p w:rsidR="003576EC" w:rsidRDefault="00CA1C43">
      <w:pPr>
        <w:pStyle w:val="1"/>
        <w:shd w:val="clear" w:color="auto" w:fill="auto"/>
        <w:ind w:firstLine="720"/>
        <w:jc w:val="both"/>
      </w:pPr>
      <w:r>
        <w:rPr>
          <w:rFonts w:eastAsiaTheme="minorHAnsi"/>
          <w:color w:val="000000"/>
          <w:lang w:eastAsia="ru-RU" w:bidi="ru-RU"/>
        </w:rPr>
        <w:t xml:space="preserve">иные процедуры и действия, предусмотренные Федеральным законом </w:t>
      </w:r>
      <w:r>
        <w:rPr>
          <w:rFonts w:eastAsiaTheme="minorHAnsi"/>
          <w:color w:val="000000"/>
          <w:lang w:eastAsia="ru-RU" w:bidi="ru-RU"/>
        </w:rPr>
        <w:br/>
        <w:t>№ 210-ФЗ.</w:t>
      </w:r>
    </w:p>
    <w:p w:rsidR="003576EC" w:rsidRDefault="00CA1C43">
      <w:pPr>
        <w:pStyle w:val="1"/>
        <w:shd w:val="clear" w:color="auto" w:fill="auto"/>
        <w:spacing w:after="320"/>
        <w:ind w:firstLine="720"/>
        <w:jc w:val="both"/>
      </w:pPr>
      <w:r>
        <w:rPr>
          <w:rFonts w:eastAsiaTheme="minorHAnsi"/>
          <w:color w:val="000000"/>
          <w:lang w:eastAsia="ru-RU" w:bidi="ru-RU"/>
        </w:rPr>
        <w:t>В соответствии с частью 1.1 статьи 16 Федерального закона № 210-ФЗ для реализации своих функций МФЦ вправе привлекать иные организации.</w:t>
      </w:r>
    </w:p>
    <w:p w:rsidR="003576EC" w:rsidRDefault="00CA1C43">
      <w:pPr>
        <w:pStyle w:val="24"/>
        <w:keepNext/>
        <w:keepLines/>
        <w:shd w:val="clear" w:color="auto" w:fill="auto"/>
        <w:spacing w:after="0"/>
        <w:rPr>
          <w:color w:val="000000"/>
          <w:lang w:eastAsia="ru-RU" w:bidi="ru-RU"/>
        </w:rPr>
      </w:pPr>
      <w:bookmarkStart w:id="26" w:name="bookmark166"/>
      <w:bookmarkStart w:id="27" w:name="bookmark167"/>
      <w:r>
        <w:rPr>
          <w:rFonts w:eastAsiaTheme="minorHAnsi"/>
          <w:color w:val="000000"/>
          <w:lang w:eastAsia="ru-RU" w:bidi="ru-RU"/>
        </w:rPr>
        <w:t>Информирование заявителей</w:t>
      </w:r>
      <w:bookmarkEnd w:id="26"/>
      <w:bookmarkEnd w:id="27"/>
    </w:p>
    <w:p w:rsidR="003576EC" w:rsidRDefault="003576EC">
      <w:pPr>
        <w:pStyle w:val="24"/>
        <w:keepNext/>
        <w:keepLines/>
        <w:shd w:val="clear" w:color="auto" w:fill="auto"/>
        <w:spacing w:after="0"/>
      </w:pPr>
    </w:p>
    <w:p w:rsidR="003576EC" w:rsidRDefault="00CA1C43">
      <w:pPr>
        <w:pStyle w:val="1"/>
        <w:numPr>
          <w:ilvl w:val="0"/>
          <w:numId w:val="10"/>
        </w:numPr>
        <w:shd w:val="clear" w:color="auto" w:fill="auto"/>
        <w:tabs>
          <w:tab w:val="left" w:pos="1517"/>
        </w:tabs>
        <w:ind w:firstLine="720"/>
        <w:jc w:val="both"/>
      </w:pPr>
      <w:r>
        <w:rPr>
          <w:rFonts w:eastAsiaTheme="minorHAnsi"/>
          <w:color w:val="000000"/>
          <w:lang w:eastAsia="ru-RU" w:bidi="ru-RU"/>
        </w:rPr>
        <w:t>Информирование заявителя МФЦ осуществляется следующими способами:</w:t>
      </w:r>
    </w:p>
    <w:p w:rsidR="003576EC" w:rsidRDefault="00CA1C43">
      <w:pPr>
        <w:pStyle w:val="1"/>
        <w:shd w:val="clear" w:color="auto" w:fill="auto"/>
        <w:ind w:firstLine="720"/>
        <w:jc w:val="both"/>
      </w:pPr>
      <w:r>
        <w:rPr>
          <w:rFonts w:eastAsiaTheme="minorHAnsi"/>
          <w:color w:val="000000"/>
          <w:lang w:eastAsia="ru-RU" w:bidi="ru-RU"/>
        </w:rPr>
        <w:t>а) посредством привлечения средств массовой информации, а также путем размещения информации на официальных сайтах и информационных стендах МФЦ;</w:t>
      </w:r>
    </w:p>
    <w:p w:rsidR="003576EC" w:rsidRDefault="00CA1C43">
      <w:pPr>
        <w:pStyle w:val="1"/>
        <w:shd w:val="clear" w:color="auto" w:fill="auto"/>
        <w:ind w:firstLine="720"/>
        <w:jc w:val="both"/>
      </w:pPr>
      <w:r>
        <w:rPr>
          <w:rFonts w:eastAsiaTheme="minorHAnsi"/>
          <w:color w:val="000000"/>
          <w:lang w:eastAsia="ru-RU" w:bidi="ru-RU"/>
        </w:rPr>
        <w:t>б) при обращении заявителя в МФЦ лично, по телефону, посредством почтовых отправлений, либо по электронной почте.</w:t>
      </w:r>
    </w:p>
    <w:p w:rsidR="003576EC" w:rsidRDefault="00CA1C43">
      <w:pPr>
        <w:pStyle w:val="1"/>
        <w:shd w:val="clear" w:color="auto" w:fill="auto"/>
        <w:ind w:firstLine="720"/>
        <w:jc w:val="both"/>
      </w:pPr>
      <w:r>
        <w:rPr>
          <w:rFonts w:eastAsiaTheme="minorHAnsi"/>
          <w:color w:val="000000"/>
          <w:lang w:eastAsia="ru-RU" w:bidi="ru-RU"/>
        </w:rPr>
        <w:t xml:space="preserve">При личном обращении работник МФЦ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w:t>
      </w:r>
      <w:r>
        <w:rPr>
          <w:rFonts w:eastAsiaTheme="minorHAnsi"/>
          <w:color w:val="000000"/>
          <w:lang w:eastAsia="ru-RU" w:bidi="ru-RU"/>
        </w:rPr>
        <w:br/>
        <w:t>в секторе информирования для получения информации о муниципальных услугах не может превышать 15 минут.</w:t>
      </w:r>
    </w:p>
    <w:p w:rsidR="003576EC" w:rsidRDefault="00CA1C43">
      <w:pPr>
        <w:pStyle w:val="1"/>
        <w:shd w:val="clear" w:color="auto" w:fill="auto"/>
        <w:ind w:firstLine="720"/>
        <w:jc w:val="both"/>
      </w:pPr>
      <w:r>
        <w:rPr>
          <w:rFonts w:eastAsiaTheme="minorHAnsi"/>
          <w:color w:val="000000"/>
          <w:lang w:eastAsia="ru-RU" w:bidi="ru-RU"/>
        </w:rPr>
        <w:t xml:space="preserve">Ответ на телефонный звонок должен начинаться с информации </w:t>
      </w:r>
      <w:r>
        <w:rPr>
          <w:rFonts w:eastAsiaTheme="minorHAnsi"/>
          <w:color w:val="000000"/>
          <w:lang w:eastAsia="ru-RU" w:bidi="ru-RU"/>
        </w:rPr>
        <w:br/>
        <w:t>о наименовании организации, фамилии, имени, отчестве и должности работника МФЦ, принявшего телефонный звонок. Индивидуальное устное консультирование при обращении заявителя по телефону работник МФЦ осуществляет не более 10 минут;</w:t>
      </w:r>
    </w:p>
    <w:p w:rsidR="003576EC" w:rsidRDefault="00CA1C43">
      <w:pPr>
        <w:pStyle w:val="1"/>
        <w:shd w:val="clear" w:color="auto" w:fill="auto"/>
        <w:ind w:firstLine="720"/>
        <w:jc w:val="both"/>
      </w:pPr>
      <w:r>
        <w:rPr>
          <w:rFonts w:eastAsiaTheme="minorHAnsi"/>
          <w:color w:val="000000"/>
          <w:lang w:eastAsia="ru-RU" w:bidi="ru-RU"/>
        </w:rPr>
        <w:t>В случае если для подготовки ответа требуется более продолжительное время, работник МФЦ, осуществляющий индивидуальное устное консультирование по телефону, может предложить заявителю:</w:t>
      </w:r>
    </w:p>
    <w:p w:rsidR="003576EC" w:rsidRDefault="00CA1C43">
      <w:pPr>
        <w:pStyle w:val="1"/>
        <w:shd w:val="clear" w:color="auto" w:fill="auto"/>
        <w:ind w:firstLine="720"/>
        <w:jc w:val="both"/>
      </w:pPr>
      <w:r>
        <w:rPr>
          <w:rFonts w:eastAsiaTheme="minorHAnsi"/>
          <w:color w:val="000000"/>
          <w:lang w:eastAsia="ru-RU" w:bidi="ru-RU"/>
        </w:rPr>
        <w:t xml:space="preserve">изложить обращение в письменной форме (ответ направляется Заявителю </w:t>
      </w:r>
      <w:r>
        <w:rPr>
          <w:rFonts w:eastAsiaTheme="minorHAnsi"/>
          <w:color w:val="000000"/>
          <w:lang w:eastAsia="ru-RU" w:bidi="ru-RU"/>
        </w:rPr>
        <w:br/>
        <w:t>в соответствии со способом, указанным в обращении);</w:t>
      </w:r>
    </w:p>
    <w:p w:rsidR="003576EC" w:rsidRDefault="00CA1C43">
      <w:pPr>
        <w:pStyle w:val="1"/>
        <w:shd w:val="clear" w:color="auto" w:fill="auto"/>
        <w:ind w:firstLine="720"/>
        <w:jc w:val="both"/>
      </w:pPr>
      <w:r>
        <w:rPr>
          <w:rFonts w:eastAsiaTheme="minorHAnsi"/>
          <w:color w:val="000000"/>
          <w:lang w:eastAsia="ru-RU" w:bidi="ru-RU"/>
        </w:rPr>
        <w:t>назначить другое время для консультаций.</w:t>
      </w:r>
    </w:p>
    <w:p w:rsidR="003576EC" w:rsidRDefault="00CA1C43">
      <w:pPr>
        <w:pStyle w:val="1"/>
        <w:shd w:val="clear" w:color="auto" w:fill="auto"/>
        <w:spacing w:after="320"/>
        <w:ind w:firstLine="720"/>
        <w:jc w:val="both"/>
      </w:pPr>
      <w:proofErr w:type="gramStart"/>
      <w:r>
        <w:rPr>
          <w:rFonts w:eastAsiaTheme="minorHAnsi"/>
          <w:color w:val="000000"/>
          <w:lang w:eastAsia="ru-RU" w:bidi="ru-RU"/>
        </w:rPr>
        <w:t xml:space="preserve">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w:t>
      </w:r>
      <w:r>
        <w:rPr>
          <w:rFonts w:eastAsiaTheme="minorHAnsi"/>
          <w:color w:val="000000"/>
          <w:lang w:eastAsia="ru-RU" w:bidi="ru-RU"/>
        </w:rPr>
        <w:br/>
        <w:t>в форме электронного документа, и в письменной форме по почтовому адресу, указанному в обращении, поступившем в МФЦ в письменной форме.</w:t>
      </w:r>
      <w:proofErr w:type="gramEnd"/>
    </w:p>
    <w:p w:rsidR="003576EC" w:rsidRDefault="00CA1C43">
      <w:pPr>
        <w:pStyle w:val="1"/>
        <w:shd w:val="clear" w:color="auto" w:fill="auto"/>
        <w:spacing w:after="320"/>
        <w:ind w:firstLine="0"/>
        <w:jc w:val="center"/>
      </w:pPr>
      <w:r>
        <w:rPr>
          <w:rFonts w:eastAsiaTheme="minorHAnsi"/>
          <w:b/>
          <w:bCs/>
          <w:color w:val="000000"/>
          <w:lang w:eastAsia="ru-RU" w:bidi="ru-RU"/>
        </w:rPr>
        <w:t xml:space="preserve">Выдача заявителю результата предоставления </w:t>
      </w:r>
      <w:r>
        <w:rPr>
          <w:rFonts w:eastAsiaTheme="minorHAnsi"/>
          <w:b/>
          <w:bCs/>
          <w:color w:val="000000"/>
          <w:lang w:eastAsia="ru-RU" w:bidi="ru-RU"/>
        </w:rPr>
        <w:br/>
        <w:t>муниципальной услуги</w:t>
      </w:r>
    </w:p>
    <w:p w:rsidR="003576EC" w:rsidRDefault="00CA1C43">
      <w:pPr>
        <w:pStyle w:val="1"/>
        <w:numPr>
          <w:ilvl w:val="0"/>
          <w:numId w:val="10"/>
        </w:numPr>
        <w:shd w:val="clear" w:color="auto" w:fill="auto"/>
        <w:tabs>
          <w:tab w:val="left" w:pos="1351"/>
        </w:tabs>
        <w:ind w:firstLine="720"/>
        <w:jc w:val="both"/>
      </w:pPr>
      <w:proofErr w:type="gramStart"/>
      <w:r>
        <w:rPr>
          <w:rFonts w:eastAsiaTheme="minorHAnsi"/>
          <w:color w:val="000000"/>
          <w:lang w:eastAsia="ru-RU" w:bidi="ru-RU"/>
        </w:rPr>
        <w:lastRenderedPageBreak/>
        <w:t>При наличии в заявлении о предоставлении муниципальной услуги указания о выдаче результатов оказания услуги через многофункциональный центр</w:t>
      </w:r>
      <w:proofErr w:type="gramEnd"/>
      <w:r>
        <w:rPr>
          <w:rFonts w:eastAsiaTheme="minorHAnsi"/>
          <w:color w:val="000000"/>
          <w:lang w:eastAsia="ru-RU" w:bidi="ru-RU"/>
        </w:rPr>
        <w:t xml:space="preserve">, Уполномоченный орган передает документы </w:t>
      </w:r>
      <w:r>
        <w:rPr>
          <w:rFonts w:eastAsiaTheme="minorHAnsi"/>
          <w:color w:val="000000"/>
          <w:lang w:eastAsia="ru-RU" w:bidi="ru-RU"/>
        </w:rPr>
        <w:br/>
        <w:t>в МФЦ для последующей выдачи заявителю (представителю) способом, согласно заключенному Соглашению о взаимодействии</w:t>
      </w:r>
      <w:r>
        <w:t>.</w:t>
      </w:r>
    </w:p>
    <w:p w:rsidR="003576EC" w:rsidRDefault="00CA1C43">
      <w:pPr>
        <w:pStyle w:val="1"/>
        <w:shd w:val="clear" w:color="auto" w:fill="auto"/>
        <w:ind w:firstLine="720"/>
        <w:jc w:val="both"/>
      </w:pPr>
      <w:r>
        <w:rPr>
          <w:rFonts w:eastAsiaTheme="minorHAnsi"/>
          <w:color w:val="000000"/>
          <w:lang w:eastAsia="ru-RU" w:bidi="ru-RU"/>
        </w:rPr>
        <w:t xml:space="preserve">Порядок и сроки </w:t>
      </w:r>
      <w:r>
        <w:t xml:space="preserve">передачи Уполномоченным органом таких документов </w:t>
      </w:r>
      <w:r>
        <w:br/>
        <w:t>в МФЦ определяются Соглашением о взаимодействии.</w:t>
      </w:r>
    </w:p>
    <w:p w:rsidR="003576EC" w:rsidRDefault="00CA1C43">
      <w:pPr>
        <w:pStyle w:val="1"/>
        <w:numPr>
          <w:ilvl w:val="0"/>
          <w:numId w:val="10"/>
        </w:numPr>
        <w:shd w:val="clear" w:color="auto" w:fill="auto"/>
        <w:tabs>
          <w:tab w:val="left" w:pos="1351"/>
        </w:tabs>
        <w:ind w:firstLine="720"/>
        <w:jc w:val="both"/>
      </w:pPr>
      <w:r>
        <w:rPr>
          <w:rFonts w:eastAsiaTheme="minorHAnsi"/>
          <w:color w:val="000000"/>
          <w:lang w:eastAsia="ru-RU" w:bidi="ru-RU"/>
        </w:rPr>
        <w:t>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3576EC" w:rsidRDefault="00CA1C43">
      <w:pPr>
        <w:pStyle w:val="1"/>
        <w:shd w:val="clear" w:color="auto" w:fill="auto"/>
        <w:ind w:firstLine="720"/>
        <w:jc w:val="both"/>
      </w:pPr>
      <w:r>
        <w:rPr>
          <w:rFonts w:eastAsiaTheme="minorHAnsi"/>
          <w:color w:val="000000"/>
          <w:lang w:eastAsia="ru-RU" w:bidi="ru-RU"/>
        </w:rPr>
        <w:t>Работник МФЦ осуществляет следующие действия: устанавливает личность заявителя на основании документа, удостоверяющего личность в соответствии с законодательством Российской Федерации;</w:t>
      </w:r>
    </w:p>
    <w:p w:rsidR="003576EC" w:rsidRDefault="00CA1C43">
      <w:pPr>
        <w:pStyle w:val="1"/>
        <w:shd w:val="clear" w:color="auto" w:fill="auto"/>
        <w:ind w:firstLine="720"/>
        <w:jc w:val="both"/>
      </w:pPr>
      <w:r>
        <w:rPr>
          <w:rFonts w:eastAsiaTheme="minorHAnsi"/>
          <w:color w:val="000000"/>
          <w:lang w:eastAsia="ru-RU" w:bidi="ru-RU"/>
        </w:rPr>
        <w:t>проверяет полномочия представителя заявителя (в случае обращения представителя заявителя);</w:t>
      </w:r>
    </w:p>
    <w:p w:rsidR="003576EC" w:rsidRDefault="00CA1C43">
      <w:pPr>
        <w:pStyle w:val="1"/>
        <w:shd w:val="clear" w:color="auto" w:fill="auto"/>
        <w:ind w:firstLine="720"/>
        <w:jc w:val="both"/>
      </w:pPr>
      <w:r>
        <w:rPr>
          <w:rFonts w:eastAsiaTheme="minorHAnsi"/>
          <w:color w:val="000000"/>
          <w:lang w:eastAsia="ru-RU" w:bidi="ru-RU"/>
        </w:rPr>
        <w:t>определяет статус исполнения заявления заявителя в ГИС;</w:t>
      </w:r>
    </w:p>
    <w:p w:rsidR="003576EC" w:rsidRDefault="00CA1C43">
      <w:pPr>
        <w:pStyle w:val="1"/>
        <w:shd w:val="clear" w:color="auto" w:fill="auto"/>
        <w:ind w:firstLine="720"/>
        <w:jc w:val="both"/>
      </w:pPr>
      <w:proofErr w:type="gramStart"/>
      <w:r>
        <w:rPr>
          <w:rFonts w:eastAsiaTheme="minorHAnsi"/>
          <w:color w:val="000000"/>
          <w:lang w:eastAsia="ru-RU" w:bidi="ru-RU"/>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roofErr w:type="gramEnd"/>
    </w:p>
    <w:p w:rsidR="003576EC" w:rsidRDefault="00CA1C43">
      <w:pPr>
        <w:pStyle w:val="1"/>
        <w:shd w:val="clear" w:color="auto" w:fill="auto"/>
        <w:ind w:firstLine="720"/>
        <w:jc w:val="both"/>
      </w:pPr>
      <w:r>
        <w:rPr>
          <w:rFonts w:eastAsiaTheme="minorHAnsi"/>
          <w:color w:val="000000"/>
          <w:lang w:eastAsia="ru-RU" w:bidi="ru-RU"/>
        </w:rPr>
        <w:t xml:space="preserve">заверяет экземпляр электронного документа на бумажном носителе </w:t>
      </w:r>
      <w:r>
        <w:rPr>
          <w:rFonts w:eastAsiaTheme="minorHAnsi"/>
          <w:color w:val="000000"/>
          <w:lang w:eastAsia="ru-RU" w:bidi="ru-RU"/>
        </w:rPr>
        <w:br/>
        <w:t>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3576EC" w:rsidRDefault="00CA1C43">
      <w:pPr>
        <w:pStyle w:val="1"/>
        <w:shd w:val="clear" w:color="auto" w:fill="auto"/>
        <w:ind w:firstLine="720"/>
        <w:jc w:val="both"/>
      </w:pPr>
      <w:r>
        <w:rPr>
          <w:rFonts w:eastAsiaTheme="minorHAnsi"/>
          <w:color w:val="000000"/>
          <w:lang w:eastAsia="ru-RU" w:bidi="ru-RU"/>
        </w:rPr>
        <w:t>выдает документы заявителю, при необходимости запрашивает у заявителя подписи за каждый выданный документ;</w:t>
      </w:r>
    </w:p>
    <w:p w:rsidR="003576EC" w:rsidRDefault="00CA1C43">
      <w:pPr>
        <w:pStyle w:val="1"/>
        <w:shd w:val="clear" w:color="auto" w:fill="auto"/>
        <w:tabs>
          <w:tab w:val="left" w:pos="3221"/>
          <w:tab w:val="left" w:pos="5021"/>
          <w:tab w:val="left" w:pos="8981"/>
        </w:tabs>
        <w:ind w:firstLine="720"/>
        <w:jc w:val="both"/>
        <w:rPr>
          <w:color w:val="000000"/>
          <w:lang w:eastAsia="ru-RU" w:bidi="ru-RU"/>
        </w:rPr>
      </w:pPr>
      <w:r>
        <w:rPr>
          <w:rFonts w:eastAsiaTheme="minorHAnsi"/>
          <w:color w:val="000000"/>
          <w:lang w:eastAsia="ru-RU" w:bidi="ru-RU"/>
        </w:rPr>
        <w:t xml:space="preserve">запрашивает согласие заявителя на участие в </w:t>
      </w:r>
      <w:proofErr w:type="spellStart"/>
      <w:r>
        <w:rPr>
          <w:rFonts w:eastAsiaTheme="minorHAnsi"/>
          <w:color w:val="000000"/>
          <w:lang w:eastAsia="ru-RU" w:bidi="ru-RU"/>
        </w:rPr>
        <w:t>смс-опросе</w:t>
      </w:r>
      <w:proofErr w:type="spellEnd"/>
      <w:r>
        <w:rPr>
          <w:rFonts w:eastAsiaTheme="minorHAnsi"/>
          <w:color w:val="000000"/>
          <w:lang w:eastAsia="ru-RU" w:bidi="ru-RU"/>
        </w:rPr>
        <w:t xml:space="preserve"> для оценки качества предоставленных услуг МФЦ. </w:t>
      </w:r>
    </w:p>
    <w:p w:rsidR="003576EC" w:rsidRDefault="00CA1C43">
      <w:pPr>
        <w:widowControl/>
        <w:spacing w:after="160" w:line="259" w:lineRule="auto"/>
        <w:rPr>
          <w:rFonts w:ascii="Times New Roman" w:eastAsia="Times New Roman" w:hAnsi="Times New Roman" w:cs="Times New Roman"/>
          <w:color w:val="auto"/>
          <w:sz w:val="28"/>
          <w:szCs w:val="28"/>
          <w:lang w:eastAsia="en-US" w:bidi="ar-SA"/>
        </w:rPr>
      </w:pPr>
      <w:r>
        <w:br w:type="page"/>
      </w:r>
    </w:p>
    <w:p w:rsidR="003576EC" w:rsidRDefault="00CA1C43">
      <w:pPr>
        <w:widowControl/>
        <w:spacing w:before="240" w:after="60"/>
        <w:jc w:val="right"/>
        <w:outlineLvl w:val="0"/>
        <w:rPr>
          <w:rFonts w:ascii="Times New Roman" w:eastAsia="Times New Roman" w:hAnsi="Times New Roman" w:cs="Times New Roman"/>
          <w:bCs/>
          <w:iCs/>
          <w:color w:val="auto"/>
          <w:sz w:val="28"/>
          <w:szCs w:val="28"/>
          <w:lang w:bidi="ar-SA"/>
        </w:rPr>
      </w:pPr>
      <w:r>
        <w:rPr>
          <w:rFonts w:ascii="Times New Roman" w:eastAsiaTheme="minorHAnsi" w:hAnsi="Times New Roman" w:cs="Times New Roman"/>
          <w:bCs/>
          <w:iCs/>
          <w:color w:val="auto"/>
          <w:sz w:val="28"/>
          <w:szCs w:val="28"/>
          <w:lang w:bidi="ar-SA"/>
        </w:rPr>
        <w:lastRenderedPageBreak/>
        <w:t>Приложение № 1</w:t>
      </w:r>
    </w:p>
    <w:p w:rsidR="003576EC" w:rsidRDefault="00CA1C43">
      <w:pPr>
        <w:tabs>
          <w:tab w:val="left" w:pos="567"/>
        </w:tabs>
        <w:ind w:left="3969" w:firstLine="567"/>
        <w:jc w:val="right"/>
        <w:rPr>
          <w:rFonts w:ascii="Times New Roman" w:eastAsia="Times New Roman" w:hAnsi="Times New Roman" w:cs="Times New Roman"/>
          <w:color w:val="auto"/>
          <w:sz w:val="28"/>
          <w:szCs w:val="28"/>
          <w:lang w:bidi="ar-SA"/>
        </w:rPr>
      </w:pPr>
      <w:r>
        <w:rPr>
          <w:rFonts w:ascii="Times New Roman" w:eastAsiaTheme="minorHAnsi" w:hAnsi="Times New Roman" w:cs="Times New Roman"/>
          <w:color w:val="auto"/>
          <w:sz w:val="28"/>
          <w:szCs w:val="28"/>
          <w:lang w:bidi="ar-SA"/>
        </w:rPr>
        <w:t>к Административному регламенту</w:t>
      </w:r>
    </w:p>
    <w:p w:rsidR="003576EC" w:rsidRDefault="00CA1C43">
      <w:pPr>
        <w:tabs>
          <w:tab w:val="left" w:pos="0"/>
        </w:tabs>
        <w:ind w:left="3969" w:right="-1" w:firstLine="567"/>
        <w:contextualSpacing/>
        <w:jc w:val="right"/>
        <w:rPr>
          <w:rFonts w:ascii="Times New Roman" w:eastAsia="Times New Roman" w:hAnsi="Times New Roman" w:cs="Times New Roman"/>
          <w:color w:val="auto"/>
          <w:sz w:val="28"/>
          <w:szCs w:val="28"/>
          <w:lang w:bidi="ar-SA"/>
        </w:rPr>
      </w:pPr>
      <w:r>
        <w:rPr>
          <w:rFonts w:ascii="Times New Roman" w:eastAsiaTheme="minorHAnsi" w:hAnsi="Times New Roman" w:cs="Times New Roman"/>
          <w:color w:val="auto"/>
          <w:sz w:val="28"/>
          <w:szCs w:val="28"/>
          <w:lang w:bidi="ar-SA"/>
        </w:rPr>
        <w:t xml:space="preserve">по предоставлению </w:t>
      </w:r>
    </w:p>
    <w:p w:rsidR="003576EC" w:rsidRDefault="00CA1C43">
      <w:pPr>
        <w:widowControl/>
        <w:tabs>
          <w:tab w:val="left" w:pos="7920"/>
        </w:tabs>
        <w:ind w:left="3969" w:firstLine="709"/>
        <w:jc w:val="right"/>
        <w:rPr>
          <w:rFonts w:ascii="Times New Roman" w:eastAsia="Times New Roman" w:hAnsi="Times New Roman" w:cs="Times New Roman"/>
          <w:color w:val="auto"/>
          <w:sz w:val="28"/>
          <w:szCs w:val="28"/>
          <w:lang w:bidi="ar-SA"/>
        </w:rPr>
      </w:pPr>
      <w:r>
        <w:rPr>
          <w:rFonts w:ascii="Times New Roman" w:eastAsiaTheme="minorHAnsi" w:hAnsi="Times New Roman" w:cs="Times New Roman"/>
          <w:color w:val="auto"/>
          <w:sz w:val="28"/>
          <w:szCs w:val="28"/>
          <w:lang w:bidi="ar-SA"/>
        </w:rPr>
        <w:t>муниципальной услуги</w:t>
      </w:r>
    </w:p>
    <w:p w:rsidR="003576EC" w:rsidRDefault="003576EC">
      <w:pPr>
        <w:widowControl/>
        <w:tabs>
          <w:tab w:val="left" w:pos="7920"/>
        </w:tabs>
        <w:ind w:left="3969" w:firstLine="709"/>
        <w:jc w:val="right"/>
        <w:rPr>
          <w:rFonts w:ascii="Times New Roman" w:eastAsia="Times New Roman" w:hAnsi="Times New Roman" w:cs="Times New Roman"/>
          <w:bCs/>
          <w:color w:val="auto"/>
          <w:sz w:val="28"/>
          <w:szCs w:val="28"/>
          <w:lang w:bidi="ar-SA"/>
        </w:rPr>
      </w:pPr>
    </w:p>
    <w:p w:rsidR="003576EC" w:rsidRDefault="00CA1C43">
      <w:pPr>
        <w:widowControl/>
        <w:spacing w:after="160" w:line="259" w:lineRule="auto"/>
        <w:jc w:val="center"/>
        <w:rPr>
          <w:rFonts w:ascii="Times New Roman" w:eastAsia="Times New Roman" w:hAnsi="Times New Roman" w:cs="Times New Roman"/>
          <w:b/>
          <w:bCs/>
          <w:iCs/>
          <w:color w:val="auto"/>
          <w:sz w:val="28"/>
          <w:szCs w:val="28"/>
          <w:lang w:bidi="ar-SA"/>
        </w:rPr>
      </w:pPr>
      <w:r>
        <w:rPr>
          <w:rFonts w:ascii="Times New Roman" w:eastAsiaTheme="minorHAnsi" w:hAnsi="Times New Roman" w:cs="Times New Roman"/>
          <w:b/>
          <w:bCs/>
          <w:iCs/>
          <w:color w:val="auto"/>
          <w:sz w:val="28"/>
          <w:szCs w:val="28"/>
          <w:lang w:bidi="ar-SA"/>
        </w:rPr>
        <w:t>Признаки, определяющие вариант предоставления муниципальной услуги</w:t>
      </w:r>
    </w:p>
    <w:p w:rsidR="003576EC" w:rsidRDefault="003576EC">
      <w:pPr>
        <w:widowControl/>
        <w:spacing w:after="160" w:line="259" w:lineRule="auto"/>
        <w:rPr>
          <w:rFonts w:ascii="Times New Roman" w:eastAsia="Times New Roman" w:hAnsi="Times New Roman" w:cs="Times New Roman"/>
          <w:bCs/>
          <w:iCs/>
          <w:color w:val="auto"/>
          <w:sz w:val="28"/>
          <w:szCs w:val="28"/>
          <w:lang w:bidi="ar-SA"/>
        </w:rPr>
      </w:pPr>
    </w:p>
    <w:tbl>
      <w:tblPr>
        <w:tblStyle w:val="aff3"/>
        <w:tblW w:w="0" w:type="auto"/>
        <w:tblLook w:val="04A0"/>
      </w:tblPr>
      <w:tblGrid>
        <w:gridCol w:w="562"/>
        <w:gridCol w:w="3376"/>
        <w:gridCol w:w="6115"/>
      </w:tblGrid>
      <w:tr w:rsidR="003576EC">
        <w:tc>
          <w:tcPr>
            <w:tcW w:w="562" w:type="dxa"/>
          </w:tcPr>
          <w:p w:rsidR="003576EC" w:rsidRDefault="00CA1C43">
            <w:pPr>
              <w:widowControl/>
              <w:spacing w:after="160" w:line="259" w:lineRule="auto"/>
              <w:jc w:val="center"/>
              <w:rPr>
                <w:rFonts w:ascii="Times New Roman" w:eastAsia="Times New Roman" w:hAnsi="Times New Roman" w:cs="Times New Roman"/>
                <w:bCs/>
                <w:iCs/>
                <w:color w:val="auto"/>
                <w:lang w:bidi="ar-SA"/>
              </w:rPr>
            </w:pPr>
            <w:r>
              <w:rPr>
                <w:rFonts w:ascii="Times New Roman" w:eastAsia="Times New Roman" w:hAnsi="Times New Roman" w:cs="Times New Roman"/>
                <w:bCs/>
                <w:iCs/>
                <w:color w:val="auto"/>
                <w:lang w:bidi="ar-SA"/>
              </w:rPr>
              <w:t xml:space="preserve">№ </w:t>
            </w:r>
            <w:proofErr w:type="spellStart"/>
            <w:proofErr w:type="gramStart"/>
            <w:r>
              <w:rPr>
                <w:rFonts w:ascii="Times New Roman" w:eastAsia="Times New Roman" w:hAnsi="Times New Roman" w:cs="Times New Roman"/>
                <w:bCs/>
                <w:iCs/>
                <w:color w:val="auto"/>
                <w:lang w:bidi="ar-SA"/>
              </w:rPr>
              <w:t>п</w:t>
            </w:r>
            <w:proofErr w:type="spellEnd"/>
            <w:proofErr w:type="gramEnd"/>
            <w:r>
              <w:rPr>
                <w:rFonts w:ascii="Times New Roman" w:eastAsia="Times New Roman" w:hAnsi="Times New Roman" w:cs="Times New Roman"/>
                <w:bCs/>
                <w:iCs/>
                <w:color w:val="auto"/>
                <w:lang w:bidi="ar-SA"/>
              </w:rPr>
              <w:t>/</w:t>
            </w:r>
            <w:proofErr w:type="spellStart"/>
            <w:r>
              <w:rPr>
                <w:rFonts w:ascii="Times New Roman" w:eastAsia="Times New Roman" w:hAnsi="Times New Roman" w:cs="Times New Roman"/>
                <w:bCs/>
                <w:iCs/>
                <w:color w:val="auto"/>
                <w:lang w:bidi="ar-SA"/>
              </w:rPr>
              <w:t>п</w:t>
            </w:r>
            <w:proofErr w:type="spellEnd"/>
          </w:p>
        </w:tc>
        <w:tc>
          <w:tcPr>
            <w:tcW w:w="3376" w:type="dxa"/>
          </w:tcPr>
          <w:p w:rsidR="003576EC" w:rsidRDefault="00CA1C43">
            <w:pPr>
              <w:widowControl/>
              <w:spacing w:after="160" w:line="259" w:lineRule="auto"/>
              <w:jc w:val="center"/>
              <w:rPr>
                <w:rFonts w:ascii="Times New Roman" w:eastAsia="Times New Roman" w:hAnsi="Times New Roman" w:cs="Times New Roman"/>
                <w:bCs/>
                <w:iCs/>
                <w:color w:val="auto"/>
                <w:lang w:bidi="ar-SA"/>
              </w:rPr>
            </w:pPr>
            <w:r>
              <w:rPr>
                <w:rFonts w:ascii="Times New Roman" w:eastAsia="Times New Roman" w:hAnsi="Times New Roman" w:cs="Times New Roman"/>
                <w:bCs/>
                <w:iCs/>
                <w:color w:val="auto"/>
              </w:rPr>
              <w:t>Наименование признака</w:t>
            </w:r>
          </w:p>
        </w:tc>
        <w:tc>
          <w:tcPr>
            <w:tcW w:w="6115" w:type="dxa"/>
          </w:tcPr>
          <w:p w:rsidR="003576EC" w:rsidRDefault="00CA1C43">
            <w:pPr>
              <w:widowControl/>
              <w:spacing w:after="160" w:line="259" w:lineRule="auto"/>
              <w:jc w:val="center"/>
              <w:rPr>
                <w:rFonts w:ascii="Times New Roman" w:eastAsia="Times New Roman" w:hAnsi="Times New Roman" w:cs="Times New Roman"/>
                <w:bCs/>
                <w:iCs/>
                <w:color w:val="auto"/>
                <w:sz w:val="26"/>
                <w:szCs w:val="26"/>
                <w:lang w:bidi="ar-SA"/>
              </w:rPr>
            </w:pPr>
            <w:r>
              <w:rPr>
                <w:rFonts w:ascii="Times New Roman" w:eastAsia="Times New Roman" w:hAnsi="Times New Roman" w:cs="Times New Roman"/>
                <w:bCs/>
                <w:iCs/>
                <w:color w:val="auto"/>
              </w:rPr>
              <w:t>Значения признака</w:t>
            </w:r>
          </w:p>
        </w:tc>
      </w:tr>
      <w:tr w:rsidR="003576EC">
        <w:tc>
          <w:tcPr>
            <w:tcW w:w="562" w:type="dxa"/>
          </w:tcPr>
          <w:p w:rsidR="003576EC" w:rsidRDefault="00CA1C43">
            <w:pPr>
              <w:widowControl/>
              <w:spacing w:after="160" w:line="259" w:lineRule="auto"/>
              <w:jc w:val="center"/>
              <w:rPr>
                <w:rFonts w:ascii="Times New Roman" w:eastAsia="Times New Roman" w:hAnsi="Times New Roman" w:cs="Times New Roman"/>
                <w:bCs/>
                <w:iCs/>
                <w:color w:val="auto"/>
                <w:sz w:val="20"/>
                <w:szCs w:val="20"/>
                <w:lang w:bidi="ar-SA"/>
              </w:rPr>
            </w:pPr>
            <w:r>
              <w:rPr>
                <w:rFonts w:ascii="Times New Roman" w:eastAsia="Times New Roman" w:hAnsi="Times New Roman" w:cs="Times New Roman"/>
                <w:bCs/>
                <w:iCs/>
                <w:color w:val="auto"/>
                <w:sz w:val="20"/>
                <w:szCs w:val="20"/>
                <w:lang w:bidi="ar-SA"/>
              </w:rPr>
              <w:t>1</w:t>
            </w:r>
          </w:p>
        </w:tc>
        <w:tc>
          <w:tcPr>
            <w:tcW w:w="3376" w:type="dxa"/>
          </w:tcPr>
          <w:p w:rsidR="003576EC" w:rsidRDefault="00CA1C43">
            <w:pPr>
              <w:widowControl/>
              <w:spacing w:after="160" w:line="259" w:lineRule="auto"/>
              <w:jc w:val="center"/>
              <w:rPr>
                <w:rFonts w:ascii="Times New Roman" w:eastAsia="Times New Roman" w:hAnsi="Times New Roman" w:cs="Times New Roman"/>
                <w:bCs/>
                <w:iCs/>
                <w:color w:val="auto"/>
                <w:sz w:val="20"/>
                <w:szCs w:val="20"/>
                <w:lang w:bidi="ar-SA"/>
              </w:rPr>
            </w:pPr>
            <w:r>
              <w:rPr>
                <w:rFonts w:ascii="Times New Roman" w:eastAsia="Times New Roman" w:hAnsi="Times New Roman" w:cs="Times New Roman"/>
                <w:bCs/>
                <w:iCs/>
                <w:color w:val="auto"/>
                <w:sz w:val="20"/>
                <w:szCs w:val="20"/>
                <w:lang w:bidi="ar-SA"/>
              </w:rPr>
              <w:t>2</w:t>
            </w:r>
          </w:p>
        </w:tc>
        <w:tc>
          <w:tcPr>
            <w:tcW w:w="6115" w:type="dxa"/>
          </w:tcPr>
          <w:p w:rsidR="003576EC" w:rsidRDefault="00CA1C43">
            <w:pPr>
              <w:widowControl/>
              <w:spacing w:after="160" w:line="259" w:lineRule="auto"/>
              <w:jc w:val="center"/>
              <w:rPr>
                <w:rFonts w:ascii="Times New Roman" w:eastAsia="Times New Roman" w:hAnsi="Times New Roman" w:cs="Times New Roman"/>
                <w:bCs/>
                <w:iCs/>
                <w:color w:val="auto"/>
                <w:sz w:val="20"/>
                <w:szCs w:val="20"/>
                <w:lang w:bidi="ar-SA"/>
              </w:rPr>
            </w:pPr>
            <w:r>
              <w:rPr>
                <w:rFonts w:ascii="Times New Roman" w:eastAsia="Times New Roman" w:hAnsi="Times New Roman" w:cs="Times New Roman"/>
                <w:bCs/>
                <w:iCs/>
                <w:color w:val="auto"/>
                <w:sz w:val="20"/>
                <w:szCs w:val="20"/>
                <w:lang w:bidi="ar-SA"/>
              </w:rPr>
              <w:t>3</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lang w:bidi="ar-SA"/>
              </w:rPr>
            </w:pPr>
          </w:p>
        </w:tc>
        <w:tc>
          <w:tcPr>
            <w:tcW w:w="3376" w:type="dxa"/>
          </w:tcPr>
          <w:p w:rsidR="003576EC" w:rsidRDefault="00CA1C43">
            <w:pPr>
              <w:widowControl/>
              <w:spacing w:after="160" w:line="259" w:lineRule="auto"/>
              <w:rPr>
                <w:rFonts w:ascii="Times New Roman" w:eastAsia="Times New Roman" w:hAnsi="Times New Roman" w:cs="Times New Roman"/>
                <w:bCs/>
                <w:iCs/>
                <w:color w:val="auto"/>
                <w:lang w:bidi="ar-SA"/>
              </w:rPr>
            </w:pPr>
            <w:r>
              <w:rPr>
                <w:rFonts w:ascii="Times New Roman" w:hAnsi="Times New Roman" w:cs="Times New Roman"/>
              </w:rPr>
              <w:t>Цель обращения</w:t>
            </w:r>
          </w:p>
        </w:tc>
        <w:tc>
          <w:tcPr>
            <w:tcW w:w="6115" w:type="dxa"/>
          </w:tcPr>
          <w:p w:rsidR="003576EC" w:rsidRDefault="00CA1C43">
            <w:pPr>
              <w:pStyle w:val="ad"/>
              <w:numPr>
                <w:ilvl w:val="0"/>
                <w:numId w:val="14"/>
              </w:numPr>
              <w:shd w:val="clear" w:color="auto" w:fill="auto"/>
              <w:tabs>
                <w:tab w:val="left" w:pos="394"/>
              </w:tabs>
              <w:ind w:left="500" w:hanging="500"/>
              <w:rPr>
                <w:sz w:val="24"/>
                <w:szCs w:val="24"/>
              </w:rPr>
            </w:pPr>
            <w:r>
              <w:rPr>
                <w:sz w:val="24"/>
                <w:szCs w:val="24"/>
              </w:rPr>
              <w:t>Предоставление земельного участка в аренду без проведения торгов</w:t>
            </w:r>
          </w:p>
          <w:p w:rsidR="003576EC" w:rsidRDefault="00CA1C43">
            <w:pPr>
              <w:pStyle w:val="ad"/>
              <w:numPr>
                <w:ilvl w:val="0"/>
                <w:numId w:val="14"/>
              </w:numPr>
              <w:shd w:val="clear" w:color="auto" w:fill="auto"/>
              <w:tabs>
                <w:tab w:val="left" w:pos="394"/>
              </w:tabs>
              <w:ind w:left="500" w:hanging="500"/>
              <w:rPr>
                <w:sz w:val="24"/>
                <w:szCs w:val="24"/>
              </w:rPr>
            </w:pPr>
            <w:r>
              <w:rPr>
                <w:sz w:val="24"/>
                <w:szCs w:val="24"/>
              </w:rPr>
              <w:t>Предоставление земельного участка в собственность за плату без проведения торгов</w:t>
            </w:r>
          </w:p>
          <w:p w:rsidR="003576EC" w:rsidRDefault="00CA1C43">
            <w:pPr>
              <w:pStyle w:val="ad"/>
              <w:numPr>
                <w:ilvl w:val="0"/>
                <w:numId w:val="14"/>
              </w:numPr>
              <w:shd w:val="clear" w:color="auto" w:fill="auto"/>
              <w:tabs>
                <w:tab w:val="left" w:pos="394"/>
              </w:tabs>
              <w:ind w:left="500" w:hanging="500"/>
              <w:rPr>
                <w:sz w:val="24"/>
                <w:szCs w:val="24"/>
              </w:rPr>
            </w:pPr>
            <w:r>
              <w:rPr>
                <w:sz w:val="24"/>
                <w:szCs w:val="24"/>
              </w:rPr>
              <w:t xml:space="preserve">Предоставление земельного участка в безвозмездное пользование </w:t>
            </w:r>
          </w:p>
          <w:p w:rsidR="003576EC" w:rsidRDefault="00CA1C43">
            <w:pPr>
              <w:pStyle w:val="ad"/>
              <w:numPr>
                <w:ilvl w:val="0"/>
                <w:numId w:val="14"/>
              </w:numPr>
              <w:shd w:val="clear" w:color="auto" w:fill="auto"/>
              <w:tabs>
                <w:tab w:val="left" w:pos="394"/>
              </w:tabs>
              <w:ind w:left="500" w:hanging="500"/>
              <w:rPr>
                <w:sz w:val="24"/>
                <w:szCs w:val="24"/>
              </w:rPr>
            </w:pPr>
            <w:r>
              <w:rPr>
                <w:sz w:val="24"/>
                <w:szCs w:val="24"/>
              </w:rPr>
              <w:t>Предоставление земельного участка в постоянное (бессрочное) пользование</w:t>
            </w:r>
          </w:p>
        </w:tc>
      </w:tr>
      <w:tr w:rsidR="003576EC">
        <w:tc>
          <w:tcPr>
            <w:tcW w:w="10053" w:type="dxa"/>
            <w:gridSpan w:val="3"/>
            <w:vAlign w:val="center"/>
          </w:tcPr>
          <w:p w:rsidR="003576EC" w:rsidRDefault="00CA1C43">
            <w:pPr>
              <w:widowControl/>
              <w:spacing w:after="160" w:line="259" w:lineRule="auto"/>
              <w:jc w:val="center"/>
              <w:rPr>
                <w:rFonts w:ascii="Times New Roman" w:eastAsia="Times New Roman" w:hAnsi="Times New Roman" w:cs="Times New Roman"/>
                <w:bCs/>
                <w:iCs/>
                <w:color w:val="auto"/>
                <w:sz w:val="26"/>
                <w:szCs w:val="26"/>
                <w:lang w:bidi="ar-SA"/>
              </w:rPr>
            </w:pPr>
            <w:r>
              <w:rPr>
                <w:rFonts w:ascii="Times New Roman" w:eastAsia="Times New Roman" w:hAnsi="Times New Roman" w:cs="Times New Roman"/>
                <w:bCs/>
                <w:iCs/>
                <w:color w:val="auto"/>
                <w:sz w:val="26"/>
                <w:szCs w:val="26"/>
              </w:rPr>
              <w:t xml:space="preserve">Критерии для формирования вариантов предоставления услуги для </w:t>
            </w:r>
            <w:proofErr w:type="spellStart"/>
            <w:r>
              <w:rPr>
                <w:rFonts w:ascii="Times New Roman" w:eastAsia="Times New Roman" w:hAnsi="Times New Roman" w:cs="Times New Roman"/>
                <w:bCs/>
                <w:iCs/>
                <w:color w:val="auto"/>
                <w:sz w:val="26"/>
                <w:szCs w:val="26"/>
              </w:rPr>
              <w:t>подуслуги</w:t>
            </w:r>
            <w:proofErr w:type="spellEnd"/>
            <w:r>
              <w:rPr>
                <w:rFonts w:ascii="Times New Roman" w:eastAsia="Times New Roman" w:hAnsi="Times New Roman" w:cs="Times New Roman"/>
                <w:bCs/>
                <w:iCs/>
                <w:color w:val="auto"/>
                <w:sz w:val="26"/>
                <w:szCs w:val="26"/>
              </w:rPr>
              <w:t xml:space="preserve"> «Предоставление земельного участка в аренду»</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widowControl/>
              <w:spacing w:after="160" w:line="259" w:lineRule="auto"/>
              <w:rPr>
                <w:rFonts w:ascii="Times New Roman" w:hAnsi="Times New Roman" w:cs="Times New Roman"/>
              </w:rPr>
            </w:pPr>
            <w:r>
              <w:rPr>
                <w:rFonts w:ascii="Times New Roman" w:hAnsi="Times New Roman" w:cs="Times New Roman"/>
              </w:rPr>
              <w:t>1. Кто обращается за услугой?</w:t>
            </w:r>
          </w:p>
        </w:tc>
        <w:tc>
          <w:tcPr>
            <w:tcW w:w="6115" w:type="dxa"/>
          </w:tcPr>
          <w:p w:rsidR="003576EC" w:rsidRDefault="00CA1C43">
            <w:pPr>
              <w:pStyle w:val="ad"/>
              <w:numPr>
                <w:ilvl w:val="0"/>
                <w:numId w:val="16"/>
              </w:numPr>
              <w:shd w:val="clear" w:color="auto" w:fill="auto"/>
              <w:tabs>
                <w:tab w:val="left" w:pos="240"/>
              </w:tabs>
              <w:spacing w:line="259" w:lineRule="auto"/>
              <w:ind w:firstLine="0"/>
              <w:rPr>
                <w:sz w:val="24"/>
                <w:szCs w:val="24"/>
              </w:rPr>
            </w:pPr>
            <w:r>
              <w:rPr>
                <w:sz w:val="24"/>
                <w:szCs w:val="24"/>
              </w:rPr>
              <w:t>Заявитель</w:t>
            </w:r>
          </w:p>
          <w:p w:rsidR="003576EC" w:rsidRDefault="00CA1C43">
            <w:pPr>
              <w:pStyle w:val="ad"/>
              <w:numPr>
                <w:ilvl w:val="0"/>
                <w:numId w:val="16"/>
              </w:numPr>
              <w:shd w:val="clear" w:color="auto" w:fill="auto"/>
              <w:tabs>
                <w:tab w:val="left" w:pos="230"/>
              </w:tabs>
              <w:spacing w:line="259" w:lineRule="auto"/>
              <w:ind w:firstLine="0"/>
              <w:rPr>
                <w:sz w:val="24"/>
                <w:szCs w:val="24"/>
              </w:rPr>
            </w:pPr>
            <w:r>
              <w:rPr>
                <w:sz w:val="24"/>
                <w:szCs w:val="24"/>
              </w:rPr>
              <w:t>Представитель</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widowControl/>
              <w:spacing w:after="160" w:line="259" w:lineRule="auto"/>
              <w:rPr>
                <w:rFonts w:ascii="Times New Roman" w:hAnsi="Times New Roman" w:cs="Times New Roman"/>
              </w:rPr>
            </w:pPr>
            <w:r>
              <w:rPr>
                <w:rFonts w:ascii="Times New Roman" w:hAnsi="Times New Roman" w:cs="Times New Roman"/>
              </w:rPr>
              <w:t>4. К какой категории относится заявитель?</w:t>
            </w:r>
          </w:p>
        </w:tc>
        <w:tc>
          <w:tcPr>
            <w:tcW w:w="6115" w:type="dxa"/>
          </w:tcPr>
          <w:p w:rsidR="003576EC" w:rsidRDefault="00CA1C43">
            <w:pPr>
              <w:pStyle w:val="ad"/>
              <w:numPr>
                <w:ilvl w:val="0"/>
                <w:numId w:val="17"/>
              </w:numPr>
              <w:shd w:val="clear" w:color="auto" w:fill="auto"/>
              <w:tabs>
                <w:tab w:val="left" w:pos="235"/>
              </w:tabs>
              <w:spacing w:line="259" w:lineRule="auto"/>
              <w:ind w:firstLine="0"/>
              <w:rPr>
                <w:sz w:val="24"/>
                <w:szCs w:val="24"/>
              </w:rPr>
            </w:pPr>
            <w:r>
              <w:rPr>
                <w:sz w:val="24"/>
                <w:szCs w:val="24"/>
              </w:rPr>
              <w:t>Физическое лицо</w:t>
            </w:r>
          </w:p>
          <w:p w:rsidR="003576EC" w:rsidRDefault="00CA1C43">
            <w:pPr>
              <w:pStyle w:val="ad"/>
              <w:numPr>
                <w:ilvl w:val="0"/>
                <w:numId w:val="17"/>
              </w:numPr>
              <w:shd w:val="clear" w:color="auto" w:fill="auto"/>
              <w:tabs>
                <w:tab w:val="left" w:pos="230"/>
              </w:tabs>
              <w:spacing w:line="259" w:lineRule="auto"/>
              <w:ind w:firstLine="0"/>
              <w:rPr>
                <w:sz w:val="24"/>
                <w:szCs w:val="24"/>
              </w:rPr>
            </w:pPr>
            <w:r>
              <w:rPr>
                <w:sz w:val="24"/>
                <w:szCs w:val="24"/>
              </w:rPr>
              <w:t>Индивидуальный предприниматель</w:t>
            </w:r>
          </w:p>
          <w:p w:rsidR="003576EC" w:rsidRDefault="00CA1C43">
            <w:pPr>
              <w:pStyle w:val="ad"/>
              <w:numPr>
                <w:ilvl w:val="0"/>
                <w:numId w:val="17"/>
              </w:numPr>
              <w:shd w:val="clear" w:color="auto" w:fill="auto"/>
              <w:tabs>
                <w:tab w:val="left" w:pos="230"/>
              </w:tabs>
              <w:spacing w:line="259" w:lineRule="auto"/>
              <w:ind w:firstLine="0"/>
              <w:rPr>
                <w:sz w:val="24"/>
                <w:szCs w:val="24"/>
              </w:rPr>
            </w:pPr>
            <w:r>
              <w:rPr>
                <w:sz w:val="24"/>
                <w:szCs w:val="24"/>
              </w:rPr>
              <w:t>Юридическое лицо</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widowControl/>
              <w:spacing w:after="160" w:line="259" w:lineRule="auto"/>
              <w:rPr>
                <w:rFonts w:ascii="Times New Roman" w:hAnsi="Times New Roman" w:cs="Times New Roman"/>
              </w:rPr>
            </w:pPr>
            <w:r>
              <w:rPr>
                <w:rFonts w:ascii="Times New Roman" w:hAnsi="Times New Roman" w:cs="Times New Roman"/>
              </w:rPr>
              <w:t>8. Заявитель является иностранным юридическим лицом?</w:t>
            </w:r>
          </w:p>
        </w:tc>
        <w:tc>
          <w:tcPr>
            <w:tcW w:w="6115" w:type="dxa"/>
          </w:tcPr>
          <w:p w:rsidR="003576EC" w:rsidRDefault="00CA1C43">
            <w:pPr>
              <w:pStyle w:val="ad"/>
              <w:numPr>
                <w:ilvl w:val="0"/>
                <w:numId w:val="18"/>
              </w:numPr>
              <w:shd w:val="clear" w:color="auto" w:fill="auto"/>
              <w:tabs>
                <w:tab w:val="left" w:pos="230"/>
              </w:tabs>
              <w:spacing w:line="259" w:lineRule="auto"/>
              <w:ind w:firstLine="0"/>
              <w:rPr>
                <w:sz w:val="24"/>
                <w:szCs w:val="24"/>
              </w:rPr>
            </w:pPr>
            <w:r>
              <w:rPr>
                <w:sz w:val="24"/>
                <w:szCs w:val="24"/>
              </w:rPr>
              <w:t>Юридическое лицо зарегистрировано в РФ</w:t>
            </w:r>
          </w:p>
          <w:p w:rsidR="003576EC" w:rsidRDefault="00CA1C43">
            <w:pPr>
              <w:pStyle w:val="ad"/>
              <w:numPr>
                <w:ilvl w:val="0"/>
                <w:numId w:val="18"/>
              </w:numPr>
              <w:shd w:val="clear" w:color="auto" w:fill="auto"/>
              <w:tabs>
                <w:tab w:val="left" w:pos="331"/>
              </w:tabs>
              <w:spacing w:line="259" w:lineRule="auto"/>
              <w:ind w:firstLine="0"/>
              <w:rPr>
                <w:sz w:val="24"/>
                <w:szCs w:val="24"/>
              </w:rPr>
            </w:pPr>
            <w:r>
              <w:rPr>
                <w:sz w:val="24"/>
                <w:szCs w:val="24"/>
              </w:rPr>
              <w:t>Иностранное юридическое лицо</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widowControl/>
              <w:spacing w:after="160" w:line="259" w:lineRule="auto"/>
              <w:rPr>
                <w:rFonts w:ascii="Times New Roman" w:hAnsi="Times New Roman" w:cs="Times New Roman"/>
              </w:rPr>
            </w:pPr>
            <w:r>
              <w:rPr>
                <w:rFonts w:ascii="Times New Roman" w:hAnsi="Times New Roman" w:cs="Times New Roman"/>
              </w:rPr>
              <w:t>11. К какой категории относится заявитель (физическое лицо)?</w:t>
            </w:r>
          </w:p>
        </w:tc>
        <w:tc>
          <w:tcPr>
            <w:tcW w:w="6115" w:type="dxa"/>
          </w:tcPr>
          <w:p w:rsidR="003576EC" w:rsidRDefault="00CA1C43">
            <w:pPr>
              <w:pStyle w:val="ad"/>
              <w:numPr>
                <w:ilvl w:val="0"/>
                <w:numId w:val="19"/>
              </w:numPr>
              <w:shd w:val="clear" w:color="auto" w:fill="auto"/>
              <w:tabs>
                <w:tab w:val="left" w:pos="336"/>
              </w:tabs>
              <w:spacing w:line="259" w:lineRule="auto"/>
              <w:ind w:firstLine="0"/>
              <w:rPr>
                <w:sz w:val="24"/>
                <w:szCs w:val="24"/>
              </w:rPr>
            </w:pPr>
            <w:r>
              <w:rPr>
                <w:sz w:val="24"/>
                <w:szCs w:val="24"/>
              </w:rPr>
              <w:t>Арендатор земельного участка</w:t>
            </w:r>
          </w:p>
          <w:p w:rsidR="003576EC" w:rsidRDefault="00CA1C43">
            <w:pPr>
              <w:pStyle w:val="ad"/>
              <w:numPr>
                <w:ilvl w:val="0"/>
                <w:numId w:val="19"/>
              </w:numPr>
              <w:shd w:val="clear" w:color="auto" w:fill="auto"/>
              <w:tabs>
                <w:tab w:val="left" w:pos="360"/>
              </w:tabs>
              <w:spacing w:line="259" w:lineRule="auto"/>
              <w:ind w:firstLine="0"/>
              <w:rPr>
                <w:sz w:val="24"/>
                <w:szCs w:val="24"/>
              </w:rPr>
            </w:pPr>
            <w:r>
              <w:rPr>
                <w:sz w:val="24"/>
                <w:szCs w:val="24"/>
              </w:rPr>
              <w:t>Лицо, у которого изъят арендованный участок</w:t>
            </w:r>
          </w:p>
          <w:p w:rsidR="003576EC" w:rsidRDefault="00CA1C43">
            <w:pPr>
              <w:pStyle w:val="ad"/>
              <w:numPr>
                <w:ilvl w:val="0"/>
                <w:numId w:val="19"/>
              </w:numPr>
              <w:shd w:val="clear" w:color="auto" w:fill="auto"/>
              <w:tabs>
                <w:tab w:val="left" w:pos="350"/>
              </w:tabs>
              <w:spacing w:line="259" w:lineRule="auto"/>
              <w:ind w:firstLine="0"/>
              <w:rPr>
                <w:sz w:val="24"/>
                <w:szCs w:val="24"/>
              </w:rPr>
            </w:pPr>
            <w:r>
              <w:rPr>
                <w:sz w:val="24"/>
                <w:szCs w:val="24"/>
              </w:rPr>
              <w:t>Гражданин, испрашивающий участок для сенокошения, выпаса животных, огородничества</w:t>
            </w:r>
          </w:p>
          <w:p w:rsidR="003576EC" w:rsidRDefault="00CA1C43">
            <w:pPr>
              <w:pStyle w:val="ad"/>
              <w:numPr>
                <w:ilvl w:val="0"/>
                <w:numId w:val="19"/>
              </w:numPr>
              <w:shd w:val="clear" w:color="auto" w:fill="auto"/>
              <w:tabs>
                <w:tab w:val="left" w:pos="360"/>
              </w:tabs>
              <w:spacing w:line="259" w:lineRule="auto"/>
              <w:ind w:firstLine="0"/>
              <w:rPr>
                <w:sz w:val="24"/>
                <w:szCs w:val="24"/>
              </w:rPr>
            </w:pPr>
            <w:r>
              <w:rPr>
                <w:sz w:val="24"/>
                <w:szCs w:val="24"/>
              </w:rPr>
              <w:t>Лицо, с которым заключен договор о развитии застроенной территории</w:t>
            </w:r>
          </w:p>
          <w:p w:rsidR="003576EC" w:rsidRDefault="00CA1C43">
            <w:pPr>
              <w:pStyle w:val="ad"/>
              <w:numPr>
                <w:ilvl w:val="0"/>
                <w:numId w:val="19"/>
              </w:numPr>
              <w:shd w:val="clear" w:color="auto" w:fill="auto"/>
              <w:tabs>
                <w:tab w:val="left" w:pos="355"/>
              </w:tabs>
              <w:spacing w:line="259" w:lineRule="auto"/>
              <w:ind w:firstLine="0"/>
              <w:rPr>
                <w:sz w:val="24"/>
                <w:szCs w:val="24"/>
              </w:rPr>
            </w:pPr>
            <w:r>
              <w:rPr>
                <w:sz w:val="24"/>
                <w:szCs w:val="24"/>
              </w:rPr>
              <w:t>Лицо, уполномоченное решением общего собрания членов садоводческого или огороднического товарищества</w:t>
            </w:r>
          </w:p>
          <w:p w:rsidR="003576EC" w:rsidRDefault="00CA1C43">
            <w:pPr>
              <w:pStyle w:val="ad"/>
              <w:numPr>
                <w:ilvl w:val="0"/>
                <w:numId w:val="19"/>
              </w:numPr>
              <w:shd w:val="clear" w:color="auto" w:fill="auto"/>
              <w:tabs>
                <w:tab w:val="left" w:pos="360"/>
              </w:tabs>
              <w:spacing w:line="259" w:lineRule="auto"/>
              <w:ind w:firstLine="0"/>
              <w:rPr>
                <w:sz w:val="24"/>
                <w:szCs w:val="24"/>
              </w:rPr>
            </w:pPr>
            <w:r>
              <w:rPr>
                <w:sz w:val="24"/>
                <w:szCs w:val="24"/>
              </w:rPr>
              <w:t>Член садоводческого или огороднического товарищества</w:t>
            </w:r>
          </w:p>
          <w:p w:rsidR="003576EC" w:rsidRDefault="00CA1C43">
            <w:pPr>
              <w:pStyle w:val="ad"/>
              <w:numPr>
                <w:ilvl w:val="0"/>
                <w:numId w:val="19"/>
              </w:numPr>
              <w:shd w:val="clear" w:color="auto" w:fill="auto"/>
              <w:tabs>
                <w:tab w:val="left" w:pos="355"/>
              </w:tabs>
              <w:spacing w:line="259" w:lineRule="auto"/>
              <w:ind w:firstLine="0"/>
              <w:rPr>
                <w:sz w:val="24"/>
                <w:szCs w:val="24"/>
              </w:rPr>
            </w:pPr>
            <w:r>
              <w:rPr>
                <w:sz w:val="24"/>
                <w:szCs w:val="24"/>
              </w:rPr>
              <w:t>Гражданин, имеющий право на первоочередное предоставление участка</w:t>
            </w:r>
          </w:p>
          <w:p w:rsidR="003576EC" w:rsidRDefault="00CA1C43">
            <w:pPr>
              <w:pStyle w:val="ad"/>
              <w:numPr>
                <w:ilvl w:val="0"/>
                <w:numId w:val="19"/>
              </w:numPr>
              <w:shd w:val="clear" w:color="auto" w:fill="auto"/>
              <w:tabs>
                <w:tab w:val="left" w:pos="355"/>
              </w:tabs>
              <w:spacing w:line="259" w:lineRule="auto"/>
              <w:ind w:firstLine="0"/>
              <w:rPr>
                <w:sz w:val="24"/>
                <w:szCs w:val="24"/>
              </w:rPr>
            </w:pPr>
            <w:r>
              <w:rPr>
                <w:sz w:val="24"/>
                <w:szCs w:val="24"/>
              </w:rPr>
              <w:t>Собственник здания, сооружения, расположенного на земельном участке, помещения в них</w:t>
            </w:r>
          </w:p>
          <w:p w:rsidR="003576EC" w:rsidRDefault="00CA1C43">
            <w:pPr>
              <w:pStyle w:val="ad"/>
              <w:numPr>
                <w:ilvl w:val="0"/>
                <w:numId w:val="19"/>
              </w:numPr>
              <w:shd w:val="clear" w:color="auto" w:fill="auto"/>
              <w:tabs>
                <w:tab w:val="left" w:pos="365"/>
              </w:tabs>
              <w:spacing w:line="259" w:lineRule="auto"/>
              <w:ind w:firstLine="0"/>
              <w:rPr>
                <w:sz w:val="24"/>
                <w:szCs w:val="24"/>
              </w:rPr>
            </w:pPr>
            <w:r>
              <w:rPr>
                <w:sz w:val="24"/>
                <w:szCs w:val="24"/>
              </w:rPr>
              <w:t>Собственник объекта незавершенного строительства</w:t>
            </w:r>
          </w:p>
          <w:p w:rsidR="003576EC" w:rsidRDefault="00CA1C43">
            <w:pPr>
              <w:pStyle w:val="ad"/>
              <w:numPr>
                <w:ilvl w:val="0"/>
                <w:numId w:val="19"/>
              </w:numPr>
              <w:shd w:val="clear" w:color="auto" w:fill="auto"/>
              <w:tabs>
                <w:tab w:val="left" w:pos="360"/>
              </w:tabs>
              <w:spacing w:line="259" w:lineRule="auto"/>
              <w:ind w:firstLine="0"/>
              <w:rPr>
                <w:sz w:val="24"/>
                <w:szCs w:val="24"/>
              </w:rPr>
            </w:pPr>
            <w:r>
              <w:rPr>
                <w:sz w:val="24"/>
                <w:szCs w:val="24"/>
              </w:rPr>
              <w:t xml:space="preserve">Лицо, имеющее право на приобретение в </w:t>
            </w:r>
            <w:r>
              <w:rPr>
                <w:sz w:val="24"/>
                <w:szCs w:val="24"/>
              </w:rPr>
              <w:lastRenderedPageBreak/>
              <w:t>собственность участка без торгов</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widowControl/>
              <w:spacing w:after="160" w:line="259" w:lineRule="auto"/>
              <w:rPr>
                <w:rFonts w:ascii="Times New Roman" w:hAnsi="Times New Roman" w:cs="Times New Roman"/>
              </w:rPr>
            </w:pPr>
            <w:r>
              <w:rPr>
                <w:rFonts w:ascii="Times New Roman" w:hAnsi="Times New Roman" w:cs="Times New Roman"/>
              </w:rPr>
              <w:t>22. К какой категории арендатора относится заявитель?</w:t>
            </w:r>
          </w:p>
        </w:tc>
        <w:tc>
          <w:tcPr>
            <w:tcW w:w="6115" w:type="dxa"/>
          </w:tcPr>
          <w:p w:rsidR="003576EC" w:rsidRDefault="00CA1C43">
            <w:pPr>
              <w:pStyle w:val="ad"/>
              <w:numPr>
                <w:ilvl w:val="0"/>
                <w:numId w:val="20"/>
              </w:numPr>
              <w:shd w:val="clear" w:color="auto" w:fill="auto"/>
              <w:tabs>
                <w:tab w:val="left" w:pos="365"/>
              </w:tabs>
              <w:rPr>
                <w:sz w:val="24"/>
                <w:szCs w:val="24"/>
              </w:rPr>
            </w:pPr>
            <w:r>
              <w:rPr>
                <w:color w:val="000000"/>
                <w:sz w:val="24"/>
                <w:szCs w:val="24"/>
              </w:rPr>
              <w:t>Арендатор участка, имеющий право на заключение нового договора аренды</w:t>
            </w:r>
          </w:p>
          <w:p w:rsidR="003576EC" w:rsidRDefault="00CA1C43">
            <w:pPr>
              <w:pStyle w:val="ad"/>
              <w:numPr>
                <w:ilvl w:val="0"/>
                <w:numId w:val="20"/>
              </w:numPr>
              <w:shd w:val="clear" w:color="auto" w:fill="auto"/>
              <w:tabs>
                <w:tab w:val="left" w:pos="360"/>
              </w:tabs>
              <w:spacing w:line="259" w:lineRule="auto"/>
              <w:rPr>
                <w:sz w:val="24"/>
                <w:szCs w:val="24"/>
              </w:rPr>
            </w:pPr>
            <w:r>
              <w:rPr>
                <w:color w:val="000000"/>
                <w:sz w:val="24"/>
                <w:szCs w:val="24"/>
              </w:rPr>
              <w:t>Арендатор участка, из которого образован испрашиваемый участок</w:t>
            </w:r>
          </w:p>
          <w:p w:rsidR="003576EC" w:rsidRDefault="00CA1C43">
            <w:pPr>
              <w:pStyle w:val="ad"/>
              <w:numPr>
                <w:ilvl w:val="0"/>
                <w:numId w:val="20"/>
              </w:numPr>
              <w:shd w:val="clear" w:color="auto" w:fill="auto"/>
              <w:tabs>
                <w:tab w:val="left" w:pos="360"/>
              </w:tabs>
              <w:rPr>
                <w:sz w:val="24"/>
                <w:szCs w:val="24"/>
              </w:rPr>
            </w:pPr>
            <w:r>
              <w:rPr>
                <w:color w:val="000000"/>
                <w:sz w:val="24"/>
                <w:szCs w:val="24"/>
              </w:rPr>
              <w:t>Арендатор участка, предназначенного для ведения сельскохозяйственного производства</w:t>
            </w:r>
          </w:p>
          <w:p w:rsidR="003576EC" w:rsidRDefault="00CA1C43">
            <w:pPr>
              <w:pStyle w:val="ad"/>
              <w:numPr>
                <w:ilvl w:val="0"/>
                <w:numId w:val="20"/>
              </w:numPr>
              <w:shd w:val="clear" w:color="auto" w:fill="auto"/>
              <w:tabs>
                <w:tab w:val="left" w:pos="360"/>
              </w:tabs>
              <w:rPr>
                <w:sz w:val="24"/>
                <w:szCs w:val="24"/>
              </w:rPr>
            </w:pPr>
            <w:r>
              <w:rPr>
                <w:color w:val="000000"/>
                <w:sz w:val="24"/>
                <w:szCs w:val="24"/>
              </w:rPr>
              <w:t>Арендатор участка, предоставленного для комплексного освоения территории, из которого образован испрашиваемый участок</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widowControl/>
              <w:spacing w:after="160" w:line="259" w:lineRule="auto"/>
              <w:rPr>
                <w:rFonts w:ascii="Times New Roman" w:hAnsi="Times New Roman" w:cs="Times New Roman"/>
              </w:rPr>
            </w:pPr>
            <w:r>
              <w:rPr>
                <w:rFonts w:ascii="Times New Roman" w:hAnsi="Times New Roman" w:cs="Times New Roman"/>
              </w:rPr>
              <w:t>27. Договор аренды земельного участка зарегистрирован в ЕГРН?</w:t>
            </w:r>
          </w:p>
        </w:tc>
        <w:tc>
          <w:tcPr>
            <w:tcW w:w="6115" w:type="dxa"/>
          </w:tcPr>
          <w:p w:rsidR="003576EC" w:rsidRDefault="00CA1C43">
            <w:pPr>
              <w:pStyle w:val="ad"/>
              <w:numPr>
                <w:ilvl w:val="0"/>
                <w:numId w:val="21"/>
              </w:numPr>
              <w:shd w:val="clear" w:color="auto" w:fill="auto"/>
              <w:tabs>
                <w:tab w:val="left" w:pos="360"/>
              </w:tabs>
              <w:rPr>
                <w:sz w:val="24"/>
                <w:szCs w:val="24"/>
              </w:rPr>
            </w:pPr>
            <w:r>
              <w:rPr>
                <w:color w:val="000000"/>
                <w:sz w:val="24"/>
                <w:szCs w:val="24"/>
              </w:rPr>
              <w:t>Договор зарегистрирован в ЕГРН</w:t>
            </w:r>
          </w:p>
          <w:p w:rsidR="003576EC" w:rsidRDefault="00CA1C43">
            <w:pPr>
              <w:pStyle w:val="ad"/>
              <w:numPr>
                <w:ilvl w:val="0"/>
                <w:numId w:val="21"/>
              </w:numPr>
              <w:shd w:val="clear" w:color="auto" w:fill="auto"/>
              <w:tabs>
                <w:tab w:val="left" w:pos="355"/>
              </w:tabs>
              <w:rPr>
                <w:sz w:val="24"/>
                <w:szCs w:val="24"/>
              </w:rPr>
            </w:pPr>
            <w:r>
              <w:rPr>
                <w:color w:val="000000"/>
                <w:sz w:val="24"/>
                <w:szCs w:val="24"/>
              </w:rPr>
              <w:t>Договор не зарегистрирован в ЕГРН</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widowControl/>
              <w:spacing w:after="160" w:line="259" w:lineRule="auto"/>
              <w:rPr>
                <w:rFonts w:ascii="Times New Roman" w:hAnsi="Times New Roman" w:cs="Times New Roman"/>
              </w:rPr>
            </w:pPr>
            <w:r>
              <w:rPr>
                <w:rFonts w:ascii="Times New Roman" w:hAnsi="Times New Roman" w:cs="Times New Roman"/>
              </w:rPr>
              <w:t>30. Договор аренды исходного земельного участка зарегистрирован в ЕГРН?</w:t>
            </w:r>
          </w:p>
        </w:tc>
        <w:tc>
          <w:tcPr>
            <w:tcW w:w="6115" w:type="dxa"/>
          </w:tcPr>
          <w:p w:rsidR="003576EC" w:rsidRDefault="00CA1C43">
            <w:pPr>
              <w:pStyle w:val="ad"/>
              <w:numPr>
                <w:ilvl w:val="0"/>
                <w:numId w:val="22"/>
              </w:numPr>
              <w:shd w:val="clear" w:color="auto" w:fill="auto"/>
              <w:tabs>
                <w:tab w:val="left" w:pos="355"/>
              </w:tabs>
              <w:rPr>
                <w:sz w:val="24"/>
                <w:szCs w:val="24"/>
              </w:rPr>
            </w:pPr>
            <w:r>
              <w:rPr>
                <w:color w:val="000000"/>
                <w:sz w:val="24"/>
                <w:szCs w:val="24"/>
              </w:rPr>
              <w:t>Договор зарегистрирован в ЕГРН</w:t>
            </w:r>
          </w:p>
          <w:p w:rsidR="003576EC" w:rsidRDefault="00CA1C43">
            <w:pPr>
              <w:pStyle w:val="ad"/>
              <w:numPr>
                <w:ilvl w:val="0"/>
                <w:numId w:val="22"/>
              </w:numPr>
              <w:shd w:val="clear" w:color="auto" w:fill="auto"/>
              <w:tabs>
                <w:tab w:val="left" w:pos="355"/>
              </w:tabs>
              <w:rPr>
                <w:sz w:val="24"/>
                <w:szCs w:val="24"/>
              </w:rPr>
            </w:pPr>
            <w:r>
              <w:rPr>
                <w:color w:val="000000"/>
                <w:sz w:val="24"/>
                <w:szCs w:val="24"/>
              </w:rPr>
              <w:t>Договор не зарегистрирован в ЕГРН</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widowControl/>
              <w:spacing w:after="160" w:line="259" w:lineRule="auto"/>
              <w:rPr>
                <w:rFonts w:ascii="Times New Roman" w:hAnsi="Times New Roman" w:cs="Times New Roman"/>
              </w:rPr>
            </w:pPr>
            <w:r>
              <w:rPr>
                <w:rFonts w:ascii="Times New Roman" w:hAnsi="Times New Roman" w:cs="Times New Roman"/>
              </w:rPr>
              <w:t xml:space="preserve">33. На </w:t>
            </w:r>
            <w:proofErr w:type="gramStart"/>
            <w:r>
              <w:rPr>
                <w:rFonts w:ascii="Times New Roman" w:hAnsi="Times New Roman" w:cs="Times New Roman"/>
              </w:rPr>
              <w:t>основании</w:t>
            </w:r>
            <w:proofErr w:type="gramEnd"/>
            <w:r>
              <w:rPr>
                <w:rFonts w:ascii="Times New Roman" w:hAnsi="Times New Roman" w:cs="Times New Roman"/>
              </w:rPr>
              <w:t xml:space="preserve"> какого документа был изъят земельный участок?</w:t>
            </w:r>
          </w:p>
        </w:tc>
        <w:tc>
          <w:tcPr>
            <w:tcW w:w="6115" w:type="dxa"/>
          </w:tcPr>
          <w:p w:rsidR="003576EC" w:rsidRDefault="00CA1C43">
            <w:pPr>
              <w:pStyle w:val="ad"/>
              <w:numPr>
                <w:ilvl w:val="0"/>
                <w:numId w:val="23"/>
              </w:numPr>
              <w:shd w:val="clear" w:color="auto" w:fill="auto"/>
              <w:tabs>
                <w:tab w:val="left" w:pos="360"/>
              </w:tabs>
              <w:rPr>
                <w:sz w:val="24"/>
                <w:szCs w:val="24"/>
              </w:rPr>
            </w:pPr>
            <w:r>
              <w:rPr>
                <w:color w:val="000000"/>
                <w:sz w:val="24"/>
                <w:szCs w:val="24"/>
              </w:rPr>
              <w:t>Соглашение об изъятии земельного участка</w:t>
            </w:r>
          </w:p>
          <w:p w:rsidR="003576EC" w:rsidRDefault="00CA1C43">
            <w:pPr>
              <w:pStyle w:val="ad"/>
              <w:numPr>
                <w:ilvl w:val="0"/>
                <w:numId w:val="23"/>
              </w:numPr>
              <w:shd w:val="clear" w:color="auto" w:fill="auto"/>
              <w:tabs>
                <w:tab w:val="left" w:pos="360"/>
              </w:tabs>
              <w:rPr>
                <w:sz w:val="24"/>
                <w:szCs w:val="24"/>
              </w:rPr>
            </w:pPr>
            <w:r>
              <w:rPr>
                <w:color w:val="000000"/>
                <w:sz w:val="24"/>
                <w:szCs w:val="24"/>
              </w:rPr>
              <w:t>Решение суда, на основании которого изъят земельный участок</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numPr>
                <w:ilvl w:val="0"/>
                <w:numId w:val="23"/>
              </w:numPr>
              <w:shd w:val="clear" w:color="auto" w:fill="auto"/>
              <w:tabs>
                <w:tab w:val="left" w:pos="360"/>
              </w:tabs>
              <w:rPr>
                <w:sz w:val="24"/>
                <w:szCs w:val="24"/>
              </w:rPr>
            </w:pPr>
            <w:r>
              <w:rPr>
                <w:color w:val="000000"/>
                <w:sz w:val="24"/>
                <w:szCs w:val="24"/>
              </w:rPr>
              <w:t>Право</w:t>
            </w:r>
            <w:r>
              <w:rPr>
                <w:sz w:val="24"/>
                <w:szCs w:val="24"/>
              </w:rPr>
              <w:t xml:space="preserve"> на исходный земельный участок зарегистрировано в ЕГРН?</w:t>
            </w:r>
          </w:p>
        </w:tc>
        <w:tc>
          <w:tcPr>
            <w:tcW w:w="6115" w:type="dxa"/>
          </w:tcPr>
          <w:p w:rsidR="003576EC" w:rsidRDefault="00CA1C43">
            <w:pPr>
              <w:pStyle w:val="ad"/>
              <w:numPr>
                <w:ilvl w:val="0"/>
                <w:numId w:val="23"/>
              </w:numPr>
              <w:shd w:val="clear" w:color="auto" w:fill="auto"/>
              <w:tabs>
                <w:tab w:val="left" w:pos="350"/>
              </w:tabs>
              <w:rPr>
                <w:sz w:val="24"/>
                <w:szCs w:val="24"/>
              </w:rPr>
            </w:pPr>
            <w:r>
              <w:rPr>
                <w:color w:val="000000"/>
                <w:sz w:val="24"/>
                <w:szCs w:val="24"/>
              </w:rPr>
              <w:t xml:space="preserve">Право </w:t>
            </w:r>
            <w:r>
              <w:rPr>
                <w:sz w:val="24"/>
                <w:szCs w:val="24"/>
              </w:rPr>
              <w:t>зарегистрировано</w:t>
            </w:r>
            <w:r>
              <w:rPr>
                <w:color w:val="000000"/>
                <w:sz w:val="24"/>
                <w:szCs w:val="24"/>
              </w:rPr>
              <w:t xml:space="preserve"> в ЕГРН</w:t>
            </w:r>
          </w:p>
          <w:p w:rsidR="003576EC" w:rsidRDefault="00CA1C43">
            <w:pPr>
              <w:pStyle w:val="ad"/>
              <w:numPr>
                <w:ilvl w:val="0"/>
                <w:numId w:val="24"/>
              </w:numPr>
              <w:shd w:val="clear" w:color="auto" w:fill="auto"/>
              <w:tabs>
                <w:tab w:val="left" w:pos="350"/>
              </w:tabs>
              <w:ind w:firstLine="0"/>
              <w:rPr>
                <w:sz w:val="24"/>
                <w:szCs w:val="24"/>
              </w:rPr>
            </w:pPr>
            <w:r>
              <w:rPr>
                <w:color w:val="000000"/>
                <w:sz w:val="24"/>
                <w:szCs w:val="24"/>
              </w:rPr>
              <w:t>Право не зарегистрировано в ЕГРН</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numPr>
                <w:ilvl w:val="0"/>
                <w:numId w:val="24"/>
              </w:numPr>
              <w:shd w:val="clear" w:color="auto" w:fill="auto"/>
              <w:tabs>
                <w:tab w:val="left" w:pos="350"/>
              </w:tabs>
              <w:ind w:firstLine="0"/>
              <w:rPr>
                <w:sz w:val="24"/>
                <w:szCs w:val="24"/>
              </w:rPr>
            </w:pPr>
            <w:r>
              <w:rPr>
                <w:sz w:val="24"/>
                <w:szCs w:val="24"/>
              </w:rPr>
              <w:t xml:space="preserve">Право на исходный земельный </w:t>
            </w:r>
            <w:r>
              <w:rPr>
                <w:color w:val="000000"/>
                <w:sz w:val="24"/>
                <w:szCs w:val="24"/>
              </w:rPr>
              <w:t>участок</w:t>
            </w:r>
            <w:r>
              <w:rPr>
                <w:sz w:val="24"/>
                <w:szCs w:val="24"/>
              </w:rPr>
              <w:t xml:space="preserve"> зарегистрировано в ЕГРН?</w:t>
            </w:r>
          </w:p>
        </w:tc>
        <w:tc>
          <w:tcPr>
            <w:tcW w:w="6115" w:type="dxa"/>
          </w:tcPr>
          <w:p w:rsidR="003576EC" w:rsidRDefault="00CA1C43">
            <w:pPr>
              <w:pStyle w:val="ad"/>
              <w:numPr>
                <w:ilvl w:val="0"/>
                <w:numId w:val="24"/>
              </w:numPr>
              <w:shd w:val="clear" w:color="auto" w:fill="auto"/>
              <w:tabs>
                <w:tab w:val="left" w:pos="355"/>
              </w:tabs>
              <w:ind w:firstLine="0"/>
              <w:rPr>
                <w:sz w:val="24"/>
                <w:szCs w:val="24"/>
              </w:rPr>
            </w:pPr>
            <w:r>
              <w:rPr>
                <w:color w:val="000000"/>
                <w:sz w:val="24"/>
                <w:szCs w:val="24"/>
              </w:rPr>
              <w:t xml:space="preserve">Право </w:t>
            </w:r>
            <w:r>
              <w:rPr>
                <w:sz w:val="24"/>
                <w:szCs w:val="24"/>
              </w:rPr>
              <w:t>зарегистрировано</w:t>
            </w:r>
            <w:r>
              <w:rPr>
                <w:color w:val="000000"/>
                <w:sz w:val="24"/>
                <w:szCs w:val="24"/>
              </w:rPr>
              <w:t xml:space="preserve"> в ЕГРН</w:t>
            </w:r>
          </w:p>
          <w:p w:rsidR="003576EC" w:rsidRDefault="00CA1C43">
            <w:pPr>
              <w:pStyle w:val="ad"/>
              <w:numPr>
                <w:ilvl w:val="0"/>
                <w:numId w:val="25"/>
              </w:numPr>
              <w:shd w:val="clear" w:color="auto" w:fill="auto"/>
              <w:tabs>
                <w:tab w:val="left" w:pos="355"/>
              </w:tabs>
              <w:ind w:firstLine="0"/>
              <w:rPr>
                <w:sz w:val="24"/>
                <w:szCs w:val="24"/>
              </w:rPr>
            </w:pPr>
            <w:r>
              <w:rPr>
                <w:color w:val="000000"/>
                <w:sz w:val="24"/>
                <w:szCs w:val="24"/>
              </w:rPr>
              <w:t>Право не зарегистрировано в ЕГРН</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widowControl/>
              <w:spacing w:after="160" w:line="259" w:lineRule="auto"/>
              <w:rPr>
                <w:rFonts w:ascii="Times New Roman" w:hAnsi="Times New Roman" w:cs="Times New Roman"/>
              </w:rPr>
            </w:pPr>
            <w:r>
              <w:rPr>
                <w:rFonts w:ascii="Times New Roman" w:hAnsi="Times New Roman" w:cs="Times New Roman"/>
              </w:rPr>
              <w:t>42. Право на здание, сооружение, объект незавершенного строительства зарегистрировано в ЕГРН?</w:t>
            </w:r>
          </w:p>
        </w:tc>
        <w:tc>
          <w:tcPr>
            <w:tcW w:w="6115" w:type="dxa"/>
          </w:tcPr>
          <w:p w:rsidR="003576EC" w:rsidRDefault="00CA1C43">
            <w:pPr>
              <w:pStyle w:val="ad"/>
              <w:numPr>
                <w:ilvl w:val="0"/>
                <w:numId w:val="26"/>
              </w:numPr>
              <w:shd w:val="clear" w:color="auto" w:fill="auto"/>
              <w:tabs>
                <w:tab w:val="left" w:pos="355"/>
              </w:tabs>
              <w:rPr>
                <w:sz w:val="24"/>
                <w:szCs w:val="24"/>
              </w:rPr>
            </w:pPr>
            <w:r>
              <w:rPr>
                <w:color w:val="000000"/>
                <w:sz w:val="24"/>
                <w:szCs w:val="24"/>
              </w:rPr>
              <w:t>Право зарегистрировано в ЕГРН</w:t>
            </w:r>
          </w:p>
          <w:p w:rsidR="003576EC" w:rsidRDefault="00CA1C43">
            <w:pPr>
              <w:pStyle w:val="ad"/>
              <w:numPr>
                <w:ilvl w:val="0"/>
                <w:numId w:val="26"/>
              </w:numPr>
              <w:shd w:val="clear" w:color="auto" w:fill="auto"/>
              <w:tabs>
                <w:tab w:val="left" w:pos="355"/>
              </w:tabs>
              <w:rPr>
                <w:sz w:val="24"/>
                <w:szCs w:val="24"/>
              </w:rPr>
            </w:pPr>
            <w:r>
              <w:rPr>
                <w:color w:val="000000"/>
                <w:sz w:val="24"/>
                <w:szCs w:val="24"/>
              </w:rPr>
              <w:t>Право не зарегистрировано в ЕГРН</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widowControl/>
              <w:spacing w:after="160" w:line="259" w:lineRule="auto"/>
              <w:rPr>
                <w:rFonts w:ascii="Times New Roman" w:hAnsi="Times New Roman" w:cs="Times New Roman"/>
              </w:rPr>
            </w:pPr>
            <w:r>
              <w:rPr>
                <w:rFonts w:ascii="Times New Roman" w:hAnsi="Times New Roman" w:cs="Times New Roman"/>
              </w:rPr>
              <w:t>45. Право заявителя на испрашиваемый участок в ЕГРН?</w:t>
            </w:r>
          </w:p>
        </w:tc>
        <w:tc>
          <w:tcPr>
            <w:tcW w:w="6115" w:type="dxa"/>
          </w:tcPr>
          <w:p w:rsidR="003576EC" w:rsidRDefault="00CA1C43">
            <w:pPr>
              <w:pStyle w:val="ad"/>
              <w:numPr>
                <w:ilvl w:val="0"/>
                <w:numId w:val="27"/>
              </w:numPr>
              <w:shd w:val="clear" w:color="auto" w:fill="auto"/>
              <w:tabs>
                <w:tab w:val="left" w:pos="355"/>
              </w:tabs>
              <w:rPr>
                <w:sz w:val="24"/>
                <w:szCs w:val="24"/>
              </w:rPr>
            </w:pPr>
            <w:r>
              <w:rPr>
                <w:color w:val="000000"/>
                <w:sz w:val="24"/>
                <w:szCs w:val="24"/>
              </w:rPr>
              <w:t>Право зарегистрировано в ЕГРН</w:t>
            </w:r>
          </w:p>
          <w:p w:rsidR="003576EC" w:rsidRDefault="00CA1C43">
            <w:pPr>
              <w:pStyle w:val="ad"/>
              <w:numPr>
                <w:ilvl w:val="0"/>
                <w:numId w:val="27"/>
              </w:numPr>
              <w:shd w:val="clear" w:color="auto" w:fill="auto"/>
              <w:tabs>
                <w:tab w:val="left" w:pos="355"/>
              </w:tabs>
              <w:rPr>
                <w:sz w:val="24"/>
                <w:szCs w:val="24"/>
              </w:rPr>
            </w:pPr>
            <w:r>
              <w:rPr>
                <w:color w:val="000000"/>
                <w:sz w:val="24"/>
                <w:szCs w:val="24"/>
              </w:rPr>
              <w:t>Право не зарегистрировано в ЕГРН</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widowControl/>
              <w:spacing w:after="160" w:line="259" w:lineRule="auto"/>
              <w:rPr>
                <w:rFonts w:ascii="Times New Roman" w:hAnsi="Times New Roman" w:cs="Times New Roman"/>
              </w:rPr>
            </w:pPr>
            <w:r>
              <w:rPr>
                <w:rFonts w:ascii="Times New Roman" w:hAnsi="Times New Roman" w:cs="Times New Roman"/>
              </w:rPr>
              <w:t>48. К какой категории относится заявитель (индивидуальный предприниматель)?</w:t>
            </w:r>
          </w:p>
        </w:tc>
        <w:tc>
          <w:tcPr>
            <w:tcW w:w="6115" w:type="dxa"/>
          </w:tcPr>
          <w:p w:rsidR="003576EC" w:rsidRDefault="00CA1C43">
            <w:pPr>
              <w:pStyle w:val="ad"/>
              <w:spacing w:line="259" w:lineRule="auto"/>
              <w:ind w:firstLine="0"/>
              <w:rPr>
                <w:color w:val="000000"/>
                <w:sz w:val="24"/>
                <w:szCs w:val="24"/>
              </w:rPr>
            </w:pPr>
            <w:r>
              <w:rPr>
                <w:color w:val="000000"/>
                <w:sz w:val="24"/>
                <w:szCs w:val="24"/>
              </w:rPr>
              <w:t>49. Арендатор земельного участка</w:t>
            </w:r>
          </w:p>
          <w:p w:rsidR="003576EC" w:rsidRDefault="00CA1C43">
            <w:pPr>
              <w:pStyle w:val="ad"/>
              <w:numPr>
                <w:ilvl w:val="0"/>
                <w:numId w:val="28"/>
              </w:numPr>
              <w:shd w:val="clear" w:color="auto" w:fill="auto"/>
              <w:tabs>
                <w:tab w:val="left" w:pos="350"/>
              </w:tabs>
              <w:spacing w:line="259" w:lineRule="auto"/>
              <w:rPr>
                <w:sz w:val="24"/>
                <w:szCs w:val="24"/>
              </w:rPr>
            </w:pPr>
            <w:r>
              <w:rPr>
                <w:color w:val="000000"/>
                <w:sz w:val="24"/>
                <w:szCs w:val="24"/>
              </w:rPr>
              <w:t>Крестьянское (фермерское</w:t>
            </w:r>
            <w:proofErr w:type="gramStart"/>
            <w:r>
              <w:rPr>
                <w:color w:val="000000"/>
                <w:sz w:val="24"/>
                <w:szCs w:val="24"/>
              </w:rPr>
              <w:t>)х</w:t>
            </w:r>
            <w:proofErr w:type="gramEnd"/>
            <w:r>
              <w:rPr>
                <w:color w:val="000000"/>
                <w:sz w:val="24"/>
                <w:szCs w:val="24"/>
              </w:rPr>
              <w:t>озяйство, испрашивающее участок для осуществления своей деятельности</w:t>
            </w:r>
          </w:p>
          <w:p w:rsidR="003576EC" w:rsidRDefault="00CA1C43">
            <w:pPr>
              <w:pStyle w:val="ad"/>
              <w:numPr>
                <w:ilvl w:val="0"/>
                <w:numId w:val="28"/>
              </w:numPr>
              <w:shd w:val="clear" w:color="auto" w:fill="auto"/>
              <w:tabs>
                <w:tab w:val="left" w:pos="360"/>
              </w:tabs>
              <w:spacing w:line="259" w:lineRule="auto"/>
              <w:rPr>
                <w:sz w:val="24"/>
                <w:szCs w:val="24"/>
              </w:rPr>
            </w:pPr>
            <w:r>
              <w:rPr>
                <w:color w:val="000000"/>
                <w:sz w:val="24"/>
                <w:szCs w:val="24"/>
              </w:rPr>
              <w:t>Собственник объекта незавершенного строительства</w:t>
            </w:r>
          </w:p>
          <w:p w:rsidR="003576EC" w:rsidRDefault="00CA1C43">
            <w:pPr>
              <w:pStyle w:val="ad"/>
              <w:numPr>
                <w:ilvl w:val="0"/>
                <w:numId w:val="28"/>
              </w:numPr>
              <w:shd w:val="clear" w:color="auto" w:fill="auto"/>
              <w:tabs>
                <w:tab w:val="left" w:pos="350"/>
              </w:tabs>
              <w:spacing w:line="259" w:lineRule="auto"/>
              <w:rPr>
                <w:sz w:val="24"/>
                <w:szCs w:val="24"/>
              </w:rPr>
            </w:pPr>
            <w:r>
              <w:rPr>
                <w:color w:val="000000"/>
                <w:sz w:val="24"/>
                <w:szCs w:val="24"/>
              </w:rPr>
              <w:t>Крестьянское (фермерское) хозяйство, использующее участок сельскохозяйственного назначения</w:t>
            </w:r>
          </w:p>
          <w:p w:rsidR="003576EC" w:rsidRDefault="00CA1C43">
            <w:pPr>
              <w:pStyle w:val="ad"/>
              <w:numPr>
                <w:ilvl w:val="0"/>
                <w:numId w:val="28"/>
              </w:numPr>
              <w:shd w:val="clear" w:color="auto" w:fill="auto"/>
              <w:tabs>
                <w:tab w:val="left" w:pos="360"/>
              </w:tabs>
              <w:spacing w:line="259" w:lineRule="auto"/>
              <w:rPr>
                <w:sz w:val="24"/>
                <w:szCs w:val="24"/>
              </w:rPr>
            </w:pPr>
            <w:r>
              <w:rPr>
                <w:color w:val="000000"/>
                <w:sz w:val="24"/>
                <w:szCs w:val="24"/>
              </w:rPr>
              <w:t>Лицо, с которым заключен договор о развитии застроенной территории</w:t>
            </w:r>
          </w:p>
          <w:p w:rsidR="003576EC" w:rsidRDefault="00CA1C43">
            <w:pPr>
              <w:pStyle w:val="ad"/>
              <w:numPr>
                <w:ilvl w:val="0"/>
                <w:numId w:val="28"/>
              </w:numPr>
              <w:shd w:val="clear" w:color="auto" w:fill="auto"/>
              <w:tabs>
                <w:tab w:val="left" w:pos="365"/>
              </w:tabs>
              <w:spacing w:line="259" w:lineRule="auto"/>
              <w:rPr>
                <w:sz w:val="24"/>
                <w:szCs w:val="24"/>
              </w:rPr>
            </w:pPr>
            <w:r>
              <w:rPr>
                <w:color w:val="000000"/>
                <w:sz w:val="24"/>
                <w:szCs w:val="24"/>
              </w:rPr>
              <w:t>Лицо, у которого изъят арендованный участок</w:t>
            </w:r>
          </w:p>
          <w:p w:rsidR="003576EC" w:rsidRDefault="00CA1C43">
            <w:pPr>
              <w:pStyle w:val="ad"/>
              <w:numPr>
                <w:ilvl w:val="0"/>
                <w:numId w:val="28"/>
              </w:numPr>
              <w:shd w:val="clear" w:color="auto" w:fill="auto"/>
              <w:tabs>
                <w:tab w:val="left" w:pos="346"/>
              </w:tabs>
              <w:spacing w:line="259" w:lineRule="auto"/>
              <w:rPr>
                <w:sz w:val="24"/>
                <w:szCs w:val="24"/>
              </w:rPr>
            </w:pPr>
            <w:proofErr w:type="spellStart"/>
            <w:r>
              <w:rPr>
                <w:color w:val="000000"/>
                <w:sz w:val="24"/>
                <w:szCs w:val="24"/>
              </w:rPr>
              <w:t>Недропользователь</w:t>
            </w:r>
            <w:proofErr w:type="spellEnd"/>
          </w:p>
          <w:p w:rsidR="003576EC" w:rsidRDefault="00CA1C43">
            <w:pPr>
              <w:pStyle w:val="ad"/>
              <w:numPr>
                <w:ilvl w:val="0"/>
                <w:numId w:val="28"/>
              </w:numPr>
              <w:shd w:val="clear" w:color="auto" w:fill="auto"/>
              <w:tabs>
                <w:tab w:val="left" w:pos="346"/>
              </w:tabs>
              <w:spacing w:line="259" w:lineRule="auto"/>
              <w:rPr>
                <w:sz w:val="24"/>
                <w:szCs w:val="24"/>
              </w:rPr>
            </w:pPr>
            <w:r>
              <w:rPr>
                <w:color w:val="000000"/>
                <w:sz w:val="24"/>
                <w:szCs w:val="24"/>
              </w:rPr>
              <w:t>Резидент особой экономической зоны</w:t>
            </w:r>
          </w:p>
          <w:p w:rsidR="003576EC" w:rsidRDefault="00CA1C43">
            <w:pPr>
              <w:pStyle w:val="ad"/>
              <w:numPr>
                <w:ilvl w:val="0"/>
                <w:numId w:val="28"/>
              </w:numPr>
              <w:shd w:val="clear" w:color="auto" w:fill="auto"/>
              <w:tabs>
                <w:tab w:val="left" w:pos="355"/>
              </w:tabs>
              <w:spacing w:line="259" w:lineRule="auto"/>
              <w:rPr>
                <w:sz w:val="24"/>
                <w:szCs w:val="24"/>
              </w:rPr>
            </w:pPr>
            <w:r>
              <w:rPr>
                <w:color w:val="000000"/>
                <w:sz w:val="24"/>
                <w:szCs w:val="24"/>
              </w:rPr>
              <w:t>Лицо, с которым заключено концессионное соглашение</w:t>
            </w:r>
          </w:p>
          <w:p w:rsidR="003576EC" w:rsidRDefault="00CA1C43">
            <w:pPr>
              <w:pStyle w:val="ad"/>
              <w:numPr>
                <w:ilvl w:val="0"/>
                <w:numId w:val="28"/>
              </w:numPr>
              <w:shd w:val="clear" w:color="auto" w:fill="auto"/>
              <w:tabs>
                <w:tab w:val="left" w:pos="365"/>
              </w:tabs>
              <w:spacing w:line="259" w:lineRule="auto"/>
              <w:rPr>
                <w:sz w:val="24"/>
                <w:szCs w:val="24"/>
              </w:rPr>
            </w:pPr>
            <w:r>
              <w:rPr>
                <w:color w:val="000000"/>
                <w:sz w:val="24"/>
                <w:szCs w:val="24"/>
              </w:rPr>
              <w:t xml:space="preserve">Лицо, заключившее договор об освоении территории в целях строительства и эксплуатации наемного дома </w:t>
            </w:r>
            <w:r>
              <w:rPr>
                <w:color w:val="000000"/>
                <w:sz w:val="24"/>
                <w:szCs w:val="24"/>
              </w:rPr>
              <w:lastRenderedPageBreak/>
              <w:t>коммерческого использования</w:t>
            </w:r>
          </w:p>
          <w:p w:rsidR="003576EC" w:rsidRDefault="00CA1C43">
            <w:pPr>
              <w:pStyle w:val="ad"/>
              <w:numPr>
                <w:ilvl w:val="0"/>
                <w:numId w:val="28"/>
              </w:numPr>
              <w:shd w:val="clear" w:color="auto" w:fill="auto"/>
              <w:tabs>
                <w:tab w:val="left" w:pos="355"/>
              </w:tabs>
              <w:spacing w:line="259" w:lineRule="auto"/>
              <w:rPr>
                <w:sz w:val="24"/>
                <w:szCs w:val="24"/>
              </w:rPr>
            </w:pPr>
            <w:r>
              <w:rPr>
                <w:color w:val="000000"/>
                <w:sz w:val="24"/>
                <w:szCs w:val="24"/>
              </w:rPr>
              <w:t xml:space="preserve">Лицо, с которым заключено </w:t>
            </w:r>
            <w:proofErr w:type="spellStart"/>
            <w:r>
              <w:rPr>
                <w:color w:val="000000"/>
                <w:sz w:val="24"/>
                <w:szCs w:val="24"/>
              </w:rPr>
              <w:t>охотхозяйственное</w:t>
            </w:r>
            <w:proofErr w:type="spellEnd"/>
            <w:r>
              <w:rPr>
                <w:color w:val="000000"/>
                <w:sz w:val="24"/>
                <w:szCs w:val="24"/>
              </w:rPr>
              <w:t xml:space="preserve"> соглашение</w:t>
            </w:r>
          </w:p>
          <w:p w:rsidR="003576EC" w:rsidRDefault="00CA1C43">
            <w:pPr>
              <w:pStyle w:val="ad"/>
              <w:numPr>
                <w:ilvl w:val="0"/>
                <w:numId w:val="28"/>
              </w:numPr>
              <w:shd w:val="clear" w:color="auto" w:fill="auto"/>
              <w:tabs>
                <w:tab w:val="left" w:pos="360"/>
              </w:tabs>
              <w:spacing w:line="259" w:lineRule="auto"/>
              <w:rPr>
                <w:sz w:val="24"/>
                <w:szCs w:val="24"/>
              </w:rPr>
            </w:pPr>
            <w:r>
              <w:rPr>
                <w:color w:val="000000"/>
                <w:sz w:val="24"/>
                <w:szCs w:val="24"/>
              </w:rPr>
              <w:t>Лицо, испрашивающее участок для размещения водохранилища и (или) гидротехнического сооружения</w:t>
            </w:r>
          </w:p>
          <w:p w:rsidR="003576EC" w:rsidRDefault="00CA1C43">
            <w:pPr>
              <w:pStyle w:val="ad"/>
              <w:numPr>
                <w:ilvl w:val="0"/>
                <w:numId w:val="28"/>
              </w:numPr>
              <w:shd w:val="clear" w:color="auto" w:fill="auto"/>
              <w:tabs>
                <w:tab w:val="left" w:pos="350"/>
              </w:tabs>
              <w:spacing w:line="259" w:lineRule="auto"/>
              <w:rPr>
                <w:sz w:val="24"/>
                <w:szCs w:val="24"/>
              </w:rPr>
            </w:pPr>
            <w:r>
              <w:rPr>
                <w:color w:val="000000"/>
                <w:sz w:val="24"/>
                <w:szCs w:val="24"/>
              </w:rPr>
              <w:t>Резидент зоны территориального развития, включенный в реестр резидентов такой зоны</w:t>
            </w:r>
          </w:p>
          <w:p w:rsidR="003576EC" w:rsidRDefault="00CA1C43">
            <w:pPr>
              <w:pStyle w:val="ad"/>
              <w:numPr>
                <w:ilvl w:val="0"/>
                <w:numId w:val="28"/>
              </w:numPr>
              <w:shd w:val="clear" w:color="auto" w:fill="auto"/>
              <w:tabs>
                <w:tab w:val="left" w:pos="271"/>
                <w:tab w:val="left" w:pos="346"/>
              </w:tabs>
              <w:spacing w:line="259" w:lineRule="auto"/>
              <w:rPr>
                <w:sz w:val="24"/>
                <w:szCs w:val="24"/>
              </w:rPr>
            </w:pPr>
            <w:r>
              <w:rPr>
                <w:sz w:val="24"/>
                <w:szCs w:val="24"/>
              </w:rPr>
              <w:t>Участник свободной экономической зоны на территориях Республики Крым и города федерального значения Севастополя</w:t>
            </w:r>
          </w:p>
          <w:p w:rsidR="003576EC" w:rsidRDefault="00CA1C43">
            <w:pPr>
              <w:pStyle w:val="ad"/>
              <w:numPr>
                <w:ilvl w:val="0"/>
                <w:numId w:val="28"/>
              </w:numPr>
              <w:shd w:val="clear" w:color="auto" w:fill="auto"/>
              <w:tabs>
                <w:tab w:val="left" w:pos="355"/>
              </w:tabs>
              <w:spacing w:line="259" w:lineRule="auto"/>
              <w:rPr>
                <w:sz w:val="24"/>
                <w:szCs w:val="24"/>
              </w:rPr>
            </w:pPr>
            <w:r>
              <w:rPr>
                <w:color w:val="000000"/>
                <w:sz w:val="24"/>
                <w:szCs w:val="24"/>
              </w:rPr>
              <w:t>Лицо, имеющее право на добычу (вылов) водных биологических ресурсов</w:t>
            </w:r>
          </w:p>
          <w:p w:rsidR="003576EC" w:rsidRDefault="00CA1C43">
            <w:pPr>
              <w:pStyle w:val="ad"/>
              <w:numPr>
                <w:ilvl w:val="0"/>
                <w:numId w:val="28"/>
              </w:numPr>
              <w:shd w:val="clear" w:color="auto" w:fill="auto"/>
              <w:tabs>
                <w:tab w:val="left" w:pos="355"/>
              </w:tabs>
              <w:spacing w:line="259" w:lineRule="auto"/>
              <w:rPr>
                <w:sz w:val="24"/>
                <w:szCs w:val="24"/>
              </w:rPr>
            </w:pPr>
            <w:r>
              <w:rPr>
                <w:color w:val="000000"/>
                <w:sz w:val="24"/>
                <w:szCs w:val="24"/>
              </w:rPr>
              <w:t xml:space="preserve">Лицо, осуществляющее </w:t>
            </w:r>
            <w:proofErr w:type="gramStart"/>
            <w:r>
              <w:rPr>
                <w:color w:val="000000"/>
                <w:sz w:val="24"/>
                <w:szCs w:val="24"/>
              </w:rPr>
              <w:t>товарную</w:t>
            </w:r>
            <w:proofErr w:type="gramEnd"/>
            <w:r>
              <w:rPr>
                <w:color w:val="000000"/>
                <w:sz w:val="24"/>
                <w:szCs w:val="24"/>
              </w:rPr>
              <w:t xml:space="preserve"> </w:t>
            </w:r>
            <w:proofErr w:type="spellStart"/>
            <w:r>
              <w:rPr>
                <w:color w:val="000000"/>
                <w:sz w:val="24"/>
                <w:szCs w:val="24"/>
              </w:rPr>
              <w:t>аквакультуру</w:t>
            </w:r>
            <w:proofErr w:type="spellEnd"/>
            <w:r>
              <w:rPr>
                <w:color w:val="000000"/>
                <w:sz w:val="24"/>
                <w:szCs w:val="24"/>
              </w:rPr>
              <w:t xml:space="preserve"> (товарное рыбоводство)</w:t>
            </w:r>
          </w:p>
          <w:p w:rsidR="003576EC" w:rsidRDefault="00CA1C43">
            <w:pPr>
              <w:pStyle w:val="ad"/>
              <w:numPr>
                <w:ilvl w:val="0"/>
                <w:numId w:val="28"/>
              </w:numPr>
              <w:shd w:val="clear" w:color="auto" w:fill="auto"/>
              <w:tabs>
                <w:tab w:val="left" w:pos="355"/>
              </w:tabs>
              <w:spacing w:line="259" w:lineRule="auto"/>
              <w:rPr>
                <w:sz w:val="24"/>
                <w:szCs w:val="24"/>
              </w:rPr>
            </w:pPr>
            <w:r>
              <w:rPr>
                <w:color w:val="000000"/>
                <w:sz w:val="24"/>
                <w:szCs w:val="24"/>
              </w:rPr>
              <w:t>Лицо, имеющее право на приобретение в собственность участка без торгов</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66. К какой категории арендатора относится заявитель?</w:t>
            </w:r>
          </w:p>
        </w:tc>
        <w:tc>
          <w:tcPr>
            <w:tcW w:w="6115" w:type="dxa"/>
          </w:tcPr>
          <w:p w:rsidR="003576EC" w:rsidRDefault="00CA1C43">
            <w:pPr>
              <w:pStyle w:val="ad"/>
              <w:numPr>
                <w:ilvl w:val="0"/>
                <w:numId w:val="29"/>
              </w:numPr>
              <w:shd w:val="clear" w:color="auto" w:fill="auto"/>
              <w:tabs>
                <w:tab w:val="left" w:pos="365"/>
              </w:tabs>
              <w:spacing w:line="259" w:lineRule="auto"/>
              <w:rPr>
                <w:sz w:val="24"/>
                <w:szCs w:val="24"/>
              </w:rPr>
            </w:pPr>
            <w:r>
              <w:rPr>
                <w:color w:val="000000"/>
                <w:sz w:val="24"/>
                <w:szCs w:val="24"/>
              </w:rPr>
              <w:t>Арендатор участка, имеющий право на заключение нового договора аренды</w:t>
            </w:r>
          </w:p>
          <w:p w:rsidR="003576EC" w:rsidRDefault="00CA1C43">
            <w:pPr>
              <w:pStyle w:val="ad"/>
              <w:numPr>
                <w:ilvl w:val="0"/>
                <w:numId w:val="29"/>
              </w:numPr>
              <w:shd w:val="clear" w:color="auto" w:fill="auto"/>
              <w:tabs>
                <w:tab w:val="left" w:pos="355"/>
              </w:tabs>
              <w:spacing w:line="259" w:lineRule="auto"/>
              <w:rPr>
                <w:sz w:val="24"/>
                <w:szCs w:val="24"/>
              </w:rPr>
            </w:pPr>
            <w:r>
              <w:rPr>
                <w:color w:val="000000"/>
                <w:sz w:val="24"/>
                <w:szCs w:val="24"/>
              </w:rPr>
              <w:t>Арендатор участка</w:t>
            </w:r>
            <w:proofErr w:type="gramStart"/>
            <w:r>
              <w:rPr>
                <w:color w:val="000000"/>
                <w:sz w:val="24"/>
                <w:szCs w:val="24"/>
              </w:rPr>
              <w:t>.</w:t>
            </w:r>
            <w:proofErr w:type="gramEnd"/>
            <w:r>
              <w:rPr>
                <w:color w:val="000000"/>
                <w:sz w:val="24"/>
                <w:szCs w:val="24"/>
              </w:rPr>
              <w:t xml:space="preserve"> </w:t>
            </w:r>
            <w:proofErr w:type="gramStart"/>
            <w:r>
              <w:rPr>
                <w:color w:val="000000"/>
                <w:sz w:val="24"/>
                <w:szCs w:val="24"/>
              </w:rPr>
              <w:t>и</w:t>
            </w:r>
            <w:proofErr w:type="gramEnd"/>
            <w:r>
              <w:rPr>
                <w:color w:val="000000"/>
                <w:sz w:val="24"/>
                <w:szCs w:val="24"/>
              </w:rPr>
              <w:t>з которого образован испрашиваемый участок</w:t>
            </w:r>
          </w:p>
          <w:p w:rsidR="003576EC" w:rsidRDefault="00CA1C43">
            <w:pPr>
              <w:pStyle w:val="ad"/>
              <w:numPr>
                <w:ilvl w:val="0"/>
                <w:numId w:val="29"/>
              </w:numPr>
              <w:shd w:val="clear" w:color="auto" w:fill="auto"/>
              <w:tabs>
                <w:tab w:val="left" w:pos="355"/>
              </w:tabs>
              <w:spacing w:line="259" w:lineRule="auto"/>
              <w:rPr>
                <w:sz w:val="24"/>
                <w:szCs w:val="24"/>
              </w:rPr>
            </w:pPr>
            <w:r>
              <w:rPr>
                <w:color w:val="000000"/>
                <w:sz w:val="24"/>
                <w:szCs w:val="24"/>
              </w:rPr>
              <w:t>Арендатор участка, предназначенного для ведения сельскохозяйственного производства</w:t>
            </w:r>
          </w:p>
          <w:p w:rsidR="003576EC" w:rsidRDefault="00CA1C43">
            <w:pPr>
              <w:pStyle w:val="ad"/>
              <w:numPr>
                <w:ilvl w:val="0"/>
                <w:numId w:val="29"/>
              </w:numPr>
              <w:shd w:val="clear" w:color="auto" w:fill="auto"/>
              <w:tabs>
                <w:tab w:val="left" w:pos="355"/>
              </w:tabs>
              <w:spacing w:line="259" w:lineRule="auto"/>
              <w:rPr>
                <w:sz w:val="24"/>
                <w:szCs w:val="24"/>
              </w:rPr>
            </w:pPr>
            <w:r>
              <w:rPr>
                <w:color w:val="000000"/>
                <w:sz w:val="24"/>
                <w:szCs w:val="24"/>
              </w:rPr>
              <w:t>Арендатор участка, предоставленного для комплексного освоения территории, из которого образован испрашиваемый участок</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71. Договор аренды земельного участка зарегистрирован в ЕГРН?</w:t>
            </w:r>
          </w:p>
        </w:tc>
        <w:tc>
          <w:tcPr>
            <w:tcW w:w="6115" w:type="dxa"/>
          </w:tcPr>
          <w:p w:rsidR="003576EC" w:rsidRDefault="00CA1C43">
            <w:pPr>
              <w:pStyle w:val="ad"/>
              <w:numPr>
                <w:ilvl w:val="0"/>
                <w:numId w:val="30"/>
              </w:numPr>
              <w:shd w:val="clear" w:color="auto" w:fill="auto"/>
              <w:tabs>
                <w:tab w:val="left" w:pos="365"/>
              </w:tabs>
              <w:spacing w:line="259" w:lineRule="auto"/>
              <w:rPr>
                <w:sz w:val="24"/>
                <w:szCs w:val="24"/>
              </w:rPr>
            </w:pPr>
            <w:r>
              <w:rPr>
                <w:color w:val="000000"/>
                <w:sz w:val="24"/>
                <w:szCs w:val="24"/>
              </w:rPr>
              <w:t>Договор зарегистрирован в ЕГРН</w:t>
            </w:r>
          </w:p>
          <w:p w:rsidR="003576EC" w:rsidRDefault="00CA1C43">
            <w:pPr>
              <w:pStyle w:val="ad"/>
              <w:numPr>
                <w:ilvl w:val="0"/>
                <w:numId w:val="30"/>
              </w:numPr>
              <w:shd w:val="clear" w:color="auto" w:fill="auto"/>
              <w:tabs>
                <w:tab w:val="left" w:pos="355"/>
              </w:tabs>
              <w:spacing w:line="259" w:lineRule="auto"/>
              <w:rPr>
                <w:sz w:val="24"/>
                <w:szCs w:val="24"/>
              </w:rPr>
            </w:pPr>
            <w:r>
              <w:rPr>
                <w:color w:val="000000"/>
                <w:sz w:val="24"/>
                <w:szCs w:val="24"/>
              </w:rPr>
              <w:t>Договор не зарегистрирован в ЕГРН</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74. Договор аренды исходного земельного участка зарегистрирован в ЕГРН?</w:t>
            </w:r>
          </w:p>
        </w:tc>
        <w:tc>
          <w:tcPr>
            <w:tcW w:w="6115" w:type="dxa"/>
          </w:tcPr>
          <w:p w:rsidR="003576EC" w:rsidRDefault="00CA1C43">
            <w:pPr>
              <w:pStyle w:val="ad"/>
              <w:numPr>
                <w:ilvl w:val="0"/>
                <w:numId w:val="31"/>
              </w:numPr>
              <w:shd w:val="clear" w:color="auto" w:fill="auto"/>
              <w:tabs>
                <w:tab w:val="left" w:pos="365"/>
              </w:tabs>
              <w:spacing w:line="259" w:lineRule="auto"/>
              <w:rPr>
                <w:sz w:val="24"/>
                <w:szCs w:val="24"/>
              </w:rPr>
            </w:pPr>
            <w:r>
              <w:rPr>
                <w:color w:val="000000"/>
                <w:sz w:val="24"/>
                <w:szCs w:val="24"/>
              </w:rPr>
              <w:t>Договор зарегистрирован в ЕГРН</w:t>
            </w:r>
          </w:p>
          <w:p w:rsidR="003576EC" w:rsidRDefault="00CA1C43">
            <w:pPr>
              <w:pStyle w:val="ad"/>
              <w:numPr>
                <w:ilvl w:val="0"/>
                <w:numId w:val="31"/>
              </w:numPr>
              <w:shd w:val="clear" w:color="auto" w:fill="auto"/>
              <w:tabs>
                <w:tab w:val="left" w:pos="355"/>
              </w:tabs>
              <w:spacing w:line="259" w:lineRule="auto"/>
              <w:rPr>
                <w:sz w:val="24"/>
                <w:szCs w:val="24"/>
              </w:rPr>
            </w:pPr>
            <w:r>
              <w:rPr>
                <w:color w:val="000000"/>
                <w:sz w:val="24"/>
                <w:szCs w:val="24"/>
              </w:rPr>
              <w:t>Договор не зарегистрирован в ЕГРН</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77. Крестьянское (фермерское) хозяйство создано несколькими гражданами?</w:t>
            </w:r>
          </w:p>
        </w:tc>
        <w:tc>
          <w:tcPr>
            <w:tcW w:w="6115" w:type="dxa"/>
          </w:tcPr>
          <w:p w:rsidR="003576EC" w:rsidRDefault="00CA1C43">
            <w:pPr>
              <w:pStyle w:val="ad"/>
              <w:numPr>
                <w:ilvl w:val="0"/>
                <w:numId w:val="32"/>
              </w:numPr>
              <w:shd w:val="clear" w:color="auto" w:fill="auto"/>
              <w:tabs>
                <w:tab w:val="left" w:pos="350"/>
              </w:tabs>
              <w:spacing w:line="259" w:lineRule="auto"/>
              <w:rPr>
                <w:sz w:val="24"/>
                <w:szCs w:val="24"/>
              </w:rPr>
            </w:pPr>
            <w:r>
              <w:rPr>
                <w:color w:val="000000"/>
                <w:sz w:val="24"/>
                <w:szCs w:val="24"/>
              </w:rPr>
              <w:t>Крестьянское (фермерское) хозяйство создано одним гражданином</w:t>
            </w:r>
          </w:p>
          <w:p w:rsidR="003576EC" w:rsidRDefault="00CA1C43">
            <w:pPr>
              <w:pStyle w:val="ad"/>
              <w:numPr>
                <w:ilvl w:val="0"/>
                <w:numId w:val="32"/>
              </w:numPr>
              <w:shd w:val="clear" w:color="auto" w:fill="auto"/>
              <w:tabs>
                <w:tab w:val="left" w:pos="350"/>
              </w:tabs>
              <w:spacing w:line="259" w:lineRule="auto"/>
              <w:rPr>
                <w:sz w:val="24"/>
                <w:szCs w:val="24"/>
              </w:rPr>
            </w:pPr>
            <w:r>
              <w:rPr>
                <w:color w:val="000000"/>
                <w:sz w:val="24"/>
                <w:szCs w:val="24"/>
              </w:rPr>
              <w:t>Крестьянское (фермерское) хозяйство создано двумя или более гражданами</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80. Право на объект незавершенного строительства зарегистрировано в ЕГРН?</w:t>
            </w:r>
          </w:p>
        </w:tc>
        <w:tc>
          <w:tcPr>
            <w:tcW w:w="6115" w:type="dxa"/>
          </w:tcPr>
          <w:p w:rsidR="003576EC" w:rsidRDefault="00CA1C43">
            <w:pPr>
              <w:pStyle w:val="ad"/>
              <w:numPr>
                <w:ilvl w:val="0"/>
                <w:numId w:val="33"/>
              </w:numPr>
              <w:shd w:val="clear" w:color="auto" w:fill="auto"/>
              <w:tabs>
                <w:tab w:val="left" w:pos="346"/>
              </w:tabs>
              <w:spacing w:line="259" w:lineRule="auto"/>
              <w:rPr>
                <w:sz w:val="24"/>
                <w:szCs w:val="24"/>
              </w:rPr>
            </w:pPr>
            <w:r>
              <w:rPr>
                <w:color w:val="000000"/>
                <w:sz w:val="24"/>
                <w:szCs w:val="24"/>
              </w:rPr>
              <w:t>Право зарегистрировано в ЕГРН</w:t>
            </w:r>
          </w:p>
          <w:p w:rsidR="003576EC" w:rsidRDefault="00CA1C43">
            <w:pPr>
              <w:pStyle w:val="ad"/>
              <w:numPr>
                <w:ilvl w:val="0"/>
                <w:numId w:val="33"/>
              </w:numPr>
              <w:shd w:val="clear" w:color="auto" w:fill="auto"/>
              <w:tabs>
                <w:tab w:val="left" w:pos="346"/>
              </w:tabs>
              <w:spacing w:line="259" w:lineRule="auto"/>
              <w:rPr>
                <w:sz w:val="24"/>
                <w:szCs w:val="24"/>
              </w:rPr>
            </w:pPr>
            <w:r>
              <w:rPr>
                <w:color w:val="000000"/>
                <w:sz w:val="24"/>
                <w:szCs w:val="24"/>
              </w:rPr>
              <w:t>Право не зарегистрировано в ЕГРН</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83. Право заявителя на испрашиваемый участок в ЕГРН?</w:t>
            </w:r>
          </w:p>
        </w:tc>
        <w:tc>
          <w:tcPr>
            <w:tcW w:w="6115" w:type="dxa"/>
          </w:tcPr>
          <w:p w:rsidR="003576EC" w:rsidRDefault="00CA1C43">
            <w:pPr>
              <w:pStyle w:val="ad"/>
              <w:numPr>
                <w:ilvl w:val="0"/>
                <w:numId w:val="34"/>
              </w:numPr>
              <w:shd w:val="clear" w:color="auto" w:fill="auto"/>
              <w:tabs>
                <w:tab w:val="left" w:pos="346"/>
              </w:tabs>
              <w:spacing w:line="259" w:lineRule="auto"/>
              <w:rPr>
                <w:sz w:val="24"/>
                <w:szCs w:val="24"/>
              </w:rPr>
            </w:pPr>
            <w:r>
              <w:rPr>
                <w:color w:val="000000"/>
                <w:sz w:val="24"/>
                <w:szCs w:val="24"/>
              </w:rPr>
              <w:t>Право зарегистрировано в ЕГРН</w:t>
            </w:r>
          </w:p>
          <w:p w:rsidR="003576EC" w:rsidRDefault="00CA1C43">
            <w:pPr>
              <w:pStyle w:val="ad"/>
              <w:numPr>
                <w:ilvl w:val="0"/>
                <w:numId w:val="34"/>
              </w:numPr>
              <w:shd w:val="clear" w:color="auto" w:fill="auto"/>
              <w:tabs>
                <w:tab w:val="left" w:pos="346"/>
              </w:tabs>
              <w:spacing w:line="259" w:lineRule="auto"/>
              <w:rPr>
                <w:sz w:val="24"/>
                <w:szCs w:val="24"/>
              </w:rPr>
            </w:pPr>
            <w:r>
              <w:rPr>
                <w:color w:val="000000"/>
                <w:sz w:val="24"/>
                <w:szCs w:val="24"/>
              </w:rPr>
              <w:t>Право не зарегистрировано в ЕГРН</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 xml:space="preserve">86. На </w:t>
            </w:r>
            <w:proofErr w:type="gramStart"/>
            <w:r>
              <w:rPr>
                <w:color w:val="000000"/>
                <w:sz w:val="24"/>
                <w:szCs w:val="24"/>
              </w:rPr>
              <w:t>основании</w:t>
            </w:r>
            <w:proofErr w:type="gramEnd"/>
            <w:r>
              <w:rPr>
                <w:color w:val="000000"/>
                <w:sz w:val="24"/>
                <w:szCs w:val="24"/>
              </w:rPr>
              <w:t xml:space="preserve"> какого документа был изъят земельный участок?</w:t>
            </w:r>
          </w:p>
        </w:tc>
        <w:tc>
          <w:tcPr>
            <w:tcW w:w="6115" w:type="dxa"/>
          </w:tcPr>
          <w:p w:rsidR="003576EC" w:rsidRDefault="00CA1C43">
            <w:pPr>
              <w:pStyle w:val="ad"/>
              <w:numPr>
                <w:ilvl w:val="0"/>
                <w:numId w:val="35"/>
              </w:numPr>
              <w:shd w:val="clear" w:color="auto" w:fill="auto"/>
              <w:tabs>
                <w:tab w:val="left" w:pos="355"/>
              </w:tabs>
              <w:spacing w:line="259" w:lineRule="auto"/>
              <w:rPr>
                <w:sz w:val="24"/>
                <w:szCs w:val="24"/>
              </w:rPr>
            </w:pPr>
            <w:r>
              <w:rPr>
                <w:color w:val="000000"/>
                <w:sz w:val="24"/>
                <w:szCs w:val="24"/>
              </w:rPr>
              <w:t>Соглашение об изъятии земельного участка</w:t>
            </w:r>
          </w:p>
          <w:p w:rsidR="003576EC" w:rsidRDefault="00CA1C43">
            <w:pPr>
              <w:pStyle w:val="ad"/>
              <w:numPr>
                <w:ilvl w:val="0"/>
                <w:numId w:val="35"/>
              </w:numPr>
              <w:shd w:val="clear" w:color="auto" w:fill="auto"/>
              <w:tabs>
                <w:tab w:val="left" w:pos="360"/>
              </w:tabs>
              <w:spacing w:line="259" w:lineRule="auto"/>
              <w:rPr>
                <w:sz w:val="24"/>
                <w:szCs w:val="24"/>
              </w:rPr>
            </w:pPr>
            <w:r>
              <w:rPr>
                <w:color w:val="000000"/>
                <w:sz w:val="24"/>
                <w:szCs w:val="24"/>
              </w:rPr>
              <w:t>Решение суда, на основании которого изъят земельный участок</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 xml:space="preserve">89. На </w:t>
            </w:r>
            <w:proofErr w:type="gramStart"/>
            <w:r>
              <w:rPr>
                <w:color w:val="000000"/>
                <w:sz w:val="24"/>
                <w:szCs w:val="24"/>
              </w:rPr>
              <w:t>основании</w:t>
            </w:r>
            <w:proofErr w:type="gramEnd"/>
            <w:r>
              <w:rPr>
                <w:color w:val="000000"/>
                <w:sz w:val="24"/>
                <w:szCs w:val="24"/>
              </w:rPr>
              <w:t xml:space="preserve"> какого документа заявитель осуществляет </w:t>
            </w:r>
            <w:proofErr w:type="spellStart"/>
            <w:r>
              <w:rPr>
                <w:color w:val="000000"/>
                <w:sz w:val="24"/>
                <w:szCs w:val="24"/>
              </w:rPr>
              <w:lastRenderedPageBreak/>
              <w:t>недропользование</w:t>
            </w:r>
            <w:proofErr w:type="spellEnd"/>
            <w:r>
              <w:rPr>
                <w:color w:val="000000"/>
                <w:sz w:val="24"/>
                <w:szCs w:val="24"/>
              </w:rPr>
              <w:t>?</w:t>
            </w:r>
          </w:p>
        </w:tc>
        <w:tc>
          <w:tcPr>
            <w:tcW w:w="6115" w:type="dxa"/>
          </w:tcPr>
          <w:p w:rsidR="003576EC" w:rsidRDefault="00CA1C43">
            <w:pPr>
              <w:pStyle w:val="ad"/>
              <w:numPr>
                <w:ilvl w:val="0"/>
                <w:numId w:val="36"/>
              </w:numPr>
              <w:shd w:val="clear" w:color="auto" w:fill="auto"/>
              <w:tabs>
                <w:tab w:val="left" w:pos="355"/>
              </w:tabs>
              <w:spacing w:line="259" w:lineRule="auto"/>
              <w:rPr>
                <w:sz w:val="24"/>
                <w:szCs w:val="24"/>
              </w:rPr>
            </w:pPr>
            <w:r>
              <w:rPr>
                <w:color w:val="000000"/>
                <w:sz w:val="24"/>
                <w:szCs w:val="24"/>
              </w:rPr>
              <w:lastRenderedPageBreak/>
              <w:t>Проектная документация на выполнение работ, связанных с пользованием недрами</w:t>
            </w:r>
          </w:p>
          <w:p w:rsidR="003576EC" w:rsidRDefault="00CA1C43">
            <w:pPr>
              <w:pStyle w:val="ad"/>
              <w:numPr>
                <w:ilvl w:val="0"/>
                <w:numId w:val="36"/>
              </w:numPr>
              <w:shd w:val="clear" w:color="auto" w:fill="auto"/>
              <w:tabs>
                <w:tab w:val="left" w:pos="355"/>
              </w:tabs>
              <w:spacing w:line="259" w:lineRule="auto"/>
              <w:rPr>
                <w:sz w:val="24"/>
                <w:szCs w:val="24"/>
              </w:rPr>
            </w:pPr>
            <w:r>
              <w:rPr>
                <w:color w:val="000000"/>
                <w:sz w:val="24"/>
                <w:szCs w:val="24"/>
              </w:rPr>
              <w:t xml:space="preserve">Государственное задание, предусматривающее </w:t>
            </w:r>
            <w:r>
              <w:rPr>
                <w:color w:val="000000"/>
                <w:sz w:val="24"/>
                <w:szCs w:val="24"/>
              </w:rPr>
              <w:lastRenderedPageBreak/>
              <w:t>выполнение мероприятий по государственному геологическому изучению недр</w:t>
            </w:r>
          </w:p>
          <w:p w:rsidR="003576EC" w:rsidRDefault="00CA1C43">
            <w:pPr>
              <w:pStyle w:val="ad"/>
              <w:numPr>
                <w:ilvl w:val="0"/>
                <w:numId w:val="36"/>
              </w:numPr>
              <w:shd w:val="clear" w:color="auto" w:fill="auto"/>
              <w:tabs>
                <w:tab w:val="left" w:pos="350"/>
              </w:tabs>
              <w:spacing w:line="259" w:lineRule="auto"/>
              <w:rPr>
                <w:sz w:val="24"/>
                <w:szCs w:val="24"/>
              </w:rPr>
            </w:pPr>
            <w:r>
              <w:rPr>
                <w:color w:val="000000"/>
                <w:sz w:val="24"/>
                <w:szCs w:val="24"/>
              </w:rPr>
              <w:t>Государственный контракт на выполнение работ по геологическому изучению недр</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 xml:space="preserve">93. На </w:t>
            </w:r>
            <w:proofErr w:type="gramStart"/>
            <w:r>
              <w:rPr>
                <w:color w:val="000000"/>
                <w:sz w:val="24"/>
                <w:szCs w:val="24"/>
              </w:rPr>
              <w:t>основании</w:t>
            </w:r>
            <w:proofErr w:type="gramEnd"/>
            <w:r>
              <w:rPr>
                <w:color w:val="000000"/>
                <w:sz w:val="24"/>
                <w:szCs w:val="24"/>
              </w:rPr>
              <w:t xml:space="preserve"> какого документа осуществляется добычу (вылов) водных биологических ресурсов?</w:t>
            </w:r>
          </w:p>
        </w:tc>
        <w:tc>
          <w:tcPr>
            <w:tcW w:w="6115" w:type="dxa"/>
          </w:tcPr>
          <w:p w:rsidR="003576EC" w:rsidRDefault="00CA1C43">
            <w:pPr>
              <w:pStyle w:val="ad"/>
              <w:numPr>
                <w:ilvl w:val="0"/>
                <w:numId w:val="37"/>
              </w:numPr>
              <w:shd w:val="clear" w:color="auto" w:fill="auto"/>
              <w:tabs>
                <w:tab w:val="left" w:pos="350"/>
              </w:tabs>
              <w:spacing w:line="259" w:lineRule="auto"/>
              <w:rPr>
                <w:sz w:val="24"/>
                <w:szCs w:val="24"/>
              </w:rPr>
            </w:pPr>
            <w:r>
              <w:rPr>
                <w:color w:val="000000"/>
                <w:sz w:val="24"/>
                <w:szCs w:val="24"/>
              </w:rPr>
              <w:t>Решение о предоставлении в пользование водных биологических ресурсов</w:t>
            </w:r>
          </w:p>
          <w:p w:rsidR="003576EC" w:rsidRDefault="00CA1C43">
            <w:pPr>
              <w:pStyle w:val="ad"/>
              <w:numPr>
                <w:ilvl w:val="0"/>
                <w:numId w:val="37"/>
              </w:numPr>
              <w:shd w:val="clear" w:color="auto" w:fill="auto"/>
              <w:tabs>
                <w:tab w:val="left" w:pos="360"/>
              </w:tabs>
              <w:spacing w:line="259" w:lineRule="auto"/>
              <w:rPr>
                <w:sz w:val="24"/>
                <w:szCs w:val="24"/>
              </w:rPr>
            </w:pPr>
            <w:r>
              <w:rPr>
                <w:color w:val="000000"/>
                <w:sz w:val="24"/>
                <w:szCs w:val="24"/>
              </w:rPr>
              <w:t>Договор о предоставлении рыбопромыслового участка</w:t>
            </w:r>
          </w:p>
          <w:p w:rsidR="003576EC" w:rsidRDefault="00CA1C43">
            <w:pPr>
              <w:pStyle w:val="ad"/>
              <w:numPr>
                <w:ilvl w:val="0"/>
                <w:numId w:val="37"/>
              </w:numPr>
              <w:shd w:val="clear" w:color="auto" w:fill="auto"/>
              <w:tabs>
                <w:tab w:val="left" w:pos="355"/>
              </w:tabs>
              <w:spacing w:line="259" w:lineRule="auto"/>
              <w:rPr>
                <w:sz w:val="24"/>
                <w:szCs w:val="24"/>
              </w:rPr>
            </w:pPr>
            <w:r>
              <w:rPr>
                <w:color w:val="000000"/>
                <w:sz w:val="24"/>
                <w:szCs w:val="24"/>
              </w:rPr>
              <w:t>Договор пользования водными биологическими ресурсами</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97. К какой категории относится заявитель (юридическое лицо)?</w:t>
            </w:r>
          </w:p>
        </w:tc>
        <w:tc>
          <w:tcPr>
            <w:tcW w:w="6115" w:type="dxa"/>
          </w:tcPr>
          <w:p w:rsidR="003576EC" w:rsidRDefault="00CA1C43">
            <w:pPr>
              <w:pStyle w:val="ad"/>
              <w:numPr>
                <w:ilvl w:val="0"/>
                <w:numId w:val="38"/>
              </w:numPr>
              <w:shd w:val="clear" w:color="auto" w:fill="auto"/>
              <w:tabs>
                <w:tab w:val="left" w:pos="355"/>
              </w:tabs>
              <w:rPr>
                <w:sz w:val="24"/>
                <w:szCs w:val="24"/>
              </w:rPr>
            </w:pPr>
            <w:r>
              <w:rPr>
                <w:sz w:val="24"/>
                <w:szCs w:val="24"/>
              </w:rPr>
              <w:t>Арендатор земельного участка</w:t>
            </w:r>
          </w:p>
          <w:p w:rsidR="003576EC" w:rsidRDefault="00CA1C43">
            <w:pPr>
              <w:pStyle w:val="ad"/>
              <w:numPr>
                <w:ilvl w:val="0"/>
                <w:numId w:val="38"/>
              </w:numPr>
              <w:shd w:val="clear" w:color="auto" w:fill="auto"/>
              <w:tabs>
                <w:tab w:val="left" w:pos="360"/>
              </w:tabs>
              <w:rPr>
                <w:sz w:val="24"/>
                <w:szCs w:val="24"/>
              </w:rPr>
            </w:pPr>
            <w:r>
              <w:rPr>
                <w:sz w:val="24"/>
                <w:szCs w:val="24"/>
              </w:rPr>
              <w:t>Лицо, с которым заключен договор о развитии застроенной территории</w:t>
            </w:r>
          </w:p>
          <w:p w:rsidR="003576EC" w:rsidRDefault="00CA1C43">
            <w:pPr>
              <w:pStyle w:val="ad"/>
              <w:numPr>
                <w:ilvl w:val="0"/>
                <w:numId w:val="38"/>
              </w:numPr>
              <w:shd w:val="clear" w:color="auto" w:fill="auto"/>
              <w:tabs>
                <w:tab w:val="left" w:pos="480"/>
              </w:tabs>
              <w:rPr>
                <w:sz w:val="24"/>
                <w:szCs w:val="24"/>
              </w:rPr>
            </w:pPr>
            <w:r>
              <w:rPr>
                <w:sz w:val="24"/>
                <w:szCs w:val="24"/>
              </w:rPr>
              <w:t>Собственник или пользователь здания, сооружения, помещений в них</w:t>
            </w:r>
          </w:p>
          <w:p w:rsidR="003576EC" w:rsidRDefault="00CA1C43">
            <w:pPr>
              <w:pStyle w:val="ad"/>
              <w:numPr>
                <w:ilvl w:val="0"/>
                <w:numId w:val="38"/>
              </w:numPr>
              <w:shd w:val="clear" w:color="auto" w:fill="auto"/>
              <w:tabs>
                <w:tab w:val="left" w:pos="480"/>
              </w:tabs>
              <w:rPr>
                <w:sz w:val="24"/>
                <w:szCs w:val="24"/>
              </w:rPr>
            </w:pPr>
            <w:r>
              <w:rPr>
                <w:sz w:val="24"/>
                <w:szCs w:val="24"/>
              </w:rPr>
              <w:t>Собственник объекта незавершенного строительства</w:t>
            </w:r>
          </w:p>
          <w:p w:rsidR="003576EC" w:rsidRDefault="00CA1C43">
            <w:pPr>
              <w:pStyle w:val="ad"/>
              <w:numPr>
                <w:ilvl w:val="0"/>
                <w:numId w:val="38"/>
              </w:numPr>
              <w:shd w:val="clear" w:color="auto" w:fill="auto"/>
              <w:tabs>
                <w:tab w:val="left" w:pos="480"/>
              </w:tabs>
              <w:rPr>
                <w:sz w:val="24"/>
                <w:szCs w:val="24"/>
              </w:rPr>
            </w:pPr>
            <w:r>
              <w:rPr>
                <w:sz w:val="24"/>
                <w:szCs w:val="24"/>
              </w:rPr>
              <w:t>Лицо, испрашивающее участок для размещения объектов инженерно-технического обеспечения</w:t>
            </w:r>
          </w:p>
          <w:p w:rsidR="003576EC" w:rsidRDefault="00CA1C43">
            <w:pPr>
              <w:pStyle w:val="ad"/>
              <w:numPr>
                <w:ilvl w:val="0"/>
                <w:numId w:val="38"/>
              </w:numPr>
              <w:shd w:val="clear" w:color="auto" w:fill="auto"/>
              <w:tabs>
                <w:tab w:val="left" w:pos="480"/>
              </w:tabs>
              <w:rPr>
                <w:sz w:val="24"/>
                <w:szCs w:val="24"/>
              </w:rPr>
            </w:pPr>
            <w:r>
              <w:rPr>
                <w:sz w:val="24"/>
                <w:szCs w:val="24"/>
              </w:rPr>
              <w:t>Некоммерческая организация, которой участок предоставлен для комплексного освоения в целях индивидуального жилищного строительства</w:t>
            </w:r>
          </w:p>
          <w:p w:rsidR="003576EC" w:rsidRDefault="00CA1C43">
            <w:pPr>
              <w:pStyle w:val="ad"/>
              <w:numPr>
                <w:ilvl w:val="0"/>
                <w:numId w:val="38"/>
              </w:numPr>
              <w:shd w:val="clear" w:color="auto" w:fill="auto"/>
              <w:tabs>
                <w:tab w:val="left" w:pos="475"/>
              </w:tabs>
              <w:rPr>
                <w:sz w:val="24"/>
                <w:szCs w:val="24"/>
              </w:rPr>
            </w:pPr>
            <w:r>
              <w:rPr>
                <w:sz w:val="24"/>
                <w:szCs w:val="24"/>
              </w:rPr>
              <w:t>Лицо, с которым заключен договор об освоении территории в целях строительства стандартного жилья</w:t>
            </w:r>
          </w:p>
          <w:p w:rsidR="003576EC" w:rsidRDefault="00CA1C43">
            <w:pPr>
              <w:pStyle w:val="ad"/>
              <w:numPr>
                <w:ilvl w:val="0"/>
                <w:numId w:val="38"/>
              </w:numPr>
              <w:shd w:val="clear" w:color="auto" w:fill="auto"/>
              <w:tabs>
                <w:tab w:val="left" w:pos="475"/>
              </w:tabs>
              <w:rPr>
                <w:sz w:val="24"/>
                <w:szCs w:val="24"/>
              </w:rPr>
            </w:pPr>
            <w:r>
              <w:rPr>
                <w:sz w:val="24"/>
                <w:szCs w:val="24"/>
              </w:rPr>
              <w:t>Лицо, с которым заключен договор о комплексном освоении территории для строительства жилья</w:t>
            </w:r>
          </w:p>
          <w:p w:rsidR="003576EC" w:rsidRDefault="00CA1C43">
            <w:pPr>
              <w:pStyle w:val="ad"/>
              <w:numPr>
                <w:ilvl w:val="0"/>
                <w:numId w:val="38"/>
              </w:numPr>
              <w:shd w:val="clear" w:color="auto" w:fill="auto"/>
              <w:tabs>
                <w:tab w:val="left" w:pos="475"/>
              </w:tabs>
              <w:rPr>
                <w:sz w:val="24"/>
                <w:szCs w:val="24"/>
              </w:rPr>
            </w:pPr>
            <w:r>
              <w:rPr>
                <w:sz w:val="24"/>
                <w:szCs w:val="24"/>
              </w:rPr>
              <w:t>Лицо, с которым заключен договор о комплексном развитии территории</w:t>
            </w:r>
          </w:p>
          <w:p w:rsidR="003576EC" w:rsidRDefault="00CA1C43">
            <w:pPr>
              <w:pStyle w:val="ad"/>
              <w:numPr>
                <w:ilvl w:val="0"/>
                <w:numId w:val="39"/>
              </w:numPr>
              <w:shd w:val="clear" w:color="auto" w:fill="auto"/>
              <w:tabs>
                <w:tab w:val="left" w:pos="475"/>
              </w:tabs>
              <w:spacing w:line="259" w:lineRule="auto"/>
              <w:rPr>
                <w:sz w:val="24"/>
                <w:szCs w:val="24"/>
              </w:rPr>
            </w:pPr>
            <w:r>
              <w:rPr>
                <w:color w:val="000000"/>
                <w:sz w:val="24"/>
                <w:szCs w:val="24"/>
              </w:rPr>
              <w:t>Лицо, использующее участок на праве постоянного (бессрочного) пользования</w:t>
            </w:r>
          </w:p>
          <w:p w:rsidR="003576EC" w:rsidRDefault="00CA1C43">
            <w:pPr>
              <w:pStyle w:val="ad"/>
              <w:numPr>
                <w:ilvl w:val="0"/>
                <w:numId w:val="39"/>
              </w:numPr>
              <w:shd w:val="clear" w:color="auto" w:fill="auto"/>
              <w:tabs>
                <w:tab w:val="left" w:pos="470"/>
              </w:tabs>
              <w:spacing w:line="259" w:lineRule="auto"/>
              <w:rPr>
                <w:sz w:val="24"/>
                <w:szCs w:val="24"/>
              </w:rPr>
            </w:pPr>
            <w:r>
              <w:rPr>
                <w:color w:val="000000"/>
                <w:sz w:val="24"/>
                <w:szCs w:val="24"/>
              </w:rPr>
              <w:t>Крестьянское (фермерское) хозяйство, использующее участок сельскохозяйственного назначения</w:t>
            </w:r>
          </w:p>
          <w:p w:rsidR="003576EC" w:rsidRDefault="00CA1C43">
            <w:pPr>
              <w:pStyle w:val="ad"/>
              <w:numPr>
                <w:ilvl w:val="0"/>
                <w:numId w:val="39"/>
              </w:numPr>
              <w:shd w:val="clear" w:color="auto" w:fill="auto"/>
              <w:tabs>
                <w:tab w:val="left" w:pos="470"/>
              </w:tabs>
              <w:spacing w:line="259" w:lineRule="auto"/>
              <w:rPr>
                <w:sz w:val="24"/>
                <w:szCs w:val="24"/>
              </w:rPr>
            </w:pPr>
            <w:r>
              <w:rPr>
                <w:color w:val="000000"/>
                <w:sz w:val="24"/>
                <w:szCs w:val="24"/>
              </w:rPr>
              <w:t>Крестьянское (фермерское) хозяйство, испрашивающее участок для осуществления своей деятельности</w:t>
            </w:r>
          </w:p>
          <w:p w:rsidR="003576EC" w:rsidRDefault="00CA1C43">
            <w:pPr>
              <w:pStyle w:val="ad"/>
              <w:numPr>
                <w:ilvl w:val="0"/>
                <w:numId w:val="39"/>
              </w:numPr>
              <w:shd w:val="clear" w:color="auto" w:fill="auto"/>
              <w:tabs>
                <w:tab w:val="left" w:pos="480"/>
              </w:tabs>
              <w:spacing w:line="259" w:lineRule="auto"/>
              <w:rPr>
                <w:sz w:val="24"/>
                <w:szCs w:val="24"/>
              </w:rPr>
            </w:pPr>
            <w:r>
              <w:rPr>
                <w:color w:val="000000"/>
                <w:sz w:val="24"/>
                <w:szCs w:val="24"/>
              </w:rPr>
              <w:t>Лицо, испрашивающее участок для размещения социальных объектов</w:t>
            </w:r>
          </w:p>
          <w:p w:rsidR="003576EC" w:rsidRDefault="00CA1C43">
            <w:pPr>
              <w:pStyle w:val="ad"/>
              <w:numPr>
                <w:ilvl w:val="0"/>
                <w:numId w:val="39"/>
              </w:numPr>
              <w:shd w:val="clear" w:color="auto" w:fill="auto"/>
              <w:tabs>
                <w:tab w:val="left" w:pos="475"/>
              </w:tabs>
              <w:spacing w:line="259" w:lineRule="auto"/>
              <w:rPr>
                <w:sz w:val="24"/>
                <w:szCs w:val="24"/>
              </w:rPr>
            </w:pPr>
            <w:r>
              <w:rPr>
                <w:color w:val="000000"/>
                <w:sz w:val="24"/>
                <w:szCs w:val="24"/>
              </w:rPr>
              <w:t>Лицо, испрашивающее участок для выполнения международных обязательств</w:t>
            </w:r>
          </w:p>
          <w:p w:rsidR="003576EC" w:rsidRDefault="00CA1C43">
            <w:pPr>
              <w:pStyle w:val="ad"/>
              <w:numPr>
                <w:ilvl w:val="0"/>
                <w:numId w:val="39"/>
              </w:numPr>
              <w:shd w:val="clear" w:color="auto" w:fill="auto"/>
              <w:tabs>
                <w:tab w:val="left" w:pos="485"/>
              </w:tabs>
              <w:spacing w:line="259" w:lineRule="auto"/>
              <w:rPr>
                <w:sz w:val="24"/>
                <w:szCs w:val="24"/>
              </w:rPr>
            </w:pPr>
            <w:r>
              <w:rPr>
                <w:color w:val="000000"/>
                <w:sz w:val="24"/>
                <w:szCs w:val="24"/>
              </w:rPr>
              <w:t>Лицо, у которого изъят арендованный участок</w:t>
            </w:r>
          </w:p>
          <w:p w:rsidR="003576EC" w:rsidRDefault="00CA1C43">
            <w:pPr>
              <w:pStyle w:val="ad"/>
              <w:numPr>
                <w:ilvl w:val="0"/>
                <w:numId w:val="39"/>
              </w:numPr>
              <w:shd w:val="clear" w:color="auto" w:fill="auto"/>
              <w:tabs>
                <w:tab w:val="left" w:pos="451"/>
              </w:tabs>
              <w:spacing w:line="259" w:lineRule="auto"/>
              <w:rPr>
                <w:sz w:val="24"/>
                <w:szCs w:val="24"/>
              </w:rPr>
            </w:pPr>
            <w:r>
              <w:rPr>
                <w:color w:val="000000"/>
                <w:sz w:val="24"/>
                <w:szCs w:val="24"/>
              </w:rPr>
              <w:t>Религиозная организация</w:t>
            </w:r>
          </w:p>
          <w:p w:rsidR="003576EC" w:rsidRDefault="00CA1C43">
            <w:pPr>
              <w:pStyle w:val="ad"/>
              <w:numPr>
                <w:ilvl w:val="0"/>
                <w:numId w:val="39"/>
              </w:numPr>
              <w:shd w:val="clear" w:color="auto" w:fill="auto"/>
              <w:tabs>
                <w:tab w:val="left" w:pos="451"/>
              </w:tabs>
              <w:spacing w:line="259" w:lineRule="auto"/>
              <w:rPr>
                <w:sz w:val="24"/>
                <w:szCs w:val="24"/>
              </w:rPr>
            </w:pPr>
            <w:r>
              <w:rPr>
                <w:color w:val="000000"/>
                <w:sz w:val="24"/>
                <w:szCs w:val="24"/>
              </w:rPr>
              <w:t>Казачье общество</w:t>
            </w:r>
          </w:p>
          <w:p w:rsidR="003576EC" w:rsidRDefault="00CA1C43">
            <w:pPr>
              <w:pStyle w:val="ad"/>
              <w:numPr>
                <w:ilvl w:val="0"/>
                <w:numId w:val="39"/>
              </w:numPr>
              <w:shd w:val="clear" w:color="auto" w:fill="auto"/>
              <w:tabs>
                <w:tab w:val="left" w:pos="475"/>
              </w:tabs>
              <w:spacing w:line="259" w:lineRule="auto"/>
              <w:rPr>
                <w:sz w:val="24"/>
                <w:szCs w:val="24"/>
              </w:rPr>
            </w:pPr>
            <w:r>
              <w:rPr>
                <w:color w:val="000000"/>
                <w:sz w:val="24"/>
                <w:szCs w:val="24"/>
              </w:rPr>
              <w:t>Лицо, имеющее право на приобретение в собственность участка без торгов</w:t>
            </w:r>
          </w:p>
          <w:p w:rsidR="003576EC" w:rsidRDefault="00CA1C43">
            <w:pPr>
              <w:pStyle w:val="ad"/>
              <w:numPr>
                <w:ilvl w:val="0"/>
                <w:numId w:val="39"/>
              </w:numPr>
              <w:shd w:val="clear" w:color="auto" w:fill="auto"/>
              <w:tabs>
                <w:tab w:val="left" w:pos="451"/>
              </w:tabs>
              <w:spacing w:line="259" w:lineRule="auto"/>
              <w:rPr>
                <w:sz w:val="24"/>
                <w:szCs w:val="24"/>
              </w:rPr>
            </w:pPr>
            <w:proofErr w:type="spellStart"/>
            <w:r>
              <w:rPr>
                <w:color w:val="000000"/>
                <w:sz w:val="24"/>
                <w:szCs w:val="24"/>
              </w:rPr>
              <w:t>Недропользователь</w:t>
            </w:r>
            <w:proofErr w:type="spellEnd"/>
          </w:p>
          <w:p w:rsidR="003576EC" w:rsidRDefault="00CA1C43">
            <w:pPr>
              <w:pStyle w:val="ad"/>
              <w:numPr>
                <w:ilvl w:val="0"/>
                <w:numId w:val="39"/>
              </w:numPr>
              <w:shd w:val="clear" w:color="auto" w:fill="auto"/>
              <w:tabs>
                <w:tab w:val="left" w:pos="451"/>
              </w:tabs>
              <w:spacing w:line="259" w:lineRule="auto"/>
              <w:rPr>
                <w:sz w:val="24"/>
                <w:szCs w:val="24"/>
              </w:rPr>
            </w:pPr>
            <w:r>
              <w:rPr>
                <w:color w:val="000000"/>
                <w:sz w:val="24"/>
                <w:szCs w:val="24"/>
              </w:rPr>
              <w:t>Резидент особой экономической зоны</w:t>
            </w:r>
          </w:p>
          <w:p w:rsidR="003576EC" w:rsidRDefault="00CA1C43">
            <w:pPr>
              <w:pStyle w:val="ad"/>
              <w:numPr>
                <w:ilvl w:val="0"/>
                <w:numId w:val="39"/>
              </w:numPr>
              <w:shd w:val="clear" w:color="auto" w:fill="auto"/>
              <w:tabs>
                <w:tab w:val="left" w:pos="485"/>
              </w:tabs>
              <w:spacing w:line="259" w:lineRule="auto"/>
              <w:rPr>
                <w:sz w:val="24"/>
                <w:szCs w:val="24"/>
              </w:rPr>
            </w:pPr>
            <w:r>
              <w:rPr>
                <w:color w:val="000000"/>
                <w:sz w:val="24"/>
                <w:szCs w:val="24"/>
              </w:rPr>
              <w:t>Управляющая компания, привлеченная для выполнения функций по созданию объектов недвижимости в границах особой эконом</w:t>
            </w:r>
            <w:proofErr w:type="gramStart"/>
            <w:r>
              <w:rPr>
                <w:color w:val="000000"/>
                <w:sz w:val="24"/>
                <w:szCs w:val="24"/>
              </w:rPr>
              <w:t>.</w:t>
            </w:r>
            <w:proofErr w:type="gramEnd"/>
            <w:r>
              <w:rPr>
                <w:color w:val="000000"/>
                <w:sz w:val="24"/>
                <w:szCs w:val="24"/>
              </w:rPr>
              <w:t xml:space="preserve"> </w:t>
            </w:r>
            <w:proofErr w:type="gramStart"/>
            <w:r>
              <w:rPr>
                <w:color w:val="000000"/>
                <w:sz w:val="24"/>
                <w:szCs w:val="24"/>
              </w:rPr>
              <w:t>з</w:t>
            </w:r>
            <w:proofErr w:type="gramEnd"/>
            <w:r>
              <w:rPr>
                <w:color w:val="000000"/>
                <w:sz w:val="24"/>
                <w:szCs w:val="24"/>
              </w:rPr>
              <w:t xml:space="preserve">оны и на </w:t>
            </w:r>
            <w:r>
              <w:rPr>
                <w:color w:val="000000"/>
                <w:sz w:val="24"/>
                <w:szCs w:val="24"/>
              </w:rPr>
              <w:lastRenderedPageBreak/>
              <w:t>прилегающей к ней территории и по управлению этими и ранее созданными объектами недвижимости</w:t>
            </w:r>
          </w:p>
          <w:p w:rsidR="003576EC" w:rsidRDefault="00CA1C43">
            <w:pPr>
              <w:pStyle w:val="ad"/>
              <w:numPr>
                <w:ilvl w:val="0"/>
                <w:numId w:val="39"/>
              </w:numPr>
              <w:shd w:val="clear" w:color="auto" w:fill="auto"/>
              <w:tabs>
                <w:tab w:val="left" w:pos="475"/>
              </w:tabs>
              <w:spacing w:line="259" w:lineRule="auto"/>
              <w:rPr>
                <w:sz w:val="24"/>
                <w:szCs w:val="24"/>
              </w:rPr>
            </w:pPr>
            <w:r>
              <w:rPr>
                <w:color w:val="000000"/>
                <w:sz w:val="24"/>
                <w:szCs w:val="24"/>
              </w:rPr>
              <w:t>Лицо, с которым заключено соглашение о взаимодействии в сфере развития инфраструктуры особой экономической зоны</w:t>
            </w:r>
          </w:p>
          <w:p w:rsidR="003576EC" w:rsidRDefault="00CA1C43">
            <w:pPr>
              <w:pStyle w:val="ad"/>
              <w:numPr>
                <w:ilvl w:val="0"/>
                <w:numId w:val="39"/>
              </w:numPr>
              <w:shd w:val="clear" w:color="auto" w:fill="auto"/>
              <w:tabs>
                <w:tab w:val="left" w:pos="475"/>
              </w:tabs>
              <w:spacing w:line="259" w:lineRule="auto"/>
              <w:rPr>
                <w:sz w:val="24"/>
                <w:szCs w:val="24"/>
              </w:rPr>
            </w:pPr>
            <w:r>
              <w:rPr>
                <w:color w:val="000000"/>
                <w:sz w:val="24"/>
                <w:szCs w:val="24"/>
              </w:rPr>
              <w:t>Лицо, с которым заключено концессионное соглашение</w:t>
            </w:r>
          </w:p>
          <w:p w:rsidR="003576EC" w:rsidRDefault="00CA1C43">
            <w:pPr>
              <w:pStyle w:val="ad"/>
              <w:numPr>
                <w:ilvl w:val="0"/>
                <w:numId w:val="39"/>
              </w:numPr>
              <w:shd w:val="clear" w:color="auto" w:fill="auto"/>
              <w:tabs>
                <w:tab w:val="left" w:pos="485"/>
              </w:tabs>
              <w:spacing w:line="259" w:lineRule="auto"/>
              <w:rPr>
                <w:sz w:val="24"/>
                <w:szCs w:val="24"/>
              </w:rPr>
            </w:pPr>
            <w:r>
              <w:rPr>
                <w:color w:val="000000"/>
                <w:sz w:val="24"/>
                <w:szCs w:val="24"/>
              </w:rPr>
              <w:t>Лицо, заключившее договор об освоении территории в целях строительства и эксплуатации наемного дома</w:t>
            </w:r>
          </w:p>
          <w:p w:rsidR="003576EC" w:rsidRDefault="00CA1C43">
            <w:pPr>
              <w:pStyle w:val="ad"/>
              <w:numPr>
                <w:ilvl w:val="0"/>
                <w:numId w:val="39"/>
              </w:numPr>
              <w:shd w:val="clear" w:color="auto" w:fill="auto"/>
              <w:tabs>
                <w:tab w:val="left" w:pos="475"/>
              </w:tabs>
              <w:spacing w:line="259" w:lineRule="auto"/>
              <w:rPr>
                <w:sz w:val="24"/>
                <w:szCs w:val="24"/>
              </w:rPr>
            </w:pPr>
            <w:r>
              <w:rPr>
                <w:color w:val="000000"/>
                <w:sz w:val="24"/>
                <w:szCs w:val="24"/>
              </w:rPr>
              <w:t>Лицо, с которым заключен специальный инвестиционный контракт</w:t>
            </w:r>
          </w:p>
          <w:p w:rsidR="003576EC" w:rsidRDefault="00CA1C43">
            <w:pPr>
              <w:pStyle w:val="ad"/>
              <w:numPr>
                <w:ilvl w:val="0"/>
                <w:numId w:val="39"/>
              </w:numPr>
              <w:shd w:val="clear" w:color="auto" w:fill="auto"/>
              <w:tabs>
                <w:tab w:val="left" w:pos="475"/>
              </w:tabs>
              <w:spacing w:line="259" w:lineRule="auto"/>
              <w:rPr>
                <w:sz w:val="24"/>
                <w:szCs w:val="24"/>
              </w:rPr>
            </w:pPr>
            <w:r>
              <w:rPr>
                <w:color w:val="000000"/>
                <w:sz w:val="24"/>
                <w:szCs w:val="24"/>
              </w:rPr>
              <w:t xml:space="preserve">Лицо, с которым заключено </w:t>
            </w:r>
            <w:proofErr w:type="spellStart"/>
            <w:r>
              <w:rPr>
                <w:color w:val="000000"/>
                <w:sz w:val="24"/>
                <w:szCs w:val="24"/>
              </w:rPr>
              <w:t>охотхозяйственное</w:t>
            </w:r>
            <w:proofErr w:type="spellEnd"/>
            <w:r>
              <w:rPr>
                <w:color w:val="000000"/>
                <w:sz w:val="24"/>
                <w:szCs w:val="24"/>
              </w:rPr>
              <w:t xml:space="preserve"> соглашение</w:t>
            </w:r>
          </w:p>
          <w:p w:rsidR="003576EC" w:rsidRDefault="00CA1C43">
            <w:pPr>
              <w:pStyle w:val="ad"/>
              <w:numPr>
                <w:ilvl w:val="0"/>
                <w:numId w:val="39"/>
              </w:numPr>
              <w:shd w:val="clear" w:color="auto" w:fill="auto"/>
              <w:tabs>
                <w:tab w:val="left" w:pos="480"/>
              </w:tabs>
              <w:spacing w:line="259" w:lineRule="auto"/>
              <w:rPr>
                <w:sz w:val="24"/>
                <w:szCs w:val="24"/>
              </w:rPr>
            </w:pPr>
            <w:r>
              <w:rPr>
                <w:color w:val="000000"/>
                <w:sz w:val="24"/>
                <w:szCs w:val="24"/>
              </w:rPr>
              <w:t>Лицо, испрашивающее участок для размещения водохранилища или гидротехнического сооружения</w:t>
            </w:r>
          </w:p>
          <w:p w:rsidR="003576EC" w:rsidRDefault="00CA1C43">
            <w:pPr>
              <w:pStyle w:val="ad"/>
              <w:numPr>
                <w:ilvl w:val="0"/>
                <w:numId w:val="39"/>
              </w:numPr>
              <w:shd w:val="clear" w:color="auto" w:fill="auto"/>
              <w:tabs>
                <w:tab w:val="left" w:pos="470"/>
              </w:tabs>
              <w:spacing w:line="259" w:lineRule="auto"/>
              <w:rPr>
                <w:sz w:val="24"/>
                <w:szCs w:val="24"/>
              </w:rPr>
            </w:pPr>
            <w:r>
              <w:rPr>
                <w:color w:val="000000"/>
                <w:sz w:val="24"/>
                <w:szCs w:val="24"/>
              </w:rPr>
              <w:t>Резидент зоны территориального развития, включенный в реестр резидентов такой зоны</w:t>
            </w:r>
          </w:p>
          <w:p w:rsidR="003576EC" w:rsidRDefault="00CA1C43">
            <w:pPr>
              <w:pStyle w:val="ad"/>
              <w:numPr>
                <w:ilvl w:val="0"/>
                <w:numId w:val="39"/>
              </w:numPr>
              <w:shd w:val="clear" w:color="auto" w:fill="auto"/>
              <w:tabs>
                <w:tab w:val="left" w:pos="470"/>
              </w:tabs>
              <w:spacing w:line="259" w:lineRule="auto"/>
              <w:rPr>
                <w:sz w:val="24"/>
                <w:szCs w:val="24"/>
              </w:rPr>
            </w:pPr>
            <w:r>
              <w:rPr>
                <w:sz w:val="24"/>
                <w:szCs w:val="24"/>
              </w:rPr>
              <w:t>Участник свободной экономической зоны на территориях Республики Крым и города федерального значения Севастополя</w:t>
            </w:r>
          </w:p>
          <w:p w:rsidR="003576EC" w:rsidRDefault="00CA1C43">
            <w:pPr>
              <w:pStyle w:val="ad"/>
              <w:numPr>
                <w:ilvl w:val="0"/>
                <w:numId w:val="39"/>
              </w:numPr>
              <w:shd w:val="clear" w:color="auto" w:fill="auto"/>
              <w:tabs>
                <w:tab w:val="left" w:pos="475"/>
              </w:tabs>
              <w:spacing w:line="259" w:lineRule="auto"/>
              <w:rPr>
                <w:sz w:val="24"/>
                <w:szCs w:val="24"/>
              </w:rPr>
            </w:pPr>
            <w:r>
              <w:rPr>
                <w:color w:val="000000"/>
                <w:sz w:val="24"/>
                <w:szCs w:val="24"/>
              </w:rPr>
              <w:t>Лицо, имеющее право на добычу (вылов) водных биологических ресурсов</w:t>
            </w:r>
          </w:p>
          <w:p w:rsidR="003576EC" w:rsidRDefault="00CA1C43">
            <w:pPr>
              <w:pStyle w:val="ad"/>
              <w:numPr>
                <w:ilvl w:val="0"/>
                <w:numId w:val="39"/>
              </w:numPr>
              <w:shd w:val="clear" w:color="auto" w:fill="auto"/>
              <w:tabs>
                <w:tab w:val="left" w:pos="475"/>
              </w:tabs>
              <w:spacing w:line="259" w:lineRule="auto"/>
              <w:rPr>
                <w:sz w:val="24"/>
                <w:szCs w:val="24"/>
              </w:rPr>
            </w:pPr>
            <w:r>
              <w:rPr>
                <w:color w:val="000000"/>
                <w:sz w:val="24"/>
                <w:szCs w:val="24"/>
              </w:rPr>
              <w:t xml:space="preserve">Лицо, осуществляющее </w:t>
            </w:r>
            <w:proofErr w:type="gramStart"/>
            <w:r>
              <w:rPr>
                <w:color w:val="000000"/>
                <w:sz w:val="24"/>
                <w:szCs w:val="24"/>
              </w:rPr>
              <w:t>товарную</w:t>
            </w:r>
            <w:proofErr w:type="gramEnd"/>
            <w:r>
              <w:rPr>
                <w:color w:val="000000"/>
                <w:sz w:val="24"/>
                <w:szCs w:val="24"/>
              </w:rPr>
              <w:t xml:space="preserve"> </w:t>
            </w:r>
            <w:proofErr w:type="spellStart"/>
            <w:r>
              <w:rPr>
                <w:color w:val="000000"/>
                <w:sz w:val="24"/>
                <w:szCs w:val="24"/>
              </w:rPr>
              <w:t>аквакультуру</w:t>
            </w:r>
            <w:proofErr w:type="spellEnd"/>
            <w:r>
              <w:rPr>
                <w:color w:val="000000"/>
                <w:sz w:val="24"/>
                <w:szCs w:val="24"/>
              </w:rPr>
              <w:t xml:space="preserve"> (товарное рыбоводство)</w:t>
            </w:r>
          </w:p>
          <w:p w:rsidR="003576EC" w:rsidRDefault="00CA1C43">
            <w:pPr>
              <w:pStyle w:val="ad"/>
              <w:numPr>
                <w:ilvl w:val="0"/>
                <w:numId w:val="39"/>
              </w:numPr>
              <w:shd w:val="clear" w:color="auto" w:fill="auto"/>
              <w:tabs>
                <w:tab w:val="left" w:pos="451"/>
              </w:tabs>
              <w:spacing w:line="259" w:lineRule="auto"/>
              <w:rPr>
                <w:sz w:val="24"/>
                <w:szCs w:val="24"/>
              </w:rPr>
            </w:pPr>
            <w:r>
              <w:rPr>
                <w:color w:val="000000"/>
                <w:sz w:val="24"/>
                <w:szCs w:val="24"/>
              </w:rPr>
              <w:t>Научно-технологический центр или фонд</w:t>
            </w:r>
          </w:p>
          <w:p w:rsidR="003576EC" w:rsidRDefault="00CA1C43">
            <w:pPr>
              <w:pStyle w:val="ad"/>
              <w:numPr>
                <w:ilvl w:val="0"/>
                <w:numId w:val="39"/>
              </w:numPr>
              <w:shd w:val="clear" w:color="auto" w:fill="auto"/>
              <w:tabs>
                <w:tab w:val="left" w:pos="480"/>
              </w:tabs>
              <w:spacing w:line="259" w:lineRule="auto"/>
              <w:rPr>
                <w:sz w:val="24"/>
                <w:szCs w:val="24"/>
              </w:rPr>
            </w:pPr>
            <w:r>
              <w:rPr>
                <w:color w:val="000000"/>
                <w:sz w:val="24"/>
                <w:szCs w:val="24"/>
              </w:rPr>
              <w:t>Публично-правовая компания "Единый заказчик в сфере строительства"</w:t>
            </w:r>
          </w:p>
          <w:p w:rsidR="003576EC" w:rsidRDefault="00CA1C43">
            <w:pPr>
              <w:pStyle w:val="ad"/>
              <w:numPr>
                <w:ilvl w:val="0"/>
                <w:numId w:val="39"/>
              </w:numPr>
              <w:shd w:val="clear" w:color="auto" w:fill="auto"/>
              <w:tabs>
                <w:tab w:val="left" w:pos="470"/>
              </w:tabs>
              <w:spacing w:line="259" w:lineRule="auto"/>
              <w:rPr>
                <w:sz w:val="24"/>
                <w:szCs w:val="24"/>
              </w:rPr>
            </w:pPr>
            <w:r>
              <w:rPr>
                <w:color w:val="000000"/>
                <w:sz w:val="24"/>
                <w:szCs w:val="24"/>
              </w:rPr>
              <w:t>Государственная компания "Российские автомобильные дороги"</w:t>
            </w:r>
          </w:p>
          <w:p w:rsidR="003576EC" w:rsidRDefault="00CA1C43">
            <w:pPr>
              <w:pStyle w:val="ad"/>
              <w:numPr>
                <w:ilvl w:val="0"/>
                <w:numId w:val="39"/>
              </w:numPr>
              <w:shd w:val="clear" w:color="auto" w:fill="auto"/>
              <w:tabs>
                <w:tab w:val="left" w:pos="470"/>
              </w:tabs>
              <w:spacing w:line="259" w:lineRule="auto"/>
              <w:rPr>
                <w:sz w:val="24"/>
                <w:szCs w:val="24"/>
              </w:rPr>
            </w:pPr>
            <w:r>
              <w:rPr>
                <w:color w:val="000000"/>
                <w:sz w:val="24"/>
                <w:szCs w:val="24"/>
              </w:rPr>
              <w:t>Открытое акционерное общество "Российские железные дороги"</w:t>
            </w:r>
          </w:p>
          <w:p w:rsidR="003576EC" w:rsidRDefault="00CA1C43">
            <w:pPr>
              <w:pStyle w:val="ad"/>
              <w:numPr>
                <w:ilvl w:val="0"/>
                <w:numId w:val="39"/>
              </w:numPr>
              <w:shd w:val="clear" w:color="auto" w:fill="auto"/>
              <w:tabs>
                <w:tab w:val="left" w:pos="475"/>
              </w:tabs>
              <w:spacing w:line="259" w:lineRule="auto"/>
              <w:rPr>
                <w:sz w:val="24"/>
                <w:szCs w:val="24"/>
              </w:rPr>
            </w:pPr>
            <w:r>
              <w:rPr>
                <w:color w:val="000000"/>
                <w:sz w:val="24"/>
                <w:szCs w:val="24"/>
              </w:rPr>
              <w:t>Лицо, испрашивающее участок в соответствии с указом или распоряжением Президента Российской Федерации</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134. К какой категории арендатора относится заявитель?</w:t>
            </w:r>
          </w:p>
        </w:tc>
        <w:tc>
          <w:tcPr>
            <w:tcW w:w="6115" w:type="dxa"/>
          </w:tcPr>
          <w:p w:rsidR="003576EC" w:rsidRDefault="00CA1C43">
            <w:pPr>
              <w:pStyle w:val="ad"/>
              <w:numPr>
                <w:ilvl w:val="0"/>
                <w:numId w:val="40"/>
              </w:numPr>
              <w:shd w:val="clear" w:color="auto" w:fill="auto"/>
              <w:tabs>
                <w:tab w:val="left" w:pos="485"/>
              </w:tabs>
              <w:spacing w:line="259" w:lineRule="auto"/>
              <w:rPr>
                <w:sz w:val="24"/>
                <w:szCs w:val="24"/>
              </w:rPr>
            </w:pPr>
            <w:r>
              <w:rPr>
                <w:color w:val="000000"/>
                <w:sz w:val="24"/>
                <w:szCs w:val="24"/>
              </w:rPr>
              <w:t>Арендатор участка, имеющий право на заключение нового договора аренды</w:t>
            </w:r>
          </w:p>
          <w:p w:rsidR="003576EC" w:rsidRDefault="00CA1C43">
            <w:pPr>
              <w:pStyle w:val="ad"/>
              <w:numPr>
                <w:ilvl w:val="0"/>
                <w:numId w:val="40"/>
              </w:numPr>
              <w:shd w:val="clear" w:color="auto" w:fill="auto"/>
              <w:tabs>
                <w:tab w:val="left" w:pos="475"/>
              </w:tabs>
              <w:spacing w:line="259" w:lineRule="auto"/>
              <w:rPr>
                <w:sz w:val="24"/>
                <w:szCs w:val="24"/>
              </w:rPr>
            </w:pPr>
            <w:r>
              <w:rPr>
                <w:color w:val="000000"/>
                <w:sz w:val="24"/>
                <w:szCs w:val="24"/>
              </w:rPr>
              <w:t>Арендатор участка, из которого образован испрашиваемый участок</w:t>
            </w:r>
          </w:p>
          <w:p w:rsidR="003576EC" w:rsidRDefault="00CA1C43">
            <w:pPr>
              <w:pStyle w:val="ad"/>
              <w:numPr>
                <w:ilvl w:val="0"/>
                <w:numId w:val="40"/>
              </w:numPr>
              <w:shd w:val="clear" w:color="auto" w:fill="auto"/>
              <w:tabs>
                <w:tab w:val="left" w:pos="475"/>
              </w:tabs>
              <w:spacing w:line="259" w:lineRule="auto"/>
              <w:rPr>
                <w:sz w:val="24"/>
                <w:szCs w:val="24"/>
              </w:rPr>
            </w:pPr>
            <w:r>
              <w:rPr>
                <w:color w:val="000000"/>
                <w:sz w:val="24"/>
                <w:szCs w:val="24"/>
              </w:rPr>
              <w:t>Арендатор участка, предназначенного для ведения сельскохозяйственного производства</w:t>
            </w:r>
          </w:p>
          <w:p w:rsidR="003576EC" w:rsidRDefault="00CA1C43">
            <w:pPr>
              <w:pStyle w:val="ad"/>
              <w:numPr>
                <w:ilvl w:val="0"/>
                <w:numId w:val="40"/>
              </w:numPr>
              <w:shd w:val="clear" w:color="auto" w:fill="auto"/>
              <w:tabs>
                <w:tab w:val="left" w:pos="475"/>
              </w:tabs>
              <w:spacing w:line="259" w:lineRule="auto"/>
              <w:rPr>
                <w:sz w:val="24"/>
                <w:szCs w:val="24"/>
              </w:rPr>
            </w:pPr>
            <w:r>
              <w:rPr>
                <w:color w:val="000000"/>
                <w:sz w:val="24"/>
                <w:szCs w:val="24"/>
              </w:rPr>
              <w:t>. Арендатор участка, предоставленного для комплексного освоения территории, из которого образован испрашиваемый участок</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139. Договор аренды земельного участка зарегистрирован в ЕГРН?</w:t>
            </w:r>
          </w:p>
        </w:tc>
        <w:tc>
          <w:tcPr>
            <w:tcW w:w="6115" w:type="dxa"/>
          </w:tcPr>
          <w:p w:rsidR="003576EC" w:rsidRDefault="00CA1C43">
            <w:pPr>
              <w:pStyle w:val="ad"/>
              <w:shd w:val="clear" w:color="auto" w:fill="auto"/>
              <w:tabs>
                <w:tab w:val="left" w:pos="456"/>
              </w:tabs>
              <w:spacing w:line="259" w:lineRule="auto"/>
              <w:ind w:firstLine="0"/>
              <w:rPr>
                <w:sz w:val="24"/>
                <w:szCs w:val="24"/>
              </w:rPr>
            </w:pPr>
            <w:r>
              <w:rPr>
                <w:color w:val="000000"/>
                <w:sz w:val="24"/>
                <w:szCs w:val="24"/>
              </w:rPr>
              <w:t>140Договор зарегистрирован в ЕГРН</w:t>
            </w:r>
          </w:p>
          <w:p w:rsidR="003576EC" w:rsidRDefault="00CA1C43" w:rsidP="00992BDB">
            <w:pPr>
              <w:pStyle w:val="ad"/>
              <w:numPr>
                <w:ilvl w:val="0"/>
                <w:numId w:val="102"/>
              </w:numPr>
              <w:shd w:val="clear" w:color="auto" w:fill="auto"/>
              <w:tabs>
                <w:tab w:val="left" w:pos="456"/>
              </w:tabs>
              <w:spacing w:line="259" w:lineRule="auto"/>
              <w:rPr>
                <w:sz w:val="24"/>
                <w:szCs w:val="24"/>
              </w:rPr>
            </w:pPr>
            <w:r>
              <w:rPr>
                <w:color w:val="000000"/>
                <w:sz w:val="24"/>
                <w:szCs w:val="24"/>
              </w:rPr>
              <w:t>Договор не зарегистрирован в ЕГРН</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 xml:space="preserve">142. Договор аренды </w:t>
            </w:r>
            <w:r>
              <w:rPr>
                <w:color w:val="000000"/>
                <w:sz w:val="24"/>
                <w:szCs w:val="24"/>
              </w:rPr>
              <w:lastRenderedPageBreak/>
              <w:t>исходного земельного участка зарегистрирован в ЕГРН?</w:t>
            </w:r>
          </w:p>
        </w:tc>
        <w:tc>
          <w:tcPr>
            <w:tcW w:w="6115" w:type="dxa"/>
          </w:tcPr>
          <w:p w:rsidR="003576EC" w:rsidRDefault="00CA1C43" w:rsidP="00992BDB">
            <w:pPr>
              <w:pStyle w:val="ad"/>
              <w:numPr>
                <w:ilvl w:val="0"/>
                <w:numId w:val="41"/>
              </w:numPr>
              <w:shd w:val="clear" w:color="auto" w:fill="auto"/>
              <w:tabs>
                <w:tab w:val="left" w:pos="456"/>
              </w:tabs>
              <w:spacing w:line="259" w:lineRule="auto"/>
              <w:rPr>
                <w:sz w:val="24"/>
                <w:szCs w:val="24"/>
              </w:rPr>
            </w:pPr>
            <w:r>
              <w:rPr>
                <w:color w:val="000000"/>
                <w:sz w:val="24"/>
                <w:szCs w:val="24"/>
              </w:rPr>
              <w:lastRenderedPageBreak/>
              <w:t>Договор зарегистрирован в ЕГРН</w:t>
            </w:r>
          </w:p>
          <w:p w:rsidR="003576EC" w:rsidRDefault="00CA1C43" w:rsidP="00992BDB">
            <w:pPr>
              <w:pStyle w:val="ad"/>
              <w:numPr>
                <w:ilvl w:val="0"/>
                <w:numId w:val="41"/>
              </w:numPr>
              <w:shd w:val="clear" w:color="auto" w:fill="auto"/>
              <w:tabs>
                <w:tab w:val="left" w:pos="456"/>
              </w:tabs>
              <w:spacing w:line="259" w:lineRule="auto"/>
              <w:rPr>
                <w:sz w:val="24"/>
                <w:szCs w:val="24"/>
              </w:rPr>
            </w:pPr>
            <w:r>
              <w:rPr>
                <w:color w:val="000000"/>
                <w:sz w:val="24"/>
                <w:szCs w:val="24"/>
              </w:rPr>
              <w:lastRenderedPageBreak/>
              <w:t>Договор не зарегистрирован в ЕГРН</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 xml:space="preserve">145. </w:t>
            </w:r>
            <w:r>
              <w:rPr>
                <w:color w:val="000001"/>
                <w:sz w:val="24"/>
                <w:szCs w:val="24"/>
              </w:rPr>
              <w:t>Право на здание, сооружение, помещение зарегистрировано в ЕГРН?</w:t>
            </w:r>
          </w:p>
        </w:tc>
        <w:tc>
          <w:tcPr>
            <w:tcW w:w="6115" w:type="dxa"/>
          </w:tcPr>
          <w:p w:rsidR="003576EC" w:rsidRDefault="00CA1C43" w:rsidP="00992BDB">
            <w:pPr>
              <w:pStyle w:val="ad"/>
              <w:numPr>
                <w:ilvl w:val="0"/>
                <w:numId w:val="42"/>
              </w:numPr>
              <w:shd w:val="clear" w:color="auto" w:fill="auto"/>
              <w:tabs>
                <w:tab w:val="left" w:pos="461"/>
              </w:tabs>
              <w:spacing w:line="259" w:lineRule="auto"/>
              <w:rPr>
                <w:sz w:val="24"/>
                <w:szCs w:val="24"/>
              </w:rPr>
            </w:pPr>
            <w:r>
              <w:rPr>
                <w:color w:val="000000"/>
                <w:sz w:val="24"/>
                <w:szCs w:val="24"/>
              </w:rPr>
              <w:t>Право зарегистрировано в ЕГРН</w:t>
            </w:r>
          </w:p>
          <w:p w:rsidR="003576EC" w:rsidRDefault="00CA1C43" w:rsidP="00992BDB">
            <w:pPr>
              <w:pStyle w:val="ad"/>
              <w:numPr>
                <w:ilvl w:val="0"/>
                <w:numId w:val="42"/>
              </w:numPr>
              <w:shd w:val="clear" w:color="auto" w:fill="auto"/>
              <w:tabs>
                <w:tab w:val="left" w:pos="451"/>
              </w:tabs>
              <w:spacing w:line="259" w:lineRule="auto"/>
              <w:rPr>
                <w:sz w:val="24"/>
                <w:szCs w:val="24"/>
              </w:rPr>
            </w:pPr>
            <w:r>
              <w:rPr>
                <w:color w:val="000000"/>
                <w:sz w:val="24"/>
                <w:szCs w:val="24"/>
              </w:rPr>
              <w:t>Право не зарегистрировано в ЕГРН</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148. Право на испрашиваемый земельный участок зарегистрировано в ЕГРН?</w:t>
            </w:r>
          </w:p>
        </w:tc>
        <w:tc>
          <w:tcPr>
            <w:tcW w:w="6115" w:type="dxa"/>
          </w:tcPr>
          <w:p w:rsidR="003576EC" w:rsidRDefault="00CA1C43" w:rsidP="00992BDB">
            <w:pPr>
              <w:pStyle w:val="ad"/>
              <w:numPr>
                <w:ilvl w:val="0"/>
                <w:numId w:val="43"/>
              </w:numPr>
              <w:shd w:val="clear" w:color="auto" w:fill="auto"/>
              <w:tabs>
                <w:tab w:val="left" w:pos="451"/>
              </w:tabs>
              <w:spacing w:line="259" w:lineRule="auto"/>
              <w:rPr>
                <w:sz w:val="24"/>
                <w:szCs w:val="24"/>
              </w:rPr>
            </w:pPr>
            <w:r>
              <w:rPr>
                <w:color w:val="000000"/>
                <w:sz w:val="24"/>
                <w:szCs w:val="24"/>
              </w:rPr>
              <w:t>Право зарегистрировано в ЕГРН</w:t>
            </w:r>
          </w:p>
          <w:p w:rsidR="003576EC" w:rsidRDefault="00CA1C43" w:rsidP="00992BDB">
            <w:pPr>
              <w:pStyle w:val="ad"/>
              <w:numPr>
                <w:ilvl w:val="0"/>
                <w:numId w:val="43"/>
              </w:numPr>
              <w:shd w:val="clear" w:color="auto" w:fill="auto"/>
              <w:tabs>
                <w:tab w:val="left" w:pos="451"/>
              </w:tabs>
              <w:spacing w:line="259" w:lineRule="auto"/>
              <w:rPr>
                <w:sz w:val="24"/>
                <w:szCs w:val="24"/>
              </w:rPr>
            </w:pPr>
            <w:r>
              <w:rPr>
                <w:color w:val="000000"/>
                <w:sz w:val="24"/>
                <w:szCs w:val="24"/>
              </w:rPr>
              <w:t>Право не зарегистрировано в ЕГРН</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151. Право на объект незавершенного строительства зарегистрировано в ЕГРН?</w:t>
            </w:r>
          </w:p>
        </w:tc>
        <w:tc>
          <w:tcPr>
            <w:tcW w:w="6115" w:type="dxa"/>
          </w:tcPr>
          <w:p w:rsidR="003576EC" w:rsidRDefault="00CA1C43" w:rsidP="00992BDB">
            <w:pPr>
              <w:pStyle w:val="ad"/>
              <w:numPr>
                <w:ilvl w:val="0"/>
                <w:numId w:val="44"/>
              </w:numPr>
              <w:shd w:val="clear" w:color="auto" w:fill="auto"/>
              <w:tabs>
                <w:tab w:val="left" w:pos="451"/>
              </w:tabs>
              <w:spacing w:line="259" w:lineRule="auto"/>
              <w:rPr>
                <w:sz w:val="24"/>
                <w:szCs w:val="24"/>
              </w:rPr>
            </w:pPr>
            <w:r>
              <w:rPr>
                <w:color w:val="000000"/>
                <w:sz w:val="24"/>
                <w:szCs w:val="24"/>
              </w:rPr>
              <w:t>Право зарегистрировано в ЕГРН</w:t>
            </w:r>
          </w:p>
          <w:p w:rsidR="003576EC" w:rsidRDefault="00CA1C43" w:rsidP="00992BDB">
            <w:pPr>
              <w:pStyle w:val="ad"/>
              <w:numPr>
                <w:ilvl w:val="0"/>
                <w:numId w:val="44"/>
              </w:numPr>
              <w:shd w:val="clear" w:color="auto" w:fill="auto"/>
              <w:tabs>
                <w:tab w:val="left" w:pos="451"/>
              </w:tabs>
              <w:spacing w:line="259" w:lineRule="auto"/>
              <w:rPr>
                <w:sz w:val="24"/>
                <w:szCs w:val="24"/>
              </w:rPr>
            </w:pPr>
            <w:r>
              <w:rPr>
                <w:color w:val="000000"/>
                <w:sz w:val="24"/>
                <w:szCs w:val="24"/>
              </w:rPr>
              <w:t>Право не зарегистрировано в ЕГРН</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154. Право заявителя на испрашиваемый участок в ЕГРН?</w:t>
            </w:r>
          </w:p>
        </w:tc>
        <w:tc>
          <w:tcPr>
            <w:tcW w:w="6115" w:type="dxa"/>
          </w:tcPr>
          <w:p w:rsidR="003576EC" w:rsidRDefault="00CA1C43" w:rsidP="00992BDB">
            <w:pPr>
              <w:pStyle w:val="ad"/>
              <w:numPr>
                <w:ilvl w:val="0"/>
                <w:numId w:val="103"/>
              </w:numPr>
              <w:shd w:val="clear" w:color="auto" w:fill="auto"/>
              <w:tabs>
                <w:tab w:val="left" w:pos="451"/>
              </w:tabs>
              <w:spacing w:line="259" w:lineRule="auto"/>
              <w:rPr>
                <w:sz w:val="24"/>
                <w:szCs w:val="24"/>
              </w:rPr>
            </w:pPr>
            <w:r>
              <w:rPr>
                <w:color w:val="000000"/>
                <w:sz w:val="24"/>
                <w:szCs w:val="24"/>
              </w:rPr>
              <w:t>Право зарегистрировано в ЕГРН</w:t>
            </w:r>
          </w:p>
          <w:p w:rsidR="003576EC" w:rsidRDefault="00CA1C43" w:rsidP="00992BDB">
            <w:pPr>
              <w:pStyle w:val="ad"/>
              <w:numPr>
                <w:ilvl w:val="0"/>
                <w:numId w:val="103"/>
              </w:numPr>
              <w:shd w:val="clear" w:color="auto" w:fill="auto"/>
              <w:tabs>
                <w:tab w:val="left" w:pos="461"/>
              </w:tabs>
              <w:spacing w:line="259" w:lineRule="auto"/>
              <w:rPr>
                <w:sz w:val="24"/>
                <w:szCs w:val="24"/>
              </w:rPr>
            </w:pPr>
            <w:r>
              <w:rPr>
                <w:color w:val="000000"/>
                <w:sz w:val="24"/>
                <w:szCs w:val="24"/>
              </w:rPr>
              <w:t>Право не зарегистрировано в ЕГРН</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157. Объект относится к объектам федерального, регионального или местного значения?</w:t>
            </w:r>
          </w:p>
        </w:tc>
        <w:tc>
          <w:tcPr>
            <w:tcW w:w="6115" w:type="dxa"/>
          </w:tcPr>
          <w:p w:rsidR="003576EC" w:rsidRDefault="00CA1C43" w:rsidP="00992BDB">
            <w:pPr>
              <w:pStyle w:val="ad"/>
              <w:numPr>
                <w:ilvl w:val="0"/>
                <w:numId w:val="45"/>
              </w:numPr>
              <w:shd w:val="clear" w:color="auto" w:fill="auto"/>
              <w:tabs>
                <w:tab w:val="left" w:pos="490"/>
              </w:tabs>
              <w:spacing w:line="259" w:lineRule="auto"/>
              <w:rPr>
                <w:sz w:val="24"/>
                <w:szCs w:val="24"/>
              </w:rPr>
            </w:pPr>
            <w:r>
              <w:rPr>
                <w:color w:val="000000"/>
                <w:sz w:val="24"/>
                <w:szCs w:val="24"/>
              </w:rPr>
              <w:t>Объект не относится к объектам федерального, регионального, местного значения</w:t>
            </w:r>
          </w:p>
          <w:p w:rsidR="003576EC" w:rsidRDefault="00CA1C43" w:rsidP="00992BDB">
            <w:pPr>
              <w:pStyle w:val="ad"/>
              <w:numPr>
                <w:ilvl w:val="0"/>
                <w:numId w:val="45"/>
              </w:numPr>
              <w:shd w:val="clear" w:color="auto" w:fill="auto"/>
              <w:tabs>
                <w:tab w:val="left" w:pos="490"/>
              </w:tabs>
              <w:spacing w:line="259" w:lineRule="auto"/>
              <w:rPr>
                <w:sz w:val="24"/>
                <w:szCs w:val="24"/>
              </w:rPr>
            </w:pPr>
            <w:r>
              <w:rPr>
                <w:color w:val="000000"/>
                <w:sz w:val="24"/>
                <w:szCs w:val="24"/>
              </w:rPr>
              <w:t>Объект относится к объектам федерального, регионального или местного значения</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160. Право заявителя на испрашиваемый участок зарегистрировано в ЕГРН?</w:t>
            </w:r>
          </w:p>
        </w:tc>
        <w:tc>
          <w:tcPr>
            <w:tcW w:w="6115" w:type="dxa"/>
          </w:tcPr>
          <w:p w:rsidR="003576EC" w:rsidRDefault="00CA1C43" w:rsidP="00992BDB">
            <w:pPr>
              <w:pStyle w:val="ad"/>
              <w:numPr>
                <w:ilvl w:val="0"/>
                <w:numId w:val="46"/>
              </w:numPr>
              <w:shd w:val="clear" w:color="auto" w:fill="auto"/>
              <w:tabs>
                <w:tab w:val="left" w:pos="451"/>
              </w:tabs>
              <w:spacing w:line="259" w:lineRule="auto"/>
              <w:rPr>
                <w:sz w:val="24"/>
                <w:szCs w:val="24"/>
              </w:rPr>
            </w:pPr>
            <w:r>
              <w:rPr>
                <w:color w:val="000000"/>
                <w:sz w:val="24"/>
                <w:szCs w:val="24"/>
              </w:rPr>
              <w:t>Право зарегистрировано в ЕГРН</w:t>
            </w:r>
          </w:p>
          <w:p w:rsidR="003576EC" w:rsidRDefault="00CA1C43" w:rsidP="00992BDB">
            <w:pPr>
              <w:pStyle w:val="ad"/>
              <w:numPr>
                <w:ilvl w:val="0"/>
                <w:numId w:val="46"/>
              </w:numPr>
              <w:shd w:val="clear" w:color="auto" w:fill="auto"/>
              <w:tabs>
                <w:tab w:val="left" w:pos="451"/>
              </w:tabs>
              <w:spacing w:line="259" w:lineRule="auto"/>
              <w:rPr>
                <w:sz w:val="24"/>
                <w:szCs w:val="24"/>
              </w:rPr>
            </w:pPr>
            <w:r>
              <w:rPr>
                <w:color w:val="000000"/>
                <w:sz w:val="24"/>
                <w:szCs w:val="24"/>
              </w:rPr>
              <w:t>Право не зарегистрировано в ЕГРН</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 xml:space="preserve">163. На </w:t>
            </w:r>
            <w:proofErr w:type="gramStart"/>
            <w:r>
              <w:rPr>
                <w:color w:val="000000"/>
                <w:sz w:val="24"/>
                <w:szCs w:val="24"/>
              </w:rPr>
              <w:t>основании</w:t>
            </w:r>
            <w:proofErr w:type="gramEnd"/>
            <w:r>
              <w:rPr>
                <w:color w:val="000000"/>
                <w:sz w:val="24"/>
                <w:szCs w:val="24"/>
              </w:rPr>
              <w:t xml:space="preserve"> какого документа заявитель обращается за получением участка?</w:t>
            </w:r>
          </w:p>
        </w:tc>
        <w:tc>
          <w:tcPr>
            <w:tcW w:w="6115" w:type="dxa"/>
          </w:tcPr>
          <w:p w:rsidR="003576EC" w:rsidRDefault="00CA1C43" w:rsidP="00992BDB">
            <w:pPr>
              <w:pStyle w:val="ad"/>
              <w:numPr>
                <w:ilvl w:val="0"/>
                <w:numId w:val="47"/>
              </w:numPr>
              <w:shd w:val="clear" w:color="auto" w:fill="auto"/>
              <w:tabs>
                <w:tab w:val="left" w:pos="470"/>
              </w:tabs>
              <w:spacing w:line="259" w:lineRule="auto"/>
              <w:rPr>
                <w:sz w:val="24"/>
                <w:szCs w:val="24"/>
              </w:rPr>
            </w:pPr>
            <w:r>
              <w:rPr>
                <w:color w:val="000000"/>
                <w:sz w:val="24"/>
                <w:szCs w:val="24"/>
              </w:rPr>
              <w:t>Распоряжение Правительства Российской Федерации</w:t>
            </w:r>
          </w:p>
          <w:p w:rsidR="003576EC" w:rsidRDefault="00CA1C43" w:rsidP="00992BDB">
            <w:pPr>
              <w:pStyle w:val="ad"/>
              <w:numPr>
                <w:ilvl w:val="0"/>
                <w:numId w:val="47"/>
              </w:numPr>
              <w:shd w:val="clear" w:color="auto" w:fill="auto"/>
              <w:tabs>
                <w:tab w:val="left" w:pos="451"/>
              </w:tabs>
              <w:spacing w:line="259" w:lineRule="auto"/>
              <w:rPr>
                <w:sz w:val="24"/>
                <w:szCs w:val="24"/>
              </w:rPr>
            </w:pPr>
            <w:r>
              <w:rPr>
                <w:color w:val="000000"/>
                <w:sz w:val="24"/>
                <w:szCs w:val="24"/>
              </w:rPr>
              <w:t xml:space="preserve">Распоряжение высшего должностного лица субъекта Российской Федерации </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 xml:space="preserve">166. На </w:t>
            </w:r>
            <w:proofErr w:type="gramStart"/>
            <w:r>
              <w:rPr>
                <w:color w:val="000000"/>
                <w:sz w:val="24"/>
                <w:szCs w:val="24"/>
              </w:rPr>
              <w:t>основании</w:t>
            </w:r>
            <w:proofErr w:type="gramEnd"/>
            <w:r>
              <w:rPr>
                <w:color w:val="000000"/>
                <w:sz w:val="24"/>
                <w:szCs w:val="24"/>
              </w:rPr>
              <w:t xml:space="preserve"> какого документа был изъят земельный участок?</w:t>
            </w:r>
          </w:p>
        </w:tc>
        <w:tc>
          <w:tcPr>
            <w:tcW w:w="6115" w:type="dxa"/>
          </w:tcPr>
          <w:p w:rsidR="003576EC" w:rsidRDefault="00CA1C43" w:rsidP="00992BDB">
            <w:pPr>
              <w:pStyle w:val="ad"/>
              <w:numPr>
                <w:ilvl w:val="0"/>
                <w:numId w:val="48"/>
              </w:numPr>
              <w:shd w:val="clear" w:color="auto" w:fill="auto"/>
              <w:tabs>
                <w:tab w:val="left" w:pos="461"/>
              </w:tabs>
              <w:spacing w:line="259" w:lineRule="auto"/>
              <w:rPr>
                <w:sz w:val="24"/>
                <w:szCs w:val="24"/>
              </w:rPr>
            </w:pPr>
            <w:r>
              <w:rPr>
                <w:color w:val="000000"/>
                <w:sz w:val="24"/>
                <w:szCs w:val="24"/>
              </w:rPr>
              <w:t>Соглашение об изъятии земельного участка</w:t>
            </w:r>
          </w:p>
          <w:p w:rsidR="003576EC" w:rsidRDefault="00CA1C43" w:rsidP="00992BDB">
            <w:pPr>
              <w:pStyle w:val="ad"/>
              <w:numPr>
                <w:ilvl w:val="0"/>
                <w:numId w:val="48"/>
              </w:numPr>
              <w:shd w:val="clear" w:color="auto" w:fill="auto"/>
              <w:tabs>
                <w:tab w:val="left" w:pos="480"/>
              </w:tabs>
              <w:spacing w:line="259" w:lineRule="auto"/>
              <w:rPr>
                <w:sz w:val="24"/>
                <w:szCs w:val="24"/>
              </w:rPr>
            </w:pPr>
            <w:r>
              <w:rPr>
                <w:color w:val="000000"/>
                <w:sz w:val="24"/>
                <w:szCs w:val="24"/>
              </w:rPr>
              <w:t>Решение суда, на основании которого изъят земельный участок</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 xml:space="preserve">169. На </w:t>
            </w:r>
            <w:proofErr w:type="gramStart"/>
            <w:r>
              <w:rPr>
                <w:color w:val="000000"/>
                <w:sz w:val="24"/>
                <w:szCs w:val="24"/>
              </w:rPr>
              <w:t>основании</w:t>
            </w:r>
            <w:proofErr w:type="gramEnd"/>
            <w:r>
              <w:rPr>
                <w:color w:val="000000"/>
                <w:sz w:val="24"/>
                <w:szCs w:val="24"/>
              </w:rPr>
              <w:t xml:space="preserve"> какого документа заявитель осуществляет </w:t>
            </w:r>
            <w:proofErr w:type="spellStart"/>
            <w:r>
              <w:rPr>
                <w:color w:val="000000"/>
                <w:sz w:val="24"/>
                <w:szCs w:val="24"/>
              </w:rPr>
              <w:t>недропользование</w:t>
            </w:r>
            <w:proofErr w:type="spellEnd"/>
            <w:r>
              <w:rPr>
                <w:color w:val="000000"/>
                <w:sz w:val="24"/>
                <w:szCs w:val="24"/>
              </w:rPr>
              <w:t>?</w:t>
            </w:r>
          </w:p>
        </w:tc>
        <w:tc>
          <w:tcPr>
            <w:tcW w:w="6115" w:type="dxa"/>
          </w:tcPr>
          <w:p w:rsidR="003576EC" w:rsidRDefault="00CA1C43" w:rsidP="00992BDB">
            <w:pPr>
              <w:pStyle w:val="ad"/>
              <w:numPr>
                <w:ilvl w:val="0"/>
                <w:numId w:val="49"/>
              </w:numPr>
              <w:shd w:val="clear" w:color="auto" w:fill="auto"/>
              <w:tabs>
                <w:tab w:val="left" w:pos="475"/>
              </w:tabs>
              <w:spacing w:line="259" w:lineRule="auto"/>
              <w:rPr>
                <w:sz w:val="24"/>
                <w:szCs w:val="24"/>
              </w:rPr>
            </w:pPr>
            <w:r>
              <w:rPr>
                <w:color w:val="000000"/>
                <w:sz w:val="24"/>
                <w:szCs w:val="24"/>
              </w:rPr>
              <w:t>Проектная документация на выполнение работ, связанных с пользованием недрами</w:t>
            </w:r>
          </w:p>
          <w:p w:rsidR="003576EC" w:rsidRDefault="00CA1C43" w:rsidP="00992BDB">
            <w:pPr>
              <w:pStyle w:val="ad"/>
              <w:numPr>
                <w:ilvl w:val="0"/>
                <w:numId w:val="49"/>
              </w:numPr>
              <w:shd w:val="clear" w:color="auto" w:fill="auto"/>
              <w:tabs>
                <w:tab w:val="left" w:pos="470"/>
              </w:tabs>
              <w:spacing w:line="259" w:lineRule="auto"/>
              <w:rPr>
                <w:sz w:val="24"/>
                <w:szCs w:val="24"/>
              </w:rPr>
            </w:pPr>
            <w:r>
              <w:rPr>
                <w:color w:val="000000"/>
                <w:sz w:val="24"/>
                <w:szCs w:val="24"/>
              </w:rPr>
              <w:t>Государственное задание, предусматривающее выполнение мероприятий по государственному геологическому изучению недр</w:t>
            </w:r>
          </w:p>
          <w:p w:rsidR="003576EC" w:rsidRDefault="00CA1C43" w:rsidP="00992BDB">
            <w:pPr>
              <w:pStyle w:val="ad"/>
              <w:numPr>
                <w:ilvl w:val="0"/>
                <w:numId w:val="49"/>
              </w:numPr>
              <w:shd w:val="clear" w:color="auto" w:fill="auto"/>
              <w:tabs>
                <w:tab w:val="left" w:pos="475"/>
              </w:tabs>
              <w:spacing w:line="259" w:lineRule="auto"/>
              <w:rPr>
                <w:sz w:val="24"/>
                <w:szCs w:val="24"/>
              </w:rPr>
            </w:pPr>
            <w:r>
              <w:rPr>
                <w:color w:val="000000"/>
                <w:sz w:val="24"/>
                <w:szCs w:val="24"/>
              </w:rPr>
              <w:t>Государственный контракт на выполнение работ по геологическому изучению недр</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173. Какой вид использования наемного дома планируется осуществлять?</w:t>
            </w:r>
          </w:p>
        </w:tc>
        <w:tc>
          <w:tcPr>
            <w:tcW w:w="6115" w:type="dxa"/>
          </w:tcPr>
          <w:p w:rsidR="003576EC" w:rsidRDefault="00CA1C43" w:rsidP="00992BDB">
            <w:pPr>
              <w:pStyle w:val="ad"/>
              <w:numPr>
                <w:ilvl w:val="0"/>
                <w:numId w:val="50"/>
              </w:numPr>
              <w:shd w:val="clear" w:color="auto" w:fill="auto"/>
              <w:tabs>
                <w:tab w:val="left" w:pos="451"/>
              </w:tabs>
              <w:spacing w:line="259" w:lineRule="auto"/>
              <w:rPr>
                <w:sz w:val="24"/>
                <w:szCs w:val="24"/>
              </w:rPr>
            </w:pPr>
            <w:r>
              <w:rPr>
                <w:color w:val="000000"/>
                <w:sz w:val="24"/>
                <w:szCs w:val="24"/>
              </w:rPr>
              <w:t>Коммерческое использование</w:t>
            </w:r>
          </w:p>
          <w:p w:rsidR="003576EC" w:rsidRDefault="00CA1C43" w:rsidP="00992BDB">
            <w:pPr>
              <w:pStyle w:val="ad"/>
              <w:numPr>
                <w:ilvl w:val="0"/>
                <w:numId w:val="50"/>
              </w:numPr>
              <w:shd w:val="clear" w:color="auto" w:fill="auto"/>
              <w:tabs>
                <w:tab w:val="left" w:pos="461"/>
              </w:tabs>
              <w:spacing w:line="259" w:lineRule="auto"/>
              <w:rPr>
                <w:sz w:val="24"/>
                <w:szCs w:val="24"/>
              </w:rPr>
            </w:pPr>
            <w:r>
              <w:rPr>
                <w:color w:val="000000"/>
                <w:sz w:val="24"/>
                <w:szCs w:val="24"/>
              </w:rPr>
              <w:t>Социальное использование</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 xml:space="preserve">176. На </w:t>
            </w:r>
            <w:proofErr w:type="gramStart"/>
            <w:r>
              <w:rPr>
                <w:color w:val="000000"/>
                <w:sz w:val="24"/>
                <w:szCs w:val="24"/>
              </w:rPr>
              <w:t>основании</w:t>
            </w:r>
            <w:proofErr w:type="gramEnd"/>
            <w:r>
              <w:rPr>
                <w:color w:val="000000"/>
                <w:sz w:val="24"/>
                <w:szCs w:val="24"/>
              </w:rPr>
              <w:t xml:space="preserve"> какого документа осуществляется добычу (вылов) водных биологических ресурсов?</w:t>
            </w:r>
          </w:p>
        </w:tc>
        <w:tc>
          <w:tcPr>
            <w:tcW w:w="6115" w:type="dxa"/>
          </w:tcPr>
          <w:p w:rsidR="003576EC" w:rsidRDefault="00CA1C43" w:rsidP="00992BDB">
            <w:pPr>
              <w:pStyle w:val="ad"/>
              <w:numPr>
                <w:ilvl w:val="0"/>
                <w:numId w:val="51"/>
              </w:numPr>
              <w:shd w:val="clear" w:color="auto" w:fill="auto"/>
              <w:tabs>
                <w:tab w:val="left" w:pos="470"/>
              </w:tabs>
              <w:spacing w:line="259" w:lineRule="auto"/>
              <w:rPr>
                <w:sz w:val="24"/>
                <w:szCs w:val="24"/>
              </w:rPr>
            </w:pPr>
            <w:r>
              <w:rPr>
                <w:color w:val="000000"/>
                <w:sz w:val="24"/>
                <w:szCs w:val="24"/>
              </w:rPr>
              <w:t>Решение о предоставлении в пользование водных биологических ресурсов</w:t>
            </w:r>
          </w:p>
          <w:p w:rsidR="003576EC" w:rsidRDefault="00CA1C43" w:rsidP="00992BDB">
            <w:pPr>
              <w:pStyle w:val="ad"/>
              <w:numPr>
                <w:ilvl w:val="0"/>
                <w:numId w:val="51"/>
              </w:numPr>
              <w:shd w:val="clear" w:color="auto" w:fill="auto"/>
              <w:tabs>
                <w:tab w:val="left" w:pos="480"/>
              </w:tabs>
              <w:spacing w:line="259" w:lineRule="auto"/>
              <w:rPr>
                <w:sz w:val="24"/>
                <w:szCs w:val="24"/>
              </w:rPr>
            </w:pPr>
            <w:r>
              <w:rPr>
                <w:color w:val="000000"/>
                <w:sz w:val="24"/>
                <w:szCs w:val="24"/>
              </w:rPr>
              <w:t>Договор о предоставлении рыбопромыслового участка</w:t>
            </w:r>
          </w:p>
          <w:p w:rsidR="003576EC" w:rsidRDefault="00CA1C43" w:rsidP="00992BDB">
            <w:pPr>
              <w:pStyle w:val="ad"/>
              <w:numPr>
                <w:ilvl w:val="0"/>
                <w:numId w:val="51"/>
              </w:numPr>
              <w:shd w:val="clear" w:color="auto" w:fill="auto"/>
              <w:tabs>
                <w:tab w:val="left" w:pos="475"/>
              </w:tabs>
              <w:spacing w:line="259" w:lineRule="auto"/>
              <w:rPr>
                <w:sz w:val="24"/>
                <w:szCs w:val="24"/>
              </w:rPr>
            </w:pPr>
            <w:r>
              <w:rPr>
                <w:color w:val="000000"/>
                <w:sz w:val="24"/>
                <w:szCs w:val="24"/>
              </w:rPr>
              <w:t>Договор пользования водными биологическими ресурсами</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 xml:space="preserve">180. На </w:t>
            </w:r>
            <w:proofErr w:type="gramStart"/>
            <w:r>
              <w:rPr>
                <w:color w:val="000000"/>
                <w:sz w:val="24"/>
                <w:szCs w:val="24"/>
              </w:rPr>
              <w:t>основании</w:t>
            </w:r>
            <w:proofErr w:type="gramEnd"/>
            <w:r>
              <w:rPr>
                <w:color w:val="000000"/>
                <w:sz w:val="24"/>
                <w:szCs w:val="24"/>
              </w:rPr>
              <w:t xml:space="preserve"> какого документа заявитель обращается за получением </w:t>
            </w:r>
            <w:r>
              <w:rPr>
                <w:color w:val="000000"/>
                <w:sz w:val="24"/>
                <w:szCs w:val="24"/>
              </w:rPr>
              <w:lastRenderedPageBreak/>
              <w:t>участка?</w:t>
            </w:r>
          </w:p>
        </w:tc>
        <w:tc>
          <w:tcPr>
            <w:tcW w:w="6115" w:type="dxa"/>
          </w:tcPr>
          <w:p w:rsidR="003576EC" w:rsidRDefault="00CA1C43" w:rsidP="00992BDB">
            <w:pPr>
              <w:pStyle w:val="ad"/>
              <w:numPr>
                <w:ilvl w:val="0"/>
                <w:numId w:val="52"/>
              </w:numPr>
              <w:shd w:val="clear" w:color="auto" w:fill="auto"/>
              <w:tabs>
                <w:tab w:val="left" w:pos="456"/>
              </w:tabs>
              <w:spacing w:line="259" w:lineRule="auto"/>
              <w:rPr>
                <w:sz w:val="24"/>
                <w:szCs w:val="24"/>
              </w:rPr>
            </w:pPr>
            <w:r>
              <w:rPr>
                <w:color w:val="000000"/>
                <w:sz w:val="24"/>
                <w:szCs w:val="24"/>
              </w:rPr>
              <w:lastRenderedPageBreak/>
              <w:t>Указ Президента Российской Федерации</w:t>
            </w:r>
          </w:p>
          <w:p w:rsidR="003576EC" w:rsidRDefault="00CA1C43" w:rsidP="00992BDB">
            <w:pPr>
              <w:pStyle w:val="ad"/>
              <w:numPr>
                <w:ilvl w:val="0"/>
                <w:numId w:val="52"/>
              </w:numPr>
              <w:shd w:val="clear" w:color="auto" w:fill="auto"/>
              <w:tabs>
                <w:tab w:val="left" w:pos="470"/>
              </w:tabs>
              <w:spacing w:line="259" w:lineRule="auto"/>
              <w:rPr>
                <w:sz w:val="24"/>
                <w:szCs w:val="24"/>
              </w:rPr>
            </w:pPr>
            <w:r>
              <w:rPr>
                <w:color w:val="000000"/>
                <w:sz w:val="24"/>
                <w:szCs w:val="24"/>
              </w:rPr>
              <w:t>Распоряжение Президента Российской Федерации</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183. К какой категории относится заявитель (иностранное юридическое лицо)?</w:t>
            </w:r>
          </w:p>
        </w:tc>
        <w:tc>
          <w:tcPr>
            <w:tcW w:w="6115" w:type="dxa"/>
          </w:tcPr>
          <w:p w:rsidR="003576EC" w:rsidRDefault="00CA1C43" w:rsidP="00992BDB">
            <w:pPr>
              <w:pStyle w:val="ad"/>
              <w:numPr>
                <w:ilvl w:val="0"/>
                <w:numId w:val="53"/>
              </w:numPr>
              <w:shd w:val="clear" w:color="auto" w:fill="auto"/>
              <w:tabs>
                <w:tab w:val="left" w:pos="456"/>
              </w:tabs>
              <w:spacing w:line="259" w:lineRule="auto"/>
              <w:rPr>
                <w:color w:val="000000"/>
                <w:sz w:val="24"/>
                <w:szCs w:val="24"/>
              </w:rPr>
            </w:pPr>
            <w:r>
              <w:rPr>
                <w:color w:val="000000"/>
                <w:sz w:val="24"/>
                <w:szCs w:val="24"/>
              </w:rPr>
              <w:t>Арендатор земельного участка</w:t>
            </w:r>
          </w:p>
          <w:p w:rsidR="003576EC" w:rsidRDefault="00CA1C43" w:rsidP="00992BDB">
            <w:pPr>
              <w:pStyle w:val="ad"/>
              <w:numPr>
                <w:ilvl w:val="0"/>
                <w:numId w:val="53"/>
              </w:numPr>
              <w:shd w:val="clear" w:color="auto" w:fill="auto"/>
              <w:tabs>
                <w:tab w:val="left" w:pos="480"/>
              </w:tabs>
              <w:spacing w:line="259" w:lineRule="auto"/>
              <w:rPr>
                <w:color w:val="000000"/>
                <w:sz w:val="24"/>
                <w:szCs w:val="24"/>
              </w:rPr>
            </w:pPr>
            <w:r>
              <w:rPr>
                <w:color w:val="000000"/>
                <w:sz w:val="24"/>
                <w:szCs w:val="24"/>
              </w:rPr>
              <w:t>Лицо, с которым заключен договор о развитии застроенной территории</w:t>
            </w:r>
          </w:p>
          <w:p w:rsidR="003576EC" w:rsidRDefault="00CA1C43" w:rsidP="00992BDB">
            <w:pPr>
              <w:pStyle w:val="ad"/>
              <w:numPr>
                <w:ilvl w:val="0"/>
                <w:numId w:val="53"/>
              </w:numPr>
              <w:shd w:val="clear" w:color="auto" w:fill="auto"/>
              <w:tabs>
                <w:tab w:val="left" w:pos="480"/>
              </w:tabs>
              <w:spacing w:line="259" w:lineRule="auto"/>
              <w:rPr>
                <w:color w:val="000000"/>
                <w:sz w:val="24"/>
                <w:szCs w:val="24"/>
              </w:rPr>
            </w:pPr>
            <w:r>
              <w:rPr>
                <w:color w:val="000000"/>
                <w:sz w:val="24"/>
                <w:szCs w:val="24"/>
              </w:rPr>
              <w:t>Собственник или пользователь здания, сооружения, помещений в них</w:t>
            </w:r>
          </w:p>
          <w:p w:rsidR="003576EC" w:rsidRDefault="00CA1C43" w:rsidP="00992BDB">
            <w:pPr>
              <w:pStyle w:val="ad"/>
              <w:numPr>
                <w:ilvl w:val="0"/>
                <w:numId w:val="53"/>
              </w:numPr>
              <w:shd w:val="clear" w:color="auto" w:fill="auto"/>
              <w:tabs>
                <w:tab w:val="left" w:pos="480"/>
              </w:tabs>
              <w:spacing w:line="259" w:lineRule="auto"/>
              <w:rPr>
                <w:color w:val="000000"/>
                <w:sz w:val="24"/>
                <w:szCs w:val="24"/>
              </w:rPr>
            </w:pPr>
            <w:r>
              <w:rPr>
                <w:color w:val="000000"/>
                <w:sz w:val="24"/>
                <w:szCs w:val="24"/>
              </w:rPr>
              <w:t>Собственник объекта незавершенного строительства</w:t>
            </w:r>
          </w:p>
          <w:p w:rsidR="003576EC" w:rsidRDefault="00CA1C43" w:rsidP="00992BDB">
            <w:pPr>
              <w:pStyle w:val="ad"/>
              <w:numPr>
                <w:ilvl w:val="0"/>
                <w:numId w:val="53"/>
              </w:numPr>
              <w:shd w:val="clear" w:color="auto" w:fill="auto"/>
              <w:tabs>
                <w:tab w:val="left" w:pos="480"/>
              </w:tabs>
              <w:spacing w:line="259" w:lineRule="auto"/>
              <w:rPr>
                <w:color w:val="000000"/>
                <w:sz w:val="24"/>
                <w:szCs w:val="24"/>
              </w:rPr>
            </w:pPr>
            <w:r>
              <w:rPr>
                <w:color w:val="000000"/>
                <w:sz w:val="24"/>
                <w:szCs w:val="24"/>
              </w:rPr>
              <w:t>Лицо, испрашивающее участок для размещения объектов инженерно-технического обеспечения</w:t>
            </w:r>
          </w:p>
          <w:p w:rsidR="003576EC" w:rsidRDefault="00CA1C43" w:rsidP="00992BDB">
            <w:pPr>
              <w:pStyle w:val="ad"/>
              <w:numPr>
                <w:ilvl w:val="0"/>
                <w:numId w:val="53"/>
              </w:numPr>
              <w:shd w:val="clear" w:color="auto" w:fill="auto"/>
              <w:tabs>
                <w:tab w:val="left" w:pos="480"/>
              </w:tabs>
              <w:spacing w:line="259" w:lineRule="auto"/>
              <w:rPr>
                <w:color w:val="000000"/>
                <w:sz w:val="24"/>
                <w:szCs w:val="24"/>
              </w:rPr>
            </w:pPr>
            <w:r>
              <w:rPr>
                <w:color w:val="000000"/>
                <w:sz w:val="24"/>
                <w:szCs w:val="24"/>
              </w:rPr>
              <w:t>Лицо, с которым заключен договор о комплексном развитии территории</w:t>
            </w:r>
          </w:p>
          <w:p w:rsidR="003576EC" w:rsidRDefault="00CA1C43" w:rsidP="00992BDB">
            <w:pPr>
              <w:pStyle w:val="ad"/>
              <w:numPr>
                <w:ilvl w:val="0"/>
                <w:numId w:val="53"/>
              </w:numPr>
              <w:shd w:val="clear" w:color="auto" w:fill="auto"/>
              <w:tabs>
                <w:tab w:val="left" w:pos="480"/>
              </w:tabs>
              <w:spacing w:line="259" w:lineRule="auto"/>
              <w:rPr>
                <w:color w:val="000000"/>
                <w:sz w:val="24"/>
                <w:szCs w:val="24"/>
              </w:rPr>
            </w:pPr>
            <w:r>
              <w:rPr>
                <w:color w:val="000000"/>
                <w:sz w:val="24"/>
                <w:szCs w:val="24"/>
              </w:rPr>
              <w:t>Лицо, испрашивающее участок для размещения социальных объектов</w:t>
            </w:r>
          </w:p>
          <w:p w:rsidR="003576EC" w:rsidRDefault="00CA1C43" w:rsidP="00992BDB">
            <w:pPr>
              <w:pStyle w:val="ad"/>
              <w:numPr>
                <w:ilvl w:val="0"/>
                <w:numId w:val="53"/>
              </w:numPr>
              <w:shd w:val="clear" w:color="auto" w:fill="auto"/>
              <w:tabs>
                <w:tab w:val="left" w:pos="480"/>
              </w:tabs>
              <w:spacing w:line="259" w:lineRule="auto"/>
              <w:rPr>
                <w:color w:val="000000"/>
                <w:sz w:val="24"/>
                <w:szCs w:val="24"/>
              </w:rPr>
            </w:pPr>
            <w:r>
              <w:rPr>
                <w:color w:val="000000"/>
                <w:sz w:val="24"/>
                <w:szCs w:val="24"/>
              </w:rPr>
              <w:t>Лицо, испрашивающее участок для выполнения международных обязательств</w:t>
            </w:r>
          </w:p>
          <w:p w:rsidR="003576EC" w:rsidRDefault="00CA1C43" w:rsidP="00992BDB">
            <w:pPr>
              <w:pStyle w:val="ad"/>
              <w:numPr>
                <w:ilvl w:val="0"/>
                <w:numId w:val="53"/>
              </w:numPr>
              <w:shd w:val="clear" w:color="auto" w:fill="auto"/>
              <w:tabs>
                <w:tab w:val="left" w:pos="480"/>
              </w:tabs>
              <w:spacing w:line="259" w:lineRule="auto"/>
              <w:rPr>
                <w:color w:val="000000"/>
                <w:sz w:val="24"/>
                <w:szCs w:val="24"/>
              </w:rPr>
            </w:pPr>
            <w:r>
              <w:rPr>
                <w:color w:val="000000"/>
                <w:sz w:val="24"/>
                <w:szCs w:val="24"/>
              </w:rPr>
              <w:t>Лицо, у которого изъят арендованный участок</w:t>
            </w:r>
          </w:p>
          <w:p w:rsidR="003576EC" w:rsidRDefault="00CA1C43" w:rsidP="00992BDB">
            <w:pPr>
              <w:pStyle w:val="ad"/>
              <w:numPr>
                <w:ilvl w:val="0"/>
                <w:numId w:val="53"/>
              </w:numPr>
              <w:shd w:val="clear" w:color="auto" w:fill="auto"/>
              <w:tabs>
                <w:tab w:val="left" w:pos="480"/>
              </w:tabs>
              <w:spacing w:line="259" w:lineRule="auto"/>
              <w:rPr>
                <w:color w:val="000000"/>
                <w:sz w:val="24"/>
                <w:szCs w:val="24"/>
              </w:rPr>
            </w:pPr>
            <w:r>
              <w:rPr>
                <w:color w:val="000000"/>
                <w:sz w:val="24"/>
                <w:szCs w:val="24"/>
              </w:rPr>
              <w:t>Лицо, имеющее право на приобретение в собственность участка без торгов</w:t>
            </w:r>
          </w:p>
          <w:p w:rsidR="003576EC" w:rsidRDefault="00CA1C43" w:rsidP="00992BDB">
            <w:pPr>
              <w:pStyle w:val="ad"/>
              <w:numPr>
                <w:ilvl w:val="0"/>
                <w:numId w:val="53"/>
              </w:numPr>
              <w:shd w:val="clear" w:color="auto" w:fill="auto"/>
              <w:tabs>
                <w:tab w:val="left" w:pos="480"/>
              </w:tabs>
              <w:spacing w:line="259" w:lineRule="auto"/>
              <w:rPr>
                <w:color w:val="000000"/>
                <w:sz w:val="24"/>
                <w:szCs w:val="24"/>
              </w:rPr>
            </w:pPr>
            <w:proofErr w:type="spellStart"/>
            <w:r>
              <w:rPr>
                <w:color w:val="000000"/>
                <w:sz w:val="24"/>
                <w:szCs w:val="24"/>
              </w:rPr>
              <w:t>Недропользователь</w:t>
            </w:r>
            <w:proofErr w:type="spellEnd"/>
          </w:p>
          <w:p w:rsidR="003576EC" w:rsidRDefault="00CA1C43" w:rsidP="00992BDB">
            <w:pPr>
              <w:pStyle w:val="ad"/>
              <w:numPr>
                <w:ilvl w:val="0"/>
                <w:numId w:val="53"/>
              </w:numPr>
              <w:shd w:val="clear" w:color="auto" w:fill="auto"/>
              <w:tabs>
                <w:tab w:val="left" w:pos="480"/>
              </w:tabs>
              <w:spacing w:line="259" w:lineRule="auto"/>
              <w:rPr>
                <w:color w:val="000000"/>
                <w:sz w:val="24"/>
                <w:szCs w:val="24"/>
              </w:rPr>
            </w:pPr>
            <w:r>
              <w:rPr>
                <w:color w:val="000000"/>
                <w:sz w:val="24"/>
                <w:szCs w:val="24"/>
              </w:rPr>
              <w:t>Резидент особой экономической зоны</w:t>
            </w:r>
          </w:p>
          <w:p w:rsidR="003576EC" w:rsidRDefault="00CA1C43" w:rsidP="00992BDB">
            <w:pPr>
              <w:pStyle w:val="ad"/>
              <w:numPr>
                <w:ilvl w:val="0"/>
                <w:numId w:val="53"/>
              </w:numPr>
              <w:shd w:val="clear" w:color="auto" w:fill="auto"/>
              <w:tabs>
                <w:tab w:val="left" w:pos="480"/>
              </w:tabs>
              <w:spacing w:line="259" w:lineRule="auto"/>
              <w:rPr>
                <w:color w:val="000000"/>
                <w:sz w:val="24"/>
                <w:szCs w:val="24"/>
              </w:rPr>
            </w:pPr>
            <w:r>
              <w:rPr>
                <w:color w:val="000000"/>
                <w:sz w:val="24"/>
                <w:szCs w:val="24"/>
              </w:rPr>
              <w:t>Лицо, с которым заключено соглашение о взаимодействии в сфере развития инфраструктуры особой экономической зоны</w:t>
            </w:r>
          </w:p>
          <w:p w:rsidR="003576EC" w:rsidRDefault="00CA1C43" w:rsidP="00992BDB">
            <w:pPr>
              <w:pStyle w:val="ad"/>
              <w:numPr>
                <w:ilvl w:val="0"/>
                <w:numId w:val="53"/>
              </w:numPr>
              <w:shd w:val="clear" w:color="auto" w:fill="auto"/>
              <w:tabs>
                <w:tab w:val="left" w:pos="480"/>
              </w:tabs>
              <w:spacing w:line="259" w:lineRule="auto"/>
              <w:rPr>
                <w:color w:val="000000"/>
                <w:sz w:val="24"/>
                <w:szCs w:val="24"/>
              </w:rPr>
            </w:pPr>
            <w:r>
              <w:rPr>
                <w:color w:val="000000"/>
                <w:sz w:val="24"/>
                <w:szCs w:val="24"/>
              </w:rPr>
              <w:t>Лицо, с которым заключено концессионное соглашение</w:t>
            </w:r>
          </w:p>
          <w:p w:rsidR="003576EC" w:rsidRDefault="00CA1C43" w:rsidP="00992BDB">
            <w:pPr>
              <w:pStyle w:val="ad"/>
              <w:numPr>
                <w:ilvl w:val="0"/>
                <w:numId w:val="53"/>
              </w:numPr>
              <w:shd w:val="clear" w:color="auto" w:fill="auto"/>
              <w:tabs>
                <w:tab w:val="left" w:pos="480"/>
              </w:tabs>
              <w:spacing w:line="259" w:lineRule="auto"/>
              <w:rPr>
                <w:color w:val="000000"/>
                <w:sz w:val="24"/>
                <w:szCs w:val="24"/>
              </w:rPr>
            </w:pPr>
            <w:r>
              <w:rPr>
                <w:color w:val="000000"/>
                <w:sz w:val="24"/>
                <w:szCs w:val="24"/>
              </w:rPr>
              <w:t>Лицо, заключившее договор об освоении территории в целях строительства и эксплуатации наемного дома</w:t>
            </w:r>
          </w:p>
          <w:p w:rsidR="003576EC" w:rsidRDefault="00CA1C43" w:rsidP="00992BDB">
            <w:pPr>
              <w:pStyle w:val="ad"/>
              <w:numPr>
                <w:ilvl w:val="0"/>
                <w:numId w:val="53"/>
              </w:numPr>
              <w:shd w:val="clear" w:color="auto" w:fill="auto"/>
              <w:tabs>
                <w:tab w:val="left" w:pos="480"/>
              </w:tabs>
              <w:spacing w:line="259" w:lineRule="auto"/>
              <w:rPr>
                <w:color w:val="000000"/>
                <w:sz w:val="24"/>
                <w:szCs w:val="24"/>
              </w:rPr>
            </w:pPr>
            <w:r>
              <w:rPr>
                <w:color w:val="000000"/>
                <w:sz w:val="24"/>
                <w:szCs w:val="24"/>
              </w:rPr>
              <w:t>Лицо, с которым заключен специальный инвестиционный контракт</w:t>
            </w:r>
          </w:p>
          <w:p w:rsidR="003576EC" w:rsidRDefault="00CA1C43" w:rsidP="00992BDB">
            <w:pPr>
              <w:pStyle w:val="ad"/>
              <w:numPr>
                <w:ilvl w:val="0"/>
                <w:numId w:val="53"/>
              </w:numPr>
              <w:shd w:val="clear" w:color="auto" w:fill="auto"/>
              <w:tabs>
                <w:tab w:val="left" w:pos="480"/>
              </w:tabs>
              <w:spacing w:line="259" w:lineRule="auto"/>
              <w:rPr>
                <w:color w:val="000000"/>
                <w:sz w:val="24"/>
                <w:szCs w:val="24"/>
              </w:rPr>
            </w:pPr>
            <w:r>
              <w:rPr>
                <w:color w:val="000000"/>
                <w:sz w:val="24"/>
                <w:szCs w:val="24"/>
              </w:rPr>
              <w:t xml:space="preserve">Лицо, с которым заключено </w:t>
            </w:r>
            <w:proofErr w:type="spellStart"/>
            <w:r>
              <w:rPr>
                <w:color w:val="000000"/>
                <w:sz w:val="24"/>
                <w:szCs w:val="24"/>
              </w:rPr>
              <w:t>охотхозяйственное</w:t>
            </w:r>
            <w:proofErr w:type="spellEnd"/>
            <w:r>
              <w:rPr>
                <w:color w:val="000000"/>
                <w:sz w:val="24"/>
                <w:szCs w:val="24"/>
              </w:rPr>
              <w:t xml:space="preserve"> соглашение</w:t>
            </w:r>
          </w:p>
          <w:p w:rsidR="003576EC" w:rsidRDefault="00CA1C43" w:rsidP="00992BDB">
            <w:pPr>
              <w:pStyle w:val="ad"/>
              <w:numPr>
                <w:ilvl w:val="0"/>
                <w:numId w:val="53"/>
              </w:numPr>
              <w:shd w:val="clear" w:color="auto" w:fill="auto"/>
              <w:tabs>
                <w:tab w:val="left" w:pos="480"/>
              </w:tabs>
              <w:spacing w:line="259" w:lineRule="auto"/>
              <w:rPr>
                <w:sz w:val="24"/>
                <w:szCs w:val="24"/>
              </w:rPr>
            </w:pPr>
            <w:r>
              <w:rPr>
                <w:color w:val="000000"/>
                <w:sz w:val="24"/>
                <w:szCs w:val="24"/>
              </w:rPr>
              <w:t>Лицо, испрашивающее участок для размещения водохранилища или гидротехнического сооружения</w:t>
            </w:r>
          </w:p>
          <w:p w:rsidR="003576EC" w:rsidRDefault="00CA1C43" w:rsidP="00992BDB">
            <w:pPr>
              <w:pStyle w:val="ad"/>
              <w:numPr>
                <w:ilvl w:val="0"/>
                <w:numId w:val="53"/>
              </w:numPr>
              <w:shd w:val="clear" w:color="auto" w:fill="auto"/>
              <w:tabs>
                <w:tab w:val="left" w:pos="475"/>
              </w:tabs>
              <w:spacing w:line="259" w:lineRule="auto"/>
              <w:rPr>
                <w:sz w:val="24"/>
                <w:szCs w:val="24"/>
              </w:rPr>
            </w:pPr>
            <w:r>
              <w:rPr>
                <w:color w:val="000000"/>
                <w:sz w:val="24"/>
                <w:szCs w:val="24"/>
              </w:rPr>
              <w:t>Резидент зоны территориального развития, включенный в реестр резидентов такой зоны</w:t>
            </w:r>
          </w:p>
          <w:p w:rsidR="003576EC" w:rsidRDefault="00CA1C43" w:rsidP="00992BDB">
            <w:pPr>
              <w:pStyle w:val="ad"/>
              <w:numPr>
                <w:ilvl w:val="0"/>
                <w:numId w:val="53"/>
              </w:numPr>
              <w:shd w:val="clear" w:color="auto" w:fill="auto"/>
              <w:tabs>
                <w:tab w:val="left" w:pos="480"/>
              </w:tabs>
              <w:spacing w:line="259" w:lineRule="auto"/>
              <w:rPr>
                <w:sz w:val="24"/>
                <w:szCs w:val="24"/>
              </w:rPr>
            </w:pPr>
            <w:r>
              <w:rPr>
                <w:color w:val="000000"/>
                <w:sz w:val="24"/>
                <w:szCs w:val="24"/>
              </w:rPr>
              <w:t>Лицо, имеющее право на добычу (вылов) водных биологических ресурсов</w:t>
            </w:r>
          </w:p>
          <w:p w:rsidR="003576EC" w:rsidRDefault="00CA1C43" w:rsidP="00992BDB">
            <w:pPr>
              <w:pStyle w:val="ad"/>
              <w:numPr>
                <w:ilvl w:val="0"/>
                <w:numId w:val="53"/>
              </w:numPr>
              <w:shd w:val="clear" w:color="auto" w:fill="auto"/>
              <w:tabs>
                <w:tab w:val="left" w:pos="480"/>
              </w:tabs>
              <w:spacing w:line="259" w:lineRule="auto"/>
              <w:rPr>
                <w:sz w:val="24"/>
                <w:szCs w:val="24"/>
              </w:rPr>
            </w:pPr>
            <w:r>
              <w:rPr>
                <w:color w:val="000000"/>
                <w:sz w:val="24"/>
                <w:szCs w:val="24"/>
              </w:rPr>
              <w:t xml:space="preserve">Лицо, осуществляющее </w:t>
            </w:r>
            <w:proofErr w:type="gramStart"/>
            <w:r>
              <w:rPr>
                <w:color w:val="000000"/>
                <w:sz w:val="24"/>
                <w:szCs w:val="24"/>
              </w:rPr>
              <w:t>товарную</w:t>
            </w:r>
            <w:proofErr w:type="gramEnd"/>
            <w:r>
              <w:rPr>
                <w:color w:val="000000"/>
                <w:sz w:val="24"/>
                <w:szCs w:val="24"/>
              </w:rPr>
              <w:t xml:space="preserve"> </w:t>
            </w:r>
            <w:proofErr w:type="spellStart"/>
            <w:r>
              <w:rPr>
                <w:color w:val="000000"/>
                <w:sz w:val="24"/>
                <w:szCs w:val="24"/>
              </w:rPr>
              <w:t>аквакультуру</w:t>
            </w:r>
            <w:proofErr w:type="spellEnd"/>
            <w:r>
              <w:rPr>
                <w:color w:val="000000"/>
                <w:sz w:val="24"/>
                <w:szCs w:val="24"/>
              </w:rPr>
              <w:t xml:space="preserve"> (товарное рыбоводство)</w:t>
            </w:r>
          </w:p>
          <w:p w:rsidR="003576EC" w:rsidRDefault="00CA1C43" w:rsidP="00992BDB">
            <w:pPr>
              <w:pStyle w:val="ad"/>
              <w:numPr>
                <w:ilvl w:val="0"/>
                <w:numId w:val="53"/>
              </w:numPr>
              <w:shd w:val="clear" w:color="auto" w:fill="auto"/>
              <w:tabs>
                <w:tab w:val="left" w:pos="480"/>
              </w:tabs>
              <w:spacing w:line="259" w:lineRule="auto"/>
              <w:rPr>
                <w:color w:val="000000"/>
                <w:sz w:val="24"/>
                <w:szCs w:val="24"/>
              </w:rPr>
            </w:pPr>
            <w:r>
              <w:rPr>
                <w:color w:val="000000"/>
                <w:sz w:val="24"/>
                <w:szCs w:val="24"/>
              </w:rPr>
              <w:t>Лицо, испрашивающее участок в соответствии с указом или распоряжением Президента Российской Федерации</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206. К какой категории арендатора относится заявитель?</w:t>
            </w:r>
          </w:p>
        </w:tc>
        <w:tc>
          <w:tcPr>
            <w:tcW w:w="6115" w:type="dxa"/>
          </w:tcPr>
          <w:p w:rsidR="003576EC" w:rsidRDefault="00CA1C43" w:rsidP="00992BDB">
            <w:pPr>
              <w:pStyle w:val="ad"/>
              <w:numPr>
                <w:ilvl w:val="0"/>
                <w:numId w:val="54"/>
              </w:numPr>
              <w:shd w:val="clear" w:color="auto" w:fill="auto"/>
              <w:tabs>
                <w:tab w:val="left" w:pos="485"/>
              </w:tabs>
              <w:spacing w:line="259" w:lineRule="auto"/>
              <w:rPr>
                <w:sz w:val="24"/>
                <w:szCs w:val="24"/>
              </w:rPr>
            </w:pPr>
            <w:r>
              <w:rPr>
                <w:color w:val="000000"/>
                <w:sz w:val="24"/>
                <w:szCs w:val="24"/>
              </w:rPr>
              <w:t>Арендатор участка, имеющий право на заключение нового договора аренды</w:t>
            </w:r>
          </w:p>
          <w:p w:rsidR="003576EC" w:rsidRDefault="00CA1C43" w:rsidP="00992BDB">
            <w:pPr>
              <w:pStyle w:val="ad"/>
              <w:numPr>
                <w:ilvl w:val="0"/>
                <w:numId w:val="54"/>
              </w:numPr>
              <w:shd w:val="clear" w:color="auto" w:fill="auto"/>
              <w:tabs>
                <w:tab w:val="left" w:pos="480"/>
              </w:tabs>
              <w:spacing w:line="259" w:lineRule="auto"/>
              <w:rPr>
                <w:sz w:val="24"/>
                <w:szCs w:val="24"/>
              </w:rPr>
            </w:pPr>
            <w:r>
              <w:rPr>
                <w:color w:val="000000"/>
                <w:sz w:val="24"/>
                <w:szCs w:val="24"/>
              </w:rPr>
              <w:t>Арендатор участка, из которого образован испрашиваемый участок</w:t>
            </w:r>
          </w:p>
          <w:p w:rsidR="003576EC" w:rsidRDefault="00CA1C43" w:rsidP="00992BDB">
            <w:pPr>
              <w:pStyle w:val="ad"/>
              <w:numPr>
                <w:ilvl w:val="0"/>
                <w:numId w:val="54"/>
              </w:numPr>
              <w:shd w:val="clear" w:color="auto" w:fill="auto"/>
              <w:tabs>
                <w:tab w:val="left" w:pos="480"/>
              </w:tabs>
              <w:spacing w:line="259" w:lineRule="auto"/>
              <w:rPr>
                <w:sz w:val="24"/>
                <w:szCs w:val="24"/>
              </w:rPr>
            </w:pPr>
            <w:r>
              <w:rPr>
                <w:color w:val="000000"/>
                <w:sz w:val="24"/>
                <w:szCs w:val="24"/>
              </w:rPr>
              <w:lastRenderedPageBreak/>
              <w:t>Арендатор участка, предназначенного для ведения сельскохозяйственного производства</w:t>
            </w:r>
          </w:p>
          <w:p w:rsidR="003576EC" w:rsidRDefault="00CA1C43" w:rsidP="00992BDB">
            <w:pPr>
              <w:pStyle w:val="ad"/>
              <w:numPr>
                <w:ilvl w:val="0"/>
                <w:numId w:val="54"/>
              </w:numPr>
              <w:shd w:val="clear" w:color="auto" w:fill="auto"/>
              <w:tabs>
                <w:tab w:val="left" w:pos="480"/>
              </w:tabs>
              <w:spacing w:line="259" w:lineRule="auto"/>
              <w:rPr>
                <w:sz w:val="24"/>
                <w:szCs w:val="24"/>
              </w:rPr>
            </w:pPr>
            <w:r>
              <w:rPr>
                <w:color w:val="000000"/>
                <w:sz w:val="24"/>
                <w:szCs w:val="24"/>
              </w:rPr>
              <w:t>Арендатор участка, предоставленного для комплексного освоения территории, из которого образован испрашиваемый участок</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211. Договор аренды земельного участка зарегистрирован в ЕГРН?</w:t>
            </w:r>
          </w:p>
        </w:tc>
        <w:tc>
          <w:tcPr>
            <w:tcW w:w="6115" w:type="dxa"/>
          </w:tcPr>
          <w:p w:rsidR="003576EC" w:rsidRDefault="00CA1C43" w:rsidP="00992BDB">
            <w:pPr>
              <w:pStyle w:val="ad"/>
              <w:numPr>
                <w:ilvl w:val="0"/>
                <w:numId w:val="55"/>
              </w:numPr>
              <w:shd w:val="clear" w:color="auto" w:fill="auto"/>
              <w:tabs>
                <w:tab w:val="left" w:pos="480"/>
              </w:tabs>
              <w:spacing w:line="259" w:lineRule="auto"/>
              <w:rPr>
                <w:sz w:val="24"/>
                <w:szCs w:val="24"/>
              </w:rPr>
            </w:pPr>
            <w:r>
              <w:rPr>
                <w:color w:val="000000"/>
                <w:sz w:val="24"/>
                <w:szCs w:val="24"/>
              </w:rPr>
              <w:t>Договор зарегистрирован в ЕГРН</w:t>
            </w:r>
          </w:p>
          <w:p w:rsidR="003576EC" w:rsidRDefault="00CA1C43" w:rsidP="00992BDB">
            <w:pPr>
              <w:pStyle w:val="ad"/>
              <w:numPr>
                <w:ilvl w:val="0"/>
                <w:numId w:val="55"/>
              </w:numPr>
              <w:shd w:val="clear" w:color="auto" w:fill="auto"/>
              <w:tabs>
                <w:tab w:val="left" w:pos="480"/>
              </w:tabs>
              <w:spacing w:line="259" w:lineRule="auto"/>
              <w:rPr>
                <w:sz w:val="24"/>
                <w:szCs w:val="24"/>
              </w:rPr>
            </w:pPr>
            <w:r>
              <w:rPr>
                <w:color w:val="000000"/>
                <w:sz w:val="24"/>
                <w:szCs w:val="24"/>
              </w:rPr>
              <w:t>Договор не зарегистрирован в ЕГРН</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214. Договор аренды исходного земельного участка зарегистрирован в ЕГРН?</w:t>
            </w:r>
          </w:p>
        </w:tc>
        <w:tc>
          <w:tcPr>
            <w:tcW w:w="6115" w:type="dxa"/>
          </w:tcPr>
          <w:p w:rsidR="003576EC" w:rsidRDefault="00CA1C43" w:rsidP="00992BDB">
            <w:pPr>
              <w:pStyle w:val="ad"/>
              <w:numPr>
                <w:ilvl w:val="0"/>
                <w:numId w:val="56"/>
              </w:numPr>
              <w:shd w:val="clear" w:color="auto" w:fill="auto"/>
              <w:tabs>
                <w:tab w:val="left" w:pos="480"/>
              </w:tabs>
              <w:spacing w:line="259" w:lineRule="auto"/>
              <w:rPr>
                <w:sz w:val="24"/>
                <w:szCs w:val="24"/>
              </w:rPr>
            </w:pPr>
            <w:r>
              <w:rPr>
                <w:color w:val="000000"/>
                <w:sz w:val="24"/>
                <w:szCs w:val="24"/>
              </w:rPr>
              <w:t>Договор зарегистрирован в ЕГРН</w:t>
            </w:r>
          </w:p>
          <w:p w:rsidR="003576EC" w:rsidRDefault="00CA1C43" w:rsidP="00992BDB">
            <w:pPr>
              <w:pStyle w:val="ad"/>
              <w:numPr>
                <w:ilvl w:val="0"/>
                <w:numId w:val="56"/>
              </w:numPr>
              <w:shd w:val="clear" w:color="auto" w:fill="auto"/>
              <w:tabs>
                <w:tab w:val="left" w:pos="480"/>
              </w:tabs>
              <w:spacing w:line="259" w:lineRule="auto"/>
              <w:rPr>
                <w:sz w:val="24"/>
                <w:szCs w:val="24"/>
              </w:rPr>
            </w:pPr>
            <w:r>
              <w:rPr>
                <w:color w:val="000000"/>
                <w:sz w:val="24"/>
                <w:szCs w:val="24"/>
              </w:rPr>
              <w:t>Договор не зарегистрирован в ЕГРН</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217. Право на здание, сооружение, помещение зарегистрировано в ЕГРН?</w:t>
            </w:r>
          </w:p>
        </w:tc>
        <w:tc>
          <w:tcPr>
            <w:tcW w:w="6115" w:type="dxa"/>
          </w:tcPr>
          <w:p w:rsidR="003576EC" w:rsidRDefault="00CA1C43" w:rsidP="00992BDB">
            <w:pPr>
              <w:pStyle w:val="ad"/>
              <w:numPr>
                <w:ilvl w:val="0"/>
                <w:numId w:val="57"/>
              </w:numPr>
              <w:shd w:val="clear" w:color="auto" w:fill="auto"/>
              <w:tabs>
                <w:tab w:val="left" w:pos="485"/>
              </w:tabs>
              <w:spacing w:line="259" w:lineRule="auto"/>
              <w:rPr>
                <w:sz w:val="24"/>
                <w:szCs w:val="24"/>
              </w:rPr>
            </w:pPr>
            <w:r>
              <w:rPr>
                <w:color w:val="000000"/>
                <w:sz w:val="24"/>
                <w:szCs w:val="24"/>
              </w:rPr>
              <w:t>Право зарегистрировано в ЕГРН</w:t>
            </w:r>
          </w:p>
          <w:p w:rsidR="003576EC" w:rsidRDefault="00CA1C43" w:rsidP="00992BDB">
            <w:pPr>
              <w:pStyle w:val="ad"/>
              <w:numPr>
                <w:ilvl w:val="0"/>
                <w:numId w:val="57"/>
              </w:numPr>
              <w:shd w:val="clear" w:color="auto" w:fill="auto"/>
              <w:tabs>
                <w:tab w:val="left" w:pos="475"/>
              </w:tabs>
              <w:spacing w:line="259" w:lineRule="auto"/>
              <w:rPr>
                <w:sz w:val="24"/>
                <w:szCs w:val="24"/>
              </w:rPr>
            </w:pPr>
            <w:r>
              <w:rPr>
                <w:color w:val="000000"/>
                <w:sz w:val="24"/>
                <w:szCs w:val="24"/>
              </w:rPr>
              <w:t>Право не зарегистрировано в ЕГРН</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220. Право на испрашиваемый земельный участок зарегистрировано в ЕГРН?</w:t>
            </w:r>
          </w:p>
        </w:tc>
        <w:tc>
          <w:tcPr>
            <w:tcW w:w="6115" w:type="dxa"/>
          </w:tcPr>
          <w:p w:rsidR="003576EC" w:rsidRDefault="00CA1C43" w:rsidP="00992BDB">
            <w:pPr>
              <w:pStyle w:val="ad"/>
              <w:numPr>
                <w:ilvl w:val="0"/>
                <w:numId w:val="58"/>
              </w:numPr>
              <w:shd w:val="clear" w:color="auto" w:fill="auto"/>
              <w:tabs>
                <w:tab w:val="left" w:pos="475"/>
              </w:tabs>
              <w:spacing w:line="259" w:lineRule="auto"/>
              <w:rPr>
                <w:sz w:val="24"/>
                <w:szCs w:val="24"/>
              </w:rPr>
            </w:pPr>
            <w:r>
              <w:rPr>
                <w:color w:val="000000"/>
                <w:sz w:val="24"/>
                <w:szCs w:val="24"/>
              </w:rPr>
              <w:t>Право зарегистрировано в ЕГРН</w:t>
            </w:r>
          </w:p>
          <w:p w:rsidR="003576EC" w:rsidRDefault="00CA1C43" w:rsidP="00992BDB">
            <w:pPr>
              <w:pStyle w:val="ad"/>
              <w:numPr>
                <w:ilvl w:val="0"/>
                <w:numId w:val="58"/>
              </w:numPr>
              <w:shd w:val="clear" w:color="auto" w:fill="auto"/>
              <w:tabs>
                <w:tab w:val="left" w:pos="475"/>
              </w:tabs>
              <w:spacing w:line="259" w:lineRule="auto"/>
              <w:rPr>
                <w:sz w:val="24"/>
                <w:szCs w:val="24"/>
              </w:rPr>
            </w:pPr>
            <w:r>
              <w:rPr>
                <w:color w:val="000000"/>
                <w:sz w:val="24"/>
                <w:szCs w:val="24"/>
              </w:rPr>
              <w:t>Право не зарегистрировано в ЕГРН</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223. Право на объект незавершенного строительства зарегистрировано в ЕГРН?</w:t>
            </w:r>
          </w:p>
        </w:tc>
        <w:tc>
          <w:tcPr>
            <w:tcW w:w="6115" w:type="dxa"/>
          </w:tcPr>
          <w:p w:rsidR="003576EC" w:rsidRDefault="00CA1C43" w:rsidP="00992BDB">
            <w:pPr>
              <w:pStyle w:val="ad"/>
              <w:numPr>
                <w:ilvl w:val="0"/>
                <w:numId w:val="59"/>
              </w:numPr>
              <w:shd w:val="clear" w:color="auto" w:fill="auto"/>
              <w:tabs>
                <w:tab w:val="left" w:pos="475"/>
              </w:tabs>
              <w:spacing w:line="259" w:lineRule="auto"/>
              <w:rPr>
                <w:sz w:val="24"/>
                <w:szCs w:val="24"/>
              </w:rPr>
            </w:pPr>
            <w:r>
              <w:rPr>
                <w:color w:val="000000"/>
                <w:sz w:val="24"/>
                <w:szCs w:val="24"/>
              </w:rPr>
              <w:t>Право зарегистрировано в ЕГРН</w:t>
            </w:r>
          </w:p>
          <w:p w:rsidR="003576EC" w:rsidRDefault="00CA1C43" w:rsidP="00992BDB">
            <w:pPr>
              <w:pStyle w:val="ad"/>
              <w:numPr>
                <w:ilvl w:val="0"/>
                <w:numId w:val="59"/>
              </w:numPr>
              <w:shd w:val="clear" w:color="auto" w:fill="auto"/>
              <w:tabs>
                <w:tab w:val="left" w:pos="475"/>
              </w:tabs>
              <w:spacing w:line="259" w:lineRule="auto"/>
              <w:rPr>
                <w:sz w:val="24"/>
                <w:szCs w:val="24"/>
              </w:rPr>
            </w:pPr>
            <w:r>
              <w:rPr>
                <w:color w:val="000000"/>
                <w:sz w:val="24"/>
                <w:szCs w:val="24"/>
              </w:rPr>
              <w:t>Право не зарегистрировано в ЕГРН</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226. Право заявителя на испрашиваемый участок в ЕГРН?</w:t>
            </w:r>
          </w:p>
        </w:tc>
        <w:tc>
          <w:tcPr>
            <w:tcW w:w="6115" w:type="dxa"/>
          </w:tcPr>
          <w:p w:rsidR="003576EC" w:rsidRDefault="00CA1C43" w:rsidP="00992BDB">
            <w:pPr>
              <w:pStyle w:val="ad"/>
              <w:numPr>
                <w:ilvl w:val="0"/>
                <w:numId w:val="60"/>
              </w:numPr>
              <w:shd w:val="clear" w:color="auto" w:fill="auto"/>
              <w:tabs>
                <w:tab w:val="left" w:pos="475"/>
              </w:tabs>
              <w:spacing w:line="259" w:lineRule="auto"/>
              <w:rPr>
                <w:sz w:val="24"/>
                <w:szCs w:val="24"/>
              </w:rPr>
            </w:pPr>
            <w:r>
              <w:rPr>
                <w:color w:val="000000"/>
                <w:sz w:val="24"/>
                <w:szCs w:val="24"/>
              </w:rPr>
              <w:t>Право зарегистрировано в ЕГРН</w:t>
            </w:r>
          </w:p>
          <w:p w:rsidR="003576EC" w:rsidRDefault="00CA1C43" w:rsidP="00992BDB">
            <w:pPr>
              <w:pStyle w:val="ad"/>
              <w:numPr>
                <w:ilvl w:val="0"/>
                <w:numId w:val="60"/>
              </w:numPr>
              <w:shd w:val="clear" w:color="auto" w:fill="auto"/>
              <w:tabs>
                <w:tab w:val="left" w:pos="485"/>
              </w:tabs>
              <w:spacing w:line="259" w:lineRule="auto"/>
              <w:rPr>
                <w:sz w:val="24"/>
                <w:szCs w:val="24"/>
              </w:rPr>
            </w:pPr>
            <w:r>
              <w:rPr>
                <w:color w:val="000000"/>
                <w:sz w:val="24"/>
                <w:szCs w:val="24"/>
              </w:rPr>
              <w:t>Право не зарегистрировано в ЕГРН</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229. Объект относится к объектам федерального, регионального или местного значения?</w:t>
            </w:r>
          </w:p>
        </w:tc>
        <w:tc>
          <w:tcPr>
            <w:tcW w:w="6115" w:type="dxa"/>
          </w:tcPr>
          <w:p w:rsidR="003576EC" w:rsidRDefault="00CA1C43" w:rsidP="00992BDB">
            <w:pPr>
              <w:pStyle w:val="ad"/>
              <w:numPr>
                <w:ilvl w:val="0"/>
                <w:numId w:val="61"/>
              </w:numPr>
              <w:shd w:val="clear" w:color="auto" w:fill="auto"/>
              <w:tabs>
                <w:tab w:val="left" w:pos="490"/>
              </w:tabs>
              <w:spacing w:line="259" w:lineRule="auto"/>
              <w:rPr>
                <w:sz w:val="24"/>
                <w:szCs w:val="24"/>
              </w:rPr>
            </w:pPr>
            <w:r>
              <w:rPr>
                <w:color w:val="000000"/>
                <w:sz w:val="24"/>
                <w:szCs w:val="24"/>
              </w:rPr>
              <w:t>Объект не относится к объектам федерального, регионального, местного значения</w:t>
            </w:r>
          </w:p>
          <w:p w:rsidR="003576EC" w:rsidRDefault="00CA1C43" w:rsidP="00992BDB">
            <w:pPr>
              <w:pStyle w:val="ad"/>
              <w:numPr>
                <w:ilvl w:val="0"/>
                <w:numId w:val="61"/>
              </w:numPr>
              <w:shd w:val="clear" w:color="auto" w:fill="auto"/>
              <w:tabs>
                <w:tab w:val="left" w:pos="490"/>
              </w:tabs>
              <w:spacing w:line="259" w:lineRule="auto"/>
              <w:rPr>
                <w:sz w:val="24"/>
                <w:szCs w:val="24"/>
              </w:rPr>
            </w:pPr>
            <w:r>
              <w:rPr>
                <w:color w:val="000000"/>
                <w:sz w:val="24"/>
                <w:szCs w:val="24"/>
              </w:rPr>
              <w:t>Объект относится к объектам федерального, регионального или местного значения</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 xml:space="preserve">232. На </w:t>
            </w:r>
            <w:proofErr w:type="gramStart"/>
            <w:r>
              <w:rPr>
                <w:color w:val="000000"/>
                <w:sz w:val="24"/>
                <w:szCs w:val="24"/>
              </w:rPr>
              <w:t>основании</w:t>
            </w:r>
            <w:proofErr w:type="gramEnd"/>
            <w:r>
              <w:rPr>
                <w:color w:val="000000"/>
                <w:sz w:val="24"/>
                <w:szCs w:val="24"/>
              </w:rPr>
              <w:t xml:space="preserve"> какого документа заявитель обращается за предоставлением земельного участка?</w:t>
            </w:r>
          </w:p>
        </w:tc>
        <w:tc>
          <w:tcPr>
            <w:tcW w:w="6115" w:type="dxa"/>
          </w:tcPr>
          <w:p w:rsidR="003576EC" w:rsidRDefault="00CA1C43" w:rsidP="00992BDB">
            <w:pPr>
              <w:pStyle w:val="ad"/>
              <w:numPr>
                <w:ilvl w:val="0"/>
                <w:numId w:val="62"/>
              </w:numPr>
              <w:shd w:val="clear" w:color="auto" w:fill="auto"/>
              <w:tabs>
                <w:tab w:val="left" w:pos="475"/>
              </w:tabs>
              <w:spacing w:line="259" w:lineRule="auto"/>
              <w:rPr>
                <w:sz w:val="24"/>
                <w:szCs w:val="24"/>
              </w:rPr>
            </w:pPr>
            <w:r>
              <w:rPr>
                <w:color w:val="000000"/>
                <w:sz w:val="24"/>
                <w:szCs w:val="24"/>
              </w:rPr>
              <w:t>Распоряжение Правительства Российской Федерации</w:t>
            </w:r>
          </w:p>
          <w:p w:rsidR="003576EC" w:rsidRDefault="00CA1C43" w:rsidP="00992BDB">
            <w:pPr>
              <w:pStyle w:val="ad"/>
              <w:numPr>
                <w:ilvl w:val="0"/>
                <w:numId w:val="62"/>
              </w:numPr>
              <w:shd w:val="clear" w:color="auto" w:fill="auto"/>
              <w:tabs>
                <w:tab w:val="left" w:pos="475"/>
              </w:tabs>
              <w:spacing w:line="259" w:lineRule="auto"/>
              <w:rPr>
                <w:sz w:val="24"/>
                <w:szCs w:val="24"/>
              </w:rPr>
            </w:pPr>
            <w:r>
              <w:rPr>
                <w:color w:val="000000"/>
                <w:sz w:val="24"/>
                <w:szCs w:val="24"/>
              </w:rPr>
              <w:t>Распоряжение высшего должностного лица субъекта Российской Федерации</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 xml:space="preserve">234. На </w:t>
            </w:r>
            <w:proofErr w:type="gramStart"/>
            <w:r>
              <w:rPr>
                <w:color w:val="000000"/>
                <w:sz w:val="24"/>
                <w:szCs w:val="24"/>
              </w:rPr>
              <w:t>основании</w:t>
            </w:r>
            <w:proofErr w:type="gramEnd"/>
            <w:r>
              <w:rPr>
                <w:color w:val="000000"/>
                <w:sz w:val="24"/>
                <w:szCs w:val="24"/>
              </w:rPr>
              <w:t xml:space="preserve"> какого документа был изъят земельный участок?</w:t>
            </w:r>
          </w:p>
        </w:tc>
        <w:tc>
          <w:tcPr>
            <w:tcW w:w="6115" w:type="dxa"/>
          </w:tcPr>
          <w:p w:rsidR="003576EC" w:rsidRDefault="00CA1C43" w:rsidP="00992BDB">
            <w:pPr>
              <w:pStyle w:val="ad"/>
              <w:numPr>
                <w:ilvl w:val="0"/>
                <w:numId w:val="63"/>
              </w:numPr>
              <w:shd w:val="clear" w:color="auto" w:fill="auto"/>
              <w:tabs>
                <w:tab w:val="left" w:pos="485"/>
              </w:tabs>
              <w:spacing w:line="259" w:lineRule="auto"/>
              <w:rPr>
                <w:sz w:val="24"/>
                <w:szCs w:val="24"/>
              </w:rPr>
            </w:pPr>
            <w:r>
              <w:rPr>
                <w:color w:val="000000"/>
                <w:sz w:val="24"/>
                <w:szCs w:val="24"/>
              </w:rPr>
              <w:t>Соглашение об изъятии земельного участка</w:t>
            </w:r>
          </w:p>
          <w:p w:rsidR="003576EC" w:rsidRDefault="00CA1C43" w:rsidP="00992BDB">
            <w:pPr>
              <w:pStyle w:val="ad"/>
              <w:numPr>
                <w:ilvl w:val="0"/>
                <w:numId w:val="63"/>
              </w:numPr>
              <w:shd w:val="clear" w:color="auto" w:fill="auto"/>
              <w:tabs>
                <w:tab w:val="left" w:pos="480"/>
              </w:tabs>
              <w:spacing w:line="259" w:lineRule="auto"/>
              <w:rPr>
                <w:sz w:val="24"/>
                <w:szCs w:val="24"/>
              </w:rPr>
            </w:pPr>
            <w:r>
              <w:rPr>
                <w:color w:val="000000"/>
                <w:sz w:val="24"/>
                <w:szCs w:val="24"/>
              </w:rPr>
              <w:t>Решение суда, на основании которого изъят земельный участок</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 xml:space="preserve">238. На </w:t>
            </w:r>
            <w:proofErr w:type="gramStart"/>
            <w:r>
              <w:rPr>
                <w:color w:val="000000"/>
                <w:sz w:val="24"/>
                <w:szCs w:val="24"/>
              </w:rPr>
              <w:t>основании</w:t>
            </w:r>
            <w:proofErr w:type="gramEnd"/>
            <w:r>
              <w:rPr>
                <w:color w:val="000000"/>
                <w:sz w:val="24"/>
                <w:szCs w:val="24"/>
              </w:rPr>
              <w:t xml:space="preserve"> какого документа заявитель осуществляет </w:t>
            </w:r>
            <w:proofErr w:type="spellStart"/>
            <w:r>
              <w:rPr>
                <w:color w:val="000000"/>
                <w:sz w:val="24"/>
                <w:szCs w:val="24"/>
              </w:rPr>
              <w:t>недропользование</w:t>
            </w:r>
            <w:proofErr w:type="spellEnd"/>
            <w:r>
              <w:rPr>
                <w:color w:val="000000"/>
                <w:sz w:val="24"/>
                <w:szCs w:val="24"/>
              </w:rPr>
              <w:t>?</w:t>
            </w:r>
          </w:p>
        </w:tc>
        <w:tc>
          <w:tcPr>
            <w:tcW w:w="6115" w:type="dxa"/>
          </w:tcPr>
          <w:p w:rsidR="003576EC" w:rsidRDefault="00CA1C43" w:rsidP="00992BDB">
            <w:pPr>
              <w:pStyle w:val="ad"/>
              <w:numPr>
                <w:ilvl w:val="0"/>
                <w:numId w:val="64"/>
              </w:numPr>
              <w:shd w:val="clear" w:color="auto" w:fill="auto"/>
              <w:tabs>
                <w:tab w:val="left" w:pos="475"/>
              </w:tabs>
              <w:spacing w:line="259" w:lineRule="auto"/>
              <w:rPr>
                <w:sz w:val="24"/>
                <w:szCs w:val="24"/>
              </w:rPr>
            </w:pPr>
            <w:r>
              <w:rPr>
                <w:color w:val="000000"/>
                <w:sz w:val="24"/>
                <w:szCs w:val="24"/>
              </w:rPr>
              <w:t>Проектная документация на выполнение работ, связанных с пользованием недрами</w:t>
            </w:r>
          </w:p>
          <w:p w:rsidR="003576EC" w:rsidRDefault="00CA1C43" w:rsidP="00992BDB">
            <w:pPr>
              <w:pStyle w:val="ad"/>
              <w:numPr>
                <w:ilvl w:val="0"/>
                <w:numId w:val="64"/>
              </w:numPr>
              <w:shd w:val="clear" w:color="auto" w:fill="auto"/>
              <w:tabs>
                <w:tab w:val="left" w:pos="475"/>
              </w:tabs>
              <w:spacing w:line="259" w:lineRule="auto"/>
              <w:rPr>
                <w:sz w:val="24"/>
                <w:szCs w:val="24"/>
              </w:rPr>
            </w:pPr>
            <w:r>
              <w:rPr>
                <w:color w:val="000000"/>
                <w:sz w:val="24"/>
                <w:szCs w:val="24"/>
              </w:rPr>
              <w:t>Государственное задание, предусматривающее выполнение мероприятий по государственному геологическому изучению недр</w:t>
            </w:r>
          </w:p>
          <w:p w:rsidR="003576EC" w:rsidRDefault="00CA1C43" w:rsidP="00992BDB">
            <w:pPr>
              <w:pStyle w:val="ad"/>
              <w:numPr>
                <w:ilvl w:val="0"/>
                <w:numId w:val="64"/>
              </w:numPr>
              <w:shd w:val="clear" w:color="auto" w:fill="auto"/>
              <w:tabs>
                <w:tab w:val="left" w:pos="475"/>
              </w:tabs>
              <w:spacing w:line="259" w:lineRule="auto"/>
              <w:rPr>
                <w:sz w:val="24"/>
                <w:szCs w:val="24"/>
              </w:rPr>
            </w:pPr>
            <w:r>
              <w:rPr>
                <w:color w:val="000000"/>
                <w:sz w:val="24"/>
                <w:szCs w:val="24"/>
              </w:rPr>
              <w:t>Государственный контракт на выполнение работ по геологическому изучению недр</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242. Какой вид использования наемного дома планируется осуществлять?</w:t>
            </w:r>
          </w:p>
        </w:tc>
        <w:tc>
          <w:tcPr>
            <w:tcW w:w="6115" w:type="dxa"/>
          </w:tcPr>
          <w:p w:rsidR="003576EC" w:rsidRDefault="00CA1C43" w:rsidP="00992BDB">
            <w:pPr>
              <w:pStyle w:val="ad"/>
              <w:numPr>
                <w:ilvl w:val="0"/>
                <w:numId w:val="65"/>
              </w:numPr>
              <w:shd w:val="clear" w:color="auto" w:fill="auto"/>
              <w:tabs>
                <w:tab w:val="left" w:pos="475"/>
              </w:tabs>
              <w:spacing w:line="259" w:lineRule="auto"/>
              <w:rPr>
                <w:sz w:val="24"/>
                <w:szCs w:val="24"/>
              </w:rPr>
            </w:pPr>
            <w:r>
              <w:rPr>
                <w:color w:val="000000"/>
                <w:sz w:val="24"/>
                <w:szCs w:val="24"/>
              </w:rPr>
              <w:t>Коммерческое использование</w:t>
            </w:r>
          </w:p>
          <w:p w:rsidR="003576EC" w:rsidRDefault="00CA1C43" w:rsidP="00992BDB">
            <w:pPr>
              <w:pStyle w:val="ad"/>
              <w:numPr>
                <w:ilvl w:val="0"/>
                <w:numId w:val="65"/>
              </w:numPr>
              <w:shd w:val="clear" w:color="auto" w:fill="auto"/>
              <w:tabs>
                <w:tab w:val="left" w:pos="485"/>
              </w:tabs>
              <w:spacing w:line="259" w:lineRule="auto"/>
              <w:rPr>
                <w:sz w:val="24"/>
                <w:szCs w:val="24"/>
              </w:rPr>
            </w:pPr>
            <w:r>
              <w:rPr>
                <w:color w:val="000000"/>
                <w:sz w:val="24"/>
                <w:szCs w:val="24"/>
              </w:rPr>
              <w:t>Социальное использование</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 xml:space="preserve">245. На </w:t>
            </w:r>
            <w:proofErr w:type="gramStart"/>
            <w:r>
              <w:rPr>
                <w:color w:val="000000"/>
                <w:sz w:val="24"/>
                <w:szCs w:val="24"/>
              </w:rPr>
              <w:t>основании</w:t>
            </w:r>
            <w:proofErr w:type="gramEnd"/>
            <w:r>
              <w:rPr>
                <w:color w:val="000000"/>
                <w:sz w:val="24"/>
                <w:szCs w:val="24"/>
              </w:rPr>
              <w:t xml:space="preserve"> какого документа осуществляется </w:t>
            </w:r>
            <w:r>
              <w:rPr>
                <w:color w:val="000000"/>
                <w:sz w:val="24"/>
                <w:szCs w:val="24"/>
              </w:rPr>
              <w:lastRenderedPageBreak/>
              <w:t>добычу (вылов) водных биологических ресурсов?</w:t>
            </w:r>
          </w:p>
        </w:tc>
        <w:tc>
          <w:tcPr>
            <w:tcW w:w="6115" w:type="dxa"/>
          </w:tcPr>
          <w:p w:rsidR="003576EC" w:rsidRDefault="00CA1C43">
            <w:pPr>
              <w:pStyle w:val="ad"/>
              <w:spacing w:line="259" w:lineRule="auto"/>
              <w:ind w:firstLine="0"/>
              <w:rPr>
                <w:color w:val="000000"/>
                <w:sz w:val="24"/>
                <w:szCs w:val="24"/>
              </w:rPr>
            </w:pPr>
            <w:r>
              <w:rPr>
                <w:color w:val="000000"/>
                <w:sz w:val="24"/>
                <w:szCs w:val="24"/>
              </w:rPr>
              <w:lastRenderedPageBreak/>
              <w:t>246. Решение о предоставлении в пользование водных биологических ресурсов</w:t>
            </w:r>
          </w:p>
          <w:p w:rsidR="003576EC" w:rsidRDefault="00CA1C43" w:rsidP="00992BDB">
            <w:pPr>
              <w:pStyle w:val="ad"/>
              <w:numPr>
                <w:ilvl w:val="0"/>
                <w:numId w:val="66"/>
              </w:numPr>
              <w:shd w:val="clear" w:color="auto" w:fill="auto"/>
              <w:tabs>
                <w:tab w:val="left" w:pos="480"/>
              </w:tabs>
              <w:spacing w:line="259" w:lineRule="auto"/>
              <w:rPr>
                <w:sz w:val="24"/>
                <w:szCs w:val="24"/>
              </w:rPr>
            </w:pPr>
            <w:r>
              <w:rPr>
                <w:color w:val="000000"/>
                <w:sz w:val="24"/>
                <w:szCs w:val="24"/>
              </w:rPr>
              <w:lastRenderedPageBreak/>
              <w:t>Договор о предоставлении рыбопромыслового участка</w:t>
            </w:r>
          </w:p>
          <w:p w:rsidR="003576EC" w:rsidRDefault="00CA1C43" w:rsidP="00992BDB">
            <w:pPr>
              <w:pStyle w:val="ad"/>
              <w:numPr>
                <w:ilvl w:val="0"/>
                <w:numId w:val="66"/>
              </w:numPr>
              <w:shd w:val="clear" w:color="auto" w:fill="auto"/>
              <w:tabs>
                <w:tab w:val="left" w:pos="480"/>
              </w:tabs>
              <w:spacing w:line="259" w:lineRule="auto"/>
              <w:rPr>
                <w:sz w:val="24"/>
                <w:szCs w:val="24"/>
              </w:rPr>
            </w:pPr>
            <w:r>
              <w:rPr>
                <w:color w:val="000000"/>
                <w:sz w:val="24"/>
                <w:szCs w:val="24"/>
              </w:rPr>
              <w:t>Договор пользования водными Биологическими ресурсами</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 xml:space="preserve">249. На </w:t>
            </w:r>
            <w:proofErr w:type="gramStart"/>
            <w:r>
              <w:rPr>
                <w:color w:val="000000"/>
                <w:sz w:val="24"/>
                <w:szCs w:val="24"/>
              </w:rPr>
              <w:t>основании</w:t>
            </w:r>
            <w:proofErr w:type="gramEnd"/>
            <w:r>
              <w:rPr>
                <w:color w:val="000000"/>
                <w:sz w:val="24"/>
                <w:szCs w:val="24"/>
              </w:rPr>
              <w:t xml:space="preserve"> какого документа заявитель обращается за получением участка?</w:t>
            </w:r>
          </w:p>
        </w:tc>
        <w:tc>
          <w:tcPr>
            <w:tcW w:w="6115" w:type="dxa"/>
          </w:tcPr>
          <w:p w:rsidR="003576EC" w:rsidRDefault="00CA1C43" w:rsidP="00992BDB">
            <w:pPr>
              <w:pStyle w:val="ad"/>
              <w:numPr>
                <w:ilvl w:val="0"/>
                <w:numId w:val="67"/>
              </w:numPr>
              <w:shd w:val="clear" w:color="auto" w:fill="auto"/>
              <w:tabs>
                <w:tab w:val="left" w:pos="480"/>
              </w:tabs>
              <w:spacing w:line="259" w:lineRule="auto"/>
              <w:rPr>
                <w:sz w:val="24"/>
                <w:szCs w:val="24"/>
              </w:rPr>
            </w:pPr>
            <w:r>
              <w:rPr>
                <w:color w:val="000000"/>
                <w:sz w:val="24"/>
                <w:szCs w:val="24"/>
              </w:rPr>
              <w:t>Указ Президента Российской Федерации</w:t>
            </w:r>
          </w:p>
          <w:p w:rsidR="003576EC" w:rsidRDefault="00CA1C43" w:rsidP="00992BDB">
            <w:pPr>
              <w:pStyle w:val="ad"/>
              <w:numPr>
                <w:ilvl w:val="0"/>
                <w:numId w:val="67"/>
              </w:numPr>
              <w:shd w:val="clear" w:color="auto" w:fill="auto"/>
              <w:tabs>
                <w:tab w:val="left" w:pos="475"/>
              </w:tabs>
              <w:spacing w:line="259" w:lineRule="auto"/>
              <w:rPr>
                <w:sz w:val="24"/>
                <w:szCs w:val="24"/>
              </w:rPr>
            </w:pPr>
            <w:r>
              <w:rPr>
                <w:color w:val="000000"/>
                <w:sz w:val="24"/>
                <w:szCs w:val="24"/>
              </w:rPr>
              <w:t>Распоряжение Президента Российской Федерации</w:t>
            </w:r>
          </w:p>
        </w:tc>
      </w:tr>
      <w:tr w:rsidR="003576EC">
        <w:tc>
          <w:tcPr>
            <w:tcW w:w="10053" w:type="dxa"/>
            <w:gridSpan w:val="3"/>
            <w:vAlign w:val="center"/>
          </w:tcPr>
          <w:p w:rsidR="003576EC" w:rsidRDefault="00CA1C43">
            <w:pPr>
              <w:widowControl/>
              <w:spacing w:line="259" w:lineRule="auto"/>
              <w:jc w:val="center"/>
              <w:rPr>
                <w:rFonts w:ascii="Times New Roman" w:eastAsia="Times New Roman" w:hAnsi="Times New Roman" w:cs="Times New Roman"/>
                <w:bCs/>
                <w:iCs/>
                <w:color w:val="auto"/>
                <w:sz w:val="26"/>
                <w:szCs w:val="26"/>
                <w:lang w:bidi="ar-SA"/>
              </w:rPr>
            </w:pPr>
            <w:r>
              <w:rPr>
                <w:rFonts w:ascii="Times New Roman" w:eastAsia="Times New Roman" w:hAnsi="Times New Roman" w:cs="Times New Roman"/>
                <w:bCs/>
                <w:iCs/>
                <w:color w:val="auto"/>
                <w:sz w:val="26"/>
                <w:szCs w:val="26"/>
                <w:lang w:bidi="ar-SA"/>
              </w:rPr>
              <w:t xml:space="preserve">Критерии для формирования вариантов предоставления услуги для </w:t>
            </w:r>
            <w:proofErr w:type="spellStart"/>
            <w:r>
              <w:rPr>
                <w:rFonts w:ascii="Times New Roman" w:eastAsia="Times New Roman" w:hAnsi="Times New Roman" w:cs="Times New Roman"/>
                <w:bCs/>
                <w:iCs/>
                <w:color w:val="auto"/>
                <w:sz w:val="26"/>
                <w:szCs w:val="26"/>
                <w:lang w:bidi="ar-SA"/>
              </w:rPr>
              <w:t>подуслуги</w:t>
            </w:r>
            <w:proofErr w:type="spellEnd"/>
            <w:r>
              <w:rPr>
                <w:rFonts w:ascii="Times New Roman" w:eastAsia="Times New Roman" w:hAnsi="Times New Roman" w:cs="Times New Roman"/>
                <w:bCs/>
                <w:iCs/>
                <w:color w:val="auto"/>
                <w:sz w:val="26"/>
                <w:szCs w:val="26"/>
                <w:lang w:bidi="ar-SA"/>
              </w:rPr>
              <w:t xml:space="preserve"> «</w:t>
            </w:r>
            <w:r>
              <w:rPr>
                <w:rFonts w:ascii="Times New Roman" w:eastAsia="Times New Roman" w:hAnsi="Times New Roman" w:cs="Times New Roman"/>
                <w:bCs/>
                <w:iCs/>
                <w:color w:val="auto"/>
                <w:sz w:val="26"/>
                <w:szCs w:val="26"/>
              </w:rPr>
              <w:t xml:space="preserve">Предоставление </w:t>
            </w:r>
            <w:r>
              <w:rPr>
                <w:rFonts w:ascii="Times New Roman" w:eastAsia="Times New Roman" w:hAnsi="Times New Roman" w:cs="Times New Roman"/>
                <w:bCs/>
                <w:iCs/>
                <w:color w:val="auto"/>
                <w:sz w:val="26"/>
                <w:szCs w:val="26"/>
                <w:lang w:bidi="ar-SA"/>
              </w:rPr>
              <w:t>земельного участка в собственность за плату»</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1. Кто обращается за услугой?</w:t>
            </w:r>
          </w:p>
        </w:tc>
        <w:tc>
          <w:tcPr>
            <w:tcW w:w="6115" w:type="dxa"/>
          </w:tcPr>
          <w:p w:rsidR="003576EC" w:rsidRDefault="00CA1C43" w:rsidP="00992BDB">
            <w:pPr>
              <w:pStyle w:val="ad"/>
              <w:numPr>
                <w:ilvl w:val="0"/>
                <w:numId w:val="68"/>
              </w:numPr>
              <w:shd w:val="clear" w:color="auto" w:fill="auto"/>
              <w:tabs>
                <w:tab w:val="left" w:pos="240"/>
              </w:tabs>
              <w:spacing w:line="259" w:lineRule="auto"/>
              <w:ind w:firstLine="0"/>
              <w:rPr>
                <w:sz w:val="24"/>
                <w:szCs w:val="24"/>
              </w:rPr>
            </w:pPr>
            <w:r>
              <w:rPr>
                <w:color w:val="000000"/>
                <w:sz w:val="24"/>
                <w:szCs w:val="24"/>
              </w:rPr>
              <w:t>Заявитель</w:t>
            </w:r>
          </w:p>
          <w:p w:rsidR="003576EC" w:rsidRDefault="00CA1C43" w:rsidP="00992BDB">
            <w:pPr>
              <w:pStyle w:val="ad"/>
              <w:numPr>
                <w:ilvl w:val="0"/>
                <w:numId w:val="68"/>
              </w:numPr>
              <w:shd w:val="clear" w:color="auto" w:fill="auto"/>
              <w:tabs>
                <w:tab w:val="left" w:pos="230"/>
              </w:tabs>
              <w:spacing w:line="259" w:lineRule="auto"/>
              <w:ind w:firstLine="0"/>
              <w:rPr>
                <w:sz w:val="24"/>
                <w:szCs w:val="24"/>
              </w:rPr>
            </w:pPr>
            <w:r>
              <w:rPr>
                <w:color w:val="000000"/>
                <w:sz w:val="24"/>
                <w:szCs w:val="24"/>
              </w:rPr>
              <w:t>Представитель</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4. К какой категории относится заявитель?</w:t>
            </w:r>
          </w:p>
        </w:tc>
        <w:tc>
          <w:tcPr>
            <w:tcW w:w="6115" w:type="dxa"/>
          </w:tcPr>
          <w:p w:rsidR="003576EC" w:rsidRDefault="00CA1C43" w:rsidP="00992BDB">
            <w:pPr>
              <w:pStyle w:val="ad"/>
              <w:numPr>
                <w:ilvl w:val="0"/>
                <w:numId w:val="69"/>
              </w:numPr>
              <w:shd w:val="clear" w:color="auto" w:fill="auto"/>
              <w:tabs>
                <w:tab w:val="left" w:pos="235"/>
              </w:tabs>
              <w:spacing w:line="259" w:lineRule="auto"/>
              <w:ind w:firstLine="0"/>
              <w:rPr>
                <w:sz w:val="24"/>
                <w:szCs w:val="24"/>
              </w:rPr>
            </w:pPr>
            <w:r>
              <w:rPr>
                <w:color w:val="000000"/>
                <w:sz w:val="24"/>
                <w:szCs w:val="24"/>
              </w:rPr>
              <w:t>Физическое лицо</w:t>
            </w:r>
          </w:p>
          <w:p w:rsidR="003576EC" w:rsidRDefault="00CA1C43" w:rsidP="00992BDB">
            <w:pPr>
              <w:pStyle w:val="ad"/>
              <w:numPr>
                <w:ilvl w:val="0"/>
                <w:numId w:val="69"/>
              </w:numPr>
              <w:shd w:val="clear" w:color="auto" w:fill="auto"/>
              <w:tabs>
                <w:tab w:val="left" w:pos="230"/>
              </w:tabs>
              <w:spacing w:line="259" w:lineRule="auto"/>
              <w:ind w:firstLine="0"/>
              <w:rPr>
                <w:sz w:val="24"/>
                <w:szCs w:val="24"/>
              </w:rPr>
            </w:pPr>
            <w:r>
              <w:rPr>
                <w:color w:val="000000"/>
                <w:sz w:val="24"/>
                <w:szCs w:val="24"/>
              </w:rPr>
              <w:t>Индивидуальный предприниматель</w:t>
            </w:r>
          </w:p>
          <w:p w:rsidR="003576EC" w:rsidRDefault="00CA1C43" w:rsidP="00992BDB">
            <w:pPr>
              <w:pStyle w:val="ad"/>
              <w:numPr>
                <w:ilvl w:val="0"/>
                <w:numId w:val="69"/>
              </w:numPr>
              <w:shd w:val="clear" w:color="auto" w:fill="auto"/>
              <w:tabs>
                <w:tab w:val="left" w:pos="230"/>
              </w:tabs>
              <w:spacing w:line="259" w:lineRule="auto"/>
              <w:ind w:firstLine="0"/>
              <w:rPr>
                <w:sz w:val="24"/>
                <w:szCs w:val="24"/>
              </w:rPr>
            </w:pPr>
            <w:r>
              <w:rPr>
                <w:color w:val="000000"/>
                <w:sz w:val="24"/>
                <w:szCs w:val="24"/>
              </w:rPr>
              <w:t>Юридическое лицо</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8. Заявитель является иностранным юридическим лицом?</w:t>
            </w:r>
          </w:p>
        </w:tc>
        <w:tc>
          <w:tcPr>
            <w:tcW w:w="6115" w:type="dxa"/>
          </w:tcPr>
          <w:p w:rsidR="003576EC" w:rsidRDefault="00CA1C43" w:rsidP="00992BDB">
            <w:pPr>
              <w:pStyle w:val="ad"/>
              <w:numPr>
                <w:ilvl w:val="0"/>
                <w:numId w:val="70"/>
              </w:numPr>
              <w:shd w:val="clear" w:color="auto" w:fill="auto"/>
              <w:tabs>
                <w:tab w:val="left" w:pos="240"/>
              </w:tabs>
              <w:spacing w:line="259" w:lineRule="auto"/>
              <w:ind w:firstLine="0"/>
              <w:rPr>
                <w:sz w:val="24"/>
                <w:szCs w:val="24"/>
              </w:rPr>
            </w:pPr>
            <w:r>
              <w:rPr>
                <w:color w:val="000000"/>
                <w:sz w:val="24"/>
                <w:szCs w:val="24"/>
              </w:rPr>
              <w:t xml:space="preserve">Юридическое лицо зарегистрировано в Российской Федерации </w:t>
            </w:r>
          </w:p>
          <w:p w:rsidR="003576EC" w:rsidRDefault="00CA1C43" w:rsidP="00992BDB">
            <w:pPr>
              <w:pStyle w:val="ad"/>
              <w:numPr>
                <w:ilvl w:val="0"/>
                <w:numId w:val="70"/>
              </w:numPr>
              <w:shd w:val="clear" w:color="auto" w:fill="auto"/>
              <w:tabs>
                <w:tab w:val="left" w:pos="331"/>
              </w:tabs>
              <w:spacing w:line="259" w:lineRule="auto"/>
              <w:ind w:firstLine="0"/>
              <w:rPr>
                <w:sz w:val="24"/>
                <w:szCs w:val="24"/>
              </w:rPr>
            </w:pPr>
            <w:r>
              <w:rPr>
                <w:color w:val="000000"/>
                <w:sz w:val="24"/>
                <w:szCs w:val="24"/>
              </w:rPr>
              <w:t>Иностранное юридическое лицо</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11. К какой категории относится заявитель (физическое лицо)?</w:t>
            </w:r>
          </w:p>
        </w:tc>
        <w:tc>
          <w:tcPr>
            <w:tcW w:w="6115" w:type="dxa"/>
          </w:tcPr>
          <w:p w:rsidR="003576EC" w:rsidRDefault="00CA1C43" w:rsidP="00992BDB">
            <w:pPr>
              <w:pStyle w:val="ad"/>
              <w:numPr>
                <w:ilvl w:val="0"/>
                <w:numId w:val="71"/>
              </w:numPr>
              <w:shd w:val="clear" w:color="auto" w:fill="auto"/>
              <w:tabs>
                <w:tab w:val="left" w:pos="360"/>
              </w:tabs>
              <w:spacing w:line="259" w:lineRule="auto"/>
              <w:ind w:firstLine="0"/>
              <w:rPr>
                <w:sz w:val="24"/>
                <w:szCs w:val="24"/>
              </w:rPr>
            </w:pPr>
            <w:r>
              <w:rPr>
                <w:color w:val="000000"/>
                <w:sz w:val="24"/>
                <w:szCs w:val="24"/>
              </w:rPr>
              <w:t>Собственник здания, сооружения либо помещения в здании, сооружении</w:t>
            </w:r>
          </w:p>
          <w:p w:rsidR="003576EC" w:rsidRDefault="00CA1C43" w:rsidP="00992BDB">
            <w:pPr>
              <w:pStyle w:val="ad"/>
              <w:numPr>
                <w:ilvl w:val="0"/>
                <w:numId w:val="71"/>
              </w:numPr>
              <w:shd w:val="clear" w:color="auto" w:fill="auto"/>
              <w:tabs>
                <w:tab w:val="left" w:pos="360"/>
              </w:tabs>
              <w:spacing w:line="259" w:lineRule="auto"/>
              <w:ind w:firstLine="0"/>
              <w:rPr>
                <w:sz w:val="24"/>
                <w:szCs w:val="24"/>
              </w:rPr>
            </w:pPr>
            <w:r>
              <w:rPr>
                <w:color w:val="000000"/>
                <w:sz w:val="24"/>
                <w:szCs w:val="24"/>
              </w:rPr>
              <w:t>Член садоводческого или огороднического некоммерческого товарищества</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14. Право на здание, сооружение, помещение зарегистрировано в ЕГРН?</w:t>
            </w:r>
          </w:p>
        </w:tc>
        <w:tc>
          <w:tcPr>
            <w:tcW w:w="6115" w:type="dxa"/>
          </w:tcPr>
          <w:p w:rsidR="003576EC" w:rsidRDefault="00CA1C43" w:rsidP="00992BDB">
            <w:pPr>
              <w:pStyle w:val="ad"/>
              <w:numPr>
                <w:ilvl w:val="0"/>
                <w:numId w:val="72"/>
              </w:numPr>
              <w:shd w:val="clear" w:color="auto" w:fill="auto"/>
              <w:tabs>
                <w:tab w:val="left" w:pos="331"/>
              </w:tabs>
              <w:spacing w:line="259" w:lineRule="auto"/>
              <w:rPr>
                <w:sz w:val="24"/>
                <w:szCs w:val="24"/>
              </w:rPr>
            </w:pPr>
            <w:r>
              <w:rPr>
                <w:color w:val="000000"/>
                <w:sz w:val="24"/>
                <w:szCs w:val="24"/>
              </w:rPr>
              <w:t>Право зарегистрировано в ЕГРН</w:t>
            </w:r>
          </w:p>
          <w:p w:rsidR="003576EC" w:rsidRDefault="00CA1C43" w:rsidP="00992BDB">
            <w:pPr>
              <w:pStyle w:val="ad"/>
              <w:numPr>
                <w:ilvl w:val="0"/>
                <w:numId w:val="72"/>
              </w:numPr>
              <w:shd w:val="clear" w:color="auto" w:fill="auto"/>
              <w:tabs>
                <w:tab w:val="left" w:pos="331"/>
              </w:tabs>
              <w:spacing w:line="259" w:lineRule="auto"/>
              <w:rPr>
                <w:sz w:val="24"/>
                <w:szCs w:val="24"/>
              </w:rPr>
            </w:pPr>
            <w:r>
              <w:rPr>
                <w:color w:val="000000"/>
                <w:sz w:val="24"/>
                <w:szCs w:val="24"/>
              </w:rPr>
              <w:t>Право не зарегистрировано в ЕГРН</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17. Право на испрашиваемый земельный участок зарегистрировано в ЕГРН?</w:t>
            </w:r>
          </w:p>
        </w:tc>
        <w:tc>
          <w:tcPr>
            <w:tcW w:w="6115" w:type="dxa"/>
          </w:tcPr>
          <w:p w:rsidR="003576EC" w:rsidRDefault="00CA1C43" w:rsidP="00992BDB">
            <w:pPr>
              <w:pStyle w:val="ad"/>
              <w:numPr>
                <w:ilvl w:val="0"/>
                <w:numId w:val="73"/>
              </w:numPr>
              <w:shd w:val="clear" w:color="auto" w:fill="auto"/>
              <w:tabs>
                <w:tab w:val="left" w:pos="355"/>
              </w:tabs>
              <w:spacing w:line="259" w:lineRule="auto"/>
              <w:rPr>
                <w:sz w:val="24"/>
                <w:szCs w:val="24"/>
              </w:rPr>
            </w:pPr>
            <w:r>
              <w:rPr>
                <w:color w:val="000000"/>
                <w:sz w:val="24"/>
                <w:szCs w:val="24"/>
              </w:rPr>
              <w:t>Право зарегистрировано в ЕГРН</w:t>
            </w:r>
          </w:p>
          <w:p w:rsidR="003576EC" w:rsidRDefault="00CA1C43" w:rsidP="00992BDB">
            <w:pPr>
              <w:pStyle w:val="ad"/>
              <w:numPr>
                <w:ilvl w:val="0"/>
                <w:numId w:val="73"/>
              </w:numPr>
              <w:shd w:val="clear" w:color="auto" w:fill="auto"/>
              <w:tabs>
                <w:tab w:val="left" w:pos="355"/>
              </w:tabs>
              <w:spacing w:line="259" w:lineRule="auto"/>
              <w:rPr>
                <w:sz w:val="24"/>
                <w:szCs w:val="24"/>
              </w:rPr>
            </w:pPr>
            <w:r>
              <w:rPr>
                <w:color w:val="000000"/>
                <w:sz w:val="24"/>
                <w:szCs w:val="24"/>
              </w:rPr>
              <w:t>Право не зарегистрировано в ЕГРН</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20. Право садоводческого или огороднического товарищества на исходный земельный участок зарегистрировано в ЕГРН?</w:t>
            </w:r>
          </w:p>
        </w:tc>
        <w:tc>
          <w:tcPr>
            <w:tcW w:w="6115" w:type="dxa"/>
          </w:tcPr>
          <w:p w:rsidR="003576EC" w:rsidRDefault="00CA1C43" w:rsidP="00992BDB">
            <w:pPr>
              <w:pStyle w:val="ad"/>
              <w:numPr>
                <w:ilvl w:val="0"/>
                <w:numId w:val="74"/>
              </w:numPr>
              <w:shd w:val="clear" w:color="auto" w:fill="auto"/>
              <w:tabs>
                <w:tab w:val="left" w:pos="355"/>
              </w:tabs>
              <w:spacing w:line="259" w:lineRule="auto"/>
              <w:rPr>
                <w:sz w:val="24"/>
                <w:szCs w:val="24"/>
              </w:rPr>
            </w:pPr>
            <w:r>
              <w:rPr>
                <w:color w:val="000000"/>
                <w:sz w:val="24"/>
                <w:szCs w:val="24"/>
              </w:rPr>
              <w:t>Право зарегистрировано в ЕГРН</w:t>
            </w:r>
          </w:p>
          <w:p w:rsidR="003576EC" w:rsidRDefault="00CA1C43" w:rsidP="00992BDB">
            <w:pPr>
              <w:pStyle w:val="ad"/>
              <w:numPr>
                <w:ilvl w:val="0"/>
                <w:numId w:val="74"/>
              </w:numPr>
              <w:shd w:val="clear" w:color="auto" w:fill="auto"/>
              <w:tabs>
                <w:tab w:val="left" w:pos="355"/>
              </w:tabs>
              <w:spacing w:line="259" w:lineRule="auto"/>
              <w:rPr>
                <w:sz w:val="24"/>
                <w:szCs w:val="24"/>
              </w:rPr>
            </w:pPr>
            <w:r>
              <w:rPr>
                <w:color w:val="000000"/>
                <w:sz w:val="24"/>
                <w:szCs w:val="24"/>
              </w:rPr>
              <w:t>Право не зарегистрировано в ЕГРН</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23. К какой категории относится заявитель (индивидуальный предприниматель)?</w:t>
            </w:r>
          </w:p>
        </w:tc>
        <w:tc>
          <w:tcPr>
            <w:tcW w:w="6115" w:type="dxa"/>
          </w:tcPr>
          <w:p w:rsidR="003576EC" w:rsidRDefault="00CA1C43" w:rsidP="00992BDB">
            <w:pPr>
              <w:pStyle w:val="ad"/>
              <w:numPr>
                <w:ilvl w:val="0"/>
                <w:numId w:val="75"/>
              </w:numPr>
              <w:shd w:val="clear" w:color="auto" w:fill="auto"/>
              <w:tabs>
                <w:tab w:val="left" w:pos="365"/>
              </w:tabs>
              <w:spacing w:line="259" w:lineRule="auto"/>
              <w:rPr>
                <w:sz w:val="24"/>
                <w:szCs w:val="24"/>
              </w:rPr>
            </w:pPr>
            <w:r>
              <w:rPr>
                <w:color w:val="000000"/>
                <w:sz w:val="24"/>
                <w:szCs w:val="24"/>
              </w:rPr>
              <w:t>Собственник здания, сооружения, либо помещения в здании, сооружении</w:t>
            </w:r>
          </w:p>
          <w:p w:rsidR="003576EC" w:rsidRDefault="00CA1C43" w:rsidP="00992BDB">
            <w:pPr>
              <w:pStyle w:val="ad"/>
              <w:numPr>
                <w:ilvl w:val="0"/>
                <w:numId w:val="75"/>
              </w:numPr>
              <w:shd w:val="clear" w:color="auto" w:fill="auto"/>
              <w:tabs>
                <w:tab w:val="left" w:pos="360"/>
              </w:tabs>
              <w:rPr>
                <w:sz w:val="24"/>
                <w:szCs w:val="24"/>
              </w:rPr>
            </w:pPr>
            <w:r>
              <w:rPr>
                <w:sz w:val="24"/>
                <w:szCs w:val="24"/>
              </w:rPr>
              <w:t>Лицо, с которым заключен договор о комплексном освоении территории</w:t>
            </w:r>
          </w:p>
          <w:p w:rsidR="003576EC" w:rsidRDefault="00CA1C43" w:rsidP="00992BDB">
            <w:pPr>
              <w:pStyle w:val="ad"/>
              <w:numPr>
                <w:ilvl w:val="0"/>
                <w:numId w:val="75"/>
              </w:numPr>
              <w:shd w:val="clear" w:color="auto" w:fill="auto"/>
              <w:tabs>
                <w:tab w:val="left" w:pos="360"/>
              </w:tabs>
              <w:rPr>
                <w:sz w:val="24"/>
                <w:szCs w:val="24"/>
              </w:rPr>
            </w:pPr>
            <w:r>
              <w:rPr>
                <w:color w:val="000000"/>
                <w:sz w:val="24"/>
                <w:szCs w:val="24"/>
              </w:rPr>
              <w:t xml:space="preserve">Арендатор </w:t>
            </w:r>
            <w:r>
              <w:rPr>
                <w:sz w:val="24"/>
                <w:szCs w:val="24"/>
              </w:rPr>
              <w:t>участка</w:t>
            </w:r>
            <w:r>
              <w:rPr>
                <w:color w:val="000000"/>
                <w:sz w:val="24"/>
                <w:szCs w:val="24"/>
              </w:rPr>
              <w:t xml:space="preserve"> для ведения сельскохозяйственного производства</w:t>
            </w:r>
          </w:p>
          <w:p w:rsidR="003576EC" w:rsidRDefault="00CA1C43" w:rsidP="00992BDB">
            <w:pPr>
              <w:pStyle w:val="ad"/>
              <w:numPr>
                <w:ilvl w:val="0"/>
                <w:numId w:val="75"/>
              </w:numPr>
              <w:shd w:val="clear" w:color="auto" w:fill="auto"/>
              <w:tabs>
                <w:tab w:val="left" w:pos="355"/>
              </w:tabs>
              <w:spacing w:line="259" w:lineRule="auto"/>
              <w:rPr>
                <w:sz w:val="24"/>
                <w:szCs w:val="24"/>
              </w:rPr>
            </w:pPr>
            <w:r>
              <w:rPr>
                <w:color w:val="000000"/>
                <w:sz w:val="24"/>
                <w:szCs w:val="24"/>
              </w:rPr>
              <w:t>Крестьянское (фермерское) хозяйство, использующее участок сельскохозяйственного назначения</w:t>
            </w:r>
          </w:p>
          <w:p w:rsidR="003576EC" w:rsidRDefault="00CA1C43" w:rsidP="00992BDB">
            <w:pPr>
              <w:pStyle w:val="ad"/>
              <w:numPr>
                <w:ilvl w:val="0"/>
                <w:numId w:val="75"/>
              </w:numPr>
              <w:shd w:val="clear" w:color="auto" w:fill="auto"/>
              <w:tabs>
                <w:tab w:val="left" w:pos="350"/>
              </w:tabs>
              <w:spacing w:line="259" w:lineRule="auto"/>
              <w:rPr>
                <w:sz w:val="24"/>
                <w:szCs w:val="24"/>
              </w:rPr>
            </w:pPr>
            <w:r>
              <w:rPr>
                <w:color w:val="000000"/>
                <w:sz w:val="24"/>
                <w:szCs w:val="24"/>
              </w:rPr>
              <w:t>Крестьянское (фермерское) хозяйство, испрашивающее участок для осуществления своей деятельности</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29. Право на здание, сооружение, помещение зарегистрировано в ЕГРН?</w:t>
            </w:r>
          </w:p>
        </w:tc>
        <w:tc>
          <w:tcPr>
            <w:tcW w:w="6115" w:type="dxa"/>
          </w:tcPr>
          <w:p w:rsidR="003576EC" w:rsidRDefault="00CA1C43" w:rsidP="00992BDB">
            <w:pPr>
              <w:pStyle w:val="ad"/>
              <w:numPr>
                <w:ilvl w:val="0"/>
                <w:numId w:val="76"/>
              </w:numPr>
              <w:shd w:val="clear" w:color="auto" w:fill="auto"/>
              <w:tabs>
                <w:tab w:val="left" w:pos="350"/>
              </w:tabs>
              <w:spacing w:line="259" w:lineRule="auto"/>
              <w:rPr>
                <w:sz w:val="24"/>
                <w:szCs w:val="24"/>
              </w:rPr>
            </w:pPr>
            <w:r>
              <w:rPr>
                <w:color w:val="000000"/>
                <w:sz w:val="24"/>
                <w:szCs w:val="24"/>
              </w:rPr>
              <w:t>Право зарегистрировано в ЕГРН</w:t>
            </w:r>
          </w:p>
          <w:p w:rsidR="003576EC" w:rsidRDefault="00CA1C43" w:rsidP="00992BDB">
            <w:pPr>
              <w:pStyle w:val="ad"/>
              <w:numPr>
                <w:ilvl w:val="0"/>
                <w:numId w:val="76"/>
              </w:numPr>
              <w:shd w:val="clear" w:color="auto" w:fill="auto"/>
              <w:tabs>
                <w:tab w:val="left" w:pos="350"/>
              </w:tabs>
              <w:spacing w:line="259" w:lineRule="auto"/>
              <w:rPr>
                <w:sz w:val="24"/>
                <w:szCs w:val="24"/>
              </w:rPr>
            </w:pPr>
            <w:r>
              <w:rPr>
                <w:color w:val="000000"/>
                <w:sz w:val="24"/>
                <w:szCs w:val="24"/>
              </w:rPr>
              <w:t>Право не зарегистрировано в ЕГРН</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tabs>
                <w:tab w:val="left" w:pos="2771"/>
              </w:tabs>
              <w:spacing w:line="259" w:lineRule="auto"/>
              <w:ind w:firstLine="0"/>
              <w:rPr>
                <w:sz w:val="24"/>
                <w:szCs w:val="24"/>
              </w:rPr>
            </w:pPr>
            <w:r>
              <w:rPr>
                <w:color w:val="000000"/>
                <w:sz w:val="24"/>
                <w:szCs w:val="24"/>
              </w:rPr>
              <w:t>32. Право на испрашиваемый земельный участок зарегистрировано в ЕГРН?</w:t>
            </w:r>
          </w:p>
        </w:tc>
        <w:tc>
          <w:tcPr>
            <w:tcW w:w="6115" w:type="dxa"/>
          </w:tcPr>
          <w:p w:rsidR="003576EC" w:rsidRDefault="00CA1C43" w:rsidP="00992BDB">
            <w:pPr>
              <w:pStyle w:val="ad"/>
              <w:numPr>
                <w:ilvl w:val="0"/>
                <w:numId w:val="77"/>
              </w:numPr>
              <w:shd w:val="clear" w:color="auto" w:fill="auto"/>
              <w:tabs>
                <w:tab w:val="left" w:pos="350"/>
              </w:tabs>
              <w:spacing w:line="259" w:lineRule="auto"/>
              <w:rPr>
                <w:sz w:val="24"/>
                <w:szCs w:val="24"/>
              </w:rPr>
            </w:pPr>
            <w:r>
              <w:rPr>
                <w:color w:val="000000"/>
                <w:sz w:val="24"/>
                <w:szCs w:val="24"/>
              </w:rPr>
              <w:t>Право зарегистрировано в ЕГРН</w:t>
            </w:r>
          </w:p>
          <w:p w:rsidR="003576EC" w:rsidRDefault="00CA1C43" w:rsidP="00992BDB">
            <w:pPr>
              <w:pStyle w:val="ad"/>
              <w:numPr>
                <w:ilvl w:val="0"/>
                <w:numId w:val="77"/>
              </w:numPr>
              <w:shd w:val="clear" w:color="auto" w:fill="auto"/>
              <w:tabs>
                <w:tab w:val="left" w:pos="350"/>
              </w:tabs>
              <w:spacing w:line="259" w:lineRule="auto"/>
              <w:rPr>
                <w:sz w:val="24"/>
                <w:szCs w:val="24"/>
              </w:rPr>
            </w:pPr>
            <w:r>
              <w:rPr>
                <w:color w:val="000000"/>
                <w:sz w:val="24"/>
                <w:szCs w:val="24"/>
              </w:rPr>
              <w:t>Право не зарегистрировано в ЕГРН</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35. Крестьянское (фермерское) хозяйство создано несколькими гражданами?</w:t>
            </w:r>
          </w:p>
        </w:tc>
        <w:tc>
          <w:tcPr>
            <w:tcW w:w="6115" w:type="dxa"/>
          </w:tcPr>
          <w:p w:rsidR="003576EC" w:rsidRDefault="00CA1C43" w:rsidP="00992BDB">
            <w:pPr>
              <w:pStyle w:val="ad"/>
              <w:numPr>
                <w:ilvl w:val="0"/>
                <w:numId w:val="78"/>
              </w:numPr>
              <w:shd w:val="clear" w:color="auto" w:fill="auto"/>
              <w:tabs>
                <w:tab w:val="left" w:pos="350"/>
              </w:tabs>
              <w:spacing w:line="259" w:lineRule="auto"/>
              <w:rPr>
                <w:sz w:val="24"/>
                <w:szCs w:val="24"/>
              </w:rPr>
            </w:pPr>
            <w:r>
              <w:rPr>
                <w:color w:val="000000"/>
                <w:sz w:val="24"/>
                <w:szCs w:val="24"/>
              </w:rPr>
              <w:t>Крестьянское (фермерское) хозяйство создано двумя или более гражданами</w:t>
            </w:r>
          </w:p>
          <w:p w:rsidR="003576EC" w:rsidRDefault="00CA1C43" w:rsidP="00992BDB">
            <w:pPr>
              <w:pStyle w:val="ad"/>
              <w:numPr>
                <w:ilvl w:val="0"/>
                <w:numId w:val="78"/>
              </w:numPr>
              <w:shd w:val="clear" w:color="auto" w:fill="auto"/>
              <w:tabs>
                <w:tab w:val="left" w:pos="350"/>
              </w:tabs>
              <w:spacing w:line="259" w:lineRule="auto"/>
              <w:rPr>
                <w:sz w:val="24"/>
                <w:szCs w:val="24"/>
              </w:rPr>
            </w:pPr>
            <w:r>
              <w:rPr>
                <w:color w:val="000000"/>
                <w:sz w:val="24"/>
                <w:szCs w:val="24"/>
              </w:rPr>
              <w:t>Крестьянское (фермерское) хозяйство создано одним гражданином</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38. К какой категории относится заявитель (юридическое лицо)?</w:t>
            </w:r>
          </w:p>
        </w:tc>
        <w:tc>
          <w:tcPr>
            <w:tcW w:w="6115" w:type="dxa"/>
          </w:tcPr>
          <w:p w:rsidR="003576EC" w:rsidRDefault="00CA1C43" w:rsidP="00992BDB">
            <w:pPr>
              <w:pStyle w:val="ad"/>
              <w:numPr>
                <w:ilvl w:val="0"/>
                <w:numId w:val="79"/>
              </w:numPr>
              <w:shd w:val="clear" w:color="auto" w:fill="auto"/>
              <w:tabs>
                <w:tab w:val="left" w:pos="365"/>
              </w:tabs>
              <w:spacing w:line="259" w:lineRule="auto"/>
              <w:rPr>
                <w:sz w:val="24"/>
                <w:szCs w:val="24"/>
              </w:rPr>
            </w:pPr>
            <w:r>
              <w:rPr>
                <w:color w:val="000000"/>
                <w:sz w:val="24"/>
                <w:szCs w:val="24"/>
              </w:rPr>
              <w:t>Собственник здания, сооружения либо помещения в здании, сооружении</w:t>
            </w:r>
          </w:p>
          <w:p w:rsidR="003576EC" w:rsidRDefault="00CA1C43" w:rsidP="00992BDB">
            <w:pPr>
              <w:pStyle w:val="ad"/>
              <w:numPr>
                <w:ilvl w:val="0"/>
                <w:numId w:val="79"/>
              </w:numPr>
              <w:shd w:val="clear" w:color="auto" w:fill="auto"/>
              <w:tabs>
                <w:tab w:val="left" w:pos="360"/>
              </w:tabs>
              <w:spacing w:line="259" w:lineRule="auto"/>
              <w:rPr>
                <w:sz w:val="24"/>
                <w:szCs w:val="24"/>
              </w:rPr>
            </w:pPr>
            <w:r>
              <w:rPr>
                <w:color w:val="000000"/>
                <w:sz w:val="24"/>
                <w:szCs w:val="24"/>
              </w:rPr>
              <w:t>Арендатор участка для ведения сельскохозяйственного производства</w:t>
            </w:r>
          </w:p>
          <w:p w:rsidR="003576EC" w:rsidRDefault="00CA1C43" w:rsidP="00992BDB">
            <w:pPr>
              <w:pStyle w:val="ad"/>
              <w:numPr>
                <w:ilvl w:val="0"/>
                <w:numId w:val="79"/>
              </w:numPr>
              <w:shd w:val="clear" w:color="auto" w:fill="auto"/>
              <w:tabs>
                <w:tab w:val="left" w:pos="360"/>
              </w:tabs>
              <w:rPr>
                <w:sz w:val="24"/>
                <w:szCs w:val="24"/>
              </w:rPr>
            </w:pPr>
            <w:r>
              <w:rPr>
                <w:sz w:val="24"/>
                <w:szCs w:val="24"/>
              </w:rPr>
              <w:t>Лицо, с которым заключен договор о комплексном освоении территории</w:t>
            </w:r>
          </w:p>
          <w:p w:rsidR="003576EC" w:rsidRDefault="00CA1C43" w:rsidP="00992BDB">
            <w:pPr>
              <w:pStyle w:val="ad"/>
              <w:numPr>
                <w:ilvl w:val="0"/>
                <w:numId w:val="79"/>
              </w:numPr>
              <w:shd w:val="clear" w:color="auto" w:fill="auto"/>
              <w:tabs>
                <w:tab w:val="left" w:pos="360"/>
              </w:tabs>
              <w:spacing w:line="259" w:lineRule="auto"/>
              <w:rPr>
                <w:sz w:val="24"/>
                <w:szCs w:val="24"/>
              </w:rPr>
            </w:pPr>
            <w:r>
              <w:rPr>
                <w:color w:val="000000"/>
                <w:sz w:val="24"/>
                <w:szCs w:val="24"/>
              </w:rPr>
              <w:t>Лицо, использующее земельный участок на праве постоянного (бессрочного) пользования</w:t>
            </w:r>
          </w:p>
          <w:p w:rsidR="003576EC" w:rsidRDefault="00CA1C43" w:rsidP="00992BDB">
            <w:pPr>
              <w:pStyle w:val="ad"/>
              <w:numPr>
                <w:ilvl w:val="0"/>
                <w:numId w:val="79"/>
              </w:numPr>
              <w:shd w:val="clear" w:color="auto" w:fill="auto"/>
              <w:tabs>
                <w:tab w:val="left" w:pos="355"/>
              </w:tabs>
              <w:spacing w:line="259" w:lineRule="auto"/>
              <w:rPr>
                <w:sz w:val="24"/>
                <w:szCs w:val="24"/>
              </w:rPr>
            </w:pPr>
            <w:r>
              <w:rPr>
                <w:color w:val="000000"/>
                <w:sz w:val="24"/>
                <w:szCs w:val="24"/>
              </w:rPr>
              <w:t>Крестьянское (фермерское) хозяйство, использующее участок сельскохозяйственного назначения</w:t>
            </w:r>
          </w:p>
          <w:p w:rsidR="003576EC" w:rsidRDefault="00CA1C43" w:rsidP="00992BDB">
            <w:pPr>
              <w:pStyle w:val="ad"/>
              <w:numPr>
                <w:ilvl w:val="0"/>
                <w:numId w:val="79"/>
              </w:numPr>
              <w:shd w:val="clear" w:color="auto" w:fill="auto"/>
              <w:tabs>
                <w:tab w:val="left" w:pos="355"/>
              </w:tabs>
              <w:spacing w:line="259" w:lineRule="auto"/>
              <w:rPr>
                <w:sz w:val="24"/>
                <w:szCs w:val="24"/>
              </w:rPr>
            </w:pPr>
            <w:r>
              <w:rPr>
                <w:color w:val="000000"/>
                <w:sz w:val="24"/>
                <w:szCs w:val="24"/>
              </w:rPr>
              <w:t>Крестьянское (фермерское) хозяйство, испрашивающее участок для осуществления своей деятельности</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45. Право на здание, сооружение, помещение зарегистрировано в ЕГРН?</w:t>
            </w:r>
          </w:p>
        </w:tc>
        <w:tc>
          <w:tcPr>
            <w:tcW w:w="6115" w:type="dxa"/>
          </w:tcPr>
          <w:p w:rsidR="003576EC" w:rsidRDefault="00CA1C43" w:rsidP="00992BDB">
            <w:pPr>
              <w:pStyle w:val="ad"/>
              <w:numPr>
                <w:ilvl w:val="0"/>
                <w:numId w:val="80"/>
              </w:numPr>
              <w:shd w:val="clear" w:color="auto" w:fill="auto"/>
              <w:tabs>
                <w:tab w:val="left" w:pos="346"/>
              </w:tabs>
              <w:spacing w:line="259" w:lineRule="auto"/>
              <w:rPr>
                <w:sz w:val="24"/>
                <w:szCs w:val="24"/>
              </w:rPr>
            </w:pPr>
            <w:r>
              <w:rPr>
                <w:color w:val="000000"/>
                <w:sz w:val="24"/>
                <w:szCs w:val="24"/>
              </w:rPr>
              <w:t>Право зарегистрировано в ЕГРН</w:t>
            </w:r>
          </w:p>
          <w:p w:rsidR="003576EC" w:rsidRDefault="00CA1C43" w:rsidP="00992BDB">
            <w:pPr>
              <w:pStyle w:val="ad"/>
              <w:numPr>
                <w:ilvl w:val="0"/>
                <w:numId w:val="80"/>
              </w:numPr>
              <w:shd w:val="clear" w:color="auto" w:fill="auto"/>
              <w:tabs>
                <w:tab w:val="left" w:pos="346"/>
              </w:tabs>
              <w:spacing w:line="259" w:lineRule="auto"/>
              <w:rPr>
                <w:sz w:val="24"/>
                <w:szCs w:val="24"/>
              </w:rPr>
            </w:pPr>
            <w:r>
              <w:rPr>
                <w:color w:val="000000"/>
                <w:sz w:val="24"/>
                <w:szCs w:val="24"/>
              </w:rPr>
              <w:t>Право не зарегистрировано в ЕГРН</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48. Право на испрашиваемый земельный участок зарегистрировано в ЕГРН?</w:t>
            </w:r>
          </w:p>
        </w:tc>
        <w:tc>
          <w:tcPr>
            <w:tcW w:w="6115" w:type="dxa"/>
          </w:tcPr>
          <w:p w:rsidR="003576EC" w:rsidRDefault="00CA1C43" w:rsidP="00992BDB">
            <w:pPr>
              <w:pStyle w:val="ad"/>
              <w:numPr>
                <w:ilvl w:val="0"/>
                <w:numId w:val="81"/>
              </w:numPr>
              <w:shd w:val="clear" w:color="auto" w:fill="auto"/>
              <w:tabs>
                <w:tab w:val="left" w:pos="346"/>
              </w:tabs>
              <w:spacing w:line="259" w:lineRule="auto"/>
              <w:rPr>
                <w:sz w:val="24"/>
                <w:szCs w:val="24"/>
              </w:rPr>
            </w:pPr>
            <w:r>
              <w:rPr>
                <w:color w:val="000000"/>
                <w:sz w:val="24"/>
                <w:szCs w:val="24"/>
              </w:rPr>
              <w:t>Право зарегистрировано в ЕГРН</w:t>
            </w:r>
          </w:p>
          <w:p w:rsidR="003576EC" w:rsidRDefault="00CA1C43" w:rsidP="00992BDB">
            <w:pPr>
              <w:pStyle w:val="ad"/>
              <w:numPr>
                <w:ilvl w:val="0"/>
                <w:numId w:val="81"/>
              </w:numPr>
              <w:shd w:val="clear" w:color="auto" w:fill="auto"/>
              <w:tabs>
                <w:tab w:val="left" w:pos="346"/>
              </w:tabs>
              <w:spacing w:line="259" w:lineRule="auto"/>
              <w:rPr>
                <w:sz w:val="24"/>
                <w:szCs w:val="24"/>
              </w:rPr>
            </w:pPr>
            <w:r>
              <w:rPr>
                <w:color w:val="000000"/>
                <w:sz w:val="24"/>
                <w:szCs w:val="24"/>
              </w:rPr>
              <w:t>Право не зарегистрировано в ЕГРН</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tabs>
                <w:tab w:val="left" w:pos="2771"/>
              </w:tabs>
              <w:spacing w:line="259" w:lineRule="auto"/>
              <w:ind w:firstLine="0"/>
              <w:rPr>
                <w:sz w:val="24"/>
                <w:szCs w:val="24"/>
              </w:rPr>
            </w:pPr>
            <w:r>
              <w:rPr>
                <w:color w:val="000000"/>
                <w:sz w:val="24"/>
                <w:szCs w:val="24"/>
              </w:rPr>
              <w:t>51. Право на испрашиваемый земельный участок зарегистрировано в ЕГРН?</w:t>
            </w:r>
          </w:p>
        </w:tc>
        <w:tc>
          <w:tcPr>
            <w:tcW w:w="6115" w:type="dxa"/>
          </w:tcPr>
          <w:p w:rsidR="003576EC" w:rsidRDefault="00CA1C43" w:rsidP="00992BDB">
            <w:pPr>
              <w:pStyle w:val="ad"/>
              <w:numPr>
                <w:ilvl w:val="0"/>
                <w:numId w:val="82"/>
              </w:numPr>
              <w:shd w:val="clear" w:color="auto" w:fill="auto"/>
              <w:tabs>
                <w:tab w:val="left" w:pos="346"/>
              </w:tabs>
              <w:spacing w:line="259" w:lineRule="auto"/>
              <w:rPr>
                <w:sz w:val="24"/>
                <w:szCs w:val="24"/>
              </w:rPr>
            </w:pPr>
            <w:r>
              <w:rPr>
                <w:color w:val="000000"/>
                <w:sz w:val="24"/>
                <w:szCs w:val="24"/>
              </w:rPr>
              <w:t>Право зарегистрировано в ЕГРН</w:t>
            </w:r>
          </w:p>
          <w:p w:rsidR="003576EC" w:rsidRDefault="00CA1C43" w:rsidP="00992BDB">
            <w:pPr>
              <w:pStyle w:val="ad"/>
              <w:numPr>
                <w:ilvl w:val="0"/>
                <w:numId w:val="82"/>
              </w:numPr>
              <w:shd w:val="clear" w:color="auto" w:fill="auto"/>
              <w:tabs>
                <w:tab w:val="left" w:pos="346"/>
              </w:tabs>
              <w:spacing w:line="259" w:lineRule="auto"/>
              <w:rPr>
                <w:sz w:val="24"/>
                <w:szCs w:val="24"/>
              </w:rPr>
            </w:pPr>
            <w:r>
              <w:rPr>
                <w:color w:val="000000"/>
                <w:sz w:val="24"/>
                <w:szCs w:val="24"/>
              </w:rPr>
              <w:t>Право не зарегистрировано в ЕГРН</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54. К какой категории относится заявитель (иностранное юридическое лицо)?</w:t>
            </w:r>
          </w:p>
        </w:tc>
        <w:tc>
          <w:tcPr>
            <w:tcW w:w="6115" w:type="dxa"/>
          </w:tcPr>
          <w:p w:rsidR="003576EC" w:rsidRDefault="00CA1C43" w:rsidP="00992BDB">
            <w:pPr>
              <w:pStyle w:val="ad"/>
              <w:numPr>
                <w:ilvl w:val="0"/>
                <w:numId w:val="83"/>
              </w:numPr>
              <w:shd w:val="clear" w:color="auto" w:fill="auto"/>
              <w:tabs>
                <w:tab w:val="left" w:pos="355"/>
              </w:tabs>
              <w:spacing w:line="259" w:lineRule="auto"/>
              <w:rPr>
                <w:sz w:val="24"/>
                <w:szCs w:val="24"/>
              </w:rPr>
            </w:pPr>
            <w:r>
              <w:rPr>
                <w:color w:val="000000"/>
                <w:sz w:val="24"/>
                <w:szCs w:val="24"/>
              </w:rPr>
              <w:t>Лицо, с которым заключен договор о комплексном освоении территории</w:t>
            </w:r>
          </w:p>
          <w:p w:rsidR="003576EC" w:rsidRDefault="00CA1C43" w:rsidP="00992BDB">
            <w:pPr>
              <w:pStyle w:val="ad"/>
              <w:numPr>
                <w:ilvl w:val="0"/>
                <w:numId w:val="83"/>
              </w:numPr>
              <w:shd w:val="clear" w:color="auto" w:fill="auto"/>
              <w:tabs>
                <w:tab w:val="left" w:pos="360"/>
              </w:tabs>
              <w:spacing w:line="259" w:lineRule="auto"/>
              <w:rPr>
                <w:sz w:val="24"/>
                <w:szCs w:val="24"/>
              </w:rPr>
            </w:pPr>
            <w:r>
              <w:rPr>
                <w:color w:val="000000"/>
                <w:sz w:val="24"/>
                <w:szCs w:val="24"/>
              </w:rPr>
              <w:t>Собственник здания, сооружения либо помещения в здании, сооружении</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57. Право на здание, сооружение, помещение зарегистрировано в ЕГРН?</w:t>
            </w:r>
          </w:p>
        </w:tc>
        <w:tc>
          <w:tcPr>
            <w:tcW w:w="6115" w:type="dxa"/>
          </w:tcPr>
          <w:p w:rsidR="003576EC" w:rsidRDefault="00CA1C43" w:rsidP="00992BDB">
            <w:pPr>
              <w:pStyle w:val="ad"/>
              <w:numPr>
                <w:ilvl w:val="0"/>
                <w:numId w:val="84"/>
              </w:numPr>
              <w:shd w:val="clear" w:color="auto" w:fill="auto"/>
              <w:tabs>
                <w:tab w:val="left" w:pos="350"/>
              </w:tabs>
              <w:spacing w:line="259" w:lineRule="auto"/>
              <w:rPr>
                <w:sz w:val="24"/>
                <w:szCs w:val="24"/>
              </w:rPr>
            </w:pPr>
            <w:r>
              <w:rPr>
                <w:color w:val="000000"/>
                <w:sz w:val="24"/>
                <w:szCs w:val="24"/>
              </w:rPr>
              <w:t>Право зарегистрировано в ЕГРН</w:t>
            </w:r>
          </w:p>
          <w:p w:rsidR="003576EC" w:rsidRDefault="00CA1C43" w:rsidP="00992BDB">
            <w:pPr>
              <w:pStyle w:val="ad"/>
              <w:numPr>
                <w:ilvl w:val="0"/>
                <w:numId w:val="84"/>
              </w:numPr>
              <w:shd w:val="clear" w:color="auto" w:fill="auto"/>
              <w:tabs>
                <w:tab w:val="left" w:pos="350"/>
              </w:tabs>
              <w:spacing w:line="259" w:lineRule="auto"/>
              <w:rPr>
                <w:sz w:val="24"/>
                <w:szCs w:val="24"/>
              </w:rPr>
            </w:pPr>
            <w:r>
              <w:rPr>
                <w:color w:val="000000"/>
                <w:sz w:val="24"/>
                <w:szCs w:val="24"/>
              </w:rPr>
              <w:t>Право не зарегистрировано в ЕГРН</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60. Право на испрашиваемый земельный участок зарегистрировано в ЕГРН?</w:t>
            </w:r>
          </w:p>
        </w:tc>
        <w:tc>
          <w:tcPr>
            <w:tcW w:w="6115" w:type="dxa"/>
          </w:tcPr>
          <w:p w:rsidR="003576EC" w:rsidRDefault="00CA1C43" w:rsidP="00992BDB">
            <w:pPr>
              <w:pStyle w:val="ad"/>
              <w:numPr>
                <w:ilvl w:val="0"/>
                <w:numId w:val="85"/>
              </w:numPr>
              <w:shd w:val="clear" w:color="auto" w:fill="auto"/>
              <w:tabs>
                <w:tab w:val="left" w:pos="350"/>
              </w:tabs>
              <w:spacing w:line="259" w:lineRule="auto"/>
              <w:rPr>
                <w:sz w:val="24"/>
                <w:szCs w:val="24"/>
              </w:rPr>
            </w:pPr>
            <w:r>
              <w:rPr>
                <w:color w:val="000000"/>
                <w:sz w:val="24"/>
                <w:szCs w:val="24"/>
              </w:rPr>
              <w:t>Право зарегистрировано в ЕГРН</w:t>
            </w:r>
          </w:p>
          <w:p w:rsidR="003576EC" w:rsidRDefault="00CA1C43" w:rsidP="00992BDB">
            <w:pPr>
              <w:pStyle w:val="ad"/>
              <w:numPr>
                <w:ilvl w:val="0"/>
                <w:numId w:val="85"/>
              </w:numPr>
              <w:shd w:val="clear" w:color="auto" w:fill="auto"/>
              <w:tabs>
                <w:tab w:val="left" w:pos="350"/>
              </w:tabs>
              <w:spacing w:line="259" w:lineRule="auto"/>
              <w:rPr>
                <w:sz w:val="24"/>
                <w:szCs w:val="24"/>
              </w:rPr>
            </w:pPr>
            <w:r>
              <w:rPr>
                <w:color w:val="000000"/>
                <w:sz w:val="24"/>
                <w:szCs w:val="24"/>
              </w:rPr>
              <w:t>Право не зарегистрировано в ЕГРН</w:t>
            </w:r>
          </w:p>
        </w:tc>
      </w:tr>
      <w:tr w:rsidR="003576EC">
        <w:tc>
          <w:tcPr>
            <w:tcW w:w="10053" w:type="dxa"/>
            <w:gridSpan w:val="3"/>
          </w:tcPr>
          <w:p w:rsidR="003576EC" w:rsidRDefault="00CA1C43">
            <w:pPr>
              <w:widowControl/>
              <w:spacing w:after="160" w:line="259" w:lineRule="auto"/>
              <w:jc w:val="center"/>
              <w:rPr>
                <w:rFonts w:ascii="Times New Roman" w:eastAsia="Times New Roman" w:hAnsi="Times New Roman" w:cs="Times New Roman"/>
                <w:bCs/>
                <w:iCs/>
                <w:color w:val="auto"/>
                <w:sz w:val="26"/>
                <w:szCs w:val="26"/>
                <w:lang w:bidi="ar-SA"/>
              </w:rPr>
            </w:pPr>
            <w:r>
              <w:rPr>
                <w:rFonts w:ascii="Times New Roman" w:eastAsia="Times New Roman" w:hAnsi="Times New Roman" w:cs="Times New Roman"/>
                <w:bCs/>
                <w:iCs/>
                <w:color w:val="auto"/>
                <w:sz w:val="26"/>
                <w:szCs w:val="26"/>
                <w:lang w:bidi="ar-SA"/>
              </w:rPr>
              <w:t xml:space="preserve">Критерии для формирования вариантов предоставления услуги для </w:t>
            </w:r>
            <w:proofErr w:type="spellStart"/>
            <w:r>
              <w:rPr>
                <w:rFonts w:ascii="Times New Roman" w:eastAsia="Times New Roman" w:hAnsi="Times New Roman" w:cs="Times New Roman"/>
                <w:bCs/>
                <w:iCs/>
                <w:color w:val="auto"/>
                <w:sz w:val="26"/>
                <w:szCs w:val="26"/>
                <w:lang w:bidi="ar-SA"/>
              </w:rPr>
              <w:t>подуслуги</w:t>
            </w:r>
            <w:proofErr w:type="spellEnd"/>
            <w:r>
              <w:rPr>
                <w:rFonts w:ascii="Times New Roman" w:eastAsia="Times New Roman" w:hAnsi="Times New Roman" w:cs="Times New Roman"/>
                <w:bCs/>
                <w:iCs/>
                <w:color w:val="auto"/>
                <w:sz w:val="26"/>
                <w:szCs w:val="26"/>
                <w:lang w:bidi="ar-SA"/>
              </w:rPr>
              <w:t xml:space="preserve"> «</w:t>
            </w:r>
            <w:r>
              <w:rPr>
                <w:rFonts w:ascii="Times New Roman" w:eastAsia="Times New Roman" w:hAnsi="Times New Roman" w:cs="Times New Roman"/>
                <w:bCs/>
                <w:iCs/>
                <w:color w:val="auto"/>
                <w:sz w:val="26"/>
                <w:szCs w:val="26"/>
              </w:rPr>
              <w:t xml:space="preserve">Предоставление </w:t>
            </w:r>
            <w:r>
              <w:rPr>
                <w:rFonts w:ascii="Times New Roman" w:eastAsia="Times New Roman" w:hAnsi="Times New Roman" w:cs="Times New Roman"/>
                <w:bCs/>
                <w:iCs/>
                <w:color w:val="auto"/>
                <w:sz w:val="26"/>
                <w:szCs w:val="26"/>
                <w:lang w:bidi="ar-SA"/>
              </w:rPr>
              <w:t>земельного участка в безвозмездное пользование»</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1. Кто обращается за услугой?</w:t>
            </w:r>
          </w:p>
        </w:tc>
        <w:tc>
          <w:tcPr>
            <w:tcW w:w="6115" w:type="dxa"/>
          </w:tcPr>
          <w:p w:rsidR="003576EC" w:rsidRDefault="00CA1C43" w:rsidP="00992BDB">
            <w:pPr>
              <w:pStyle w:val="ad"/>
              <w:numPr>
                <w:ilvl w:val="0"/>
                <w:numId w:val="86"/>
              </w:numPr>
              <w:shd w:val="clear" w:color="auto" w:fill="auto"/>
              <w:tabs>
                <w:tab w:val="left" w:pos="240"/>
              </w:tabs>
              <w:spacing w:line="259" w:lineRule="auto"/>
              <w:ind w:firstLine="0"/>
              <w:rPr>
                <w:sz w:val="24"/>
                <w:szCs w:val="24"/>
              </w:rPr>
            </w:pPr>
            <w:r>
              <w:rPr>
                <w:color w:val="000000"/>
                <w:sz w:val="24"/>
                <w:szCs w:val="24"/>
              </w:rPr>
              <w:t>Заявитель</w:t>
            </w:r>
          </w:p>
          <w:p w:rsidR="003576EC" w:rsidRDefault="00CA1C43" w:rsidP="00992BDB">
            <w:pPr>
              <w:pStyle w:val="ad"/>
              <w:numPr>
                <w:ilvl w:val="0"/>
                <w:numId w:val="86"/>
              </w:numPr>
              <w:shd w:val="clear" w:color="auto" w:fill="auto"/>
              <w:tabs>
                <w:tab w:val="left" w:pos="230"/>
              </w:tabs>
              <w:spacing w:line="259" w:lineRule="auto"/>
              <w:ind w:firstLine="0"/>
              <w:rPr>
                <w:sz w:val="24"/>
                <w:szCs w:val="24"/>
              </w:rPr>
            </w:pPr>
            <w:r>
              <w:rPr>
                <w:color w:val="000000"/>
                <w:sz w:val="24"/>
                <w:szCs w:val="24"/>
              </w:rPr>
              <w:t>Представитель</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4. К какой категории относится заявитель?</w:t>
            </w:r>
          </w:p>
        </w:tc>
        <w:tc>
          <w:tcPr>
            <w:tcW w:w="6115" w:type="dxa"/>
          </w:tcPr>
          <w:p w:rsidR="003576EC" w:rsidRDefault="00CA1C43" w:rsidP="00992BDB">
            <w:pPr>
              <w:pStyle w:val="ad"/>
              <w:numPr>
                <w:ilvl w:val="0"/>
                <w:numId w:val="87"/>
              </w:numPr>
              <w:shd w:val="clear" w:color="auto" w:fill="auto"/>
              <w:tabs>
                <w:tab w:val="left" w:pos="235"/>
              </w:tabs>
              <w:spacing w:line="259" w:lineRule="auto"/>
              <w:ind w:firstLine="0"/>
              <w:rPr>
                <w:sz w:val="24"/>
                <w:szCs w:val="24"/>
              </w:rPr>
            </w:pPr>
            <w:r>
              <w:rPr>
                <w:color w:val="000000"/>
                <w:sz w:val="24"/>
                <w:szCs w:val="24"/>
              </w:rPr>
              <w:t>Физическое лицо</w:t>
            </w:r>
          </w:p>
          <w:p w:rsidR="003576EC" w:rsidRDefault="00CA1C43" w:rsidP="00992BDB">
            <w:pPr>
              <w:pStyle w:val="ad"/>
              <w:numPr>
                <w:ilvl w:val="0"/>
                <w:numId w:val="87"/>
              </w:numPr>
              <w:shd w:val="clear" w:color="auto" w:fill="auto"/>
              <w:tabs>
                <w:tab w:val="left" w:pos="230"/>
              </w:tabs>
              <w:spacing w:line="259" w:lineRule="auto"/>
              <w:ind w:firstLine="0"/>
              <w:rPr>
                <w:sz w:val="24"/>
                <w:szCs w:val="24"/>
              </w:rPr>
            </w:pPr>
            <w:r>
              <w:rPr>
                <w:color w:val="000000"/>
                <w:sz w:val="24"/>
                <w:szCs w:val="24"/>
              </w:rPr>
              <w:t>Индивидуальный предприниматель</w:t>
            </w:r>
          </w:p>
          <w:p w:rsidR="003576EC" w:rsidRDefault="00CA1C43" w:rsidP="00992BDB">
            <w:pPr>
              <w:pStyle w:val="ad"/>
              <w:numPr>
                <w:ilvl w:val="0"/>
                <w:numId w:val="87"/>
              </w:numPr>
              <w:shd w:val="clear" w:color="auto" w:fill="auto"/>
              <w:tabs>
                <w:tab w:val="left" w:pos="230"/>
              </w:tabs>
              <w:spacing w:line="259" w:lineRule="auto"/>
              <w:ind w:firstLine="0"/>
              <w:rPr>
                <w:sz w:val="24"/>
                <w:szCs w:val="24"/>
              </w:rPr>
            </w:pPr>
            <w:r>
              <w:rPr>
                <w:color w:val="000000"/>
                <w:sz w:val="24"/>
                <w:szCs w:val="24"/>
              </w:rPr>
              <w:t>Юридическое лицо</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 xml:space="preserve">8. К какой категории </w:t>
            </w:r>
            <w:r>
              <w:rPr>
                <w:color w:val="000000"/>
                <w:sz w:val="24"/>
                <w:szCs w:val="24"/>
              </w:rPr>
              <w:lastRenderedPageBreak/>
              <w:t>относится заявитель (физическое лицо)?</w:t>
            </w:r>
          </w:p>
        </w:tc>
        <w:tc>
          <w:tcPr>
            <w:tcW w:w="6115" w:type="dxa"/>
          </w:tcPr>
          <w:p w:rsidR="003576EC" w:rsidRDefault="00CA1C43" w:rsidP="00992BDB">
            <w:pPr>
              <w:pStyle w:val="ad"/>
              <w:numPr>
                <w:ilvl w:val="0"/>
                <w:numId w:val="88"/>
              </w:numPr>
              <w:shd w:val="clear" w:color="auto" w:fill="auto"/>
              <w:tabs>
                <w:tab w:val="left" w:pos="240"/>
              </w:tabs>
              <w:spacing w:line="259" w:lineRule="auto"/>
              <w:ind w:firstLine="0"/>
              <w:rPr>
                <w:sz w:val="24"/>
                <w:szCs w:val="24"/>
              </w:rPr>
            </w:pPr>
            <w:r>
              <w:rPr>
                <w:color w:val="000000"/>
                <w:sz w:val="24"/>
                <w:szCs w:val="24"/>
              </w:rPr>
              <w:lastRenderedPageBreak/>
              <w:t xml:space="preserve">Гражданин, испрашивающий участок для </w:t>
            </w:r>
            <w:r>
              <w:rPr>
                <w:color w:val="000000"/>
                <w:sz w:val="24"/>
                <w:szCs w:val="24"/>
              </w:rPr>
              <w:lastRenderedPageBreak/>
              <w:t>индивидуального жилищного строительства, личного подсобного хозяйства</w:t>
            </w:r>
          </w:p>
          <w:p w:rsidR="003576EC" w:rsidRDefault="00CA1C43" w:rsidP="00992BDB">
            <w:pPr>
              <w:pStyle w:val="ad"/>
              <w:numPr>
                <w:ilvl w:val="0"/>
                <w:numId w:val="88"/>
              </w:numPr>
              <w:shd w:val="clear" w:color="auto" w:fill="auto"/>
              <w:tabs>
                <w:tab w:val="left" w:pos="350"/>
              </w:tabs>
              <w:spacing w:line="259" w:lineRule="auto"/>
              <w:ind w:firstLine="0"/>
              <w:rPr>
                <w:sz w:val="24"/>
                <w:szCs w:val="24"/>
              </w:rPr>
            </w:pPr>
            <w:r>
              <w:rPr>
                <w:color w:val="000000"/>
                <w:sz w:val="24"/>
                <w:szCs w:val="24"/>
              </w:rPr>
              <w:t>Работник организации, которой участок предоставлен в постоянное (бессрочное) пользование</w:t>
            </w:r>
          </w:p>
          <w:p w:rsidR="003576EC" w:rsidRDefault="00CA1C43" w:rsidP="00992BDB">
            <w:pPr>
              <w:pStyle w:val="ad"/>
              <w:numPr>
                <w:ilvl w:val="0"/>
                <w:numId w:val="88"/>
              </w:numPr>
              <w:shd w:val="clear" w:color="auto" w:fill="auto"/>
              <w:tabs>
                <w:tab w:val="left" w:pos="350"/>
              </w:tabs>
              <w:spacing w:line="259" w:lineRule="auto"/>
              <w:ind w:firstLine="0"/>
              <w:rPr>
                <w:sz w:val="24"/>
                <w:szCs w:val="24"/>
              </w:rPr>
            </w:pPr>
            <w:r>
              <w:rPr>
                <w:color w:val="000000"/>
                <w:sz w:val="24"/>
                <w:szCs w:val="24"/>
              </w:rPr>
              <w:t>Работник в муниципальном образовании и по установленной законодательством специальности</w:t>
            </w:r>
          </w:p>
          <w:p w:rsidR="003576EC" w:rsidRDefault="00CA1C43" w:rsidP="00992BDB">
            <w:pPr>
              <w:pStyle w:val="ad"/>
              <w:numPr>
                <w:ilvl w:val="0"/>
                <w:numId w:val="88"/>
              </w:numPr>
              <w:shd w:val="clear" w:color="auto" w:fill="auto"/>
              <w:tabs>
                <w:tab w:val="left" w:pos="350"/>
              </w:tabs>
              <w:spacing w:line="259" w:lineRule="auto"/>
              <w:ind w:firstLine="0"/>
              <w:rPr>
                <w:sz w:val="24"/>
                <w:szCs w:val="24"/>
              </w:rPr>
            </w:pPr>
            <w:r>
              <w:rPr>
                <w:color w:val="000000"/>
                <w:sz w:val="24"/>
                <w:szCs w:val="24"/>
              </w:rPr>
              <w:t>Гражданин, которому предоставлено служебное помещение в виде жилого дома</w:t>
            </w:r>
          </w:p>
          <w:p w:rsidR="003576EC" w:rsidRDefault="00CA1C43" w:rsidP="00992BDB">
            <w:pPr>
              <w:pStyle w:val="ad"/>
              <w:numPr>
                <w:ilvl w:val="0"/>
                <w:numId w:val="88"/>
              </w:numPr>
              <w:shd w:val="clear" w:color="auto" w:fill="auto"/>
              <w:tabs>
                <w:tab w:val="left" w:pos="355"/>
              </w:tabs>
              <w:spacing w:line="259" w:lineRule="auto"/>
              <w:ind w:firstLine="0"/>
              <w:rPr>
                <w:sz w:val="24"/>
                <w:szCs w:val="24"/>
              </w:rPr>
            </w:pPr>
            <w:r>
              <w:rPr>
                <w:color w:val="000000"/>
                <w:sz w:val="24"/>
                <w:szCs w:val="24"/>
              </w:rPr>
              <w:t>Гражданин, испрашивающий участок для сельскохозяйственной деятельности</w:t>
            </w:r>
          </w:p>
          <w:p w:rsidR="003576EC" w:rsidRDefault="00CA1C43" w:rsidP="00992BDB">
            <w:pPr>
              <w:pStyle w:val="ad"/>
              <w:numPr>
                <w:ilvl w:val="0"/>
                <w:numId w:val="88"/>
              </w:numPr>
              <w:shd w:val="clear" w:color="auto" w:fill="auto"/>
              <w:tabs>
                <w:tab w:val="left" w:pos="350"/>
              </w:tabs>
              <w:spacing w:line="259" w:lineRule="auto"/>
              <w:ind w:firstLine="0"/>
              <w:rPr>
                <w:sz w:val="24"/>
                <w:szCs w:val="24"/>
              </w:rPr>
            </w:pPr>
            <w:r>
              <w:rPr>
                <w:color w:val="000000"/>
                <w:sz w:val="24"/>
                <w:szCs w:val="24"/>
              </w:rPr>
              <w:t>Лицо, у которого изъят участок, который был предоставлен на праве безвозмездного пользования</w:t>
            </w:r>
          </w:p>
          <w:p w:rsidR="003576EC" w:rsidRDefault="00CA1C43" w:rsidP="00992BDB">
            <w:pPr>
              <w:pStyle w:val="ad"/>
              <w:numPr>
                <w:ilvl w:val="0"/>
                <w:numId w:val="88"/>
              </w:numPr>
              <w:shd w:val="clear" w:color="auto" w:fill="auto"/>
              <w:tabs>
                <w:tab w:val="left" w:pos="350"/>
              </w:tabs>
              <w:spacing w:line="259" w:lineRule="auto"/>
              <w:ind w:firstLine="0"/>
              <w:rPr>
                <w:sz w:val="24"/>
                <w:szCs w:val="24"/>
              </w:rPr>
            </w:pPr>
            <w:r>
              <w:rPr>
                <w:sz w:val="24"/>
                <w:szCs w:val="24"/>
              </w:rPr>
              <w:t>Лицо, относящееся к коренным малочисленным народам Севера, Сибири и Дальнего Востока Российской Федерации</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rsidP="00992BDB">
            <w:pPr>
              <w:pStyle w:val="ad"/>
              <w:numPr>
                <w:ilvl w:val="0"/>
                <w:numId w:val="88"/>
              </w:numPr>
              <w:tabs>
                <w:tab w:val="left" w:pos="376"/>
              </w:tabs>
              <w:spacing w:line="259" w:lineRule="auto"/>
              <w:ind w:firstLine="0"/>
              <w:rPr>
                <w:sz w:val="24"/>
                <w:szCs w:val="24"/>
              </w:rPr>
            </w:pPr>
            <w:r>
              <w:rPr>
                <w:color w:val="000000"/>
                <w:sz w:val="24"/>
                <w:szCs w:val="24"/>
              </w:rPr>
              <w:t xml:space="preserve">На </w:t>
            </w:r>
            <w:proofErr w:type="gramStart"/>
            <w:r>
              <w:rPr>
                <w:color w:val="000000"/>
                <w:sz w:val="24"/>
                <w:szCs w:val="24"/>
              </w:rPr>
              <w:t>основании</w:t>
            </w:r>
            <w:proofErr w:type="gramEnd"/>
            <w:r>
              <w:rPr>
                <w:color w:val="000000"/>
                <w:sz w:val="24"/>
                <w:szCs w:val="24"/>
              </w:rPr>
              <w:t xml:space="preserve"> какого документа был изъят земельный участок?</w:t>
            </w:r>
          </w:p>
        </w:tc>
        <w:tc>
          <w:tcPr>
            <w:tcW w:w="6115" w:type="dxa"/>
          </w:tcPr>
          <w:p w:rsidR="003576EC" w:rsidRDefault="00CA1C43" w:rsidP="00992BDB">
            <w:pPr>
              <w:pStyle w:val="ad"/>
              <w:numPr>
                <w:ilvl w:val="0"/>
                <w:numId w:val="89"/>
              </w:numPr>
              <w:shd w:val="clear" w:color="auto" w:fill="auto"/>
              <w:tabs>
                <w:tab w:val="left" w:pos="341"/>
              </w:tabs>
              <w:spacing w:line="259" w:lineRule="auto"/>
              <w:ind w:firstLine="0"/>
              <w:rPr>
                <w:sz w:val="24"/>
                <w:szCs w:val="24"/>
              </w:rPr>
            </w:pPr>
            <w:r>
              <w:rPr>
                <w:color w:val="000000"/>
                <w:sz w:val="24"/>
                <w:szCs w:val="24"/>
              </w:rPr>
              <w:t>Соглашение об изъятии земельного участка</w:t>
            </w:r>
          </w:p>
          <w:p w:rsidR="003576EC" w:rsidRDefault="00CA1C43" w:rsidP="00992BDB">
            <w:pPr>
              <w:pStyle w:val="ad"/>
              <w:numPr>
                <w:ilvl w:val="0"/>
                <w:numId w:val="89"/>
              </w:numPr>
              <w:shd w:val="clear" w:color="auto" w:fill="auto"/>
              <w:tabs>
                <w:tab w:val="left" w:pos="360"/>
              </w:tabs>
              <w:spacing w:line="259" w:lineRule="auto"/>
              <w:ind w:firstLine="0"/>
              <w:rPr>
                <w:sz w:val="24"/>
                <w:szCs w:val="24"/>
              </w:rPr>
            </w:pPr>
            <w:r>
              <w:rPr>
                <w:color w:val="000000"/>
                <w:sz w:val="24"/>
                <w:szCs w:val="24"/>
              </w:rPr>
              <w:t>Решение суда, на основании которого изъят земельный участок</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19. К какой категории относится заявитель (индивидуальный предприниматель)?</w:t>
            </w:r>
          </w:p>
        </w:tc>
        <w:tc>
          <w:tcPr>
            <w:tcW w:w="6115" w:type="dxa"/>
          </w:tcPr>
          <w:p w:rsidR="003576EC" w:rsidRDefault="00CA1C43" w:rsidP="00992BDB">
            <w:pPr>
              <w:pStyle w:val="ad"/>
              <w:numPr>
                <w:ilvl w:val="0"/>
                <w:numId w:val="90"/>
              </w:numPr>
              <w:shd w:val="clear" w:color="auto" w:fill="auto"/>
              <w:tabs>
                <w:tab w:val="left" w:pos="355"/>
              </w:tabs>
              <w:spacing w:line="259" w:lineRule="auto"/>
              <w:ind w:firstLine="0"/>
              <w:rPr>
                <w:sz w:val="24"/>
                <w:szCs w:val="24"/>
              </w:rPr>
            </w:pPr>
            <w:r>
              <w:rPr>
                <w:color w:val="000000"/>
                <w:sz w:val="24"/>
                <w:szCs w:val="24"/>
              </w:rPr>
              <w:t>Лицо, с которым заключен договор на строительство или реконструкцию объектов недвижимости, осуществляемые полностью за счет бюджетных средств</w:t>
            </w:r>
          </w:p>
          <w:p w:rsidR="003576EC" w:rsidRDefault="00CA1C43" w:rsidP="00992BDB">
            <w:pPr>
              <w:pStyle w:val="ad"/>
              <w:numPr>
                <w:ilvl w:val="0"/>
                <w:numId w:val="90"/>
              </w:numPr>
              <w:shd w:val="clear" w:color="auto" w:fill="auto"/>
              <w:tabs>
                <w:tab w:val="left" w:pos="360"/>
              </w:tabs>
              <w:spacing w:line="259" w:lineRule="auto"/>
              <w:ind w:firstLine="0"/>
              <w:rPr>
                <w:sz w:val="24"/>
                <w:szCs w:val="24"/>
              </w:rPr>
            </w:pPr>
            <w:r>
              <w:rPr>
                <w:color w:val="000000"/>
                <w:sz w:val="24"/>
                <w:szCs w:val="24"/>
              </w:rPr>
              <w:t xml:space="preserve">Лицо, испрашивающее участок для сельскохозяйственного, </w:t>
            </w:r>
            <w:proofErr w:type="spellStart"/>
            <w:r>
              <w:rPr>
                <w:color w:val="000000"/>
                <w:sz w:val="24"/>
                <w:szCs w:val="24"/>
              </w:rPr>
              <w:t>охотхозяйственного</w:t>
            </w:r>
            <w:proofErr w:type="spellEnd"/>
            <w:r>
              <w:rPr>
                <w:color w:val="000000"/>
                <w:sz w:val="24"/>
                <w:szCs w:val="24"/>
              </w:rPr>
              <w:t>, лесохозяйственного использования</w:t>
            </w:r>
          </w:p>
          <w:p w:rsidR="003576EC" w:rsidRDefault="00CA1C43" w:rsidP="00992BDB">
            <w:pPr>
              <w:pStyle w:val="ad"/>
              <w:numPr>
                <w:ilvl w:val="0"/>
                <w:numId w:val="90"/>
              </w:numPr>
              <w:shd w:val="clear" w:color="auto" w:fill="auto"/>
              <w:tabs>
                <w:tab w:val="left" w:pos="355"/>
              </w:tabs>
              <w:spacing w:line="259" w:lineRule="auto"/>
              <w:ind w:firstLine="0"/>
              <w:rPr>
                <w:sz w:val="24"/>
                <w:szCs w:val="24"/>
              </w:rPr>
            </w:pPr>
            <w:r>
              <w:rPr>
                <w:color w:val="000000"/>
                <w:sz w:val="24"/>
                <w:szCs w:val="24"/>
              </w:rPr>
              <w:t>Крестьянское (фермерское) хозяйство, испрашивающее участок для осуществления своей деятельности</w:t>
            </w:r>
          </w:p>
          <w:p w:rsidR="003576EC" w:rsidRDefault="00CA1C43" w:rsidP="00992BDB">
            <w:pPr>
              <w:pStyle w:val="ad"/>
              <w:numPr>
                <w:ilvl w:val="0"/>
                <w:numId w:val="90"/>
              </w:numPr>
              <w:shd w:val="clear" w:color="auto" w:fill="auto"/>
              <w:tabs>
                <w:tab w:val="left" w:pos="360"/>
              </w:tabs>
              <w:spacing w:line="259" w:lineRule="auto"/>
              <w:ind w:firstLine="0"/>
              <w:rPr>
                <w:sz w:val="24"/>
                <w:szCs w:val="24"/>
              </w:rPr>
            </w:pPr>
            <w:r>
              <w:rPr>
                <w:color w:val="000000"/>
                <w:sz w:val="24"/>
                <w:szCs w:val="24"/>
              </w:rPr>
              <w:t>Лицо, у которого изъят участок, предоставленный в безвозмездное пользование</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24. Крестьянское (фермерское) хозяйство создано несколькими гражданами?</w:t>
            </w:r>
          </w:p>
        </w:tc>
        <w:tc>
          <w:tcPr>
            <w:tcW w:w="6115" w:type="dxa"/>
          </w:tcPr>
          <w:p w:rsidR="003576EC" w:rsidRDefault="00CA1C43" w:rsidP="00992BDB">
            <w:pPr>
              <w:pStyle w:val="ad"/>
              <w:numPr>
                <w:ilvl w:val="0"/>
                <w:numId w:val="91"/>
              </w:numPr>
              <w:shd w:val="clear" w:color="auto" w:fill="auto"/>
              <w:tabs>
                <w:tab w:val="left" w:pos="355"/>
              </w:tabs>
              <w:spacing w:line="259" w:lineRule="auto"/>
              <w:ind w:firstLine="0"/>
              <w:rPr>
                <w:sz w:val="24"/>
                <w:szCs w:val="24"/>
              </w:rPr>
            </w:pPr>
            <w:r>
              <w:rPr>
                <w:color w:val="000000"/>
                <w:sz w:val="24"/>
                <w:szCs w:val="24"/>
              </w:rPr>
              <w:t>Крестьянское (фермерское) хозяйство создано одним гражданином</w:t>
            </w:r>
          </w:p>
          <w:p w:rsidR="003576EC" w:rsidRDefault="00CA1C43" w:rsidP="00992BDB">
            <w:pPr>
              <w:pStyle w:val="ad"/>
              <w:numPr>
                <w:ilvl w:val="0"/>
                <w:numId w:val="91"/>
              </w:numPr>
              <w:shd w:val="clear" w:color="auto" w:fill="auto"/>
              <w:tabs>
                <w:tab w:val="left" w:pos="355"/>
              </w:tabs>
              <w:spacing w:line="259" w:lineRule="auto"/>
              <w:ind w:firstLine="0"/>
              <w:rPr>
                <w:sz w:val="24"/>
                <w:szCs w:val="24"/>
              </w:rPr>
            </w:pPr>
            <w:r>
              <w:rPr>
                <w:color w:val="000000"/>
                <w:sz w:val="24"/>
                <w:szCs w:val="24"/>
              </w:rPr>
              <w:t>Крестьянское (фермерское) хозяйство создано 2 и более гражданами</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tabs>
                <w:tab w:val="left" w:pos="808"/>
                <w:tab w:val="left" w:pos="1451"/>
                <w:tab w:val="left" w:pos="2891"/>
              </w:tabs>
              <w:spacing w:line="259" w:lineRule="auto"/>
              <w:ind w:firstLine="0"/>
              <w:rPr>
                <w:sz w:val="24"/>
                <w:szCs w:val="24"/>
              </w:rPr>
            </w:pPr>
            <w:r>
              <w:rPr>
                <w:color w:val="000000"/>
                <w:sz w:val="24"/>
                <w:szCs w:val="24"/>
              </w:rPr>
              <w:t xml:space="preserve">27. На </w:t>
            </w:r>
            <w:proofErr w:type="gramStart"/>
            <w:r>
              <w:rPr>
                <w:color w:val="000000"/>
                <w:sz w:val="24"/>
                <w:szCs w:val="24"/>
              </w:rPr>
              <w:t>основании</w:t>
            </w:r>
            <w:proofErr w:type="gramEnd"/>
            <w:r>
              <w:rPr>
                <w:color w:val="000000"/>
                <w:sz w:val="24"/>
                <w:szCs w:val="24"/>
              </w:rPr>
              <w:t xml:space="preserve"> какого документа был изъят земельный участок?</w:t>
            </w:r>
          </w:p>
        </w:tc>
        <w:tc>
          <w:tcPr>
            <w:tcW w:w="6115" w:type="dxa"/>
          </w:tcPr>
          <w:p w:rsidR="003576EC" w:rsidRDefault="00CA1C43" w:rsidP="00992BDB">
            <w:pPr>
              <w:pStyle w:val="ad"/>
              <w:numPr>
                <w:ilvl w:val="0"/>
                <w:numId w:val="92"/>
              </w:numPr>
              <w:shd w:val="clear" w:color="auto" w:fill="auto"/>
              <w:tabs>
                <w:tab w:val="left" w:pos="365"/>
              </w:tabs>
              <w:spacing w:line="259" w:lineRule="auto"/>
              <w:ind w:firstLine="0"/>
              <w:rPr>
                <w:sz w:val="24"/>
                <w:szCs w:val="24"/>
              </w:rPr>
            </w:pPr>
            <w:r>
              <w:rPr>
                <w:color w:val="000000"/>
                <w:sz w:val="24"/>
                <w:szCs w:val="24"/>
              </w:rPr>
              <w:t>Соглашение об изъятии земельного участка</w:t>
            </w:r>
          </w:p>
          <w:p w:rsidR="003576EC" w:rsidRDefault="00CA1C43" w:rsidP="00992BDB">
            <w:pPr>
              <w:pStyle w:val="ad"/>
              <w:numPr>
                <w:ilvl w:val="0"/>
                <w:numId w:val="92"/>
              </w:numPr>
              <w:shd w:val="clear" w:color="auto" w:fill="auto"/>
              <w:tabs>
                <w:tab w:val="left" w:pos="360"/>
              </w:tabs>
              <w:spacing w:line="259" w:lineRule="auto"/>
              <w:ind w:firstLine="0"/>
              <w:rPr>
                <w:sz w:val="24"/>
                <w:szCs w:val="24"/>
              </w:rPr>
            </w:pPr>
            <w:r>
              <w:rPr>
                <w:color w:val="000000"/>
                <w:sz w:val="24"/>
                <w:szCs w:val="24"/>
              </w:rPr>
              <w:t>Решение суда, на основании которого изъят земельный участок</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30. К какой категории относится заявитель (юридическое лицо)?</w:t>
            </w:r>
          </w:p>
        </w:tc>
        <w:tc>
          <w:tcPr>
            <w:tcW w:w="6115" w:type="dxa"/>
          </w:tcPr>
          <w:p w:rsidR="003576EC" w:rsidRDefault="00CA1C43" w:rsidP="00992BDB">
            <w:pPr>
              <w:pStyle w:val="ad"/>
              <w:numPr>
                <w:ilvl w:val="0"/>
                <w:numId w:val="93"/>
              </w:numPr>
              <w:shd w:val="clear" w:color="auto" w:fill="auto"/>
              <w:tabs>
                <w:tab w:val="left" w:pos="350"/>
              </w:tabs>
              <w:spacing w:line="259" w:lineRule="auto"/>
              <w:ind w:firstLine="0"/>
              <w:rPr>
                <w:sz w:val="24"/>
                <w:szCs w:val="24"/>
              </w:rPr>
            </w:pPr>
            <w:r>
              <w:rPr>
                <w:color w:val="000000"/>
                <w:sz w:val="24"/>
                <w:szCs w:val="24"/>
              </w:rPr>
              <w:t>Религиозная организация</w:t>
            </w:r>
          </w:p>
          <w:p w:rsidR="003576EC" w:rsidRDefault="00CA1C43" w:rsidP="00992BDB">
            <w:pPr>
              <w:pStyle w:val="ad"/>
              <w:numPr>
                <w:ilvl w:val="0"/>
                <w:numId w:val="93"/>
              </w:numPr>
              <w:shd w:val="clear" w:color="auto" w:fill="auto"/>
              <w:tabs>
                <w:tab w:val="left" w:pos="360"/>
              </w:tabs>
              <w:spacing w:line="259" w:lineRule="auto"/>
              <w:ind w:firstLine="0"/>
              <w:rPr>
                <w:sz w:val="24"/>
                <w:szCs w:val="24"/>
              </w:rPr>
            </w:pPr>
            <w:r>
              <w:rPr>
                <w:color w:val="000000"/>
                <w:sz w:val="24"/>
                <w:szCs w:val="24"/>
              </w:rPr>
              <w:t>Религиозная организация, которой предоставлены в безвозмездное пользование здания, сооружения</w:t>
            </w:r>
          </w:p>
          <w:p w:rsidR="003576EC" w:rsidRDefault="00CA1C43" w:rsidP="00992BDB">
            <w:pPr>
              <w:pStyle w:val="ad"/>
              <w:numPr>
                <w:ilvl w:val="0"/>
                <w:numId w:val="93"/>
              </w:numPr>
              <w:shd w:val="clear" w:color="auto" w:fill="auto"/>
              <w:tabs>
                <w:tab w:val="left" w:pos="350"/>
              </w:tabs>
              <w:spacing w:line="259" w:lineRule="auto"/>
              <w:ind w:firstLine="0"/>
              <w:rPr>
                <w:sz w:val="24"/>
                <w:szCs w:val="24"/>
              </w:rPr>
            </w:pPr>
            <w:r>
              <w:rPr>
                <w:color w:val="000000"/>
                <w:sz w:val="24"/>
                <w:szCs w:val="24"/>
              </w:rPr>
              <w:t>Крестьянское (фермерское) хозяйство, испрашивающее земельный участок для осуществления своей деятельности</w:t>
            </w:r>
          </w:p>
          <w:p w:rsidR="003576EC" w:rsidRDefault="00CA1C43" w:rsidP="00992BDB">
            <w:pPr>
              <w:pStyle w:val="ad"/>
              <w:numPr>
                <w:ilvl w:val="0"/>
                <w:numId w:val="93"/>
              </w:numPr>
              <w:shd w:val="clear" w:color="auto" w:fill="auto"/>
              <w:tabs>
                <w:tab w:val="left" w:pos="360"/>
              </w:tabs>
              <w:spacing w:line="259" w:lineRule="auto"/>
              <w:ind w:firstLine="0"/>
              <w:rPr>
                <w:sz w:val="24"/>
                <w:szCs w:val="24"/>
              </w:rPr>
            </w:pPr>
            <w:r>
              <w:rPr>
                <w:color w:val="000000"/>
                <w:sz w:val="24"/>
                <w:szCs w:val="24"/>
              </w:rPr>
              <w:t xml:space="preserve">Лицо, испрашивающее участок для сельскохозяйственного, </w:t>
            </w:r>
            <w:proofErr w:type="spellStart"/>
            <w:r>
              <w:rPr>
                <w:color w:val="000000"/>
                <w:sz w:val="24"/>
                <w:szCs w:val="24"/>
              </w:rPr>
              <w:t>охотхозяйственного</w:t>
            </w:r>
            <w:proofErr w:type="spellEnd"/>
            <w:r>
              <w:rPr>
                <w:color w:val="000000"/>
                <w:sz w:val="24"/>
                <w:szCs w:val="24"/>
              </w:rPr>
              <w:t>, лесохозяйственного использования</w:t>
            </w:r>
          </w:p>
          <w:p w:rsidR="003576EC" w:rsidRDefault="00CA1C43" w:rsidP="00992BDB">
            <w:pPr>
              <w:pStyle w:val="ad"/>
              <w:numPr>
                <w:ilvl w:val="0"/>
                <w:numId w:val="93"/>
              </w:numPr>
              <w:shd w:val="clear" w:color="auto" w:fill="auto"/>
              <w:tabs>
                <w:tab w:val="left" w:pos="360"/>
              </w:tabs>
              <w:spacing w:line="259" w:lineRule="auto"/>
              <w:ind w:firstLine="0"/>
              <w:rPr>
                <w:sz w:val="24"/>
                <w:szCs w:val="24"/>
              </w:rPr>
            </w:pPr>
            <w:r>
              <w:rPr>
                <w:color w:val="000000"/>
                <w:sz w:val="24"/>
                <w:szCs w:val="24"/>
              </w:rPr>
              <w:t>Садовое или огородническое некоммерческое товарищество</w:t>
            </w:r>
          </w:p>
          <w:p w:rsidR="003576EC" w:rsidRDefault="00CA1C43" w:rsidP="00992BDB">
            <w:pPr>
              <w:pStyle w:val="ad"/>
              <w:numPr>
                <w:ilvl w:val="0"/>
                <w:numId w:val="93"/>
              </w:numPr>
              <w:shd w:val="clear" w:color="auto" w:fill="auto"/>
              <w:tabs>
                <w:tab w:val="left" w:pos="350"/>
              </w:tabs>
              <w:spacing w:line="259" w:lineRule="auto"/>
              <w:ind w:firstLine="0"/>
              <w:rPr>
                <w:sz w:val="24"/>
                <w:szCs w:val="24"/>
              </w:rPr>
            </w:pPr>
            <w:r>
              <w:rPr>
                <w:color w:val="000000"/>
                <w:sz w:val="24"/>
                <w:szCs w:val="24"/>
              </w:rPr>
              <w:t xml:space="preserve">Некоммерческая организация, созданная гражданами </w:t>
            </w:r>
            <w:r>
              <w:rPr>
                <w:color w:val="000000"/>
                <w:sz w:val="24"/>
                <w:szCs w:val="24"/>
              </w:rPr>
              <w:lastRenderedPageBreak/>
              <w:t>в целях жилищного строительства</w:t>
            </w:r>
          </w:p>
          <w:p w:rsidR="003576EC" w:rsidRDefault="00CA1C43" w:rsidP="00992BDB">
            <w:pPr>
              <w:pStyle w:val="ad"/>
              <w:numPr>
                <w:ilvl w:val="0"/>
                <w:numId w:val="93"/>
              </w:numPr>
              <w:shd w:val="clear" w:color="auto" w:fill="auto"/>
              <w:tabs>
                <w:tab w:val="left" w:pos="355"/>
              </w:tabs>
              <w:spacing w:line="259" w:lineRule="auto"/>
              <w:ind w:firstLine="0"/>
              <w:rPr>
                <w:sz w:val="24"/>
                <w:szCs w:val="24"/>
              </w:rPr>
            </w:pPr>
            <w:r>
              <w:rPr>
                <w:color w:val="000000"/>
                <w:sz w:val="24"/>
                <w:szCs w:val="24"/>
              </w:rPr>
              <w:t>Некоммерческая организация, созданная субъектом Российской Федерации в целях жилищного строительства для обеспечения жилыми помещениями отдельных категорий граждан</w:t>
            </w:r>
          </w:p>
          <w:p w:rsidR="003576EC" w:rsidRDefault="00CA1C43" w:rsidP="00992BDB">
            <w:pPr>
              <w:pStyle w:val="ad"/>
              <w:numPr>
                <w:ilvl w:val="0"/>
                <w:numId w:val="93"/>
              </w:numPr>
              <w:shd w:val="clear" w:color="auto" w:fill="auto"/>
              <w:tabs>
                <w:tab w:val="left" w:pos="355"/>
              </w:tabs>
              <w:spacing w:line="259" w:lineRule="auto"/>
              <w:ind w:firstLine="0"/>
              <w:rPr>
                <w:sz w:val="24"/>
                <w:szCs w:val="24"/>
              </w:rPr>
            </w:pPr>
            <w:r>
              <w:rPr>
                <w:sz w:val="24"/>
                <w:szCs w:val="24"/>
              </w:rPr>
              <w:t>Община лиц, относящихся к коренным малочисленным народам Севера, Сибири и Дальнего Востока Российской Федерации</w:t>
            </w:r>
          </w:p>
          <w:p w:rsidR="003576EC" w:rsidRDefault="00CA1C43" w:rsidP="00992BDB">
            <w:pPr>
              <w:pStyle w:val="ad"/>
              <w:numPr>
                <w:ilvl w:val="0"/>
                <w:numId w:val="93"/>
              </w:numPr>
              <w:shd w:val="clear" w:color="auto" w:fill="auto"/>
              <w:tabs>
                <w:tab w:val="left" w:pos="355"/>
              </w:tabs>
              <w:spacing w:line="259" w:lineRule="auto"/>
              <w:ind w:firstLine="0"/>
              <w:rPr>
                <w:sz w:val="24"/>
                <w:szCs w:val="24"/>
              </w:rPr>
            </w:pPr>
            <w:r>
              <w:rPr>
                <w:color w:val="000000"/>
                <w:sz w:val="24"/>
                <w:szCs w:val="24"/>
              </w:rPr>
              <w:t>Лицо, у которого изъят участок, предоставленный в безвозмездное пользование</w:t>
            </w:r>
          </w:p>
          <w:p w:rsidR="003576EC" w:rsidRDefault="00CA1C43" w:rsidP="00992BDB">
            <w:pPr>
              <w:pStyle w:val="ad"/>
              <w:numPr>
                <w:ilvl w:val="0"/>
                <w:numId w:val="93"/>
              </w:numPr>
              <w:shd w:val="clear" w:color="auto" w:fill="auto"/>
              <w:tabs>
                <w:tab w:val="left" w:pos="360"/>
              </w:tabs>
              <w:spacing w:line="259" w:lineRule="auto"/>
              <w:ind w:firstLine="0"/>
              <w:rPr>
                <w:sz w:val="24"/>
                <w:szCs w:val="24"/>
              </w:rPr>
            </w:pPr>
            <w:r>
              <w:rPr>
                <w:color w:val="000000"/>
                <w:sz w:val="24"/>
                <w:szCs w:val="24"/>
              </w:rPr>
              <w:t>Государственное или муниципальное учреждение</w:t>
            </w:r>
          </w:p>
          <w:p w:rsidR="003576EC" w:rsidRDefault="00CA1C43" w:rsidP="00992BDB">
            <w:pPr>
              <w:pStyle w:val="ad"/>
              <w:numPr>
                <w:ilvl w:val="0"/>
                <w:numId w:val="93"/>
              </w:numPr>
              <w:shd w:val="clear" w:color="auto" w:fill="auto"/>
              <w:tabs>
                <w:tab w:val="left" w:pos="350"/>
              </w:tabs>
              <w:spacing w:line="259" w:lineRule="auto"/>
              <w:ind w:firstLine="0"/>
              <w:rPr>
                <w:sz w:val="24"/>
                <w:szCs w:val="24"/>
              </w:rPr>
            </w:pPr>
            <w:r>
              <w:rPr>
                <w:color w:val="000000"/>
                <w:sz w:val="24"/>
                <w:szCs w:val="24"/>
              </w:rPr>
              <w:t>Казенное предприятие</w:t>
            </w:r>
          </w:p>
          <w:p w:rsidR="003576EC" w:rsidRDefault="00CA1C43" w:rsidP="00992BDB">
            <w:pPr>
              <w:pStyle w:val="ad"/>
              <w:numPr>
                <w:ilvl w:val="0"/>
                <w:numId w:val="93"/>
              </w:numPr>
              <w:shd w:val="clear" w:color="auto" w:fill="auto"/>
              <w:tabs>
                <w:tab w:val="left" w:pos="360"/>
              </w:tabs>
              <w:spacing w:line="259" w:lineRule="auto"/>
              <w:ind w:firstLine="0"/>
              <w:rPr>
                <w:sz w:val="24"/>
                <w:szCs w:val="24"/>
              </w:rPr>
            </w:pPr>
            <w:r>
              <w:rPr>
                <w:color w:val="000000"/>
                <w:sz w:val="24"/>
                <w:szCs w:val="24"/>
              </w:rPr>
              <w:t>Центр исторического наследия Президента Российской Федерации</w:t>
            </w:r>
          </w:p>
          <w:p w:rsidR="003576EC" w:rsidRDefault="00CA1C43" w:rsidP="00992BDB">
            <w:pPr>
              <w:pStyle w:val="ad"/>
              <w:numPr>
                <w:ilvl w:val="0"/>
                <w:numId w:val="93"/>
              </w:numPr>
              <w:shd w:val="clear" w:color="auto" w:fill="auto"/>
              <w:tabs>
                <w:tab w:val="left" w:pos="360"/>
              </w:tabs>
              <w:spacing w:line="259" w:lineRule="auto"/>
              <w:ind w:firstLine="0"/>
              <w:rPr>
                <w:sz w:val="24"/>
                <w:szCs w:val="24"/>
              </w:rPr>
            </w:pPr>
            <w:r>
              <w:rPr>
                <w:color w:val="000000"/>
                <w:sz w:val="24"/>
                <w:szCs w:val="24"/>
              </w:rPr>
              <w:t>АО "Почта России"</w:t>
            </w:r>
          </w:p>
          <w:p w:rsidR="003576EC" w:rsidRDefault="00CA1C43" w:rsidP="00992BDB">
            <w:pPr>
              <w:pStyle w:val="ad"/>
              <w:numPr>
                <w:ilvl w:val="0"/>
                <w:numId w:val="93"/>
              </w:numPr>
              <w:shd w:val="clear" w:color="auto" w:fill="auto"/>
              <w:tabs>
                <w:tab w:val="left" w:pos="360"/>
              </w:tabs>
              <w:spacing w:line="259" w:lineRule="auto"/>
              <w:ind w:firstLine="0"/>
              <w:rPr>
                <w:sz w:val="24"/>
                <w:szCs w:val="24"/>
              </w:rPr>
            </w:pPr>
            <w:proofErr w:type="gramStart"/>
            <w:r>
              <w:rPr>
                <w:color w:val="000000"/>
                <w:sz w:val="24"/>
                <w:szCs w:val="24"/>
              </w:rPr>
              <w:t>Публично-правовая</w:t>
            </w:r>
            <w:proofErr w:type="gramEnd"/>
            <w:r>
              <w:rPr>
                <w:color w:val="000000"/>
                <w:sz w:val="24"/>
                <w:szCs w:val="24"/>
              </w:rPr>
              <w:t xml:space="preserve"> компании "Единый заказчик в сфере строительства"</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color w:val="000000"/>
                <w:sz w:val="24"/>
                <w:szCs w:val="24"/>
              </w:rPr>
              <w:t>45. Строительство объекта недвижимости на испрашиваемом участке завершено?</w:t>
            </w:r>
          </w:p>
        </w:tc>
        <w:tc>
          <w:tcPr>
            <w:tcW w:w="6115" w:type="dxa"/>
          </w:tcPr>
          <w:p w:rsidR="003576EC" w:rsidRDefault="00CA1C43" w:rsidP="00992BDB">
            <w:pPr>
              <w:pStyle w:val="ad"/>
              <w:numPr>
                <w:ilvl w:val="0"/>
                <w:numId w:val="94"/>
              </w:numPr>
              <w:shd w:val="clear" w:color="auto" w:fill="auto"/>
              <w:tabs>
                <w:tab w:val="left" w:pos="370"/>
              </w:tabs>
              <w:spacing w:line="259" w:lineRule="auto"/>
              <w:ind w:firstLine="0"/>
              <w:rPr>
                <w:sz w:val="24"/>
                <w:szCs w:val="24"/>
              </w:rPr>
            </w:pPr>
            <w:r>
              <w:rPr>
                <w:color w:val="000000"/>
                <w:sz w:val="24"/>
                <w:szCs w:val="24"/>
              </w:rPr>
              <w:t>Строительство объекта недвижимости завершено</w:t>
            </w:r>
          </w:p>
          <w:p w:rsidR="003576EC" w:rsidRDefault="00CA1C43" w:rsidP="00992BDB">
            <w:pPr>
              <w:pStyle w:val="ad"/>
              <w:numPr>
                <w:ilvl w:val="0"/>
                <w:numId w:val="94"/>
              </w:numPr>
              <w:shd w:val="clear" w:color="auto" w:fill="auto"/>
              <w:tabs>
                <w:tab w:val="left" w:pos="370"/>
              </w:tabs>
              <w:spacing w:line="259" w:lineRule="auto"/>
              <w:ind w:firstLine="0"/>
              <w:rPr>
                <w:sz w:val="24"/>
                <w:szCs w:val="24"/>
              </w:rPr>
            </w:pPr>
            <w:r>
              <w:rPr>
                <w:color w:val="000000"/>
                <w:sz w:val="24"/>
                <w:szCs w:val="24"/>
              </w:rPr>
              <w:t>Строительство объекта недвижимости не завершено</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tabs>
                <w:tab w:val="left" w:pos="966"/>
                <w:tab w:val="left" w:pos="2123"/>
                <w:tab w:val="left" w:pos="2877"/>
              </w:tabs>
              <w:spacing w:line="259" w:lineRule="auto"/>
              <w:ind w:firstLine="0"/>
              <w:rPr>
                <w:sz w:val="24"/>
                <w:szCs w:val="24"/>
              </w:rPr>
            </w:pPr>
            <w:r>
              <w:rPr>
                <w:color w:val="000000"/>
                <w:sz w:val="24"/>
                <w:szCs w:val="24"/>
              </w:rPr>
              <w:t>48. Право на объект недвижимости зарегистрировано в ЕГРН?</w:t>
            </w:r>
          </w:p>
        </w:tc>
        <w:tc>
          <w:tcPr>
            <w:tcW w:w="6115" w:type="dxa"/>
          </w:tcPr>
          <w:p w:rsidR="003576EC" w:rsidRDefault="00CA1C43" w:rsidP="00992BDB">
            <w:pPr>
              <w:pStyle w:val="ad"/>
              <w:numPr>
                <w:ilvl w:val="0"/>
                <w:numId w:val="95"/>
              </w:numPr>
              <w:shd w:val="clear" w:color="auto" w:fill="auto"/>
              <w:tabs>
                <w:tab w:val="left" w:pos="355"/>
              </w:tabs>
              <w:spacing w:line="259" w:lineRule="auto"/>
              <w:ind w:firstLine="0"/>
              <w:rPr>
                <w:sz w:val="24"/>
                <w:szCs w:val="24"/>
              </w:rPr>
            </w:pPr>
            <w:r>
              <w:rPr>
                <w:color w:val="000000"/>
                <w:sz w:val="24"/>
                <w:szCs w:val="24"/>
              </w:rPr>
              <w:t>Право зарегистрировано в ЕГРН</w:t>
            </w:r>
          </w:p>
          <w:p w:rsidR="003576EC" w:rsidRDefault="00CA1C43" w:rsidP="00992BDB">
            <w:pPr>
              <w:pStyle w:val="ad"/>
              <w:numPr>
                <w:ilvl w:val="0"/>
                <w:numId w:val="95"/>
              </w:numPr>
              <w:shd w:val="clear" w:color="auto" w:fill="auto"/>
              <w:tabs>
                <w:tab w:val="left" w:pos="355"/>
              </w:tabs>
              <w:spacing w:line="259" w:lineRule="auto"/>
              <w:ind w:firstLine="0"/>
              <w:rPr>
                <w:sz w:val="24"/>
                <w:szCs w:val="24"/>
              </w:rPr>
            </w:pPr>
            <w:r>
              <w:rPr>
                <w:color w:val="000000"/>
                <w:sz w:val="24"/>
                <w:szCs w:val="24"/>
              </w:rPr>
              <w:t>Право не зарегистрировано в ЕГРН</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sz w:val="24"/>
                <w:szCs w:val="24"/>
              </w:rPr>
              <w:t>51. Право заявителя на объект недвижимости зарегистрировано в ЕГРН?</w:t>
            </w:r>
          </w:p>
        </w:tc>
        <w:tc>
          <w:tcPr>
            <w:tcW w:w="6115" w:type="dxa"/>
          </w:tcPr>
          <w:p w:rsidR="003576EC" w:rsidRDefault="00CA1C43" w:rsidP="00992BDB">
            <w:pPr>
              <w:pStyle w:val="ad"/>
              <w:numPr>
                <w:ilvl w:val="0"/>
                <w:numId w:val="96"/>
              </w:numPr>
              <w:shd w:val="clear" w:color="auto" w:fill="auto"/>
              <w:tabs>
                <w:tab w:val="left" w:pos="346"/>
              </w:tabs>
              <w:spacing w:line="259" w:lineRule="auto"/>
              <w:ind w:firstLine="0"/>
              <w:rPr>
                <w:sz w:val="24"/>
                <w:szCs w:val="24"/>
              </w:rPr>
            </w:pPr>
            <w:r>
              <w:rPr>
                <w:sz w:val="24"/>
                <w:szCs w:val="24"/>
              </w:rPr>
              <w:t>Право зарегистрировано в ЕГРН</w:t>
            </w:r>
          </w:p>
          <w:p w:rsidR="003576EC" w:rsidRDefault="00CA1C43" w:rsidP="00992BDB">
            <w:pPr>
              <w:pStyle w:val="ad"/>
              <w:numPr>
                <w:ilvl w:val="0"/>
                <w:numId w:val="96"/>
              </w:numPr>
              <w:shd w:val="clear" w:color="auto" w:fill="auto"/>
              <w:tabs>
                <w:tab w:val="left" w:pos="346"/>
              </w:tabs>
              <w:spacing w:line="259" w:lineRule="auto"/>
              <w:ind w:firstLine="0"/>
              <w:rPr>
                <w:sz w:val="24"/>
                <w:szCs w:val="24"/>
              </w:rPr>
            </w:pPr>
            <w:r>
              <w:rPr>
                <w:sz w:val="24"/>
                <w:szCs w:val="24"/>
              </w:rPr>
              <w:t>Право не зарегистрировано в ЕГРН</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tabs>
                <w:tab w:val="left" w:pos="2450"/>
              </w:tabs>
              <w:spacing w:line="259" w:lineRule="auto"/>
              <w:ind w:firstLine="0"/>
              <w:rPr>
                <w:sz w:val="24"/>
                <w:szCs w:val="24"/>
              </w:rPr>
            </w:pPr>
            <w:r>
              <w:rPr>
                <w:sz w:val="24"/>
                <w:szCs w:val="24"/>
              </w:rPr>
              <w:t>54. Зарегистрировано ли право на испрашиваемый земельный участок в ЕГРН?</w:t>
            </w:r>
          </w:p>
        </w:tc>
        <w:tc>
          <w:tcPr>
            <w:tcW w:w="6115" w:type="dxa"/>
          </w:tcPr>
          <w:p w:rsidR="003576EC" w:rsidRDefault="00CA1C43" w:rsidP="00992BDB">
            <w:pPr>
              <w:pStyle w:val="ad"/>
              <w:numPr>
                <w:ilvl w:val="0"/>
                <w:numId w:val="97"/>
              </w:numPr>
              <w:shd w:val="clear" w:color="auto" w:fill="auto"/>
              <w:tabs>
                <w:tab w:val="left" w:pos="346"/>
              </w:tabs>
              <w:spacing w:line="259" w:lineRule="auto"/>
              <w:ind w:firstLine="0"/>
              <w:rPr>
                <w:sz w:val="24"/>
                <w:szCs w:val="24"/>
              </w:rPr>
            </w:pPr>
            <w:r>
              <w:rPr>
                <w:sz w:val="24"/>
                <w:szCs w:val="24"/>
              </w:rPr>
              <w:t>Право зарегистрировано в ЕГРН</w:t>
            </w:r>
          </w:p>
          <w:p w:rsidR="003576EC" w:rsidRDefault="00CA1C43" w:rsidP="00992BDB">
            <w:pPr>
              <w:pStyle w:val="ad"/>
              <w:numPr>
                <w:ilvl w:val="0"/>
                <w:numId w:val="97"/>
              </w:numPr>
              <w:shd w:val="clear" w:color="auto" w:fill="auto"/>
              <w:tabs>
                <w:tab w:val="left" w:pos="346"/>
              </w:tabs>
              <w:spacing w:line="259" w:lineRule="auto"/>
              <w:ind w:firstLine="0"/>
              <w:rPr>
                <w:sz w:val="24"/>
                <w:szCs w:val="24"/>
              </w:rPr>
            </w:pPr>
            <w:r>
              <w:rPr>
                <w:sz w:val="24"/>
                <w:szCs w:val="24"/>
              </w:rPr>
              <w:t>Право не зарегистрировано в ЕГРН</w:t>
            </w:r>
          </w:p>
        </w:tc>
      </w:tr>
      <w:tr w:rsidR="003576EC">
        <w:tc>
          <w:tcPr>
            <w:tcW w:w="562" w:type="dxa"/>
          </w:tcPr>
          <w:p w:rsidR="003576EC" w:rsidRDefault="003576EC">
            <w:pPr>
              <w:widowControl/>
              <w:numPr>
                <w:ilvl w:val="0"/>
                <w:numId w:val="15"/>
              </w:numPr>
              <w:spacing w:after="160" w:line="259" w:lineRule="auto"/>
              <w:ind w:left="0" w:firstLine="0"/>
              <w:jc w:val="center"/>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tabs>
                <w:tab w:val="left" w:pos="376"/>
                <w:tab w:val="left" w:pos="798"/>
                <w:tab w:val="left" w:pos="1442"/>
                <w:tab w:val="left" w:pos="2882"/>
              </w:tabs>
              <w:spacing w:line="259" w:lineRule="auto"/>
              <w:ind w:firstLine="0"/>
              <w:rPr>
                <w:sz w:val="24"/>
                <w:szCs w:val="24"/>
              </w:rPr>
            </w:pPr>
            <w:r>
              <w:rPr>
                <w:sz w:val="24"/>
                <w:szCs w:val="24"/>
              </w:rPr>
              <w:t>57.</w:t>
            </w:r>
            <w:r>
              <w:rPr>
                <w:sz w:val="24"/>
                <w:szCs w:val="24"/>
              </w:rPr>
              <w:tab/>
              <w:t xml:space="preserve">На </w:t>
            </w:r>
            <w:proofErr w:type="gramStart"/>
            <w:r>
              <w:rPr>
                <w:sz w:val="24"/>
                <w:szCs w:val="24"/>
              </w:rPr>
              <w:t>основании</w:t>
            </w:r>
            <w:proofErr w:type="gramEnd"/>
            <w:r>
              <w:rPr>
                <w:sz w:val="24"/>
                <w:szCs w:val="24"/>
              </w:rPr>
              <w:t xml:space="preserve"> какого документа был изъят земельный участок?</w:t>
            </w:r>
          </w:p>
        </w:tc>
        <w:tc>
          <w:tcPr>
            <w:tcW w:w="6115" w:type="dxa"/>
          </w:tcPr>
          <w:p w:rsidR="003576EC" w:rsidRDefault="00CA1C43" w:rsidP="00992BDB">
            <w:pPr>
              <w:pStyle w:val="ad"/>
              <w:numPr>
                <w:ilvl w:val="0"/>
                <w:numId w:val="98"/>
              </w:numPr>
              <w:shd w:val="clear" w:color="auto" w:fill="auto"/>
              <w:tabs>
                <w:tab w:val="left" w:pos="355"/>
              </w:tabs>
              <w:spacing w:line="259" w:lineRule="auto"/>
              <w:ind w:firstLine="0"/>
              <w:rPr>
                <w:sz w:val="24"/>
                <w:szCs w:val="24"/>
              </w:rPr>
            </w:pPr>
            <w:r>
              <w:rPr>
                <w:sz w:val="24"/>
                <w:szCs w:val="24"/>
              </w:rPr>
              <w:t>Соглашение об изъятии земельного участка</w:t>
            </w:r>
          </w:p>
          <w:p w:rsidR="003576EC" w:rsidRDefault="00CA1C43" w:rsidP="00992BDB">
            <w:pPr>
              <w:pStyle w:val="ad"/>
              <w:numPr>
                <w:ilvl w:val="0"/>
                <w:numId w:val="98"/>
              </w:numPr>
              <w:shd w:val="clear" w:color="auto" w:fill="auto"/>
              <w:tabs>
                <w:tab w:val="left" w:pos="360"/>
              </w:tabs>
              <w:spacing w:line="259" w:lineRule="auto"/>
              <w:ind w:firstLine="0"/>
              <w:rPr>
                <w:sz w:val="24"/>
                <w:szCs w:val="24"/>
              </w:rPr>
            </w:pPr>
            <w:r>
              <w:rPr>
                <w:sz w:val="24"/>
                <w:szCs w:val="24"/>
              </w:rPr>
              <w:t>Решение суда, на основании которого изъят земельный участок</w:t>
            </w:r>
          </w:p>
        </w:tc>
      </w:tr>
      <w:tr w:rsidR="003576EC">
        <w:tc>
          <w:tcPr>
            <w:tcW w:w="10053" w:type="dxa"/>
            <w:gridSpan w:val="3"/>
            <w:vAlign w:val="center"/>
          </w:tcPr>
          <w:p w:rsidR="003576EC" w:rsidRDefault="00CA1C43">
            <w:pPr>
              <w:widowControl/>
              <w:spacing w:after="160" w:line="259" w:lineRule="auto"/>
              <w:jc w:val="center"/>
              <w:rPr>
                <w:rFonts w:ascii="Times New Roman" w:eastAsia="Times New Roman" w:hAnsi="Times New Roman" w:cs="Times New Roman"/>
                <w:bCs/>
                <w:iCs/>
                <w:color w:val="auto"/>
                <w:sz w:val="26"/>
                <w:szCs w:val="26"/>
                <w:lang w:bidi="ar-SA"/>
              </w:rPr>
            </w:pPr>
            <w:r>
              <w:rPr>
                <w:rFonts w:ascii="Times New Roman" w:eastAsia="Times New Roman" w:hAnsi="Times New Roman" w:cs="Times New Roman"/>
                <w:bCs/>
                <w:iCs/>
                <w:color w:val="auto"/>
                <w:sz w:val="26"/>
                <w:szCs w:val="26"/>
                <w:lang w:bidi="ar-SA"/>
              </w:rPr>
              <w:t xml:space="preserve">Критерии для формирования вариантов предоставления услуги для </w:t>
            </w:r>
            <w:proofErr w:type="spellStart"/>
            <w:r>
              <w:rPr>
                <w:rFonts w:ascii="Times New Roman" w:eastAsia="Times New Roman" w:hAnsi="Times New Roman" w:cs="Times New Roman"/>
                <w:bCs/>
                <w:iCs/>
                <w:color w:val="auto"/>
                <w:sz w:val="26"/>
                <w:szCs w:val="26"/>
                <w:lang w:bidi="ar-SA"/>
              </w:rPr>
              <w:t>подуслуги</w:t>
            </w:r>
            <w:proofErr w:type="spellEnd"/>
            <w:r>
              <w:rPr>
                <w:rFonts w:ascii="Times New Roman" w:eastAsia="Times New Roman" w:hAnsi="Times New Roman" w:cs="Times New Roman"/>
                <w:bCs/>
                <w:iCs/>
                <w:color w:val="auto"/>
                <w:sz w:val="26"/>
                <w:szCs w:val="26"/>
                <w:lang w:bidi="ar-SA"/>
              </w:rPr>
              <w:t xml:space="preserve"> «Предварительное согласование предоставления земельного участка в постоянное (бессрочное пользование)»</w:t>
            </w:r>
          </w:p>
        </w:tc>
      </w:tr>
      <w:tr w:rsidR="003576EC">
        <w:tc>
          <w:tcPr>
            <w:tcW w:w="562" w:type="dxa"/>
          </w:tcPr>
          <w:p w:rsidR="003576EC" w:rsidRDefault="003576EC">
            <w:pPr>
              <w:widowControl/>
              <w:numPr>
                <w:ilvl w:val="0"/>
                <w:numId w:val="15"/>
              </w:numPr>
              <w:spacing w:line="259" w:lineRule="auto"/>
              <w:ind w:left="0" w:firstLine="0"/>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sz w:val="24"/>
                <w:szCs w:val="24"/>
              </w:rPr>
              <w:t>1. Кто обращается за услугой?</w:t>
            </w:r>
          </w:p>
        </w:tc>
        <w:tc>
          <w:tcPr>
            <w:tcW w:w="6115" w:type="dxa"/>
          </w:tcPr>
          <w:p w:rsidR="003576EC" w:rsidRDefault="00CA1C43" w:rsidP="00992BDB">
            <w:pPr>
              <w:pStyle w:val="ad"/>
              <w:numPr>
                <w:ilvl w:val="0"/>
                <w:numId w:val="99"/>
              </w:numPr>
              <w:shd w:val="clear" w:color="auto" w:fill="auto"/>
              <w:tabs>
                <w:tab w:val="left" w:pos="240"/>
              </w:tabs>
              <w:spacing w:line="259" w:lineRule="auto"/>
              <w:ind w:firstLine="0"/>
              <w:rPr>
                <w:sz w:val="24"/>
                <w:szCs w:val="24"/>
              </w:rPr>
            </w:pPr>
            <w:r>
              <w:rPr>
                <w:sz w:val="24"/>
                <w:szCs w:val="24"/>
              </w:rPr>
              <w:t>Заявитель</w:t>
            </w:r>
          </w:p>
          <w:p w:rsidR="003576EC" w:rsidRDefault="00CA1C43" w:rsidP="00992BDB">
            <w:pPr>
              <w:pStyle w:val="ad"/>
              <w:numPr>
                <w:ilvl w:val="0"/>
                <w:numId w:val="99"/>
              </w:numPr>
              <w:shd w:val="clear" w:color="auto" w:fill="auto"/>
              <w:tabs>
                <w:tab w:val="left" w:pos="230"/>
              </w:tabs>
              <w:spacing w:line="259" w:lineRule="auto"/>
              <w:ind w:firstLine="0"/>
              <w:rPr>
                <w:sz w:val="24"/>
                <w:szCs w:val="24"/>
              </w:rPr>
            </w:pPr>
            <w:r>
              <w:rPr>
                <w:sz w:val="24"/>
                <w:szCs w:val="24"/>
              </w:rPr>
              <w:t>Представитель</w:t>
            </w:r>
          </w:p>
        </w:tc>
      </w:tr>
      <w:tr w:rsidR="003576EC">
        <w:tc>
          <w:tcPr>
            <w:tcW w:w="562" w:type="dxa"/>
          </w:tcPr>
          <w:p w:rsidR="003576EC" w:rsidRDefault="003576EC">
            <w:pPr>
              <w:widowControl/>
              <w:numPr>
                <w:ilvl w:val="0"/>
                <w:numId w:val="15"/>
              </w:numPr>
              <w:spacing w:line="259" w:lineRule="auto"/>
              <w:ind w:left="0" w:firstLine="0"/>
              <w:rPr>
                <w:rFonts w:ascii="Times New Roman" w:eastAsia="Times New Roman" w:hAnsi="Times New Roman" w:cs="Times New Roman"/>
                <w:bCs/>
                <w:iCs/>
                <w:color w:val="auto"/>
                <w:sz w:val="26"/>
                <w:szCs w:val="26"/>
                <w:lang w:bidi="ar-SA"/>
              </w:rPr>
            </w:pPr>
          </w:p>
        </w:tc>
        <w:tc>
          <w:tcPr>
            <w:tcW w:w="3376" w:type="dxa"/>
          </w:tcPr>
          <w:p w:rsidR="003576EC" w:rsidRDefault="00CA1C43">
            <w:pPr>
              <w:pStyle w:val="ad"/>
              <w:spacing w:line="259" w:lineRule="auto"/>
              <w:ind w:firstLine="0"/>
              <w:rPr>
                <w:sz w:val="24"/>
                <w:szCs w:val="24"/>
              </w:rPr>
            </w:pPr>
            <w:r>
              <w:rPr>
                <w:sz w:val="24"/>
                <w:szCs w:val="24"/>
              </w:rPr>
              <w:t>4. К какой категории относится заявитель?</w:t>
            </w:r>
          </w:p>
        </w:tc>
        <w:tc>
          <w:tcPr>
            <w:tcW w:w="6115" w:type="dxa"/>
          </w:tcPr>
          <w:p w:rsidR="003576EC" w:rsidRDefault="00CA1C43" w:rsidP="00992BDB">
            <w:pPr>
              <w:pStyle w:val="ad"/>
              <w:numPr>
                <w:ilvl w:val="0"/>
                <w:numId w:val="100"/>
              </w:numPr>
              <w:shd w:val="clear" w:color="auto" w:fill="auto"/>
              <w:tabs>
                <w:tab w:val="left" w:pos="240"/>
              </w:tabs>
              <w:spacing w:line="259" w:lineRule="auto"/>
              <w:ind w:firstLine="0"/>
              <w:rPr>
                <w:sz w:val="24"/>
                <w:szCs w:val="24"/>
              </w:rPr>
            </w:pPr>
            <w:r>
              <w:rPr>
                <w:sz w:val="24"/>
                <w:szCs w:val="24"/>
              </w:rPr>
              <w:t>Государственное или муниципальное учреждение</w:t>
            </w:r>
          </w:p>
          <w:p w:rsidR="003576EC" w:rsidRDefault="00CA1C43" w:rsidP="00992BDB">
            <w:pPr>
              <w:pStyle w:val="ad"/>
              <w:numPr>
                <w:ilvl w:val="0"/>
                <w:numId w:val="100"/>
              </w:numPr>
              <w:shd w:val="clear" w:color="auto" w:fill="auto"/>
              <w:tabs>
                <w:tab w:val="left" w:pos="226"/>
              </w:tabs>
              <w:spacing w:line="259" w:lineRule="auto"/>
              <w:ind w:firstLine="0"/>
              <w:rPr>
                <w:sz w:val="24"/>
                <w:szCs w:val="24"/>
              </w:rPr>
            </w:pPr>
            <w:r>
              <w:rPr>
                <w:sz w:val="24"/>
                <w:szCs w:val="24"/>
              </w:rPr>
              <w:t>Казенное предприятие</w:t>
            </w:r>
          </w:p>
          <w:p w:rsidR="003576EC" w:rsidRDefault="00CA1C43" w:rsidP="00992BDB">
            <w:pPr>
              <w:pStyle w:val="ad"/>
              <w:numPr>
                <w:ilvl w:val="0"/>
                <w:numId w:val="100"/>
              </w:numPr>
              <w:shd w:val="clear" w:color="auto" w:fill="auto"/>
              <w:tabs>
                <w:tab w:val="left" w:pos="240"/>
              </w:tabs>
              <w:spacing w:line="259" w:lineRule="auto"/>
              <w:ind w:firstLine="0"/>
              <w:rPr>
                <w:sz w:val="24"/>
                <w:szCs w:val="24"/>
              </w:rPr>
            </w:pPr>
            <w:r>
              <w:rPr>
                <w:sz w:val="24"/>
                <w:szCs w:val="24"/>
              </w:rPr>
              <w:t>Центр исторического наследия Президента Российской Федерации</w:t>
            </w:r>
          </w:p>
        </w:tc>
      </w:tr>
    </w:tbl>
    <w:p w:rsidR="003576EC" w:rsidRDefault="00CA1C43">
      <w:pPr>
        <w:widowControl/>
        <w:spacing w:after="160" w:line="259" w:lineRule="auto"/>
        <w:rPr>
          <w:rFonts w:ascii="Times New Roman" w:eastAsia="Times New Roman" w:hAnsi="Times New Roman" w:cs="Times New Roman"/>
          <w:bCs/>
          <w:iCs/>
          <w:color w:val="auto"/>
          <w:sz w:val="28"/>
          <w:szCs w:val="28"/>
          <w:lang w:bidi="ar-SA"/>
        </w:rPr>
      </w:pPr>
      <w:r>
        <w:rPr>
          <w:rFonts w:ascii="Times New Roman" w:eastAsiaTheme="minorHAnsi" w:hAnsi="Times New Roman" w:cs="Times New Roman"/>
          <w:bCs/>
          <w:iCs/>
          <w:color w:val="auto"/>
          <w:sz w:val="28"/>
          <w:szCs w:val="28"/>
          <w:lang w:bidi="ar-SA"/>
        </w:rPr>
        <w:br w:type="page"/>
      </w:r>
    </w:p>
    <w:p w:rsidR="003576EC" w:rsidRDefault="00CA1C43">
      <w:pPr>
        <w:widowControl/>
        <w:spacing w:before="240" w:after="60"/>
        <w:jc w:val="right"/>
        <w:outlineLvl w:val="0"/>
        <w:rPr>
          <w:rFonts w:ascii="Times New Roman" w:eastAsia="Times New Roman" w:hAnsi="Times New Roman" w:cs="Times New Roman"/>
          <w:bCs/>
          <w:iCs/>
          <w:color w:val="auto"/>
          <w:sz w:val="28"/>
          <w:szCs w:val="28"/>
          <w:lang w:bidi="ar-SA"/>
        </w:rPr>
      </w:pPr>
      <w:r>
        <w:rPr>
          <w:rFonts w:ascii="Times New Roman" w:eastAsiaTheme="minorHAnsi" w:hAnsi="Times New Roman" w:cs="Times New Roman"/>
          <w:bCs/>
          <w:iCs/>
          <w:color w:val="auto"/>
          <w:sz w:val="28"/>
          <w:szCs w:val="28"/>
          <w:lang w:bidi="ar-SA"/>
        </w:rPr>
        <w:lastRenderedPageBreak/>
        <w:t>Приложение № 2</w:t>
      </w:r>
    </w:p>
    <w:p w:rsidR="003576EC" w:rsidRDefault="00CA1C43">
      <w:pPr>
        <w:tabs>
          <w:tab w:val="left" w:pos="567"/>
        </w:tabs>
        <w:ind w:left="3969" w:firstLine="567"/>
        <w:jc w:val="right"/>
        <w:rPr>
          <w:rFonts w:ascii="Times New Roman" w:eastAsia="Times New Roman" w:hAnsi="Times New Roman" w:cs="Times New Roman"/>
          <w:color w:val="auto"/>
          <w:sz w:val="28"/>
          <w:szCs w:val="28"/>
          <w:lang w:bidi="ar-SA"/>
        </w:rPr>
      </w:pPr>
      <w:r>
        <w:rPr>
          <w:rFonts w:ascii="Times New Roman" w:eastAsiaTheme="minorHAnsi" w:hAnsi="Times New Roman" w:cs="Times New Roman"/>
          <w:color w:val="auto"/>
          <w:sz w:val="28"/>
          <w:szCs w:val="28"/>
          <w:lang w:bidi="ar-SA"/>
        </w:rPr>
        <w:t>к Административному регламенту</w:t>
      </w:r>
    </w:p>
    <w:p w:rsidR="003576EC" w:rsidRDefault="00CA1C43">
      <w:pPr>
        <w:tabs>
          <w:tab w:val="left" w:pos="0"/>
        </w:tabs>
        <w:ind w:left="3969" w:right="-1" w:firstLine="567"/>
        <w:contextualSpacing/>
        <w:jc w:val="right"/>
        <w:rPr>
          <w:rFonts w:ascii="Times New Roman" w:eastAsia="Times New Roman" w:hAnsi="Times New Roman" w:cs="Times New Roman"/>
          <w:color w:val="auto"/>
          <w:sz w:val="28"/>
          <w:szCs w:val="28"/>
          <w:lang w:bidi="ar-SA"/>
        </w:rPr>
      </w:pPr>
      <w:r>
        <w:rPr>
          <w:rFonts w:ascii="Times New Roman" w:eastAsiaTheme="minorHAnsi" w:hAnsi="Times New Roman" w:cs="Times New Roman"/>
          <w:color w:val="auto"/>
          <w:sz w:val="28"/>
          <w:szCs w:val="28"/>
          <w:lang w:bidi="ar-SA"/>
        </w:rPr>
        <w:t xml:space="preserve">по предоставлению </w:t>
      </w:r>
    </w:p>
    <w:p w:rsidR="003576EC" w:rsidRDefault="00CA1C43">
      <w:pPr>
        <w:widowControl/>
        <w:tabs>
          <w:tab w:val="left" w:pos="7920"/>
        </w:tabs>
        <w:ind w:left="3969" w:firstLine="709"/>
        <w:jc w:val="right"/>
        <w:rPr>
          <w:rFonts w:ascii="Times New Roman" w:eastAsia="Times New Roman" w:hAnsi="Times New Roman" w:cs="Times New Roman"/>
          <w:color w:val="auto"/>
          <w:sz w:val="28"/>
          <w:szCs w:val="28"/>
          <w:lang w:bidi="ar-SA"/>
        </w:rPr>
      </w:pPr>
      <w:r>
        <w:rPr>
          <w:rFonts w:ascii="Times New Roman" w:eastAsiaTheme="minorHAnsi" w:hAnsi="Times New Roman" w:cs="Times New Roman"/>
          <w:color w:val="auto"/>
          <w:sz w:val="28"/>
          <w:szCs w:val="28"/>
          <w:lang w:bidi="ar-SA"/>
        </w:rPr>
        <w:t>муниципальной услуги</w:t>
      </w:r>
    </w:p>
    <w:p w:rsidR="003576EC" w:rsidRDefault="003576EC">
      <w:pPr>
        <w:widowControl/>
        <w:jc w:val="both"/>
        <w:rPr>
          <w:rFonts w:ascii="Times New Roman" w:eastAsia="Times New Roman" w:hAnsi="Times New Roman" w:cs="Times New Roman"/>
          <w:b/>
          <w:color w:val="auto"/>
          <w:sz w:val="32"/>
          <w:szCs w:val="28"/>
          <w:lang w:bidi="ar-SA"/>
        </w:rPr>
      </w:pPr>
    </w:p>
    <w:p w:rsidR="003576EC" w:rsidRDefault="00CA1C43">
      <w:pPr>
        <w:widowControl/>
        <w:ind w:firstLine="567"/>
        <w:jc w:val="center"/>
        <w:rPr>
          <w:rFonts w:ascii="Times New Roman" w:hAnsi="Times New Roman" w:cs="Times New Roman"/>
          <w:b/>
          <w:sz w:val="28"/>
        </w:rPr>
      </w:pPr>
      <w:r>
        <w:rPr>
          <w:rFonts w:ascii="Times New Roman" w:eastAsiaTheme="minorHAnsi" w:hAnsi="Times New Roman" w:cs="Times New Roman"/>
          <w:b/>
          <w:sz w:val="28"/>
        </w:rPr>
        <w:t>Форма договора купли-продажи земельного участка, находящегося в государственной или муниципальной собственности, без проведения торгов</w:t>
      </w:r>
    </w:p>
    <w:p w:rsidR="003576EC" w:rsidRDefault="003576EC">
      <w:pPr>
        <w:widowControl/>
        <w:ind w:firstLine="567"/>
        <w:jc w:val="center"/>
        <w:rPr>
          <w:rFonts w:ascii="Times New Roman" w:hAnsi="Times New Roman" w:cs="Times New Roman"/>
          <w:b/>
          <w:sz w:val="28"/>
        </w:rPr>
      </w:pPr>
    </w:p>
    <w:p w:rsidR="003576EC" w:rsidRDefault="00CA1C43">
      <w:pPr>
        <w:pStyle w:val="ConsPlusNonformat"/>
        <w:jc w:val="center"/>
        <w:rPr>
          <w:rFonts w:ascii="Times New Roman" w:hAnsi="Times New Roman" w:cs="Times New Roman"/>
          <w:sz w:val="26"/>
          <w:szCs w:val="26"/>
        </w:rPr>
      </w:pPr>
      <w:r>
        <w:rPr>
          <w:rFonts w:ascii="Times New Roman" w:eastAsiaTheme="minorHAnsi" w:hAnsi="Times New Roman" w:cs="Times New Roman"/>
          <w:b/>
          <w:sz w:val="26"/>
          <w:szCs w:val="26"/>
        </w:rPr>
        <w:t>ДОГОВОР КУПЛИ-ПРОДАЖИ ЗЕМЕЛЬНОГО УЧАСТКА № _____</w:t>
      </w:r>
    </w:p>
    <w:p w:rsidR="003576EC" w:rsidRDefault="003576EC">
      <w:pPr>
        <w:pStyle w:val="ConsPlusNonformat"/>
        <w:jc w:val="both"/>
        <w:outlineLvl w:val="0"/>
        <w:rPr>
          <w:rFonts w:ascii="Times New Roman" w:hAnsi="Times New Roman" w:cs="Times New Roman"/>
          <w:sz w:val="26"/>
          <w:szCs w:val="26"/>
        </w:rPr>
      </w:pPr>
    </w:p>
    <w:p w:rsidR="003576EC" w:rsidRDefault="00CA1C43">
      <w:pPr>
        <w:widowControl/>
        <w:tabs>
          <w:tab w:val="right" w:pos="10063"/>
        </w:tabs>
        <w:jc w:val="center"/>
        <w:rPr>
          <w:rFonts w:ascii="Times New Roman" w:hAnsi="Times New Roman" w:cs="Times New Roman"/>
          <w:sz w:val="26"/>
          <w:szCs w:val="26"/>
        </w:rPr>
      </w:pPr>
      <w:r>
        <w:rPr>
          <w:rFonts w:ascii="Times New Roman" w:eastAsiaTheme="minorHAnsi" w:hAnsi="Times New Roman" w:cs="Times New Roman"/>
          <w:sz w:val="26"/>
          <w:szCs w:val="26"/>
        </w:rPr>
        <w:t>(место заключения)</w:t>
      </w:r>
      <w:r>
        <w:rPr>
          <w:rFonts w:ascii="Times New Roman" w:eastAsiaTheme="minorHAnsi" w:hAnsi="Times New Roman" w:cs="Times New Roman"/>
          <w:sz w:val="26"/>
          <w:szCs w:val="26"/>
        </w:rPr>
        <w:tab/>
        <w:t>«____» __________ 20__ г.</w:t>
      </w:r>
    </w:p>
    <w:p w:rsidR="003576EC" w:rsidRDefault="003576EC">
      <w:pPr>
        <w:widowControl/>
        <w:ind w:firstLine="567"/>
        <w:jc w:val="center"/>
        <w:rPr>
          <w:rFonts w:ascii="Times New Roman" w:hAnsi="Times New Roman" w:cs="Times New Roman"/>
          <w:sz w:val="26"/>
          <w:szCs w:val="26"/>
        </w:rPr>
      </w:pPr>
    </w:p>
    <w:p w:rsidR="003576EC" w:rsidRDefault="003576EC">
      <w:pPr>
        <w:widowControl/>
        <w:ind w:firstLine="567"/>
        <w:jc w:val="center"/>
        <w:rPr>
          <w:rFonts w:ascii="Times New Roman" w:hAnsi="Times New Roman" w:cs="Times New Roman"/>
          <w:sz w:val="26"/>
          <w:szCs w:val="26"/>
        </w:rPr>
      </w:pPr>
    </w:p>
    <w:p w:rsidR="003576EC" w:rsidRDefault="00CA1C43">
      <w:pPr>
        <w:widowControl/>
        <w:jc w:val="both"/>
        <w:rPr>
          <w:rFonts w:ascii="Times New Roman" w:hAnsi="Times New Roman" w:cs="Times New Roman"/>
          <w:sz w:val="26"/>
          <w:szCs w:val="26"/>
        </w:rPr>
      </w:pPr>
      <w:r>
        <w:rPr>
          <w:rFonts w:ascii="Times New Roman" w:eastAsiaTheme="minorHAnsi" w:hAnsi="Times New Roman" w:cs="Times New Roman"/>
          <w:sz w:val="26"/>
          <w:szCs w:val="26"/>
        </w:rPr>
        <w:t>____________________________________________________________________________,</w:t>
      </w:r>
    </w:p>
    <w:p w:rsidR="003576EC" w:rsidRDefault="00CA1C43">
      <w:pPr>
        <w:widowControl/>
        <w:jc w:val="center"/>
        <w:rPr>
          <w:rFonts w:ascii="Times New Roman" w:hAnsi="Times New Roman" w:cs="Times New Roman"/>
          <w:sz w:val="22"/>
          <w:szCs w:val="26"/>
        </w:rPr>
      </w:pPr>
      <w:r>
        <w:rPr>
          <w:rFonts w:ascii="Times New Roman" w:eastAsiaTheme="minorHAnsi" w:hAnsi="Times New Roman" w:cs="Times New Roman"/>
          <w:sz w:val="22"/>
          <w:szCs w:val="26"/>
        </w:rPr>
        <w:t>(наименование органа)</w:t>
      </w:r>
    </w:p>
    <w:p w:rsidR="003576EC" w:rsidRDefault="00CA1C43">
      <w:pPr>
        <w:widowControl/>
        <w:jc w:val="both"/>
        <w:rPr>
          <w:rFonts w:ascii="Times New Roman" w:hAnsi="Times New Roman" w:cs="Times New Roman"/>
          <w:sz w:val="26"/>
          <w:szCs w:val="26"/>
        </w:rPr>
      </w:pPr>
      <w:r>
        <w:rPr>
          <w:rFonts w:ascii="Times New Roman" w:eastAsiaTheme="minorHAnsi" w:hAnsi="Times New Roman" w:cs="Times New Roman"/>
          <w:sz w:val="26"/>
          <w:szCs w:val="26"/>
        </w:rPr>
        <w:t>в лице _______________________________________________________________________,</w:t>
      </w:r>
    </w:p>
    <w:p w:rsidR="003576EC" w:rsidRDefault="00CA1C43">
      <w:pPr>
        <w:widowControl/>
        <w:jc w:val="center"/>
        <w:rPr>
          <w:rFonts w:ascii="Times New Roman" w:hAnsi="Times New Roman" w:cs="Times New Roman"/>
          <w:sz w:val="22"/>
          <w:szCs w:val="26"/>
        </w:rPr>
      </w:pPr>
      <w:r>
        <w:rPr>
          <w:rFonts w:ascii="Times New Roman" w:eastAsiaTheme="minorHAnsi" w:hAnsi="Times New Roman" w:cs="Times New Roman"/>
          <w:sz w:val="22"/>
          <w:szCs w:val="26"/>
        </w:rPr>
        <w:t>(указать уполномоченное лицо)</w:t>
      </w:r>
    </w:p>
    <w:p w:rsidR="003576EC" w:rsidRDefault="00CA1C43">
      <w:pPr>
        <w:widowControl/>
        <w:jc w:val="both"/>
        <w:rPr>
          <w:rFonts w:ascii="Times New Roman" w:hAnsi="Times New Roman" w:cs="Times New Roman"/>
          <w:sz w:val="26"/>
          <w:szCs w:val="26"/>
        </w:rPr>
      </w:pPr>
      <w:proofErr w:type="gramStart"/>
      <w:r>
        <w:rPr>
          <w:rFonts w:ascii="Times New Roman" w:eastAsiaTheme="minorHAnsi" w:hAnsi="Times New Roman" w:cs="Times New Roman"/>
          <w:sz w:val="26"/>
          <w:szCs w:val="26"/>
        </w:rPr>
        <w:t>действующего</w:t>
      </w:r>
      <w:proofErr w:type="gramEnd"/>
      <w:r>
        <w:rPr>
          <w:rFonts w:ascii="Times New Roman" w:eastAsiaTheme="minorHAnsi" w:hAnsi="Times New Roman" w:cs="Times New Roman"/>
          <w:sz w:val="26"/>
          <w:szCs w:val="26"/>
        </w:rPr>
        <w:t xml:space="preserve"> на основании ____________________________________________________,</w:t>
      </w:r>
    </w:p>
    <w:p w:rsidR="003576EC" w:rsidRDefault="00CA1C43">
      <w:pPr>
        <w:widowControl/>
        <w:jc w:val="both"/>
        <w:rPr>
          <w:rFonts w:ascii="Times New Roman" w:hAnsi="Times New Roman" w:cs="Times New Roman"/>
          <w:sz w:val="26"/>
          <w:szCs w:val="26"/>
        </w:rPr>
      </w:pPr>
      <w:r>
        <w:rPr>
          <w:rFonts w:ascii="Times New Roman" w:eastAsiaTheme="minorHAnsi" w:hAnsi="Times New Roman" w:cs="Times New Roman"/>
          <w:sz w:val="26"/>
          <w:szCs w:val="26"/>
        </w:rPr>
        <w:t>именуемый в дальнейшем "Сторона 1", и _______________________________</w:t>
      </w:r>
      <w:r>
        <w:rPr>
          <w:rStyle w:val="aff0"/>
          <w:rFonts w:ascii="Times New Roman" w:eastAsiaTheme="minorHAnsi" w:hAnsi="Times New Roman" w:cs="Times New Roman"/>
          <w:sz w:val="26"/>
          <w:szCs w:val="26"/>
        </w:rPr>
        <w:footnoteReference w:id="2"/>
      </w:r>
      <w:r>
        <w:rPr>
          <w:rFonts w:ascii="Times New Roman" w:eastAsiaTheme="minorHAnsi" w:hAnsi="Times New Roman" w:cs="Times New Roman"/>
          <w:sz w:val="26"/>
          <w:szCs w:val="26"/>
        </w:rPr>
        <w:t>, именуемый в дальнейшем "Сторона 2", вместе именуемые "Стороны", заключили настоящий Договор о нижеследующем (далее – Договор):</w:t>
      </w:r>
    </w:p>
    <w:p w:rsidR="003576EC" w:rsidRDefault="003576EC">
      <w:pPr>
        <w:widowControl/>
        <w:jc w:val="both"/>
        <w:rPr>
          <w:rFonts w:ascii="Times New Roman" w:hAnsi="Times New Roman" w:cs="Times New Roman"/>
          <w:sz w:val="26"/>
          <w:szCs w:val="26"/>
        </w:rPr>
      </w:pPr>
    </w:p>
    <w:p w:rsidR="003576EC" w:rsidRDefault="00CA1C43">
      <w:pPr>
        <w:pStyle w:val="ConsNormal"/>
        <w:jc w:val="center"/>
        <w:rPr>
          <w:rFonts w:ascii="Times New Roman" w:hAnsi="Times New Roman" w:cs="Times New Roman"/>
          <w:sz w:val="26"/>
          <w:szCs w:val="26"/>
        </w:rPr>
      </w:pPr>
      <w:r>
        <w:rPr>
          <w:rFonts w:ascii="Times New Roman" w:eastAsiaTheme="minorHAnsi" w:hAnsi="Times New Roman" w:cs="Times New Roman"/>
          <w:sz w:val="26"/>
          <w:szCs w:val="26"/>
        </w:rPr>
        <w:t>1. Предмет Договора</w:t>
      </w:r>
    </w:p>
    <w:p w:rsidR="003576EC" w:rsidRDefault="003576EC">
      <w:pPr>
        <w:pStyle w:val="ConsNormal"/>
        <w:rPr>
          <w:rFonts w:ascii="Times New Roman" w:hAnsi="Times New Roman" w:cs="Times New Roman"/>
          <w:sz w:val="26"/>
          <w:szCs w:val="26"/>
        </w:rPr>
      </w:pP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sz w:val="26"/>
          <w:szCs w:val="26"/>
        </w:rPr>
        <w:t xml:space="preserve">1.1. </w:t>
      </w:r>
      <w:proofErr w:type="gramStart"/>
      <w:r>
        <w:rPr>
          <w:rFonts w:ascii="Times New Roman" w:eastAsiaTheme="minorHAnsi" w:hAnsi="Times New Roman" w:cs="Times New Roman"/>
          <w:sz w:val="26"/>
          <w:szCs w:val="26"/>
        </w:rPr>
        <w:t xml:space="preserve">По настоящему Договору Сторона 1 обязуется передать в собственность Стороны 2, </w:t>
      </w:r>
      <w:r>
        <w:rPr>
          <w:rFonts w:ascii="Times New Roman" w:eastAsiaTheme="minorHAnsi" w:hAnsi="Times New Roman" w:cs="Times New Roman"/>
          <w:color w:val="000000"/>
          <w:sz w:val="26"/>
          <w:szCs w:val="26"/>
        </w:rPr>
        <w:t>а Сторона 2 обязуется принять и оплатить по цене и на условиях Договора земельный участок, именуемый в дальнейшем "Участок", расположенный по адресу: ______________________________, площадью _______ (__________) кв. м с кадастровым номером _____________, категория земель "_________", вид разрешенного использования земельного участка "____________", в границах, указанных в выписке из Единого государственного реестра недвижимости об Участке (приложение № 1</w:t>
      </w:r>
      <w:proofErr w:type="gramEnd"/>
      <w:r>
        <w:rPr>
          <w:rFonts w:ascii="Times New Roman" w:eastAsiaTheme="minorHAnsi" w:hAnsi="Times New Roman" w:cs="Times New Roman"/>
          <w:color w:val="000000"/>
          <w:sz w:val="26"/>
          <w:szCs w:val="26"/>
        </w:rPr>
        <w:t xml:space="preserve"> к настоящему Договору).</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1.2. Участок предоставляется на основании __________________________</w:t>
      </w:r>
      <w:r>
        <w:rPr>
          <w:rStyle w:val="aff0"/>
          <w:rFonts w:ascii="Times New Roman" w:eastAsiaTheme="minorHAnsi" w:hAnsi="Times New Roman" w:cs="Times New Roman"/>
          <w:color w:val="000000"/>
          <w:sz w:val="26"/>
          <w:szCs w:val="26"/>
        </w:rPr>
        <w:footnoteReference w:id="3"/>
      </w:r>
      <w:r>
        <w:rPr>
          <w:rFonts w:ascii="Times New Roman" w:eastAsiaTheme="minorHAnsi" w:hAnsi="Times New Roman" w:cs="Times New Roman"/>
          <w:color w:val="000000"/>
          <w:sz w:val="26"/>
          <w:szCs w:val="26"/>
        </w:rPr>
        <w:t>.</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1.3. Переход права собственности на Участок подлежит обязательной государственной регистрации в органе, осуществляющем государственную регистрацию прав на недвижимое имущество (далее – орган регистрации прав).</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1.4. На Участке находятся объекты недвижимого имущества, принадлежащие Стороне 2 на праве ________________________ согласно __________________________________________________________________</w:t>
      </w:r>
      <w:r>
        <w:rPr>
          <w:rStyle w:val="aff0"/>
          <w:rFonts w:ascii="Times New Roman" w:eastAsiaTheme="minorHAnsi" w:hAnsi="Times New Roman" w:cs="Times New Roman"/>
          <w:color w:val="000000"/>
          <w:sz w:val="26"/>
          <w:szCs w:val="26"/>
        </w:rPr>
        <w:footnoteReference w:id="4"/>
      </w:r>
      <w:r>
        <w:rPr>
          <w:rFonts w:ascii="Times New Roman" w:eastAsiaTheme="minorHAnsi" w:hAnsi="Times New Roman" w:cs="Times New Roman"/>
          <w:color w:val="000000"/>
          <w:sz w:val="26"/>
          <w:szCs w:val="26"/>
        </w:rPr>
        <w:t xml:space="preserve">. </w:t>
      </w:r>
    </w:p>
    <w:p w:rsidR="003576EC" w:rsidRDefault="00CA1C43">
      <w:pPr>
        <w:pStyle w:val="ConsNormal"/>
        <w:rPr>
          <w:rFonts w:ascii="Times New Roman" w:hAnsi="Times New Roman" w:cs="Times New Roman"/>
          <w:color w:val="000000"/>
          <w:sz w:val="22"/>
          <w:szCs w:val="26"/>
        </w:rPr>
      </w:pPr>
      <w:r>
        <w:rPr>
          <w:rFonts w:ascii="Times New Roman" w:eastAsiaTheme="minorHAnsi" w:hAnsi="Times New Roman" w:cs="Times New Roman"/>
          <w:color w:val="000000"/>
          <w:sz w:val="22"/>
          <w:szCs w:val="26"/>
        </w:rPr>
        <w:lastRenderedPageBreak/>
        <w:t xml:space="preserve">(наименование и реквизиты правоустанавливающего, </w:t>
      </w:r>
      <w:proofErr w:type="spellStart"/>
      <w:r>
        <w:rPr>
          <w:rFonts w:ascii="Times New Roman" w:eastAsiaTheme="minorHAnsi" w:hAnsi="Times New Roman" w:cs="Times New Roman"/>
          <w:color w:val="000000"/>
          <w:sz w:val="22"/>
          <w:szCs w:val="26"/>
        </w:rPr>
        <w:t>правоподтверждающего</w:t>
      </w:r>
      <w:proofErr w:type="spellEnd"/>
      <w:r>
        <w:rPr>
          <w:rFonts w:ascii="Times New Roman" w:eastAsiaTheme="minorHAnsi" w:hAnsi="Times New Roman" w:cs="Times New Roman"/>
          <w:color w:val="000000"/>
          <w:sz w:val="22"/>
          <w:szCs w:val="26"/>
        </w:rPr>
        <w:t xml:space="preserve"> документа)</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1.5. В отношении Участка установлены следующие ограничения и обременения:</w:t>
      </w:r>
    </w:p>
    <w:p w:rsidR="003576EC" w:rsidRDefault="00CA1C43">
      <w:pPr>
        <w:pStyle w:val="ConsNormal"/>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____________________________________________________________________________.</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Части Участка, в отношении которых установлены ограничения и обременения, отображены в выписке из Единого государственного реестра недвижимости</w:t>
      </w:r>
      <w:r>
        <w:rPr>
          <w:rStyle w:val="aff0"/>
          <w:rFonts w:ascii="Times New Roman" w:eastAsiaTheme="minorHAnsi" w:hAnsi="Times New Roman" w:cs="Times New Roman"/>
          <w:color w:val="000000"/>
          <w:sz w:val="26"/>
          <w:szCs w:val="26"/>
        </w:rPr>
        <w:footnoteReference w:id="5"/>
      </w:r>
      <w:r>
        <w:rPr>
          <w:rFonts w:ascii="Times New Roman" w:eastAsiaTheme="minorHAnsi" w:hAnsi="Times New Roman" w:cs="Times New Roman"/>
          <w:color w:val="000000"/>
          <w:sz w:val="26"/>
          <w:szCs w:val="26"/>
        </w:rPr>
        <w:t>.</w:t>
      </w:r>
    </w:p>
    <w:p w:rsidR="003576EC" w:rsidRDefault="003576EC">
      <w:pPr>
        <w:pStyle w:val="ConsNormal"/>
        <w:ind w:firstLine="540"/>
        <w:rPr>
          <w:rFonts w:ascii="Times New Roman" w:hAnsi="Times New Roman" w:cs="Times New Roman"/>
          <w:sz w:val="26"/>
          <w:szCs w:val="26"/>
        </w:rPr>
      </w:pPr>
    </w:p>
    <w:p w:rsidR="003576EC" w:rsidRDefault="00CA1C43">
      <w:pPr>
        <w:pStyle w:val="ConsNormal"/>
        <w:jc w:val="center"/>
        <w:rPr>
          <w:rFonts w:ascii="Times New Roman" w:hAnsi="Times New Roman" w:cs="Times New Roman"/>
          <w:sz w:val="26"/>
          <w:szCs w:val="26"/>
        </w:rPr>
      </w:pPr>
      <w:r>
        <w:rPr>
          <w:rFonts w:ascii="Times New Roman" w:eastAsiaTheme="minorHAnsi" w:hAnsi="Times New Roman" w:cs="Times New Roman"/>
          <w:sz w:val="26"/>
          <w:szCs w:val="26"/>
        </w:rPr>
        <w:t>2. Цена Договора и порядок расчетов</w:t>
      </w:r>
    </w:p>
    <w:p w:rsidR="003576EC" w:rsidRDefault="003576EC">
      <w:pPr>
        <w:pStyle w:val="ConsNormal"/>
        <w:jc w:val="center"/>
        <w:rPr>
          <w:rFonts w:ascii="Times New Roman" w:hAnsi="Times New Roman" w:cs="Times New Roman"/>
          <w:sz w:val="26"/>
          <w:szCs w:val="26"/>
        </w:rPr>
      </w:pP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2.1. Цена Участка составляет __________________________ руб.</w:t>
      </w:r>
    </w:p>
    <w:p w:rsidR="003576EC" w:rsidRDefault="00CA1C43">
      <w:pPr>
        <w:pStyle w:val="ConsNormal"/>
        <w:ind w:left="3545" w:firstLine="709"/>
        <w:rPr>
          <w:rFonts w:ascii="Times New Roman" w:hAnsi="Times New Roman" w:cs="Times New Roman"/>
          <w:color w:val="000000"/>
          <w:sz w:val="22"/>
          <w:szCs w:val="26"/>
        </w:rPr>
      </w:pPr>
      <w:r>
        <w:rPr>
          <w:rFonts w:ascii="Times New Roman" w:eastAsiaTheme="minorHAnsi" w:hAnsi="Times New Roman" w:cs="Times New Roman"/>
          <w:color w:val="000000"/>
          <w:sz w:val="22"/>
          <w:szCs w:val="26"/>
        </w:rPr>
        <w:t>(цифрами и прописью)</w:t>
      </w:r>
    </w:p>
    <w:p w:rsidR="003576EC" w:rsidRDefault="00CA1C43">
      <w:pPr>
        <w:pStyle w:val="ConsNormal"/>
        <w:ind w:firstLine="567"/>
        <w:rPr>
          <w:rFonts w:ascii="Times New Roman" w:hAnsi="Times New Roman" w:cs="Times New Roman"/>
          <w:sz w:val="26"/>
          <w:szCs w:val="26"/>
        </w:rPr>
      </w:pPr>
      <w:bookmarkStart w:id="28" w:name="P59"/>
      <w:bookmarkEnd w:id="28"/>
      <w:r>
        <w:rPr>
          <w:rFonts w:ascii="Times New Roman" w:eastAsiaTheme="minorHAnsi" w:hAnsi="Times New Roman" w:cs="Times New Roman"/>
          <w:sz w:val="26"/>
          <w:szCs w:val="26"/>
        </w:rPr>
        <w:t>2.2. Денежные средства в сумме, указанной в пункте 2.1 настоящего Договора, перечисляются Стороной 2 на счет Стороны 1 в следующий срок: __________________________________________ в следующем порядке: _______________________.</w:t>
      </w:r>
    </w:p>
    <w:p w:rsidR="003576EC" w:rsidRDefault="00CA1C43">
      <w:pPr>
        <w:pStyle w:val="ConsNormal"/>
        <w:ind w:firstLine="567"/>
        <w:rPr>
          <w:rFonts w:ascii="Times New Roman" w:hAnsi="Times New Roman" w:cs="Times New Roman"/>
          <w:sz w:val="26"/>
          <w:szCs w:val="26"/>
        </w:rPr>
      </w:pPr>
      <w:r>
        <w:rPr>
          <w:rFonts w:ascii="Times New Roman" w:eastAsiaTheme="minorHAnsi" w:hAnsi="Times New Roman" w:cs="Times New Roman"/>
          <w:sz w:val="26"/>
          <w:szCs w:val="26"/>
        </w:rPr>
        <w:t>2.3. Оплата производится в рублях. Сумма платежа перечисляется по реквизитам Стороны 1: __________________________________________________________________.</w:t>
      </w:r>
    </w:p>
    <w:p w:rsidR="003576EC" w:rsidRDefault="00CA1C43">
      <w:pPr>
        <w:pStyle w:val="ConsNormal"/>
        <w:ind w:firstLine="567"/>
        <w:rPr>
          <w:rFonts w:ascii="Times New Roman" w:hAnsi="Times New Roman" w:cs="Times New Roman"/>
          <w:sz w:val="26"/>
          <w:szCs w:val="26"/>
        </w:rPr>
      </w:pPr>
      <w:r>
        <w:rPr>
          <w:rFonts w:ascii="Times New Roman" w:eastAsiaTheme="minorHAnsi" w:hAnsi="Times New Roman" w:cs="Times New Roman"/>
          <w:sz w:val="26"/>
          <w:szCs w:val="26"/>
        </w:rPr>
        <w:t>2.4. Обязанность Стороны 2 по оплате считается исполненной в момент ______________________________.</w:t>
      </w:r>
    </w:p>
    <w:p w:rsidR="003576EC" w:rsidRDefault="003576EC">
      <w:pPr>
        <w:pStyle w:val="ConsNormal"/>
        <w:jc w:val="center"/>
        <w:rPr>
          <w:rFonts w:ascii="Times New Roman" w:hAnsi="Times New Roman" w:cs="Times New Roman"/>
          <w:sz w:val="24"/>
          <w:szCs w:val="24"/>
        </w:rPr>
      </w:pPr>
    </w:p>
    <w:p w:rsidR="003576EC" w:rsidRDefault="00CA1C43">
      <w:pPr>
        <w:pStyle w:val="ConsNormal"/>
        <w:jc w:val="center"/>
        <w:rPr>
          <w:rFonts w:ascii="Times New Roman" w:hAnsi="Times New Roman" w:cs="Times New Roman"/>
          <w:sz w:val="26"/>
          <w:szCs w:val="26"/>
        </w:rPr>
      </w:pPr>
      <w:r>
        <w:rPr>
          <w:rFonts w:ascii="Times New Roman" w:eastAsiaTheme="minorHAnsi" w:hAnsi="Times New Roman" w:cs="Times New Roman"/>
          <w:sz w:val="26"/>
          <w:szCs w:val="26"/>
        </w:rPr>
        <w:t>3. Обязанности Сторон</w:t>
      </w:r>
    </w:p>
    <w:p w:rsidR="003576EC" w:rsidRDefault="003576EC">
      <w:pPr>
        <w:pStyle w:val="ConsNormal"/>
        <w:rPr>
          <w:rFonts w:ascii="Times New Roman" w:hAnsi="Times New Roman" w:cs="Times New Roman"/>
          <w:sz w:val="24"/>
          <w:szCs w:val="24"/>
        </w:rPr>
      </w:pPr>
    </w:p>
    <w:p w:rsidR="003576EC" w:rsidRDefault="00CA1C43">
      <w:pPr>
        <w:pStyle w:val="ConsNormal"/>
        <w:ind w:firstLine="567"/>
        <w:rPr>
          <w:rFonts w:ascii="Times New Roman" w:hAnsi="Times New Roman" w:cs="Times New Roman"/>
          <w:sz w:val="26"/>
          <w:szCs w:val="26"/>
        </w:rPr>
      </w:pPr>
      <w:r>
        <w:rPr>
          <w:rFonts w:ascii="Times New Roman" w:eastAsiaTheme="minorHAnsi" w:hAnsi="Times New Roman" w:cs="Times New Roman"/>
          <w:sz w:val="26"/>
          <w:szCs w:val="26"/>
        </w:rPr>
        <w:t>3.1. Сторона 1 обязуется:</w:t>
      </w:r>
    </w:p>
    <w:p w:rsidR="003576EC" w:rsidRDefault="00CA1C43">
      <w:pPr>
        <w:pStyle w:val="ConsNormal"/>
        <w:ind w:firstLine="567"/>
        <w:rPr>
          <w:rFonts w:ascii="Times New Roman" w:hAnsi="Times New Roman" w:cs="Times New Roman"/>
          <w:sz w:val="26"/>
          <w:szCs w:val="26"/>
        </w:rPr>
      </w:pPr>
      <w:bookmarkStart w:id="29" w:name="P107"/>
      <w:bookmarkEnd w:id="29"/>
      <w:r>
        <w:rPr>
          <w:rFonts w:ascii="Times New Roman" w:eastAsiaTheme="minorHAnsi" w:hAnsi="Times New Roman" w:cs="Times New Roman"/>
          <w:sz w:val="26"/>
          <w:szCs w:val="26"/>
        </w:rPr>
        <w:t>3.1.1. В срок не позднее пяти рабочих дней со дня получения денежных средств, указанных в пункте 2.1 Договора, в полном объеме обязан направить в орган регистрации прав заявление о государственной регистрации прав с приложением Договора и иных необходимых для государственной регистрации прав документов в установленном законодательством порядке.</w:t>
      </w:r>
    </w:p>
    <w:p w:rsidR="003576EC" w:rsidRDefault="00CA1C43">
      <w:pPr>
        <w:pStyle w:val="ConsNormal"/>
        <w:ind w:firstLine="567"/>
        <w:rPr>
          <w:rFonts w:ascii="Times New Roman" w:hAnsi="Times New Roman" w:cs="Times New Roman"/>
          <w:sz w:val="26"/>
          <w:szCs w:val="26"/>
        </w:rPr>
      </w:pPr>
      <w:r>
        <w:rPr>
          <w:rFonts w:ascii="Times New Roman" w:eastAsiaTheme="minorHAnsi" w:hAnsi="Times New Roman" w:cs="Times New Roman"/>
          <w:sz w:val="26"/>
          <w:szCs w:val="26"/>
        </w:rPr>
        <w:t>3.1.2. При получении сведений об изменении реквизитов, указанных в пункте 2.2 настоящего Договора, письменно уведомить о таком изменении Сторону 2.</w:t>
      </w:r>
    </w:p>
    <w:p w:rsidR="003576EC" w:rsidRDefault="00CA1C43">
      <w:pPr>
        <w:pStyle w:val="ConsNormal"/>
        <w:ind w:firstLine="567"/>
        <w:rPr>
          <w:rFonts w:ascii="Times New Roman" w:hAnsi="Times New Roman" w:cs="Times New Roman"/>
          <w:sz w:val="26"/>
          <w:szCs w:val="26"/>
        </w:rPr>
      </w:pPr>
      <w:r>
        <w:rPr>
          <w:rFonts w:ascii="Times New Roman" w:eastAsiaTheme="minorHAnsi" w:hAnsi="Times New Roman" w:cs="Times New Roman"/>
          <w:sz w:val="26"/>
          <w:szCs w:val="26"/>
        </w:rPr>
        <w:t>3.2. Сторона 2 обязуется:</w:t>
      </w:r>
    </w:p>
    <w:p w:rsidR="003576EC" w:rsidRDefault="00CA1C43">
      <w:pPr>
        <w:pStyle w:val="ConsNormal"/>
        <w:ind w:firstLine="567"/>
        <w:rPr>
          <w:rFonts w:ascii="Times New Roman" w:hAnsi="Times New Roman" w:cs="Times New Roman"/>
          <w:sz w:val="26"/>
          <w:szCs w:val="26"/>
        </w:rPr>
      </w:pPr>
      <w:r>
        <w:rPr>
          <w:rFonts w:ascii="Times New Roman" w:eastAsiaTheme="minorHAnsi" w:hAnsi="Times New Roman" w:cs="Times New Roman"/>
          <w:sz w:val="26"/>
          <w:szCs w:val="26"/>
        </w:rPr>
        <w:t xml:space="preserve">3.2.1. Полностью </w:t>
      </w:r>
      <w:proofErr w:type="gramStart"/>
      <w:r>
        <w:rPr>
          <w:rFonts w:ascii="Times New Roman" w:eastAsiaTheme="minorHAnsi" w:hAnsi="Times New Roman" w:cs="Times New Roman"/>
          <w:sz w:val="26"/>
          <w:szCs w:val="26"/>
        </w:rPr>
        <w:t>оплатить цену Участка</w:t>
      </w:r>
      <w:proofErr w:type="gramEnd"/>
      <w:r>
        <w:rPr>
          <w:rFonts w:ascii="Times New Roman" w:eastAsiaTheme="minorHAnsi" w:hAnsi="Times New Roman" w:cs="Times New Roman"/>
          <w:sz w:val="26"/>
          <w:szCs w:val="26"/>
        </w:rPr>
        <w:t xml:space="preserve"> в размере, порядке и сроки, установленные разделом 2 Договора.</w:t>
      </w:r>
    </w:p>
    <w:p w:rsidR="003576EC" w:rsidRDefault="00CA1C43">
      <w:pPr>
        <w:pStyle w:val="ConsNormal"/>
        <w:ind w:firstLine="567"/>
        <w:rPr>
          <w:rFonts w:ascii="Times New Roman" w:hAnsi="Times New Roman" w:cs="Times New Roman"/>
          <w:sz w:val="26"/>
          <w:szCs w:val="26"/>
        </w:rPr>
      </w:pPr>
      <w:bookmarkStart w:id="30" w:name="P103"/>
      <w:bookmarkEnd w:id="30"/>
      <w:r>
        <w:rPr>
          <w:rFonts w:ascii="Times New Roman" w:eastAsiaTheme="minorHAnsi" w:hAnsi="Times New Roman" w:cs="Times New Roman"/>
          <w:sz w:val="26"/>
          <w:szCs w:val="26"/>
        </w:rPr>
        <w:t>3.2.2. В течение _________ календарных дней после получения от Стороны 1 Документов, перечисленных в пункте 3.1.1 Договора, направить их в орган регистрации прав.</w:t>
      </w:r>
    </w:p>
    <w:p w:rsidR="003576EC" w:rsidRDefault="00CA1C43">
      <w:pPr>
        <w:pStyle w:val="ConsNormal"/>
        <w:ind w:firstLine="567"/>
        <w:rPr>
          <w:rFonts w:ascii="Times New Roman" w:hAnsi="Times New Roman" w:cs="Times New Roman"/>
          <w:sz w:val="26"/>
          <w:szCs w:val="26"/>
        </w:rPr>
      </w:pPr>
      <w:r>
        <w:rPr>
          <w:rFonts w:ascii="Times New Roman" w:eastAsiaTheme="minorHAnsi" w:hAnsi="Times New Roman" w:cs="Times New Roman"/>
          <w:sz w:val="26"/>
          <w:szCs w:val="26"/>
        </w:rPr>
        <w:t>3.2.3. Осуществлять использование Участка в соответствии с требованиями законодательства.</w:t>
      </w:r>
    </w:p>
    <w:p w:rsidR="003576EC" w:rsidRDefault="00CA1C43">
      <w:pPr>
        <w:pStyle w:val="ConsNormal"/>
        <w:ind w:firstLine="567"/>
        <w:rPr>
          <w:rFonts w:ascii="Times New Roman" w:hAnsi="Times New Roman" w:cs="Times New Roman"/>
          <w:sz w:val="26"/>
          <w:szCs w:val="26"/>
        </w:rPr>
      </w:pPr>
      <w:r>
        <w:rPr>
          <w:rFonts w:ascii="Times New Roman" w:eastAsiaTheme="minorHAnsi" w:hAnsi="Times New Roman" w:cs="Times New Roman"/>
          <w:sz w:val="26"/>
          <w:szCs w:val="26"/>
        </w:rPr>
        <w:t>3.3. Права, обязанности и ответственность Сторон, не предусмотренные настоящим Договором, устанавливаются в соответствии с действующим законодательством.</w:t>
      </w:r>
    </w:p>
    <w:p w:rsidR="003576EC" w:rsidRDefault="003576EC">
      <w:pPr>
        <w:pStyle w:val="ConsNormal"/>
        <w:rPr>
          <w:rFonts w:ascii="Times New Roman" w:hAnsi="Times New Roman" w:cs="Times New Roman"/>
          <w:sz w:val="24"/>
          <w:szCs w:val="24"/>
        </w:rPr>
      </w:pPr>
    </w:p>
    <w:p w:rsidR="003576EC" w:rsidRDefault="00CA1C43">
      <w:pPr>
        <w:pStyle w:val="ConsNormal"/>
        <w:jc w:val="center"/>
        <w:rPr>
          <w:rFonts w:ascii="Times New Roman" w:hAnsi="Times New Roman" w:cs="Times New Roman"/>
          <w:sz w:val="26"/>
          <w:szCs w:val="26"/>
        </w:rPr>
      </w:pPr>
      <w:r>
        <w:rPr>
          <w:rFonts w:ascii="Times New Roman" w:eastAsiaTheme="minorHAnsi" w:hAnsi="Times New Roman" w:cs="Times New Roman"/>
          <w:sz w:val="26"/>
          <w:szCs w:val="26"/>
        </w:rPr>
        <w:t xml:space="preserve">4. Ответственность Сторон. </w:t>
      </w:r>
    </w:p>
    <w:p w:rsidR="003576EC" w:rsidRDefault="003576EC">
      <w:pPr>
        <w:pStyle w:val="ConsNormal"/>
        <w:rPr>
          <w:rFonts w:ascii="Times New Roman" w:hAnsi="Times New Roman" w:cs="Times New Roman"/>
          <w:sz w:val="26"/>
          <w:szCs w:val="26"/>
        </w:rPr>
      </w:pPr>
    </w:p>
    <w:p w:rsidR="003576EC" w:rsidRDefault="00CA1C43">
      <w:pPr>
        <w:pStyle w:val="ConsNormal"/>
        <w:ind w:firstLine="567"/>
        <w:rPr>
          <w:rFonts w:ascii="Times New Roman" w:hAnsi="Times New Roman" w:cs="Times New Roman"/>
          <w:sz w:val="26"/>
          <w:szCs w:val="26"/>
        </w:rPr>
      </w:pPr>
      <w:r>
        <w:rPr>
          <w:rFonts w:ascii="Times New Roman" w:eastAsiaTheme="minorHAnsi" w:hAnsi="Times New Roman" w:cs="Times New Roman"/>
          <w:sz w:val="26"/>
          <w:szCs w:val="26"/>
        </w:rPr>
        <w:t>4.1. За неисполнение или ненадлежащее исполнение условий Договора Стороны несут ответственность в соответствии с Договором, предусмотренную законодательством Российской Федерации.</w:t>
      </w:r>
    </w:p>
    <w:p w:rsidR="003576EC" w:rsidRDefault="00CA1C43">
      <w:pPr>
        <w:pStyle w:val="ConsNormal"/>
        <w:ind w:firstLine="567"/>
        <w:rPr>
          <w:rFonts w:ascii="Times New Roman" w:hAnsi="Times New Roman" w:cs="Times New Roman"/>
          <w:sz w:val="26"/>
          <w:szCs w:val="26"/>
        </w:rPr>
      </w:pPr>
      <w:r>
        <w:rPr>
          <w:rFonts w:ascii="Times New Roman" w:eastAsiaTheme="minorHAnsi" w:hAnsi="Times New Roman" w:cs="Times New Roman"/>
          <w:sz w:val="26"/>
          <w:szCs w:val="26"/>
        </w:rPr>
        <w:lastRenderedPageBreak/>
        <w:t>4.2. Ответственность Сторон за нарушение условий Договора, вызванное действием обстоятельств непреодолимой силы, регулируется законодательством Российской Федерации.</w:t>
      </w:r>
    </w:p>
    <w:p w:rsidR="003576EC" w:rsidRDefault="003576EC">
      <w:pPr>
        <w:pStyle w:val="ConsNormal"/>
        <w:rPr>
          <w:rFonts w:ascii="Times New Roman" w:hAnsi="Times New Roman" w:cs="Times New Roman"/>
          <w:sz w:val="26"/>
          <w:szCs w:val="26"/>
        </w:rPr>
      </w:pPr>
    </w:p>
    <w:p w:rsidR="003576EC" w:rsidRDefault="00CA1C43">
      <w:pPr>
        <w:pStyle w:val="ConsNormal"/>
        <w:jc w:val="center"/>
        <w:rPr>
          <w:rFonts w:ascii="Times New Roman" w:hAnsi="Times New Roman" w:cs="Times New Roman"/>
          <w:sz w:val="26"/>
          <w:szCs w:val="26"/>
        </w:rPr>
      </w:pPr>
      <w:r>
        <w:rPr>
          <w:rFonts w:ascii="Times New Roman" w:eastAsiaTheme="minorHAnsi" w:hAnsi="Times New Roman" w:cs="Times New Roman"/>
          <w:sz w:val="26"/>
          <w:szCs w:val="26"/>
        </w:rPr>
        <w:t>5. Рассмотрение споров</w:t>
      </w:r>
    </w:p>
    <w:p w:rsidR="003576EC" w:rsidRDefault="003576EC">
      <w:pPr>
        <w:pStyle w:val="ConsNormal"/>
        <w:rPr>
          <w:rFonts w:ascii="Times New Roman" w:hAnsi="Times New Roman" w:cs="Times New Roman"/>
          <w:sz w:val="26"/>
          <w:szCs w:val="26"/>
        </w:rPr>
      </w:pPr>
    </w:p>
    <w:p w:rsidR="003576EC" w:rsidRDefault="00CA1C43">
      <w:pPr>
        <w:pStyle w:val="ConsNormal"/>
        <w:ind w:firstLine="567"/>
        <w:rPr>
          <w:rFonts w:ascii="Times New Roman" w:hAnsi="Times New Roman" w:cs="Times New Roman"/>
          <w:sz w:val="26"/>
          <w:szCs w:val="26"/>
        </w:rPr>
      </w:pPr>
      <w:r>
        <w:rPr>
          <w:rFonts w:ascii="Times New Roman" w:eastAsiaTheme="minorHAnsi" w:hAnsi="Times New Roman" w:cs="Times New Roman"/>
          <w:sz w:val="26"/>
          <w:szCs w:val="26"/>
        </w:rPr>
        <w:t>5.1. Все споры между Сторонами, возникающие по Договору, разрешаются в соответствии с законодательством Российской Федерации.</w:t>
      </w:r>
    </w:p>
    <w:p w:rsidR="003576EC" w:rsidRDefault="003576EC">
      <w:pPr>
        <w:pStyle w:val="ConsNormal"/>
        <w:rPr>
          <w:rFonts w:ascii="Times New Roman" w:hAnsi="Times New Roman" w:cs="Times New Roman"/>
          <w:sz w:val="26"/>
          <w:szCs w:val="26"/>
        </w:rPr>
      </w:pPr>
    </w:p>
    <w:p w:rsidR="003576EC" w:rsidRDefault="00CA1C43">
      <w:pPr>
        <w:pStyle w:val="ConsNormal"/>
        <w:jc w:val="center"/>
        <w:rPr>
          <w:rFonts w:ascii="Times New Roman" w:hAnsi="Times New Roman" w:cs="Times New Roman"/>
          <w:sz w:val="26"/>
          <w:szCs w:val="26"/>
        </w:rPr>
      </w:pPr>
      <w:r>
        <w:rPr>
          <w:rFonts w:ascii="Times New Roman" w:eastAsiaTheme="minorHAnsi" w:hAnsi="Times New Roman" w:cs="Times New Roman"/>
          <w:sz w:val="26"/>
          <w:szCs w:val="26"/>
        </w:rPr>
        <w:t>6. Заключительные положения</w:t>
      </w:r>
    </w:p>
    <w:p w:rsidR="003576EC" w:rsidRDefault="003576EC">
      <w:pPr>
        <w:pStyle w:val="ConsNormal"/>
        <w:rPr>
          <w:rFonts w:ascii="Times New Roman" w:hAnsi="Times New Roman" w:cs="Times New Roman"/>
          <w:sz w:val="26"/>
          <w:szCs w:val="26"/>
        </w:rPr>
      </w:pPr>
    </w:p>
    <w:p w:rsidR="003576EC" w:rsidRDefault="00CA1C43">
      <w:pPr>
        <w:pStyle w:val="ConsNormal"/>
        <w:ind w:firstLine="540"/>
        <w:rPr>
          <w:rFonts w:ascii="Times New Roman" w:hAnsi="Times New Roman" w:cs="Times New Roman"/>
          <w:sz w:val="26"/>
          <w:szCs w:val="26"/>
        </w:rPr>
      </w:pPr>
      <w:r>
        <w:rPr>
          <w:rFonts w:ascii="Times New Roman" w:eastAsiaTheme="minorHAnsi" w:hAnsi="Times New Roman" w:cs="Times New Roman"/>
          <w:sz w:val="26"/>
          <w:szCs w:val="26"/>
        </w:rPr>
        <w:t>6.1. Любые изменения и дополнения к Договору действительны при условии, если они совершены в письменной форме и подписаны Сторонами.</w:t>
      </w:r>
    </w:p>
    <w:p w:rsidR="003576EC" w:rsidRDefault="00CA1C43">
      <w:pPr>
        <w:pStyle w:val="ConsNormal"/>
        <w:ind w:firstLine="540"/>
        <w:rPr>
          <w:rFonts w:ascii="Times New Roman" w:hAnsi="Times New Roman" w:cs="Times New Roman"/>
          <w:sz w:val="26"/>
          <w:szCs w:val="26"/>
        </w:rPr>
      </w:pPr>
      <w:r>
        <w:rPr>
          <w:rFonts w:ascii="Times New Roman" w:eastAsiaTheme="minorHAnsi" w:hAnsi="Times New Roman" w:cs="Times New Roman"/>
          <w:sz w:val="26"/>
          <w:szCs w:val="26"/>
        </w:rPr>
        <w:t>6.2. Во всем остальном, что не предусмотрено Договором, Стороны руководствуются действующим законодательством Российской Федерации.</w:t>
      </w:r>
    </w:p>
    <w:p w:rsidR="003576EC" w:rsidRDefault="00CA1C43">
      <w:pPr>
        <w:pStyle w:val="ConsNormal"/>
        <w:ind w:firstLine="540"/>
        <w:rPr>
          <w:rFonts w:ascii="Times New Roman" w:hAnsi="Times New Roman" w:cs="Times New Roman"/>
          <w:sz w:val="26"/>
          <w:szCs w:val="26"/>
        </w:rPr>
      </w:pPr>
      <w:r>
        <w:rPr>
          <w:rFonts w:ascii="Times New Roman" w:eastAsiaTheme="minorHAnsi" w:hAnsi="Times New Roman" w:cs="Times New Roman"/>
          <w:sz w:val="26"/>
          <w:szCs w:val="26"/>
        </w:rPr>
        <w:t>6.3. Договор составлен в 3 (трех) экземплярах, имеющих равную юридическую силу, по одному для каждой из Сторон и один для органа регистрации прав.</w:t>
      </w:r>
    </w:p>
    <w:p w:rsidR="003576EC" w:rsidRDefault="00CA1C43">
      <w:pPr>
        <w:pStyle w:val="ConsNormal"/>
        <w:ind w:firstLine="540"/>
        <w:rPr>
          <w:rFonts w:ascii="Times New Roman" w:hAnsi="Times New Roman" w:cs="Times New Roman"/>
          <w:sz w:val="26"/>
          <w:szCs w:val="26"/>
        </w:rPr>
      </w:pPr>
      <w:r>
        <w:rPr>
          <w:rFonts w:ascii="Times New Roman" w:eastAsiaTheme="minorHAnsi" w:hAnsi="Times New Roman" w:cs="Times New Roman"/>
          <w:sz w:val="26"/>
          <w:szCs w:val="26"/>
        </w:rPr>
        <w:t>6.4. Приложение:</w:t>
      </w:r>
    </w:p>
    <w:p w:rsidR="003576EC" w:rsidRDefault="003576EC">
      <w:pPr>
        <w:pStyle w:val="ConsNormal"/>
        <w:ind w:firstLine="540"/>
        <w:rPr>
          <w:rFonts w:ascii="Times New Roman" w:hAnsi="Times New Roman" w:cs="Times New Roman"/>
          <w:sz w:val="26"/>
          <w:szCs w:val="26"/>
        </w:rPr>
      </w:pPr>
    </w:p>
    <w:p w:rsidR="003576EC" w:rsidRDefault="003576EC">
      <w:pPr>
        <w:pStyle w:val="ConsNormal"/>
        <w:ind w:firstLine="540"/>
        <w:rPr>
          <w:rFonts w:ascii="Times New Roman" w:hAnsi="Times New Roman" w:cs="Times New Roman"/>
          <w:sz w:val="26"/>
          <w:szCs w:val="26"/>
        </w:rPr>
      </w:pPr>
    </w:p>
    <w:p w:rsidR="003576EC" w:rsidRDefault="003576EC">
      <w:pPr>
        <w:pStyle w:val="ConsNormal"/>
        <w:ind w:firstLine="540"/>
        <w:rPr>
          <w:rFonts w:ascii="Times New Roman" w:hAnsi="Times New Roman" w:cs="Times New Roman"/>
          <w:sz w:val="26"/>
          <w:szCs w:val="26"/>
        </w:rPr>
      </w:pPr>
    </w:p>
    <w:p w:rsidR="003576EC" w:rsidRDefault="003576EC">
      <w:pPr>
        <w:pStyle w:val="ConsNormal"/>
        <w:rPr>
          <w:rFonts w:ascii="Times New Roman" w:hAnsi="Times New Roman" w:cs="Times New Roman"/>
          <w:sz w:val="24"/>
          <w:szCs w:val="24"/>
        </w:rPr>
      </w:pPr>
    </w:p>
    <w:p w:rsidR="003576EC" w:rsidRDefault="00CA1C43">
      <w:pPr>
        <w:pStyle w:val="ConsNormal"/>
        <w:jc w:val="center"/>
        <w:rPr>
          <w:rFonts w:ascii="Times New Roman" w:hAnsi="Times New Roman" w:cs="Times New Roman"/>
          <w:sz w:val="26"/>
          <w:szCs w:val="26"/>
        </w:rPr>
      </w:pPr>
      <w:r>
        <w:rPr>
          <w:rFonts w:ascii="Times New Roman" w:eastAsiaTheme="minorHAnsi" w:hAnsi="Times New Roman" w:cs="Times New Roman"/>
          <w:sz w:val="26"/>
          <w:szCs w:val="26"/>
        </w:rPr>
        <w:t>7. Реквизиты и подписи Сторон</w:t>
      </w:r>
    </w:p>
    <w:p w:rsidR="003576EC" w:rsidRDefault="003576EC">
      <w:pPr>
        <w:widowControl/>
        <w:jc w:val="both"/>
        <w:rPr>
          <w:rFonts w:ascii="Times New Roman" w:hAnsi="Times New Roman" w:cs="Times New Roman"/>
          <w:b/>
        </w:rPr>
      </w:pPr>
    </w:p>
    <w:p w:rsidR="003576EC" w:rsidRDefault="003576EC">
      <w:pPr>
        <w:widowControl/>
        <w:ind w:firstLine="567"/>
        <w:jc w:val="center"/>
        <w:rPr>
          <w:rFonts w:ascii="Times New Roman" w:hAnsi="Times New Roman" w:cs="Times New Roman"/>
          <w:b/>
        </w:rPr>
      </w:pPr>
    </w:p>
    <w:p w:rsidR="003576EC" w:rsidRDefault="003576EC">
      <w:pPr>
        <w:widowControl/>
        <w:ind w:firstLine="567"/>
        <w:jc w:val="center"/>
        <w:rPr>
          <w:rFonts w:ascii="Times New Roman" w:hAnsi="Times New Roman" w:cs="Times New Roman"/>
          <w:b/>
        </w:rPr>
      </w:pPr>
    </w:p>
    <w:p w:rsidR="003576EC" w:rsidRDefault="003576EC">
      <w:pPr>
        <w:widowControl/>
        <w:ind w:firstLine="567"/>
        <w:jc w:val="center"/>
        <w:rPr>
          <w:rFonts w:ascii="Times New Roman" w:hAnsi="Times New Roman" w:cs="Times New Roman"/>
          <w:b/>
        </w:rPr>
      </w:pPr>
    </w:p>
    <w:p w:rsidR="003576EC" w:rsidRDefault="003576EC">
      <w:pPr>
        <w:widowControl/>
        <w:ind w:firstLine="567"/>
        <w:jc w:val="center"/>
        <w:rPr>
          <w:rFonts w:ascii="Times New Roman" w:hAnsi="Times New Roman" w:cs="Times New Roman"/>
          <w:b/>
        </w:rPr>
      </w:pPr>
    </w:p>
    <w:p w:rsidR="003576EC" w:rsidRDefault="003576EC">
      <w:pPr>
        <w:widowControl/>
        <w:ind w:firstLine="567"/>
        <w:jc w:val="center"/>
        <w:rPr>
          <w:rFonts w:ascii="Times New Roman" w:hAnsi="Times New Roman" w:cs="Times New Roman"/>
          <w:b/>
        </w:rPr>
      </w:pPr>
    </w:p>
    <w:p w:rsidR="003576EC" w:rsidRDefault="003576EC">
      <w:pPr>
        <w:widowControl/>
        <w:ind w:firstLine="567"/>
        <w:jc w:val="center"/>
        <w:rPr>
          <w:rFonts w:ascii="Times New Roman" w:hAnsi="Times New Roman" w:cs="Times New Roman"/>
          <w:b/>
        </w:rPr>
      </w:pPr>
    </w:p>
    <w:p w:rsidR="003576EC" w:rsidRDefault="00CA1C43">
      <w:pPr>
        <w:widowControl/>
        <w:spacing w:after="160" w:line="259" w:lineRule="auto"/>
        <w:rPr>
          <w:rFonts w:ascii="Times New Roman" w:hAnsi="Times New Roman" w:cs="Times New Roman"/>
          <w:sz w:val="28"/>
          <w:szCs w:val="28"/>
        </w:rPr>
      </w:pPr>
      <w:r>
        <w:rPr>
          <w:rFonts w:ascii="Times New Roman" w:eastAsiaTheme="minorHAnsi" w:hAnsi="Times New Roman" w:cs="Times New Roman"/>
          <w:sz w:val="28"/>
          <w:szCs w:val="28"/>
        </w:rPr>
        <w:br w:type="page"/>
      </w:r>
    </w:p>
    <w:p w:rsidR="003576EC" w:rsidRDefault="00CA1C43">
      <w:pPr>
        <w:widowControl/>
        <w:spacing w:before="240" w:after="60"/>
        <w:jc w:val="right"/>
        <w:outlineLvl w:val="0"/>
        <w:rPr>
          <w:rFonts w:ascii="Times New Roman" w:eastAsia="Times New Roman" w:hAnsi="Times New Roman" w:cs="Times New Roman"/>
          <w:bCs/>
          <w:iCs/>
          <w:color w:val="auto"/>
          <w:sz w:val="28"/>
          <w:szCs w:val="28"/>
          <w:lang w:bidi="ar-SA"/>
        </w:rPr>
      </w:pPr>
      <w:r>
        <w:rPr>
          <w:rFonts w:ascii="Times New Roman" w:eastAsiaTheme="minorHAnsi" w:hAnsi="Times New Roman" w:cs="Times New Roman"/>
          <w:bCs/>
          <w:iCs/>
          <w:color w:val="auto"/>
          <w:sz w:val="28"/>
          <w:szCs w:val="28"/>
          <w:lang w:bidi="ar-SA"/>
        </w:rPr>
        <w:lastRenderedPageBreak/>
        <w:t>Приложение № 3</w:t>
      </w:r>
    </w:p>
    <w:p w:rsidR="003576EC" w:rsidRDefault="00CA1C43">
      <w:pPr>
        <w:tabs>
          <w:tab w:val="left" w:pos="567"/>
        </w:tabs>
        <w:ind w:left="3969" w:firstLine="567"/>
        <w:jc w:val="right"/>
        <w:rPr>
          <w:rFonts w:ascii="Times New Roman" w:eastAsia="Times New Roman" w:hAnsi="Times New Roman" w:cs="Times New Roman"/>
          <w:color w:val="auto"/>
          <w:sz w:val="28"/>
          <w:szCs w:val="28"/>
          <w:lang w:bidi="ar-SA"/>
        </w:rPr>
      </w:pPr>
      <w:r>
        <w:rPr>
          <w:rFonts w:ascii="Times New Roman" w:eastAsiaTheme="minorHAnsi" w:hAnsi="Times New Roman" w:cs="Times New Roman"/>
          <w:color w:val="auto"/>
          <w:sz w:val="28"/>
          <w:szCs w:val="28"/>
          <w:lang w:bidi="ar-SA"/>
        </w:rPr>
        <w:t>к Административному регламенту</w:t>
      </w:r>
    </w:p>
    <w:p w:rsidR="003576EC" w:rsidRDefault="00CA1C43">
      <w:pPr>
        <w:tabs>
          <w:tab w:val="left" w:pos="0"/>
        </w:tabs>
        <w:ind w:left="3969" w:right="-1" w:firstLine="567"/>
        <w:contextualSpacing/>
        <w:jc w:val="right"/>
        <w:rPr>
          <w:rFonts w:ascii="Times New Roman" w:eastAsia="Times New Roman" w:hAnsi="Times New Roman" w:cs="Times New Roman"/>
          <w:color w:val="auto"/>
          <w:sz w:val="28"/>
          <w:szCs w:val="28"/>
          <w:lang w:bidi="ar-SA"/>
        </w:rPr>
      </w:pPr>
      <w:r>
        <w:rPr>
          <w:rFonts w:ascii="Times New Roman" w:eastAsiaTheme="minorHAnsi" w:hAnsi="Times New Roman" w:cs="Times New Roman"/>
          <w:color w:val="auto"/>
          <w:sz w:val="28"/>
          <w:szCs w:val="28"/>
          <w:lang w:bidi="ar-SA"/>
        </w:rPr>
        <w:t xml:space="preserve">по предоставлению </w:t>
      </w:r>
    </w:p>
    <w:p w:rsidR="003576EC" w:rsidRDefault="00CA1C43">
      <w:pPr>
        <w:widowControl/>
        <w:tabs>
          <w:tab w:val="left" w:pos="7920"/>
        </w:tabs>
        <w:ind w:left="3969" w:firstLine="709"/>
        <w:jc w:val="right"/>
        <w:rPr>
          <w:rFonts w:ascii="Times New Roman" w:eastAsia="Times New Roman" w:hAnsi="Times New Roman" w:cs="Times New Roman"/>
          <w:color w:val="auto"/>
          <w:sz w:val="28"/>
          <w:szCs w:val="28"/>
          <w:lang w:bidi="ar-SA"/>
        </w:rPr>
      </w:pPr>
      <w:r>
        <w:rPr>
          <w:rFonts w:ascii="Times New Roman" w:eastAsiaTheme="minorHAnsi" w:hAnsi="Times New Roman" w:cs="Times New Roman"/>
          <w:color w:val="auto"/>
          <w:sz w:val="28"/>
          <w:szCs w:val="28"/>
          <w:lang w:bidi="ar-SA"/>
        </w:rPr>
        <w:t>муниципальной услуги</w:t>
      </w:r>
    </w:p>
    <w:p w:rsidR="003576EC" w:rsidRDefault="003576EC">
      <w:pPr>
        <w:jc w:val="both"/>
        <w:rPr>
          <w:rFonts w:ascii="Times New Roman" w:hAnsi="Times New Roman" w:cs="Times New Roman"/>
          <w:sz w:val="28"/>
          <w:szCs w:val="28"/>
        </w:rPr>
      </w:pPr>
    </w:p>
    <w:p w:rsidR="003576EC" w:rsidRDefault="00CA1C43">
      <w:pPr>
        <w:widowControl/>
        <w:ind w:firstLine="567"/>
        <w:jc w:val="center"/>
        <w:rPr>
          <w:rFonts w:ascii="Times New Roman" w:hAnsi="Times New Roman" w:cs="Times New Roman"/>
          <w:b/>
          <w:sz w:val="28"/>
        </w:rPr>
      </w:pPr>
      <w:r>
        <w:rPr>
          <w:rFonts w:ascii="Times New Roman" w:eastAsiaTheme="minorHAnsi" w:hAnsi="Times New Roman" w:cs="Times New Roman"/>
          <w:b/>
          <w:sz w:val="28"/>
        </w:rPr>
        <w:t>Форма договора аренды земельного участка, находящегося в государственной или муниципальной собственности, без проведения торгов</w:t>
      </w:r>
    </w:p>
    <w:p w:rsidR="003576EC" w:rsidRDefault="003576EC">
      <w:pPr>
        <w:jc w:val="both"/>
        <w:rPr>
          <w:rFonts w:ascii="Times New Roman" w:hAnsi="Times New Roman" w:cs="Times New Roman"/>
          <w:sz w:val="28"/>
          <w:szCs w:val="28"/>
        </w:rPr>
      </w:pPr>
    </w:p>
    <w:p w:rsidR="003576EC" w:rsidRDefault="003576EC">
      <w:pPr>
        <w:jc w:val="both"/>
        <w:rPr>
          <w:rFonts w:ascii="Times New Roman" w:hAnsi="Times New Roman" w:cs="Times New Roman"/>
          <w:sz w:val="28"/>
          <w:szCs w:val="28"/>
        </w:rPr>
      </w:pPr>
    </w:p>
    <w:p w:rsidR="003576EC" w:rsidRDefault="00CA1C43">
      <w:pPr>
        <w:pStyle w:val="ConsPlusNonformat"/>
        <w:jc w:val="center"/>
        <w:rPr>
          <w:rFonts w:ascii="Times New Roman" w:hAnsi="Times New Roman" w:cs="Times New Roman"/>
          <w:sz w:val="26"/>
          <w:szCs w:val="26"/>
        </w:rPr>
      </w:pPr>
      <w:r>
        <w:rPr>
          <w:rFonts w:ascii="Times New Roman" w:eastAsiaTheme="minorHAnsi" w:hAnsi="Times New Roman" w:cs="Times New Roman"/>
          <w:b/>
          <w:sz w:val="26"/>
          <w:szCs w:val="26"/>
        </w:rPr>
        <w:t>ДОГОВОР АРЕНДЫ ЗЕМЕЛЬНОГО УЧАСТКА № _____</w:t>
      </w:r>
    </w:p>
    <w:p w:rsidR="003576EC" w:rsidRDefault="003576EC">
      <w:pPr>
        <w:pStyle w:val="ConsPlusNonformat"/>
        <w:jc w:val="both"/>
        <w:outlineLvl w:val="0"/>
        <w:rPr>
          <w:rFonts w:ascii="Times New Roman" w:hAnsi="Times New Roman" w:cs="Times New Roman"/>
          <w:sz w:val="26"/>
          <w:szCs w:val="26"/>
        </w:rPr>
      </w:pPr>
    </w:p>
    <w:p w:rsidR="003576EC" w:rsidRDefault="00CA1C43">
      <w:pPr>
        <w:widowControl/>
        <w:tabs>
          <w:tab w:val="right" w:pos="10063"/>
        </w:tabs>
        <w:jc w:val="center"/>
        <w:rPr>
          <w:rFonts w:ascii="Times New Roman" w:hAnsi="Times New Roman" w:cs="Times New Roman"/>
          <w:sz w:val="26"/>
          <w:szCs w:val="26"/>
        </w:rPr>
      </w:pPr>
      <w:r>
        <w:rPr>
          <w:rFonts w:ascii="Times New Roman" w:eastAsiaTheme="minorHAnsi" w:hAnsi="Times New Roman" w:cs="Times New Roman"/>
          <w:sz w:val="26"/>
          <w:szCs w:val="26"/>
        </w:rPr>
        <w:t>(место заключения)</w:t>
      </w:r>
      <w:r>
        <w:rPr>
          <w:rFonts w:ascii="Times New Roman" w:eastAsiaTheme="minorHAnsi" w:hAnsi="Times New Roman" w:cs="Times New Roman"/>
          <w:sz w:val="26"/>
          <w:szCs w:val="26"/>
        </w:rPr>
        <w:tab/>
        <w:t>«____» __________ 20__ г.</w:t>
      </w:r>
    </w:p>
    <w:p w:rsidR="003576EC" w:rsidRDefault="003576EC">
      <w:pPr>
        <w:widowControl/>
        <w:ind w:firstLine="567"/>
        <w:jc w:val="center"/>
        <w:rPr>
          <w:rFonts w:ascii="Times New Roman" w:hAnsi="Times New Roman" w:cs="Times New Roman"/>
          <w:sz w:val="26"/>
          <w:szCs w:val="26"/>
        </w:rPr>
      </w:pPr>
    </w:p>
    <w:p w:rsidR="003576EC" w:rsidRDefault="00CA1C43">
      <w:pPr>
        <w:widowControl/>
        <w:jc w:val="both"/>
        <w:rPr>
          <w:rFonts w:ascii="Times New Roman" w:hAnsi="Times New Roman" w:cs="Times New Roman"/>
          <w:sz w:val="26"/>
          <w:szCs w:val="26"/>
        </w:rPr>
      </w:pPr>
      <w:r>
        <w:rPr>
          <w:rFonts w:ascii="Times New Roman" w:eastAsiaTheme="minorHAnsi" w:hAnsi="Times New Roman" w:cs="Times New Roman"/>
          <w:sz w:val="26"/>
          <w:szCs w:val="26"/>
        </w:rPr>
        <w:t>____________________________________________________________________________,</w:t>
      </w:r>
    </w:p>
    <w:p w:rsidR="003576EC" w:rsidRDefault="00CA1C43">
      <w:pPr>
        <w:widowControl/>
        <w:jc w:val="center"/>
        <w:rPr>
          <w:rFonts w:ascii="Times New Roman" w:hAnsi="Times New Roman" w:cs="Times New Roman"/>
          <w:sz w:val="22"/>
          <w:szCs w:val="26"/>
        </w:rPr>
      </w:pPr>
      <w:r>
        <w:rPr>
          <w:rFonts w:ascii="Times New Roman" w:eastAsiaTheme="minorHAnsi" w:hAnsi="Times New Roman" w:cs="Times New Roman"/>
          <w:sz w:val="22"/>
          <w:szCs w:val="26"/>
        </w:rPr>
        <w:t>(наименование органа)</w:t>
      </w:r>
    </w:p>
    <w:p w:rsidR="003576EC" w:rsidRDefault="00CA1C43">
      <w:pPr>
        <w:widowControl/>
        <w:jc w:val="both"/>
        <w:rPr>
          <w:rFonts w:ascii="Times New Roman" w:hAnsi="Times New Roman" w:cs="Times New Roman"/>
          <w:sz w:val="26"/>
          <w:szCs w:val="26"/>
        </w:rPr>
      </w:pPr>
      <w:r>
        <w:rPr>
          <w:rFonts w:ascii="Times New Roman" w:eastAsiaTheme="minorHAnsi" w:hAnsi="Times New Roman" w:cs="Times New Roman"/>
          <w:sz w:val="26"/>
          <w:szCs w:val="26"/>
        </w:rPr>
        <w:t>в лице _______________________________________________________________________,</w:t>
      </w:r>
    </w:p>
    <w:p w:rsidR="003576EC" w:rsidRDefault="00CA1C43">
      <w:pPr>
        <w:widowControl/>
        <w:jc w:val="center"/>
        <w:rPr>
          <w:rFonts w:ascii="Times New Roman" w:hAnsi="Times New Roman" w:cs="Times New Roman"/>
          <w:sz w:val="22"/>
          <w:szCs w:val="26"/>
        </w:rPr>
      </w:pPr>
      <w:r>
        <w:rPr>
          <w:rFonts w:ascii="Times New Roman" w:eastAsiaTheme="minorHAnsi" w:hAnsi="Times New Roman" w:cs="Times New Roman"/>
          <w:sz w:val="22"/>
          <w:szCs w:val="26"/>
        </w:rPr>
        <w:t>(указать уполномоченное лицо)</w:t>
      </w:r>
    </w:p>
    <w:p w:rsidR="003576EC" w:rsidRDefault="00CA1C43">
      <w:pPr>
        <w:widowControl/>
        <w:jc w:val="both"/>
        <w:rPr>
          <w:rFonts w:ascii="Times New Roman" w:hAnsi="Times New Roman" w:cs="Times New Roman"/>
          <w:sz w:val="26"/>
          <w:szCs w:val="26"/>
        </w:rPr>
      </w:pPr>
      <w:proofErr w:type="gramStart"/>
      <w:r>
        <w:rPr>
          <w:rFonts w:ascii="Times New Roman" w:eastAsiaTheme="minorHAnsi" w:hAnsi="Times New Roman" w:cs="Times New Roman"/>
          <w:sz w:val="26"/>
          <w:szCs w:val="26"/>
        </w:rPr>
        <w:t>действующего</w:t>
      </w:r>
      <w:proofErr w:type="gramEnd"/>
      <w:r>
        <w:rPr>
          <w:rFonts w:ascii="Times New Roman" w:eastAsiaTheme="minorHAnsi" w:hAnsi="Times New Roman" w:cs="Times New Roman"/>
          <w:sz w:val="26"/>
          <w:szCs w:val="26"/>
        </w:rPr>
        <w:t xml:space="preserve"> на основании ____________________________________________________,</w:t>
      </w:r>
    </w:p>
    <w:p w:rsidR="003576EC" w:rsidRDefault="00CA1C43">
      <w:pPr>
        <w:widowControl/>
        <w:jc w:val="both"/>
        <w:rPr>
          <w:rFonts w:ascii="Times New Roman" w:hAnsi="Times New Roman" w:cs="Times New Roman"/>
          <w:sz w:val="26"/>
          <w:szCs w:val="26"/>
        </w:rPr>
      </w:pPr>
      <w:r>
        <w:rPr>
          <w:rFonts w:ascii="Times New Roman" w:eastAsiaTheme="minorHAnsi" w:hAnsi="Times New Roman" w:cs="Times New Roman"/>
          <w:sz w:val="26"/>
          <w:szCs w:val="26"/>
        </w:rPr>
        <w:t>именуемый в дальнейшем "Сторона 1", и _______________________________</w:t>
      </w:r>
      <w:r>
        <w:rPr>
          <w:rStyle w:val="aff0"/>
          <w:rFonts w:ascii="Times New Roman" w:eastAsiaTheme="minorHAnsi" w:hAnsi="Times New Roman" w:cs="Times New Roman"/>
          <w:sz w:val="26"/>
          <w:szCs w:val="26"/>
        </w:rPr>
        <w:footnoteReference w:id="6"/>
      </w:r>
      <w:r>
        <w:rPr>
          <w:rFonts w:ascii="Times New Roman" w:eastAsiaTheme="minorHAnsi" w:hAnsi="Times New Roman" w:cs="Times New Roman"/>
          <w:sz w:val="26"/>
          <w:szCs w:val="26"/>
        </w:rPr>
        <w:t>, именуемый в дальнейшем "Сторона 2", вместе именуемые "Стороны", заключили настоящий Договор о нижеследующем (далее – Договор):</w:t>
      </w:r>
    </w:p>
    <w:p w:rsidR="003576EC" w:rsidRDefault="003576EC">
      <w:pPr>
        <w:widowControl/>
        <w:jc w:val="both"/>
        <w:rPr>
          <w:rFonts w:ascii="Times New Roman" w:hAnsi="Times New Roman" w:cs="Times New Roman"/>
          <w:sz w:val="26"/>
          <w:szCs w:val="26"/>
        </w:rPr>
      </w:pPr>
    </w:p>
    <w:p w:rsidR="003576EC" w:rsidRDefault="00CA1C43">
      <w:pPr>
        <w:pStyle w:val="ConsNormal"/>
        <w:jc w:val="center"/>
        <w:rPr>
          <w:rFonts w:ascii="Times New Roman" w:hAnsi="Times New Roman" w:cs="Times New Roman"/>
          <w:sz w:val="26"/>
          <w:szCs w:val="26"/>
        </w:rPr>
      </w:pPr>
      <w:r>
        <w:rPr>
          <w:rFonts w:ascii="Times New Roman" w:eastAsiaTheme="minorHAnsi" w:hAnsi="Times New Roman" w:cs="Times New Roman"/>
          <w:sz w:val="26"/>
          <w:szCs w:val="26"/>
        </w:rPr>
        <w:t>1. Предмет Договора</w:t>
      </w:r>
    </w:p>
    <w:p w:rsidR="003576EC" w:rsidRDefault="003576EC">
      <w:pPr>
        <w:pStyle w:val="ConsNormal"/>
        <w:rPr>
          <w:rFonts w:ascii="Times New Roman" w:hAnsi="Times New Roman" w:cs="Times New Roman"/>
          <w:sz w:val="26"/>
          <w:szCs w:val="26"/>
        </w:rPr>
      </w:pP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sz w:val="26"/>
          <w:szCs w:val="26"/>
        </w:rPr>
        <w:t xml:space="preserve">1.1. </w:t>
      </w:r>
      <w:proofErr w:type="gramStart"/>
      <w:r>
        <w:rPr>
          <w:rFonts w:ascii="Times New Roman" w:eastAsiaTheme="minorHAnsi" w:hAnsi="Times New Roman" w:cs="Times New Roman"/>
          <w:sz w:val="26"/>
          <w:szCs w:val="26"/>
        </w:rPr>
        <w:t xml:space="preserve">По настоящему Договору Сторона 1 обязуется предоставить Стороне 2 за плату во временное владение и пользование </w:t>
      </w:r>
      <w:r>
        <w:rPr>
          <w:rFonts w:ascii="Times New Roman" w:eastAsiaTheme="minorHAnsi" w:hAnsi="Times New Roman" w:cs="Times New Roman"/>
          <w:color w:val="000000"/>
          <w:sz w:val="26"/>
          <w:szCs w:val="26"/>
        </w:rPr>
        <w:t>земельный участок, именуемый в дальнейшем "Участок", расположенный по адресу: ______________________________, площадью _______ (__________) кв. м с кадастровым номером _____________, категория земель "_________", вид разрешенного использования земельного участка "____________", в границах, указанных в выписке из Единого государственного реестра недвижимости об Участке (приложение № 1 к настоящему Договору).</w:t>
      </w:r>
      <w:proofErr w:type="gramEnd"/>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1.2. Участок предоставляется на основании __________________________</w:t>
      </w:r>
      <w:r>
        <w:rPr>
          <w:rStyle w:val="aff0"/>
          <w:rFonts w:ascii="Times New Roman" w:eastAsiaTheme="minorHAnsi" w:hAnsi="Times New Roman" w:cs="Times New Roman"/>
          <w:color w:val="000000"/>
          <w:sz w:val="26"/>
          <w:szCs w:val="26"/>
        </w:rPr>
        <w:footnoteReference w:id="7"/>
      </w:r>
      <w:r>
        <w:rPr>
          <w:rFonts w:ascii="Times New Roman" w:eastAsiaTheme="minorHAnsi" w:hAnsi="Times New Roman" w:cs="Times New Roman"/>
          <w:color w:val="000000"/>
          <w:sz w:val="26"/>
          <w:szCs w:val="26"/>
        </w:rPr>
        <w:t>.</w:t>
      </w:r>
    </w:p>
    <w:p w:rsidR="003576EC" w:rsidRDefault="00CA1C43">
      <w:pPr>
        <w:pStyle w:val="ConsNormal"/>
        <w:ind w:firstLine="540"/>
        <w:rPr>
          <w:rFonts w:ascii="Times New Roman" w:hAnsi="Times New Roman" w:cs="Times New Roman"/>
          <w:color w:val="000000"/>
          <w:sz w:val="22"/>
          <w:szCs w:val="26"/>
        </w:rPr>
      </w:pPr>
      <w:r>
        <w:rPr>
          <w:rFonts w:ascii="Times New Roman" w:eastAsiaTheme="minorHAnsi" w:hAnsi="Times New Roman" w:cs="Times New Roman"/>
          <w:color w:val="000000"/>
          <w:sz w:val="26"/>
          <w:szCs w:val="26"/>
        </w:rPr>
        <w:t>1.3. Участок предоставляется для использования в соответствии с видом его разрешенного использования.</w:t>
      </w:r>
    </w:p>
    <w:p w:rsidR="003576EC" w:rsidRDefault="00CA1C43">
      <w:pPr>
        <w:pStyle w:val="ConsNormal"/>
        <w:ind w:firstLine="540"/>
        <w:rPr>
          <w:rFonts w:ascii="Times New Roman" w:hAnsi="Times New Roman" w:cs="Times New Roman"/>
          <w:color w:val="000000"/>
          <w:sz w:val="22"/>
          <w:szCs w:val="26"/>
        </w:rPr>
      </w:pPr>
      <w:r>
        <w:rPr>
          <w:rFonts w:ascii="Times New Roman" w:eastAsiaTheme="minorHAnsi" w:hAnsi="Times New Roman" w:cs="Times New Roman"/>
          <w:color w:val="000000"/>
          <w:sz w:val="26"/>
          <w:szCs w:val="26"/>
        </w:rPr>
        <w:t>1.4. На Участке находятся следующие объекты недвижимого имущества: __________</w:t>
      </w:r>
      <w:r>
        <w:rPr>
          <w:rStyle w:val="aff0"/>
          <w:rFonts w:ascii="Times New Roman" w:eastAsiaTheme="minorHAnsi" w:hAnsi="Times New Roman" w:cs="Times New Roman"/>
          <w:color w:val="000000"/>
          <w:sz w:val="26"/>
          <w:szCs w:val="26"/>
        </w:rPr>
        <w:footnoteReference w:id="8"/>
      </w:r>
      <w:r>
        <w:rPr>
          <w:rFonts w:ascii="Times New Roman" w:eastAsiaTheme="minorHAnsi" w:hAnsi="Times New Roman" w:cs="Times New Roman"/>
          <w:color w:val="000000"/>
          <w:sz w:val="26"/>
          <w:szCs w:val="26"/>
        </w:rPr>
        <w:t>.</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1.5. В отношении Участка установлены следующие ограничения и обременения:</w:t>
      </w:r>
    </w:p>
    <w:p w:rsidR="003576EC" w:rsidRDefault="00CA1C43">
      <w:pPr>
        <w:pStyle w:val="ConsNormal"/>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____________________________________________________________________________.</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lastRenderedPageBreak/>
        <w:t>Части Участка, в отношении которых установлены ограничения и обременения, отображены в выписке из Единого государственного реестра недвижимости</w:t>
      </w:r>
      <w:r>
        <w:rPr>
          <w:rStyle w:val="aff0"/>
          <w:rFonts w:ascii="Times New Roman" w:eastAsiaTheme="minorHAnsi" w:hAnsi="Times New Roman" w:cs="Times New Roman"/>
          <w:color w:val="000000"/>
          <w:sz w:val="26"/>
          <w:szCs w:val="26"/>
        </w:rPr>
        <w:footnoteReference w:id="9"/>
      </w:r>
      <w:r>
        <w:rPr>
          <w:rFonts w:ascii="Times New Roman" w:eastAsiaTheme="minorHAnsi" w:hAnsi="Times New Roman" w:cs="Times New Roman"/>
          <w:color w:val="000000"/>
          <w:sz w:val="26"/>
          <w:szCs w:val="26"/>
        </w:rPr>
        <w:t>.</w:t>
      </w:r>
    </w:p>
    <w:p w:rsidR="003576EC" w:rsidRDefault="003576EC">
      <w:pPr>
        <w:pStyle w:val="ConsNormal"/>
        <w:ind w:firstLine="540"/>
        <w:rPr>
          <w:rFonts w:ascii="Times New Roman" w:hAnsi="Times New Roman" w:cs="Times New Roman"/>
          <w:sz w:val="26"/>
          <w:szCs w:val="26"/>
        </w:rPr>
      </w:pPr>
    </w:p>
    <w:p w:rsidR="003576EC" w:rsidRDefault="00CA1C43">
      <w:pPr>
        <w:pStyle w:val="ConsNormal"/>
        <w:jc w:val="center"/>
        <w:rPr>
          <w:rFonts w:ascii="Times New Roman" w:hAnsi="Times New Roman" w:cs="Times New Roman"/>
          <w:sz w:val="26"/>
          <w:szCs w:val="26"/>
        </w:rPr>
      </w:pPr>
      <w:r>
        <w:rPr>
          <w:rFonts w:ascii="Times New Roman" w:eastAsiaTheme="minorHAnsi" w:hAnsi="Times New Roman" w:cs="Times New Roman"/>
          <w:sz w:val="26"/>
          <w:szCs w:val="26"/>
        </w:rPr>
        <w:t>2. Срок договора</w:t>
      </w:r>
    </w:p>
    <w:p w:rsidR="003576EC" w:rsidRDefault="003576EC">
      <w:pPr>
        <w:pStyle w:val="ConsNormal"/>
        <w:jc w:val="center"/>
        <w:rPr>
          <w:rFonts w:ascii="Times New Roman" w:hAnsi="Times New Roman" w:cs="Times New Roman"/>
          <w:sz w:val="26"/>
          <w:szCs w:val="26"/>
        </w:rPr>
      </w:pP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2.1. Настоящий договор заключается на срок _____ с "__" ______ 20__года по "__" _____ 20__ года</w:t>
      </w:r>
      <w:r>
        <w:rPr>
          <w:rStyle w:val="aff0"/>
          <w:rFonts w:ascii="Times New Roman" w:eastAsiaTheme="minorHAnsi" w:hAnsi="Times New Roman" w:cs="Times New Roman"/>
          <w:color w:val="000000"/>
          <w:sz w:val="26"/>
          <w:szCs w:val="26"/>
        </w:rPr>
        <w:footnoteReference w:id="10"/>
      </w:r>
      <w:r>
        <w:rPr>
          <w:rFonts w:ascii="Times New Roman" w:eastAsiaTheme="minorHAnsi" w:hAnsi="Times New Roman" w:cs="Times New Roman"/>
          <w:color w:val="000000"/>
          <w:sz w:val="26"/>
          <w:szCs w:val="26"/>
        </w:rPr>
        <w:t>.</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2.2. Земельный участок считается переданным Стороной 1 Стороне 2 и принятым Стороной 2 с момента подписания акта приема-передачи Участка.</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Договор считается заключенным с момента передачи Участка. Акт приема-передачи Участка подписывается одновременно с подписанием настоящего договора и является.</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2.3. Договор подлежит государственной регистрации в установленном законодательством Российской Федерации порядке в органе, осуществляющем государственную регистрацию прав на недвижимое имущество (далее – орган регистрации прав)</w:t>
      </w:r>
      <w:r>
        <w:rPr>
          <w:rStyle w:val="aff0"/>
          <w:rFonts w:ascii="Times New Roman" w:eastAsiaTheme="minorHAnsi" w:hAnsi="Times New Roman" w:cs="Times New Roman"/>
          <w:color w:val="000000"/>
          <w:sz w:val="26"/>
          <w:szCs w:val="26"/>
        </w:rPr>
        <w:footnoteReference w:id="11"/>
      </w:r>
      <w:r>
        <w:rPr>
          <w:rFonts w:ascii="Times New Roman" w:eastAsiaTheme="minorHAnsi" w:hAnsi="Times New Roman" w:cs="Times New Roman"/>
          <w:color w:val="000000"/>
          <w:sz w:val="26"/>
          <w:szCs w:val="26"/>
        </w:rPr>
        <w:t>.</w:t>
      </w:r>
    </w:p>
    <w:p w:rsidR="003576EC" w:rsidRDefault="003576EC">
      <w:pPr>
        <w:pStyle w:val="ConsNormal"/>
        <w:jc w:val="center"/>
        <w:rPr>
          <w:rFonts w:ascii="Times New Roman" w:hAnsi="Times New Roman" w:cs="Times New Roman"/>
          <w:sz w:val="26"/>
          <w:szCs w:val="26"/>
        </w:rPr>
      </w:pPr>
    </w:p>
    <w:p w:rsidR="003576EC" w:rsidRDefault="00CA1C43">
      <w:pPr>
        <w:pStyle w:val="ConsNormal"/>
        <w:jc w:val="center"/>
        <w:rPr>
          <w:rFonts w:ascii="Times New Roman" w:hAnsi="Times New Roman" w:cs="Times New Roman"/>
          <w:sz w:val="26"/>
          <w:szCs w:val="26"/>
        </w:rPr>
      </w:pPr>
      <w:r>
        <w:rPr>
          <w:rFonts w:ascii="Times New Roman" w:eastAsiaTheme="minorHAnsi" w:hAnsi="Times New Roman" w:cs="Times New Roman"/>
          <w:sz w:val="26"/>
          <w:szCs w:val="26"/>
        </w:rPr>
        <w:t>3. Арендная плата</w:t>
      </w:r>
    </w:p>
    <w:p w:rsidR="003576EC" w:rsidRDefault="003576EC">
      <w:pPr>
        <w:pStyle w:val="ConsNormal"/>
        <w:jc w:val="center"/>
        <w:rPr>
          <w:rFonts w:ascii="Times New Roman" w:hAnsi="Times New Roman" w:cs="Times New Roman"/>
          <w:sz w:val="24"/>
          <w:szCs w:val="24"/>
        </w:rPr>
      </w:pP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3.1. Размер ежемесячной платы за арендованный земельный участок составляет</w:t>
      </w:r>
      <w:proofErr w:type="gramStart"/>
      <w:r>
        <w:rPr>
          <w:rFonts w:ascii="Times New Roman" w:eastAsiaTheme="minorHAnsi" w:hAnsi="Times New Roman" w:cs="Times New Roman"/>
          <w:color w:val="000000"/>
          <w:sz w:val="26"/>
          <w:szCs w:val="26"/>
        </w:rPr>
        <w:t xml:space="preserve"> _______ (__________) </w:t>
      </w:r>
      <w:proofErr w:type="gramEnd"/>
      <w:r>
        <w:rPr>
          <w:rFonts w:ascii="Times New Roman" w:eastAsiaTheme="minorHAnsi" w:hAnsi="Times New Roman" w:cs="Times New Roman"/>
          <w:color w:val="000000"/>
          <w:sz w:val="26"/>
          <w:szCs w:val="26"/>
        </w:rPr>
        <w:t>рублей в ________ (</w:t>
      </w:r>
      <w:r>
        <w:rPr>
          <w:rFonts w:ascii="Times New Roman" w:eastAsiaTheme="minorHAnsi" w:hAnsi="Times New Roman" w:cs="Times New Roman"/>
          <w:color w:val="000000"/>
          <w:sz w:val="22"/>
          <w:szCs w:val="26"/>
        </w:rPr>
        <w:t>указать период</w:t>
      </w:r>
      <w:r>
        <w:rPr>
          <w:rFonts w:ascii="Times New Roman" w:eastAsiaTheme="minorHAnsi" w:hAnsi="Times New Roman" w:cs="Times New Roman"/>
          <w:color w:val="000000"/>
          <w:sz w:val="26"/>
          <w:szCs w:val="26"/>
        </w:rPr>
        <w:t>). Размер арендной платы определен в приложении к Договору, которое является неотъемлемой частью Договора.</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3.2. Арендная плата вносится Стороной 2 не позднее _____ числа каждого ________ (</w:t>
      </w:r>
      <w:r>
        <w:rPr>
          <w:rFonts w:ascii="Times New Roman" w:eastAsiaTheme="minorHAnsi" w:hAnsi="Times New Roman" w:cs="Times New Roman"/>
          <w:color w:val="000000"/>
          <w:sz w:val="22"/>
          <w:szCs w:val="26"/>
        </w:rPr>
        <w:t>указать период</w:t>
      </w:r>
      <w:r>
        <w:rPr>
          <w:rFonts w:ascii="Times New Roman" w:eastAsiaTheme="minorHAnsi" w:hAnsi="Times New Roman" w:cs="Times New Roman"/>
          <w:color w:val="000000"/>
          <w:sz w:val="26"/>
          <w:szCs w:val="26"/>
        </w:rPr>
        <w:t>) путем перечисления указанной в пункте 3.1 настоящего Договора суммы перечисляется по реквизитам Стороны 1: ________________________________________.</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 xml:space="preserve">3.3. Размер арендной платы изменяется ежегодно путем корректировки индекса инфляции на текущий финансовый год в соответствии </w:t>
      </w:r>
      <w:proofErr w:type="gramStart"/>
      <w:r>
        <w:rPr>
          <w:rFonts w:ascii="Times New Roman" w:eastAsiaTheme="minorHAnsi" w:hAnsi="Times New Roman" w:cs="Times New Roman"/>
          <w:color w:val="000000"/>
          <w:sz w:val="26"/>
          <w:szCs w:val="26"/>
        </w:rPr>
        <w:t>с</w:t>
      </w:r>
      <w:proofErr w:type="gramEnd"/>
      <w:r>
        <w:rPr>
          <w:rFonts w:ascii="Times New Roman" w:eastAsiaTheme="minorHAnsi" w:hAnsi="Times New Roman" w:cs="Times New Roman"/>
          <w:color w:val="000000"/>
          <w:sz w:val="26"/>
          <w:szCs w:val="26"/>
        </w:rPr>
        <w:t xml:space="preserve"> _________________ </w:t>
      </w:r>
      <w:proofErr w:type="gramStart"/>
      <w:r>
        <w:rPr>
          <w:rFonts w:ascii="Times New Roman" w:eastAsiaTheme="minorHAnsi" w:hAnsi="Times New Roman" w:cs="Times New Roman"/>
          <w:color w:val="000000"/>
          <w:sz w:val="26"/>
          <w:szCs w:val="26"/>
        </w:rPr>
        <w:t>на</w:t>
      </w:r>
      <w:proofErr w:type="gramEnd"/>
      <w:r>
        <w:rPr>
          <w:rFonts w:ascii="Times New Roman" w:eastAsiaTheme="minorHAnsi" w:hAnsi="Times New Roman" w:cs="Times New Roman"/>
          <w:color w:val="000000"/>
          <w:sz w:val="26"/>
          <w:szCs w:val="26"/>
        </w:rPr>
        <w:t xml:space="preserve"> соответствующий год и не чаще одного раза в ____ год (лет) при изменении базовой ставки арендной платы. В этом случае исчисление и уплата Стороной 2 арендной платы осуществляются на основании дополнительных соглашений к Договору.</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3.4. Обязательства по оплате по Договору считаются исполненными после внесения Стороной 2 арендной платы в полном объеме за период, установленный пунктом 3.1 Договора. При внесении Стороной 2 арендной платы не в полном объеме, размер которого установлен пунктом 3.1 Договора, обязательства Договора считаются неисполненными.</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Датой исполнения обязательств по внесению арендной платы является дата ________________________.</w:t>
      </w:r>
    </w:p>
    <w:p w:rsidR="003576EC" w:rsidRDefault="003576EC">
      <w:pPr>
        <w:pStyle w:val="ConsNormal"/>
        <w:ind w:firstLine="540"/>
        <w:rPr>
          <w:rFonts w:ascii="Times New Roman" w:hAnsi="Times New Roman" w:cs="Times New Roman"/>
          <w:color w:val="000000"/>
          <w:sz w:val="26"/>
          <w:szCs w:val="26"/>
        </w:rPr>
      </w:pPr>
    </w:p>
    <w:p w:rsidR="003576EC" w:rsidRDefault="00CA1C43">
      <w:pPr>
        <w:pStyle w:val="ConsNormal"/>
        <w:jc w:val="center"/>
        <w:rPr>
          <w:rFonts w:ascii="Times New Roman" w:hAnsi="Times New Roman" w:cs="Times New Roman"/>
          <w:sz w:val="26"/>
          <w:szCs w:val="26"/>
        </w:rPr>
      </w:pPr>
      <w:r>
        <w:rPr>
          <w:rFonts w:ascii="Times New Roman" w:eastAsiaTheme="minorHAnsi" w:hAnsi="Times New Roman" w:cs="Times New Roman"/>
          <w:sz w:val="26"/>
          <w:szCs w:val="26"/>
        </w:rPr>
        <w:t>4. Права и обязанности Сторон</w:t>
      </w:r>
    </w:p>
    <w:p w:rsidR="003576EC" w:rsidRDefault="003576EC">
      <w:pPr>
        <w:pStyle w:val="ConsNormal"/>
        <w:jc w:val="center"/>
        <w:rPr>
          <w:rFonts w:ascii="Times New Roman" w:hAnsi="Times New Roman" w:cs="Times New Roman"/>
          <w:sz w:val="24"/>
          <w:szCs w:val="24"/>
        </w:rPr>
      </w:pPr>
    </w:p>
    <w:p w:rsidR="003576EC" w:rsidRDefault="00CA1C43">
      <w:pPr>
        <w:pStyle w:val="ConsNormal"/>
        <w:ind w:firstLine="540"/>
        <w:rPr>
          <w:rFonts w:ascii="Times New Roman" w:hAnsi="Times New Roman" w:cs="Times New Roman"/>
          <w:sz w:val="26"/>
          <w:szCs w:val="26"/>
        </w:rPr>
      </w:pPr>
      <w:r>
        <w:rPr>
          <w:rFonts w:ascii="Times New Roman" w:eastAsiaTheme="minorHAnsi" w:hAnsi="Times New Roman" w:cs="Times New Roman"/>
          <w:color w:val="000000"/>
          <w:sz w:val="26"/>
          <w:szCs w:val="26"/>
        </w:rPr>
        <w:t>4.1. Сторона 1 имеет право:</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4.1.1. Осуществлять контроль использования и охраны земель Стороной 2.</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4.1.2. На беспрепятственный доступ на территорию Участка с целью его осмотра на предмет соблюдения условий Договора.</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4.1.3. Требовать досрочного прекращения Договора в случаях, установленных законодательством Российской Федерации.</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lastRenderedPageBreak/>
        <w:t>4.1.4. На возмещение убытков, причиненных ухудшением качества участка и экологической обстановки в результате хозяйственной деятельности Стороны 2, а также по иным основаниям, предусмотренным законодательством Российской Федерации</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4.2. Сторона 1 обязана:</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4.2.1. Выполнять в полном объеме все условия Договора.</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4.2.2. В течение ___________ после подписания Сторонами Договора передать Стороне земельный участок по Акту приема-передачи.</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4.2.3. Своевременно производить перерасчет арендной платы и своевременно информировать об этом Сторону 2.</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4.2.4. В случае прекращения Договора принять Участок от Арендатора по Акту приема-передачи в срок _______________.</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sz w:val="26"/>
          <w:szCs w:val="26"/>
        </w:rPr>
        <w:t>4.3</w:t>
      </w:r>
      <w:r>
        <w:rPr>
          <w:rFonts w:ascii="Times New Roman" w:eastAsiaTheme="minorHAnsi" w:hAnsi="Times New Roman" w:cs="Times New Roman"/>
          <w:color w:val="000000"/>
          <w:sz w:val="26"/>
          <w:szCs w:val="26"/>
        </w:rPr>
        <w:t>. Сторона 2 имеет право:</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sz w:val="26"/>
          <w:szCs w:val="26"/>
        </w:rPr>
        <w:t>4.3</w:t>
      </w:r>
      <w:r>
        <w:rPr>
          <w:rFonts w:ascii="Times New Roman" w:eastAsiaTheme="minorHAnsi" w:hAnsi="Times New Roman" w:cs="Times New Roman"/>
          <w:color w:val="000000"/>
          <w:sz w:val="26"/>
          <w:szCs w:val="26"/>
        </w:rPr>
        <w:t>.1. Использовать в установленном порядке Участок в соответствии с законодательством Российской Федерации.</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sz w:val="26"/>
          <w:szCs w:val="26"/>
        </w:rPr>
        <w:t>4.3</w:t>
      </w:r>
      <w:r>
        <w:rPr>
          <w:rFonts w:ascii="Times New Roman" w:eastAsiaTheme="minorHAnsi" w:hAnsi="Times New Roman" w:cs="Times New Roman"/>
          <w:color w:val="000000"/>
          <w:sz w:val="26"/>
          <w:szCs w:val="26"/>
        </w:rPr>
        <w:t>.2. Сдавать Участок в субаренду, а также передавать свои права и обязанности по настоящему Договору третьим лицам при письменном уведомлении Стороны 1, если иное не установлено федеральными законами</w:t>
      </w:r>
      <w:r>
        <w:rPr>
          <w:rStyle w:val="aff0"/>
          <w:rFonts w:ascii="Times New Roman" w:eastAsiaTheme="minorHAnsi" w:hAnsi="Times New Roman" w:cs="Times New Roman"/>
          <w:color w:val="000000"/>
          <w:sz w:val="26"/>
          <w:szCs w:val="26"/>
        </w:rPr>
        <w:footnoteReference w:id="12"/>
      </w:r>
      <w:r>
        <w:rPr>
          <w:rFonts w:ascii="Times New Roman" w:eastAsiaTheme="minorHAnsi" w:hAnsi="Times New Roman" w:cs="Times New Roman"/>
          <w:color w:val="000000"/>
          <w:sz w:val="26"/>
          <w:szCs w:val="26"/>
        </w:rPr>
        <w:t>.</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sz w:val="26"/>
          <w:szCs w:val="26"/>
        </w:rPr>
        <w:t>4.3.3</w:t>
      </w:r>
      <w:r>
        <w:rPr>
          <w:rFonts w:ascii="Times New Roman" w:eastAsiaTheme="minorHAnsi" w:hAnsi="Times New Roman" w:cs="Times New Roman"/>
          <w:color w:val="000000"/>
          <w:sz w:val="26"/>
          <w:szCs w:val="26"/>
        </w:rPr>
        <w:t>. Осуществлять другие права на использование Участка, предусмотренные законодательством Российской Федерации.</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4.4. Сторона 2 обязана:</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4.4.1. Использовать Участок в соответствии с целью и условиями его предоставления</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4.4.2. Своевременно производить арендные платежи за землю, установленные разделом 3 Договора.</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4.4.3. Соблюдать требования земельного и экологического законодательства, не допускать действий, приводящих к ухудшению качественных характеристик Участка.</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4.4.4. Проводить работы по рекультивации Участка в соответствии с законодательством Российской Федерации</w:t>
      </w:r>
      <w:r>
        <w:rPr>
          <w:rStyle w:val="aff0"/>
          <w:rFonts w:ascii="Times New Roman" w:eastAsiaTheme="minorHAnsi" w:hAnsi="Times New Roman" w:cs="Times New Roman"/>
          <w:color w:val="000000"/>
          <w:sz w:val="26"/>
          <w:szCs w:val="26"/>
        </w:rPr>
        <w:footnoteReference w:id="13"/>
      </w:r>
      <w:r>
        <w:rPr>
          <w:rFonts w:ascii="Times New Roman" w:eastAsiaTheme="minorHAnsi" w:hAnsi="Times New Roman" w:cs="Times New Roman"/>
          <w:color w:val="000000"/>
          <w:sz w:val="26"/>
          <w:szCs w:val="26"/>
        </w:rPr>
        <w:t>.</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4.4.5. Обеспечивать свободный доступ граждан к водному объекту общего пользования и его береговой полосе</w:t>
      </w:r>
      <w:r>
        <w:rPr>
          <w:rStyle w:val="aff0"/>
          <w:rFonts w:ascii="Times New Roman" w:eastAsiaTheme="minorHAnsi" w:hAnsi="Times New Roman" w:cs="Times New Roman"/>
          <w:color w:val="000000"/>
          <w:sz w:val="26"/>
          <w:szCs w:val="26"/>
        </w:rPr>
        <w:footnoteReference w:id="14"/>
      </w:r>
      <w:r>
        <w:rPr>
          <w:rFonts w:ascii="Times New Roman" w:eastAsiaTheme="minorHAnsi" w:hAnsi="Times New Roman" w:cs="Times New Roman"/>
          <w:color w:val="000000"/>
          <w:sz w:val="26"/>
          <w:szCs w:val="26"/>
        </w:rPr>
        <w:t>.</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4.4.6. Обеспечить Стороне 1 (ее законным представителям), представителям органов государственного земельного надзора и муниципального земельного контроля доступ на участок по их требованию.</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4.4.7. Обеспечить в установленном законом порядке государственную регистрацию Договора, а также всех заключенных в последующем дополнительных соглашений к нему в течение</w:t>
      </w:r>
      <w:proofErr w:type="gramStart"/>
      <w:r>
        <w:rPr>
          <w:rFonts w:ascii="Times New Roman" w:eastAsiaTheme="minorHAnsi" w:hAnsi="Times New Roman" w:cs="Times New Roman"/>
          <w:color w:val="000000"/>
          <w:sz w:val="26"/>
          <w:szCs w:val="26"/>
        </w:rPr>
        <w:t xml:space="preserve"> _____ (________) </w:t>
      </w:r>
      <w:proofErr w:type="gramEnd"/>
      <w:r>
        <w:rPr>
          <w:rFonts w:ascii="Times New Roman" w:eastAsiaTheme="minorHAnsi" w:hAnsi="Times New Roman" w:cs="Times New Roman"/>
          <w:color w:val="000000"/>
          <w:sz w:val="26"/>
          <w:szCs w:val="26"/>
        </w:rPr>
        <w:t>рабочих дней с даты подписания Договора либо соглашений, в том числе нести расходы, необходимые для осуществления регистрации.</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4.4.8. При прекращении Договора передать Участок Стороне 1 по Акту приема-передачи в срок _______________.</w:t>
      </w:r>
    </w:p>
    <w:p w:rsidR="003576EC" w:rsidRDefault="003576EC">
      <w:pPr>
        <w:pStyle w:val="ConsNormal"/>
        <w:jc w:val="center"/>
        <w:rPr>
          <w:rFonts w:ascii="Times New Roman" w:hAnsi="Times New Roman" w:cs="Times New Roman"/>
          <w:sz w:val="24"/>
          <w:szCs w:val="24"/>
        </w:rPr>
      </w:pPr>
    </w:p>
    <w:p w:rsidR="003576EC" w:rsidRDefault="00CA1C43">
      <w:pPr>
        <w:pStyle w:val="ConsNormal"/>
        <w:jc w:val="center"/>
        <w:rPr>
          <w:rFonts w:ascii="Times New Roman" w:hAnsi="Times New Roman" w:cs="Times New Roman"/>
          <w:sz w:val="26"/>
          <w:szCs w:val="26"/>
        </w:rPr>
      </w:pPr>
      <w:r>
        <w:rPr>
          <w:rFonts w:ascii="Times New Roman" w:eastAsiaTheme="minorHAnsi" w:hAnsi="Times New Roman" w:cs="Times New Roman"/>
          <w:sz w:val="26"/>
          <w:szCs w:val="26"/>
        </w:rPr>
        <w:t xml:space="preserve">5. Ответственность Сторон. </w:t>
      </w:r>
    </w:p>
    <w:p w:rsidR="003576EC" w:rsidRDefault="003576EC">
      <w:pPr>
        <w:pStyle w:val="ConsNormal"/>
        <w:rPr>
          <w:rFonts w:ascii="Times New Roman" w:hAnsi="Times New Roman" w:cs="Times New Roman"/>
          <w:sz w:val="26"/>
          <w:szCs w:val="26"/>
        </w:rPr>
      </w:pPr>
    </w:p>
    <w:p w:rsidR="003576EC" w:rsidRDefault="00CA1C43">
      <w:pPr>
        <w:pStyle w:val="ConsNormal"/>
        <w:ind w:firstLine="567"/>
        <w:rPr>
          <w:rFonts w:ascii="Times New Roman" w:hAnsi="Times New Roman" w:cs="Times New Roman"/>
          <w:sz w:val="26"/>
          <w:szCs w:val="26"/>
        </w:rPr>
      </w:pPr>
      <w:r>
        <w:rPr>
          <w:rFonts w:ascii="Times New Roman" w:eastAsiaTheme="minorHAnsi" w:hAnsi="Times New Roman" w:cs="Times New Roman"/>
          <w:sz w:val="26"/>
          <w:szCs w:val="26"/>
        </w:rPr>
        <w:t>5.1. За неисполнение или ненадлежащее исполнение условий Договора Стороны несут ответственность в соответствии с Договором, предусмотренную законодательством Российской Федерации.</w:t>
      </w:r>
    </w:p>
    <w:p w:rsidR="003576EC" w:rsidRDefault="00CA1C43">
      <w:pPr>
        <w:pStyle w:val="ConsNormal"/>
        <w:ind w:firstLine="567"/>
        <w:rPr>
          <w:rFonts w:ascii="Times New Roman" w:hAnsi="Times New Roman" w:cs="Times New Roman"/>
          <w:sz w:val="26"/>
          <w:szCs w:val="26"/>
        </w:rPr>
      </w:pPr>
      <w:r>
        <w:rPr>
          <w:rFonts w:ascii="Times New Roman" w:eastAsiaTheme="minorHAnsi" w:hAnsi="Times New Roman" w:cs="Times New Roman"/>
          <w:sz w:val="26"/>
          <w:szCs w:val="26"/>
        </w:rPr>
        <w:lastRenderedPageBreak/>
        <w:t>5.2. Ответственность Сторон за нарушение условий Договора, вызванное действием обстоятельств непреодолимой силы, регулируется законодательством Российской Федерации.</w:t>
      </w:r>
    </w:p>
    <w:p w:rsidR="003576EC" w:rsidRDefault="003576EC">
      <w:pPr>
        <w:pStyle w:val="ConsNormal"/>
        <w:rPr>
          <w:rFonts w:ascii="Times New Roman" w:hAnsi="Times New Roman" w:cs="Times New Roman"/>
          <w:sz w:val="26"/>
          <w:szCs w:val="26"/>
        </w:rPr>
      </w:pPr>
    </w:p>
    <w:p w:rsidR="003576EC" w:rsidRDefault="00CA1C43">
      <w:pPr>
        <w:pStyle w:val="ConsNormal"/>
        <w:jc w:val="center"/>
        <w:rPr>
          <w:rFonts w:ascii="Times New Roman" w:hAnsi="Times New Roman" w:cs="Times New Roman"/>
          <w:sz w:val="26"/>
          <w:szCs w:val="26"/>
        </w:rPr>
      </w:pPr>
      <w:r>
        <w:rPr>
          <w:rFonts w:ascii="Times New Roman" w:eastAsiaTheme="minorHAnsi" w:hAnsi="Times New Roman" w:cs="Times New Roman"/>
          <w:sz w:val="26"/>
          <w:szCs w:val="26"/>
        </w:rPr>
        <w:t>6. Рассмотрение споров</w:t>
      </w:r>
    </w:p>
    <w:p w:rsidR="003576EC" w:rsidRDefault="003576EC">
      <w:pPr>
        <w:pStyle w:val="ConsNormal"/>
        <w:rPr>
          <w:rFonts w:ascii="Times New Roman" w:hAnsi="Times New Roman" w:cs="Times New Roman"/>
          <w:sz w:val="26"/>
          <w:szCs w:val="26"/>
        </w:rPr>
      </w:pPr>
    </w:p>
    <w:p w:rsidR="003576EC" w:rsidRDefault="00CA1C43">
      <w:pPr>
        <w:pStyle w:val="ConsNormal"/>
        <w:ind w:firstLine="567"/>
        <w:rPr>
          <w:rFonts w:ascii="Times New Roman" w:hAnsi="Times New Roman" w:cs="Times New Roman"/>
          <w:sz w:val="26"/>
          <w:szCs w:val="26"/>
        </w:rPr>
      </w:pPr>
      <w:r>
        <w:rPr>
          <w:rFonts w:ascii="Times New Roman" w:eastAsiaTheme="minorHAnsi" w:hAnsi="Times New Roman" w:cs="Times New Roman"/>
          <w:sz w:val="26"/>
          <w:szCs w:val="26"/>
        </w:rPr>
        <w:t>6.1. Все споры между Сторонами, возникающие по Договору, разрешаются в соответствии с законодательством Российской Федерации.</w:t>
      </w:r>
    </w:p>
    <w:p w:rsidR="003576EC" w:rsidRDefault="003576EC">
      <w:pPr>
        <w:pStyle w:val="ConsNormal"/>
        <w:rPr>
          <w:rFonts w:ascii="Times New Roman" w:hAnsi="Times New Roman" w:cs="Times New Roman"/>
          <w:sz w:val="26"/>
          <w:szCs w:val="26"/>
        </w:rPr>
      </w:pPr>
    </w:p>
    <w:p w:rsidR="003576EC" w:rsidRDefault="00CA1C43">
      <w:pPr>
        <w:pStyle w:val="ConsNormal"/>
        <w:jc w:val="center"/>
        <w:rPr>
          <w:rFonts w:ascii="Times New Roman" w:hAnsi="Times New Roman" w:cs="Times New Roman"/>
          <w:sz w:val="26"/>
          <w:szCs w:val="26"/>
        </w:rPr>
      </w:pPr>
      <w:r>
        <w:rPr>
          <w:rFonts w:ascii="Times New Roman" w:eastAsiaTheme="minorHAnsi" w:hAnsi="Times New Roman" w:cs="Times New Roman"/>
          <w:sz w:val="26"/>
          <w:szCs w:val="26"/>
        </w:rPr>
        <w:t>7. Расторжение Договора</w:t>
      </w:r>
    </w:p>
    <w:p w:rsidR="003576EC" w:rsidRDefault="003576EC">
      <w:pPr>
        <w:jc w:val="both"/>
        <w:rPr>
          <w:rFonts w:ascii="Times New Roman" w:hAnsi="Times New Roman"/>
        </w:rPr>
      </w:pPr>
    </w:p>
    <w:p w:rsidR="003576EC" w:rsidRDefault="00CA1C43">
      <w:pPr>
        <w:pStyle w:val="ConsNormal"/>
        <w:ind w:firstLine="567"/>
        <w:rPr>
          <w:rFonts w:ascii="Times New Roman" w:hAnsi="Times New Roman" w:cs="Times New Roman"/>
          <w:sz w:val="26"/>
          <w:szCs w:val="26"/>
        </w:rPr>
      </w:pPr>
      <w:r>
        <w:rPr>
          <w:rFonts w:ascii="Times New Roman" w:eastAsiaTheme="minorHAnsi" w:hAnsi="Times New Roman" w:cs="Times New Roman"/>
          <w:sz w:val="26"/>
          <w:szCs w:val="26"/>
        </w:rPr>
        <w:t>7.1. Стороны вправе требовать досрочного расторжения Договора в случаях, предусмотренных действующим законодательством Российской Федерации.</w:t>
      </w:r>
    </w:p>
    <w:p w:rsidR="003576EC" w:rsidRDefault="00CA1C43">
      <w:pPr>
        <w:pStyle w:val="ConsNormal"/>
        <w:ind w:firstLine="567"/>
        <w:rPr>
          <w:rFonts w:ascii="Times New Roman" w:hAnsi="Times New Roman" w:cs="Times New Roman"/>
          <w:sz w:val="26"/>
          <w:szCs w:val="26"/>
        </w:rPr>
      </w:pPr>
      <w:r>
        <w:rPr>
          <w:rFonts w:ascii="Times New Roman" w:eastAsiaTheme="minorHAnsi" w:hAnsi="Times New Roman" w:cs="Times New Roman"/>
          <w:sz w:val="26"/>
          <w:szCs w:val="26"/>
        </w:rPr>
        <w:t xml:space="preserve">7.2. </w:t>
      </w:r>
      <w:proofErr w:type="gramStart"/>
      <w:r>
        <w:rPr>
          <w:rFonts w:ascii="Times New Roman" w:eastAsiaTheme="minorHAnsi" w:hAnsi="Times New Roman" w:cs="Times New Roman"/>
          <w:sz w:val="26"/>
          <w:szCs w:val="26"/>
        </w:rPr>
        <w:t>Досрочное</w:t>
      </w:r>
      <w:proofErr w:type="gramEnd"/>
      <w:r>
        <w:rPr>
          <w:rFonts w:ascii="Times New Roman" w:eastAsiaTheme="minorHAnsi" w:hAnsi="Times New Roman" w:cs="Times New Roman"/>
          <w:sz w:val="26"/>
          <w:szCs w:val="26"/>
        </w:rPr>
        <w:t xml:space="preserve"> расторжения Договора осуществляется по требованию Стороны 1 по истечении одного года после уведомления Стороны 2 о расторжении этого договора</w:t>
      </w:r>
      <w:r>
        <w:rPr>
          <w:rStyle w:val="aff0"/>
          <w:rFonts w:ascii="Times New Roman" w:eastAsiaTheme="minorHAnsi" w:hAnsi="Times New Roman" w:cs="Times New Roman"/>
          <w:sz w:val="26"/>
          <w:szCs w:val="26"/>
        </w:rPr>
        <w:footnoteReference w:id="15"/>
      </w:r>
      <w:r>
        <w:rPr>
          <w:rFonts w:ascii="Times New Roman" w:eastAsiaTheme="minorHAnsi" w:hAnsi="Times New Roman" w:cs="Times New Roman"/>
          <w:sz w:val="26"/>
          <w:szCs w:val="26"/>
        </w:rPr>
        <w:t>.</w:t>
      </w:r>
    </w:p>
    <w:p w:rsidR="003576EC" w:rsidRDefault="003576EC">
      <w:pPr>
        <w:pStyle w:val="ConsNormal"/>
        <w:jc w:val="center"/>
        <w:rPr>
          <w:rFonts w:ascii="Times New Roman" w:hAnsi="Times New Roman" w:cs="Times New Roman"/>
          <w:sz w:val="26"/>
          <w:szCs w:val="26"/>
        </w:rPr>
      </w:pPr>
    </w:p>
    <w:p w:rsidR="003576EC" w:rsidRDefault="003576EC">
      <w:pPr>
        <w:pStyle w:val="ConsNormal"/>
        <w:jc w:val="center"/>
        <w:rPr>
          <w:rFonts w:ascii="Times New Roman" w:hAnsi="Times New Roman" w:cs="Times New Roman"/>
          <w:sz w:val="26"/>
          <w:szCs w:val="26"/>
        </w:rPr>
      </w:pPr>
    </w:p>
    <w:p w:rsidR="003576EC" w:rsidRDefault="00CA1C43">
      <w:pPr>
        <w:pStyle w:val="ConsNormal"/>
        <w:jc w:val="center"/>
        <w:rPr>
          <w:rFonts w:ascii="Times New Roman" w:hAnsi="Times New Roman" w:cs="Times New Roman"/>
          <w:sz w:val="26"/>
          <w:szCs w:val="26"/>
        </w:rPr>
      </w:pPr>
      <w:r>
        <w:rPr>
          <w:rFonts w:ascii="Times New Roman" w:eastAsiaTheme="minorHAnsi" w:hAnsi="Times New Roman" w:cs="Times New Roman"/>
          <w:sz w:val="26"/>
          <w:szCs w:val="26"/>
        </w:rPr>
        <w:t>8. Заключительные положения</w:t>
      </w:r>
    </w:p>
    <w:p w:rsidR="003576EC" w:rsidRDefault="003576EC">
      <w:pPr>
        <w:pStyle w:val="ConsNormal"/>
        <w:rPr>
          <w:rFonts w:ascii="Times New Roman" w:hAnsi="Times New Roman" w:cs="Times New Roman"/>
          <w:sz w:val="26"/>
          <w:szCs w:val="26"/>
        </w:rPr>
      </w:pPr>
    </w:p>
    <w:p w:rsidR="003576EC" w:rsidRDefault="00CA1C43">
      <w:pPr>
        <w:pStyle w:val="ConsNormal"/>
        <w:ind w:firstLine="540"/>
        <w:rPr>
          <w:rFonts w:ascii="Times New Roman" w:hAnsi="Times New Roman" w:cs="Times New Roman"/>
          <w:sz w:val="26"/>
          <w:szCs w:val="26"/>
        </w:rPr>
      </w:pPr>
      <w:r>
        <w:rPr>
          <w:rFonts w:ascii="Times New Roman" w:eastAsiaTheme="minorHAnsi" w:hAnsi="Times New Roman" w:cs="Times New Roman"/>
          <w:sz w:val="26"/>
          <w:szCs w:val="26"/>
        </w:rPr>
        <w:t>8.1. Любые изменения и дополнения к настоящему Договору действительны при условии, если они совершены в письменной форме и подписаны Сторонами.</w:t>
      </w:r>
    </w:p>
    <w:p w:rsidR="003576EC" w:rsidRDefault="00CA1C43">
      <w:pPr>
        <w:pStyle w:val="ConsNormal"/>
        <w:ind w:firstLine="540"/>
        <w:rPr>
          <w:rFonts w:ascii="Times New Roman" w:hAnsi="Times New Roman" w:cs="Times New Roman"/>
          <w:sz w:val="26"/>
          <w:szCs w:val="26"/>
        </w:rPr>
      </w:pPr>
      <w:r>
        <w:rPr>
          <w:rFonts w:ascii="Times New Roman" w:eastAsiaTheme="minorHAnsi" w:hAnsi="Times New Roman" w:cs="Times New Roman"/>
          <w:sz w:val="26"/>
          <w:szCs w:val="26"/>
        </w:rPr>
        <w:t>8.2. Во всем остальном, что не предусмотрено настоящим Договором, Стороны руководствуются действующим законодательством Российской Федерации.</w:t>
      </w:r>
    </w:p>
    <w:p w:rsidR="003576EC" w:rsidRDefault="00CA1C43">
      <w:pPr>
        <w:pStyle w:val="ConsNormal"/>
        <w:ind w:firstLine="540"/>
        <w:rPr>
          <w:rFonts w:ascii="Times New Roman" w:hAnsi="Times New Roman" w:cs="Times New Roman"/>
          <w:sz w:val="26"/>
          <w:szCs w:val="26"/>
        </w:rPr>
      </w:pPr>
      <w:r>
        <w:rPr>
          <w:rFonts w:ascii="Times New Roman" w:eastAsiaTheme="minorHAnsi" w:hAnsi="Times New Roman" w:cs="Times New Roman"/>
          <w:sz w:val="26"/>
          <w:szCs w:val="26"/>
        </w:rPr>
        <w:t>8.3. Настоящий Договор составлен в 3 (трех) экземплярах, имеющих равную юридическую силу, по одному для каждой из Сторон и один для органа регистрации прав.</w:t>
      </w:r>
    </w:p>
    <w:p w:rsidR="003576EC" w:rsidRDefault="00CA1C43">
      <w:pPr>
        <w:pStyle w:val="ConsNormal"/>
        <w:ind w:firstLine="540"/>
        <w:rPr>
          <w:rFonts w:ascii="Times New Roman" w:hAnsi="Times New Roman" w:cs="Times New Roman"/>
          <w:sz w:val="26"/>
          <w:szCs w:val="26"/>
        </w:rPr>
      </w:pPr>
      <w:r>
        <w:rPr>
          <w:rFonts w:ascii="Times New Roman" w:eastAsiaTheme="minorHAnsi" w:hAnsi="Times New Roman" w:cs="Times New Roman"/>
          <w:sz w:val="26"/>
          <w:szCs w:val="26"/>
        </w:rPr>
        <w:t>8.4. Приложение:</w:t>
      </w:r>
    </w:p>
    <w:p w:rsidR="003576EC" w:rsidRDefault="003576EC">
      <w:pPr>
        <w:pStyle w:val="ConsNormal"/>
        <w:ind w:firstLine="540"/>
        <w:rPr>
          <w:rFonts w:ascii="Times New Roman" w:hAnsi="Times New Roman" w:cs="Times New Roman"/>
          <w:sz w:val="26"/>
          <w:szCs w:val="26"/>
        </w:rPr>
      </w:pPr>
    </w:p>
    <w:p w:rsidR="003576EC" w:rsidRDefault="003576EC">
      <w:pPr>
        <w:pStyle w:val="ConsNormal"/>
        <w:ind w:firstLine="540"/>
        <w:rPr>
          <w:rFonts w:ascii="Times New Roman" w:hAnsi="Times New Roman" w:cs="Times New Roman"/>
          <w:sz w:val="26"/>
          <w:szCs w:val="26"/>
        </w:rPr>
      </w:pPr>
    </w:p>
    <w:p w:rsidR="003576EC" w:rsidRDefault="003576EC">
      <w:pPr>
        <w:pStyle w:val="ConsNormal"/>
        <w:rPr>
          <w:rFonts w:ascii="Times New Roman" w:hAnsi="Times New Roman" w:cs="Times New Roman"/>
          <w:sz w:val="24"/>
          <w:szCs w:val="24"/>
        </w:rPr>
      </w:pPr>
    </w:p>
    <w:p w:rsidR="003576EC" w:rsidRDefault="00CA1C43">
      <w:pPr>
        <w:pStyle w:val="ConsNormal"/>
        <w:jc w:val="center"/>
        <w:rPr>
          <w:rFonts w:ascii="Times New Roman" w:hAnsi="Times New Roman" w:cs="Times New Roman"/>
          <w:sz w:val="26"/>
          <w:szCs w:val="26"/>
        </w:rPr>
      </w:pPr>
      <w:r>
        <w:rPr>
          <w:rFonts w:ascii="Times New Roman" w:eastAsiaTheme="minorHAnsi" w:hAnsi="Times New Roman" w:cs="Times New Roman"/>
          <w:sz w:val="26"/>
          <w:szCs w:val="26"/>
        </w:rPr>
        <w:t>9. Реквизиты и подписи Сторон</w:t>
      </w:r>
    </w:p>
    <w:p w:rsidR="003576EC" w:rsidRDefault="003576EC">
      <w:pPr>
        <w:widowControl/>
        <w:jc w:val="both"/>
        <w:rPr>
          <w:rFonts w:ascii="Times New Roman" w:hAnsi="Times New Roman" w:cs="Times New Roman"/>
          <w:b/>
        </w:rPr>
      </w:pPr>
    </w:p>
    <w:p w:rsidR="003576EC" w:rsidRDefault="003576EC">
      <w:pPr>
        <w:widowControl/>
        <w:ind w:firstLine="567"/>
        <w:jc w:val="center"/>
        <w:rPr>
          <w:rFonts w:ascii="Times New Roman" w:hAnsi="Times New Roman" w:cs="Times New Roman"/>
          <w:b/>
        </w:rPr>
      </w:pPr>
    </w:p>
    <w:p w:rsidR="003576EC" w:rsidRDefault="003576EC">
      <w:pPr>
        <w:widowControl/>
        <w:ind w:firstLine="567"/>
        <w:jc w:val="center"/>
        <w:rPr>
          <w:rFonts w:ascii="Times New Roman" w:hAnsi="Times New Roman" w:cs="Times New Roman"/>
          <w:b/>
        </w:rPr>
      </w:pPr>
    </w:p>
    <w:p w:rsidR="003576EC" w:rsidRDefault="003576EC">
      <w:pPr>
        <w:jc w:val="both"/>
        <w:rPr>
          <w:rFonts w:ascii="Times New Roman" w:hAnsi="Times New Roman" w:cs="Times New Roman"/>
          <w:sz w:val="28"/>
          <w:szCs w:val="28"/>
        </w:rPr>
      </w:pPr>
    </w:p>
    <w:p w:rsidR="003576EC" w:rsidRDefault="00CA1C43">
      <w:pPr>
        <w:widowControl/>
        <w:spacing w:after="160" w:line="259" w:lineRule="auto"/>
        <w:rPr>
          <w:rFonts w:ascii="Times New Roman" w:hAnsi="Times New Roman" w:cs="Times New Roman"/>
          <w:sz w:val="28"/>
          <w:szCs w:val="28"/>
        </w:rPr>
      </w:pPr>
      <w:r>
        <w:rPr>
          <w:rFonts w:ascii="Times New Roman" w:eastAsiaTheme="minorHAnsi" w:hAnsi="Times New Roman" w:cs="Times New Roman"/>
          <w:sz w:val="28"/>
          <w:szCs w:val="28"/>
        </w:rPr>
        <w:br w:type="page"/>
      </w:r>
    </w:p>
    <w:p w:rsidR="003576EC" w:rsidRDefault="00CA1C43">
      <w:pPr>
        <w:widowControl/>
        <w:spacing w:before="240" w:after="60"/>
        <w:jc w:val="right"/>
        <w:outlineLvl w:val="0"/>
        <w:rPr>
          <w:rFonts w:ascii="Times New Roman" w:eastAsia="Times New Roman" w:hAnsi="Times New Roman" w:cs="Times New Roman"/>
          <w:bCs/>
          <w:iCs/>
          <w:color w:val="auto"/>
          <w:sz w:val="28"/>
          <w:szCs w:val="28"/>
          <w:lang w:bidi="ar-SA"/>
        </w:rPr>
      </w:pPr>
      <w:r>
        <w:rPr>
          <w:rFonts w:ascii="Times New Roman" w:eastAsiaTheme="minorHAnsi" w:hAnsi="Times New Roman" w:cs="Times New Roman"/>
          <w:bCs/>
          <w:iCs/>
          <w:color w:val="auto"/>
          <w:sz w:val="28"/>
          <w:szCs w:val="28"/>
          <w:lang w:bidi="ar-SA"/>
        </w:rPr>
        <w:lastRenderedPageBreak/>
        <w:t>Приложение № 4</w:t>
      </w:r>
    </w:p>
    <w:p w:rsidR="003576EC" w:rsidRDefault="00CA1C43">
      <w:pPr>
        <w:tabs>
          <w:tab w:val="left" w:pos="567"/>
        </w:tabs>
        <w:ind w:left="3969" w:firstLine="567"/>
        <w:jc w:val="right"/>
        <w:rPr>
          <w:rFonts w:ascii="Times New Roman" w:eastAsia="Times New Roman" w:hAnsi="Times New Roman" w:cs="Times New Roman"/>
          <w:color w:val="auto"/>
          <w:sz w:val="28"/>
          <w:szCs w:val="28"/>
          <w:lang w:bidi="ar-SA"/>
        </w:rPr>
      </w:pPr>
      <w:r>
        <w:rPr>
          <w:rFonts w:ascii="Times New Roman" w:eastAsiaTheme="minorHAnsi" w:hAnsi="Times New Roman" w:cs="Times New Roman"/>
          <w:color w:val="auto"/>
          <w:sz w:val="28"/>
          <w:szCs w:val="28"/>
          <w:lang w:bidi="ar-SA"/>
        </w:rPr>
        <w:t>к Административному регламенту</w:t>
      </w:r>
    </w:p>
    <w:p w:rsidR="003576EC" w:rsidRDefault="00CA1C43">
      <w:pPr>
        <w:tabs>
          <w:tab w:val="left" w:pos="0"/>
        </w:tabs>
        <w:ind w:left="3969" w:right="-1" w:firstLine="567"/>
        <w:contextualSpacing/>
        <w:jc w:val="right"/>
        <w:rPr>
          <w:rFonts w:ascii="Times New Roman" w:eastAsia="Times New Roman" w:hAnsi="Times New Roman" w:cs="Times New Roman"/>
          <w:color w:val="auto"/>
          <w:sz w:val="28"/>
          <w:szCs w:val="28"/>
          <w:lang w:bidi="ar-SA"/>
        </w:rPr>
      </w:pPr>
      <w:r>
        <w:rPr>
          <w:rFonts w:ascii="Times New Roman" w:eastAsiaTheme="minorHAnsi" w:hAnsi="Times New Roman" w:cs="Times New Roman"/>
          <w:color w:val="auto"/>
          <w:sz w:val="28"/>
          <w:szCs w:val="28"/>
          <w:lang w:bidi="ar-SA"/>
        </w:rPr>
        <w:t xml:space="preserve">по предоставлению </w:t>
      </w:r>
    </w:p>
    <w:p w:rsidR="003576EC" w:rsidRDefault="00CA1C43">
      <w:pPr>
        <w:widowControl/>
        <w:tabs>
          <w:tab w:val="left" w:pos="7920"/>
        </w:tabs>
        <w:ind w:left="3969" w:firstLine="709"/>
        <w:jc w:val="right"/>
        <w:rPr>
          <w:rFonts w:ascii="Times New Roman" w:eastAsia="Times New Roman" w:hAnsi="Times New Roman" w:cs="Times New Roman"/>
          <w:color w:val="auto"/>
          <w:sz w:val="28"/>
          <w:szCs w:val="28"/>
          <w:lang w:bidi="ar-SA"/>
        </w:rPr>
      </w:pPr>
      <w:r>
        <w:rPr>
          <w:rFonts w:ascii="Times New Roman" w:eastAsiaTheme="minorHAnsi" w:hAnsi="Times New Roman" w:cs="Times New Roman"/>
          <w:color w:val="auto"/>
          <w:sz w:val="28"/>
          <w:szCs w:val="28"/>
          <w:lang w:bidi="ar-SA"/>
        </w:rPr>
        <w:t>муниципальной услуги</w:t>
      </w:r>
    </w:p>
    <w:p w:rsidR="003576EC" w:rsidRDefault="003576EC">
      <w:pPr>
        <w:jc w:val="both"/>
        <w:rPr>
          <w:rFonts w:ascii="Times New Roman" w:hAnsi="Times New Roman" w:cs="Times New Roman"/>
          <w:sz w:val="28"/>
          <w:szCs w:val="28"/>
        </w:rPr>
      </w:pPr>
    </w:p>
    <w:p w:rsidR="003576EC" w:rsidRDefault="00CA1C43">
      <w:pPr>
        <w:widowControl/>
        <w:ind w:firstLine="567"/>
        <w:jc w:val="center"/>
        <w:rPr>
          <w:rFonts w:ascii="Times New Roman" w:hAnsi="Times New Roman" w:cs="Times New Roman"/>
          <w:b/>
          <w:sz w:val="28"/>
        </w:rPr>
      </w:pPr>
      <w:r>
        <w:rPr>
          <w:rFonts w:ascii="Times New Roman" w:eastAsiaTheme="minorHAnsi" w:hAnsi="Times New Roman" w:cs="Times New Roman"/>
          <w:b/>
          <w:sz w:val="28"/>
        </w:rPr>
        <w:t>Форма договора безвозмездного пользования земельным участком, находящегося в государственной или муниципальной собственности</w:t>
      </w:r>
    </w:p>
    <w:p w:rsidR="003576EC" w:rsidRDefault="003576EC">
      <w:pPr>
        <w:jc w:val="both"/>
        <w:rPr>
          <w:rFonts w:ascii="Times New Roman" w:hAnsi="Times New Roman" w:cs="Times New Roman"/>
          <w:sz w:val="28"/>
          <w:szCs w:val="28"/>
        </w:rPr>
      </w:pPr>
    </w:p>
    <w:p w:rsidR="003576EC" w:rsidRDefault="003576EC">
      <w:pPr>
        <w:jc w:val="both"/>
        <w:rPr>
          <w:rFonts w:ascii="Times New Roman" w:hAnsi="Times New Roman" w:cs="Times New Roman"/>
          <w:sz w:val="28"/>
          <w:szCs w:val="28"/>
        </w:rPr>
      </w:pPr>
    </w:p>
    <w:p w:rsidR="003576EC" w:rsidRDefault="00CA1C43">
      <w:pPr>
        <w:pStyle w:val="ConsPlusNonformat"/>
        <w:jc w:val="center"/>
        <w:rPr>
          <w:rFonts w:ascii="Times New Roman" w:hAnsi="Times New Roman" w:cs="Times New Roman"/>
          <w:sz w:val="26"/>
          <w:szCs w:val="26"/>
        </w:rPr>
      </w:pPr>
      <w:r>
        <w:rPr>
          <w:rFonts w:ascii="Times New Roman" w:eastAsiaTheme="minorHAnsi" w:hAnsi="Times New Roman" w:cs="Times New Roman"/>
          <w:b/>
          <w:sz w:val="26"/>
          <w:szCs w:val="26"/>
        </w:rPr>
        <w:t xml:space="preserve">ДОГОВОР БЕЗВОЗМЕЗДНОГО ПОЛЬЗОВАНИЯ </w:t>
      </w:r>
      <w:r>
        <w:rPr>
          <w:rFonts w:ascii="Times New Roman" w:eastAsiaTheme="minorHAnsi" w:hAnsi="Times New Roman" w:cs="Times New Roman"/>
          <w:b/>
          <w:sz w:val="26"/>
          <w:szCs w:val="26"/>
        </w:rPr>
        <w:br/>
        <w:t>ЗЕМЕЛЬНЫМ УЧАСТКОМ № _____</w:t>
      </w:r>
    </w:p>
    <w:p w:rsidR="003576EC" w:rsidRDefault="003576EC">
      <w:pPr>
        <w:pStyle w:val="ConsPlusNonformat"/>
        <w:jc w:val="both"/>
        <w:outlineLvl w:val="0"/>
        <w:rPr>
          <w:rFonts w:ascii="Times New Roman" w:hAnsi="Times New Roman" w:cs="Times New Roman"/>
          <w:sz w:val="26"/>
          <w:szCs w:val="26"/>
        </w:rPr>
      </w:pPr>
    </w:p>
    <w:p w:rsidR="003576EC" w:rsidRDefault="00CA1C43">
      <w:pPr>
        <w:widowControl/>
        <w:tabs>
          <w:tab w:val="right" w:pos="10063"/>
        </w:tabs>
        <w:jc w:val="center"/>
        <w:rPr>
          <w:rFonts w:ascii="Times New Roman" w:hAnsi="Times New Roman" w:cs="Times New Roman"/>
          <w:sz w:val="26"/>
          <w:szCs w:val="26"/>
        </w:rPr>
      </w:pPr>
      <w:r>
        <w:rPr>
          <w:rFonts w:ascii="Times New Roman" w:eastAsiaTheme="minorHAnsi" w:hAnsi="Times New Roman" w:cs="Times New Roman"/>
          <w:sz w:val="26"/>
          <w:szCs w:val="26"/>
        </w:rPr>
        <w:t>(место заключения)</w:t>
      </w:r>
      <w:r>
        <w:rPr>
          <w:rFonts w:ascii="Times New Roman" w:eastAsiaTheme="minorHAnsi" w:hAnsi="Times New Roman" w:cs="Times New Roman"/>
          <w:sz w:val="26"/>
          <w:szCs w:val="26"/>
        </w:rPr>
        <w:tab/>
        <w:t>«____» __________ 20__ г.</w:t>
      </w:r>
    </w:p>
    <w:p w:rsidR="003576EC" w:rsidRDefault="003576EC">
      <w:pPr>
        <w:widowControl/>
        <w:ind w:firstLine="567"/>
        <w:jc w:val="center"/>
        <w:rPr>
          <w:rFonts w:ascii="Times New Roman" w:hAnsi="Times New Roman" w:cs="Times New Roman"/>
          <w:sz w:val="26"/>
          <w:szCs w:val="26"/>
        </w:rPr>
      </w:pPr>
    </w:p>
    <w:p w:rsidR="003576EC" w:rsidRDefault="00CA1C43">
      <w:pPr>
        <w:widowControl/>
        <w:jc w:val="both"/>
        <w:rPr>
          <w:rFonts w:ascii="Times New Roman" w:hAnsi="Times New Roman" w:cs="Times New Roman"/>
          <w:sz w:val="26"/>
          <w:szCs w:val="26"/>
        </w:rPr>
      </w:pPr>
      <w:r>
        <w:rPr>
          <w:rFonts w:ascii="Times New Roman" w:eastAsiaTheme="minorHAnsi" w:hAnsi="Times New Roman" w:cs="Times New Roman"/>
          <w:sz w:val="26"/>
          <w:szCs w:val="26"/>
        </w:rPr>
        <w:t>____________________________________________________________________________,</w:t>
      </w:r>
    </w:p>
    <w:p w:rsidR="003576EC" w:rsidRDefault="00CA1C43">
      <w:pPr>
        <w:widowControl/>
        <w:jc w:val="center"/>
        <w:rPr>
          <w:rFonts w:ascii="Times New Roman" w:hAnsi="Times New Roman" w:cs="Times New Roman"/>
          <w:sz w:val="22"/>
          <w:szCs w:val="26"/>
        </w:rPr>
      </w:pPr>
      <w:r>
        <w:rPr>
          <w:rFonts w:ascii="Times New Roman" w:eastAsiaTheme="minorHAnsi" w:hAnsi="Times New Roman" w:cs="Times New Roman"/>
          <w:sz w:val="22"/>
          <w:szCs w:val="26"/>
        </w:rPr>
        <w:t>(наименование органа)</w:t>
      </w:r>
      <w:r>
        <w:rPr>
          <w:rStyle w:val="aff0"/>
          <w:rFonts w:ascii="Times New Roman" w:eastAsiaTheme="minorHAnsi" w:hAnsi="Times New Roman" w:cs="Times New Roman"/>
          <w:sz w:val="22"/>
          <w:szCs w:val="26"/>
        </w:rPr>
        <w:footnoteReference w:id="16"/>
      </w:r>
    </w:p>
    <w:p w:rsidR="003576EC" w:rsidRDefault="00CA1C43">
      <w:pPr>
        <w:widowControl/>
        <w:jc w:val="both"/>
        <w:rPr>
          <w:rFonts w:ascii="Times New Roman" w:hAnsi="Times New Roman" w:cs="Times New Roman"/>
          <w:sz w:val="26"/>
          <w:szCs w:val="26"/>
        </w:rPr>
      </w:pPr>
      <w:r>
        <w:rPr>
          <w:rFonts w:ascii="Times New Roman" w:eastAsiaTheme="minorHAnsi" w:hAnsi="Times New Roman" w:cs="Times New Roman"/>
          <w:sz w:val="26"/>
          <w:szCs w:val="26"/>
        </w:rPr>
        <w:t>в лице _______________________________________________________________________,</w:t>
      </w:r>
    </w:p>
    <w:p w:rsidR="003576EC" w:rsidRDefault="00CA1C43">
      <w:pPr>
        <w:widowControl/>
        <w:jc w:val="center"/>
        <w:rPr>
          <w:rFonts w:ascii="Times New Roman" w:hAnsi="Times New Roman" w:cs="Times New Roman"/>
          <w:sz w:val="22"/>
          <w:szCs w:val="26"/>
        </w:rPr>
      </w:pPr>
      <w:r>
        <w:rPr>
          <w:rFonts w:ascii="Times New Roman" w:eastAsiaTheme="minorHAnsi" w:hAnsi="Times New Roman" w:cs="Times New Roman"/>
          <w:sz w:val="22"/>
          <w:szCs w:val="26"/>
        </w:rPr>
        <w:t>(указать уполномоченное лицо)</w:t>
      </w:r>
    </w:p>
    <w:p w:rsidR="003576EC" w:rsidRDefault="00CA1C43">
      <w:pPr>
        <w:widowControl/>
        <w:jc w:val="both"/>
        <w:rPr>
          <w:rFonts w:ascii="Times New Roman" w:hAnsi="Times New Roman" w:cs="Times New Roman"/>
          <w:sz w:val="26"/>
          <w:szCs w:val="26"/>
        </w:rPr>
      </w:pPr>
      <w:proofErr w:type="gramStart"/>
      <w:r>
        <w:rPr>
          <w:rFonts w:ascii="Times New Roman" w:eastAsiaTheme="minorHAnsi" w:hAnsi="Times New Roman" w:cs="Times New Roman"/>
          <w:sz w:val="26"/>
          <w:szCs w:val="26"/>
        </w:rPr>
        <w:t>действующего</w:t>
      </w:r>
      <w:proofErr w:type="gramEnd"/>
      <w:r>
        <w:rPr>
          <w:rFonts w:ascii="Times New Roman" w:eastAsiaTheme="minorHAnsi" w:hAnsi="Times New Roman" w:cs="Times New Roman"/>
          <w:sz w:val="26"/>
          <w:szCs w:val="26"/>
        </w:rPr>
        <w:t xml:space="preserve"> на основании ____________________________________________________,</w:t>
      </w:r>
    </w:p>
    <w:p w:rsidR="003576EC" w:rsidRDefault="00CA1C43">
      <w:pPr>
        <w:widowControl/>
        <w:jc w:val="both"/>
        <w:rPr>
          <w:rFonts w:ascii="Times New Roman" w:hAnsi="Times New Roman" w:cs="Times New Roman"/>
          <w:sz w:val="26"/>
          <w:szCs w:val="26"/>
        </w:rPr>
      </w:pPr>
      <w:r>
        <w:rPr>
          <w:rFonts w:ascii="Times New Roman" w:eastAsiaTheme="minorHAnsi" w:hAnsi="Times New Roman" w:cs="Times New Roman"/>
          <w:sz w:val="26"/>
          <w:szCs w:val="26"/>
        </w:rPr>
        <w:t>именуемый в дальнейшем "Сторона 1", и _______________________________</w:t>
      </w:r>
      <w:r>
        <w:rPr>
          <w:rStyle w:val="aff0"/>
          <w:rFonts w:ascii="Times New Roman" w:eastAsiaTheme="minorHAnsi" w:hAnsi="Times New Roman" w:cs="Times New Roman"/>
          <w:sz w:val="26"/>
          <w:szCs w:val="26"/>
        </w:rPr>
        <w:footnoteReference w:id="17"/>
      </w:r>
      <w:r>
        <w:rPr>
          <w:rFonts w:ascii="Times New Roman" w:eastAsiaTheme="minorHAnsi" w:hAnsi="Times New Roman" w:cs="Times New Roman"/>
          <w:sz w:val="26"/>
          <w:szCs w:val="26"/>
        </w:rPr>
        <w:t>, именуемый в дальнейшем "Сторона 2", вместе именуемые "Стороны", заключили настоящий Договор о нижеследующем (далее – Договор):</w:t>
      </w:r>
    </w:p>
    <w:p w:rsidR="003576EC" w:rsidRDefault="003576EC">
      <w:pPr>
        <w:widowControl/>
        <w:jc w:val="both"/>
        <w:rPr>
          <w:rFonts w:ascii="Times New Roman" w:hAnsi="Times New Roman" w:cs="Times New Roman"/>
          <w:sz w:val="26"/>
          <w:szCs w:val="26"/>
        </w:rPr>
      </w:pPr>
    </w:p>
    <w:p w:rsidR="003576EC" w:rsidRDefault="00CA1C43">
      <w:pPr>
        <w:pStyle w:val="ConsNormal"/>
        <w:jc w:val="center"/>
        <w:rPr>
          <w:rFonts w:ascii="Times New Roman" w:hAnsi="Times New Roman" w:cs="Times New Roman"/>
          <w:sz w:val="26"/>
          <w:szCs w:val="26"/>
        </w:rPr>
      </w:pPr>
      <w:r>
        <w:rPr>
          <w:rFonts w:ascii="Times New Roman" w:eastAsiaTheme="minorHAnsi" w:hAnsi="Times New Roman" w:cs="Times New Roman"/>
          <w:sz w:val="26"/>
          <w:szCs w:val="26"/>
        </w:rPr>
        <w:t>1. Предмет Договора</w:t>
      </w:r>
    </w:p>
    <w:p w:rsidR="003576EC" w:rsidRDefault="003576EC">
      <w:pPr>
        <w:pStyle w:val="ConsNormal"/>
        <w:rPr>
          <w:rFonts w:ascii="Times New Roman" w:hAnsi="Times New Roman" w:cs="Times New Roman"/>
          <w:sz w:val="26"/>
          <w:szCs w:val="26"/>
        </w:rPr>
      </w:pP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sz w:val="26"/>
          <w:szCs w:val="26"/>
        </w:rPr>
        <w:t xml:space="preserve">1.1. </w:t>
      </w:r>
      <w:proofErr w:type="gramStart"/>
      <w:r>
        <w:rPr>
          <w:rFonts w:ascii="Times New Roman" w:eastAsiaTheme="minorHAnsi" w:hAnsi="Times New Roman" w:cs="Times New Roman"/>
          <w:sz w:val="26"/>
          <w:szCs w:val="26"/>
        </w:rPr>
        <w:t xml:space="preserve">По настоящему Договору Сторона 1 обязуется предоставить Стороне 2 в безвозмездное пользование, </w:t>
      </w:r>
      <w:r>
        <w:rPr>
          <w:rFonts w:ascii="Times New Roman" w:eastAsiaTheme="minorHAnsi" w:hAnsi="Times New Roman" w:cs="Times New Roman"/>
          <w:color w:val="000000"/>
          <w:sz w:val="26"/>
          <w:szCs w:val="26"/>
        </w:rPr>
        <w:t>земельный участок, именуемый в дальнейшем "Участок", расположенный по адресу: ______________________________, площадью _______ (__________) кв. м с кадастровым номером _____________, категория земель "_________", вид разрешенного использования земельного участка "____________", в границах, указанных в выписке из Единого государственного реестра недвижимости об Участке (приложение № 1 к настоящему Договору).</w:t>
      </w:r>
      <w:proofErr w:type="gramEnd"/>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1.2. Участок предоставляется на основании __________________________</w:t>
      </w:r>
      <w:r>
        <w:rPr>
          <w:rStyle w:val="aff0"/>
          <w:rFonts w:ascii="Times New Roman" w:eastAsiaTheme="minorHAnsi" w:hAnsi="Times New Roman" w:cs="Times New Roman"/>
          <w:color w:val="000000"/>
          <w:sz w:val="26"/>
          <w:szCs w:val="26"/>
        </w:rPr>
        <w:footnoteReference w:id="18"/>
      </w:r>
      <w:r>
        <w:rPr>
          <w:rFonts w:ascii="Times New Roman" w:eastAsiaTheme="minorHAnsi" w:hAnsi="Times New Roman" w:cs="Times New Roman"/>
          <w:color w:val="000000"/>
          <w:sz w:val="26"/>
          <w:szCs w:val="26"/>
        </w:rPr>
        <w:t>.</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 xml:space="preserve">1.3. Участок предоставляется </w:t>
      </w:r>
      <w:proofErr w:type="gramStart"/>
      <w:r>
        <w:rPr>
          <w:rFonts w:ascii="Times New Roman" w:eastAsiaTheme="minorHAnsi" w:hAnsi="Times New Roman" w:cs="Times New Roman"/>
          <w:color w:val="000000"/>
          <w:sz w:val="26"/>
          <w:szCs w:val="26"/>
        </w:rPr>
        <w:t>для</w:t>
      </w:r>
      <w:proofErr w:type="gramEnd"/>
      <w:r>
        <w:rPr>
          <w:rFonts w:ascii="Times New Roman" w:eastAsiaTheme="minorHAnsi" w:hAnsi="Times New Roman" w:cs="Times New Roman"/>
          <w:color w:val="000000"/>
          <w:sz w:val="26"/>
          <w:szCs w:val="26"/>
        </w:rPr>
        <w:t xml:space="preserve"> ______________________________________.</w:t>
      </w:r>
    </w:p>
    <w:p w:rsidR="003576EC" w:rsidRDefault="00CA1C43">
      <w:pPr>
        <w:pStyle w:val="ConsNormal"/>
        <w:ind w:firstLine="540"/>
        <w:rPr>
          <w:rFonts w:ascii="Times New Roman" w:hAnsi="Times New Roman" w:cs="Times New Roman"/>
          <w:color w:val="000000"/>
          <w:sz w:val="22"/>
          <w:szCs w:val="26"/>
        </w:rPr>
      </w:pPr>
      <w:r>
        <w:rPr>
          <w:rFonts w:ascii="Times New Roman" w:eastAsiaTheme="minorHAnsi" w:hAnsi="Times New Roman" w:cs="Times New Roman"/>
          <w:color w:val="000000"/>
          <w:sz w:val="22"/>
          <w:szCs w:val="26"/>
        </w:rPr>
        <w:t xml:space="preserve">                                                                                   (вид деятельности)</w:t>
      </w:r>
    </w:p>
    <w:p w:rsidR="003576EC" w:rsidRDefault="00CA1C43">
      <w:pPr>
        <w:pStyle w:val="ConsNormal"/>
        <w:ind w:firstLine="540"/>
        <w:rPr>
          <w:rFonts w:ascii="Times New Roman" w:hAnsi="Times New Roman" w:cs="Times New Roman"/>
          <w:color w:val="000000"/>
          <w:sz w:val="22"/>
          <w:szCs w:val="26"/>
        </w:rPr>
      </w:pPr>
      <w:r>
        <w:rPr>
          <w:rFonts w:ascii="Times New Roman" w:eastAsiaTheme="minorHAnsi" w:hAnsi="Times New Roman" w:cs="Times New Roman"/>
          <w:color w:val="000000"/>
          <w:sz w:val="26"/>
          <w:szCs w:val="26"/>
        </w:rPr>
        <w:lastRenderedPageBreak/>
        <w:t>1.4. На Участке находятся следующие объекты недвижимого имущества: __________</w:t>
      </w:r>
      <w:r>
        <w:rPr>
          <w:rStyle w:val="aff0"/>
          <w:rFonts w:ascii="Times New Roman" w:eastAsiaTheme="minorHAnsi" w:hAnsi="Times New Roman" w:cs="Times New Roman"/>
          <w:color w:val="000000"/>
          <w:sz w:val="26"/>
          <w:szCs w:val="26"/>
        </w:rPr>
        <w:footnoteReference w:id="19"/>
      </w:r>
      <w:r>
        <w:rPr>
          <w:rFonts w:ascii="Times New Roman" w:eastAsiaTheme="minorHAnsi" w:hAnsi="Times New Roman" w:cs="Times New Roman"/>
          <w:color w:val="000000"/>
          <w:sz w:val="26"/>
          <w:szCs w:val="26"/>
        </w:rPr>
        <w:t>.</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1.5. В отношении Участка установлены следующие ограничения и обременения:</w:t>
      </w:r>
    </w:p>
    <w:p w:rsidR="003576EC" w:rsidRDefault="00CA1C43">
      <w:pPr>
        <w:pStyle w:val="ConsNormal"/>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____________________________________________________________________________.</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Части Участка, в отношении которых установлены ограничения и обременения, отображены в выписке из Единого государственного реестра недвижимости</w:t>
      </w:r>
      <w:r>
        <w:rPr>
          <w:rStyle w:val="aff0"/>
          <w:rFonts w:ascii="Times New Roman" w:eastAsiaTheme="minorHAnsi" w:hAnsi="Times New Roman" w:cs="Times New Roman"/>
          <w:color w:val="000000"/>
          <w:sz w:val="26"/>
          <w:szCs w:val="26"/>
        </w:rPr>
        <w:footnoteReference w:id="20"/>
      </w:r>
      <w:r>
        <w:rPr>
          <w:rFonts w:ascii="Times New Roman" w:eastAsiaTheme="minorHAnsi" w:hAnsi="Times New Roman" w:cs="Times New Roman"/>
          <w:color w:val="000000"/>
          <w:sz w:val="26"/>
          <w:szCs w:val="26"/>
        </w:rPr>
        <w:t>.</w:t>
      </w:r>
    </w:p>
    <w:p w:rsidR="003576EC" w:rsidRDefault="003576EC">
      <w:pPr>
        <w:pStyle w:val="ConsNormal"/>
        <w:ind w:firstLine="540"/>
        <w:rPr>
          <w:rFonts w:ascii="Times New Roman" w:hAnsi="Times New Roman" w:cs="Times New Roman"/>
          <w:sz w:val="26"/>
          <w:szCs w:val="26"/>
        </w:rPr>
      </w:pPr>
    </w:p>
    <w:p w:rsidR="003576EC" w:rsidRDefault="00CA1C43">
      <w:pPr>
        <w:pStyle w:val="ConsNormal"/>
        <w:jc w:val="center"/>
        <w:rPr>
          <w:rFonts w:ascii="Times New Roman" w:hAnsi="Times New Roman" w:cs="Times New Roman"/>
          <w:sz w:val="26"/>
          <w:szCs w:val="26"/>
        </w:rPr>
      </w:pPr>
      <w:r>
        <w:rPr>
          <w:rFonts w:ascii="Times New Roman" w:eastAsiaTheme="minorHAnsi" w:hAnsi="Times New Roman" w:cs="Times New Roman"/>
          <w:sz w:val="26"/>
          <w:szCs w:val="26"/>
        </w:rPr>
        <w:t>2. Срок договора</w:t>
      </w:r>
    </w:p>
    <w:p w:rsidR="003576EC" w:rsidRDefault="003576EC">
      <w:pPr>
        <w:pStyle w:val="ConsNormal"/>
        <w:jc w:val="center"/>
        <w:rPr>
          <w:rFonts w:ascii="Times New Roman" w:hAnsi="Times New Roman" w:cs="Times New Roman"/>
          <w:sz w:val="26"/>
          <w:szCs w:val="26"/>
        </w:rPr>
      </w:pP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2.1. Настоящий договор заключается на срок _____ с "__" ______ 20__года по "__" _____ 20__ года</w:t>
      </w:r>
      <w:r>
        <w:rPr>
          <w:rStyle w:val="aff0"/>
          <w:rFonts w:ascii="Times New Roman" w:eastAsiaTheme="minorHAnsi" w:hAnsi="Times New Roman" w:cs="Times New Roman"/>
          <w:color w:val="000000"/>
          <w:sz w:val="26"/>
          <w:szCs w:val="26"/>
        </w:rPr>
        <w:footnoteReference w:id="21"/>
      </w:r>
      <w:r>
        <w:rPr>
          <w:rFonts w:ascii="Times New Roman" w:eastAsiaTheme="minorHAnsi" w:hAnsi="Times New Roman" w:cs="Times New Roman"/>
          <w:color w:val="000000"/>
          <w:sz w:val="26"/>
          <w:szCs w:val="26"/>
        </w:rPr>
        <w:t>.</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2.2. Земельный участок считается переданным Стороной 1 Стороне 2 и принятым Стороной 2 с момента подписания акта приема-передачи Участка.</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Договор считается заключенным с момента передачи Участка. Акт приема-передачи Участка подписывается одновременно с подписанием настоящего договора и является.</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2.3. Договор подлежит государственной регистрации в установленном законодательством Российской Федерации порядке в органе, осуществляющем государственную регистрацию прав на недвижимое имущество (далее – орган регистрации прав)</w:t>
      </w:r>
      <w:r>
        <w:rPr>
          <w:rStyle w:val="aff0"/>
          <w:rFonts w:ascii="Times New Roman" w:eastAsiaTheme="minorHAnsi" w:hAnsi="Times New Roman" w:cs="Times New Roman"/>
          <w:color w:val="000000"/>
          <w:sz w:val="26"/>
          <w:szCs w:val="26"/>
        </w:rPr>
        <w:footnoteReference w:id="22"/>
      </w:r>
      <w:r>
        <w:rPr>
          <w:rFonts w:ascii="Times New Roman" w:eastAsiaTheme="minorHAnsi" w:hAnsi="Times New Roman" w:cs="Times New Roman"/>
          <w:color w:val="000000"/>
          <w:sz w:val="26"/>
          <w:szCs w:val="26"/>
        </w:rPr>
        <w:t>.</w:t>
      </w:r>
    </w:p>
    <w:p w:rsidR="003576EC" w:rsidRDefault="003576EC">
      <w:pPr>
        <w:pStyle w:val="ConsNormal"/>
        <w:jc w:val="center"/>
        <w:rPr>
          <w:rFonts w:ascii="Times New Roman" w:hAnsi="Times New Roman" w:cs="Times New Roman"/>
          <w:sz w:val="26"/>
          <w:szCs w:val="26"/>
        </w:rPr>
      </w:pPr>
    </w:p>
    <w:p w:rsidR="003576EC" w:rsidRDefault="00CA1C43">
      <w:pPr>
        <w:pStyle w:val="ConsNormal"/>
        <w:jc w:val="center"/>
        <w:rPr>
          <w:rFonts w:ascii="Times New Roman" w:hAnsi="Times New Roman" w:cs="Times New Roman"/>
          <w:sz w:val="26"/>
          <w:szCs w:val="26"/>
        </w:rPr>
      </w:pPr>
      <w:r>
        <w:rPr>
          <w:rFonts w:ascii="Times New Roman" w:eastAsiaTheme="minorHAnsi" w:hAnsi="Times New Roman" w:cs="Times New Roman"/>
          <w:sz w:val="26"/>
          <w:szCs w:val="26"/>
        </w:rPr>
        <w:t>3. Права и обязанности Сторон</w:t>
      </w:r>
    </w:p>
    <w:p w:rsidR="003576EC" w:rsidRDefault="003576EC">
      <w:pPr>
        <w:pStyle w:val="ConsNormal"/>
        <w:jc w:val="center"/>
        <w:rPr>
          <w:rFonts w:ascii="Times New Roman" w:hAnsi="Times New Roman" w:cs="Times New Roman"/>
          <w:sz w:val="24"/>
          <w:szCs w:val="24"/>
        </w:rPr>
      </w:pPr>
    </w:p>
    <w:p w:rsidR="003576EC" w:rsidRDefault="00CA1C43">
      <w:pPr>
        <w:pStyle w:val="ConsNormal"/>
        <w:ind w:firstLine="540"/>
        <w:rPr>
          <w:rFonts w:ascii="Times New Roman" w:hAnsi="Times New Roman" w:cs="Times New Roman"/>
          <w:sz w:val="26"/>
          <w:szCs w:val="26"/>
        </w:rPr>
      </w:pPr>
      <w:r>
        <w:rPr>
          <w:rFonts w:ascii="Times New Roman" w:eastAsiaTheme="minorHAnsi" w:hAnsi="Times New Roman" w:cs="Times New Roman"/>
          <w:color w:val="000000"/>
          <w:sz w:val="26"/>
          <w:szCs w:val="26"/>
        </w:rPr>
        <w:t>3.1. Сторона 1 имеет право:</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3.1.1. Осуществлять контроль использования и охраны земель Стороной 2.</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3.1.2. На беспрепятственный доступ на территорию Участка с целью его осмотра на предмет соблюдения условий Договора.</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3.1.3. Требовать досрочного прекращения Договора в случаях, установленных законодательством Российской Федерации.</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3.1.4. На возмещение убытков, причиненных ухудшением качества участка и экологической обстановки в результате хозяйственной деятельности Стороны 2, а также по иным основаниям, предусмотренным законодательством Российской Федерации</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3.2. Сторона 1 обязана:</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3.2.1. Выполнять в полном объеме все условия Договора.</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3.2.2. В течение ___________ после подписания Сторонами Договора передать Стороне земельный участок по Акту приема-передачи.</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3.2.3. В случае прекращения Договора принять Участок от Арендатора по Акту приема-передачи в срок _______________.</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sz w:val="26"/>
          <w:szCs w:val="26"/>
        </w:rPr>
        <w:t>3.3</w:t>
      </w:r>
      <w:r>
        <w:rPr>
          <w:rFonts w:ascii="Times New Roman" w:eastAsiaTheme="minorHAnsi" w:hAnsi="Times New Roman" w:cs="Times New Roman"/>
          <w:color w:val="000000"/>
          <w:sz w:val="26"/>
          <w:szCs w:val="26"/>
        </w:rPr>
        <w:t>. Сторона 2 имеет право:</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sz w:val="26"/>
          <w:szCs w:val="26"/>
        </w:rPr>
        <w:t>3.3</w:t>
      </w:r>
      <w:r>
        <w:rPr>
          <w:rFonts w:ascii="Times New Roman" w:eastAsiaTheme="minorHAnsi" w:hAnsi="Times New Roman" w:cs="Times New Roman"/>
          <w:color w:val="000000"/>
          <w:sz w:val="26"/>
          <w:szCs w:val="26"/>
        </w:rPr>
        <w:t>.1. Использовать в установленном порядке Участок в соответствии с законодательством Российской Федерации.</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sz w:val="26"/>
          <w:szCs w:val="26"/>
        </w:rPr>
        <w:t>3.3.2</w:t>
      </w:r>
      <w:r>
        <w:rPr>
          <w:rFonts w:ascii="Times New Roman" w:eastAsiaTheme="minorHAnsi" w:hAnsi="Times New Roman" w:cs="Times New Roman"/>
          <w:color w:val="000000"/>
          <w:sz w:val="26"/>
          <w:szCs w:val="26"/>
        </w:rPr>
        <w:t>. Осуществлять другие права на использование Участка, предусмотренные законодательством Российской Федерации.</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3.4. Сторона 2 обязана:</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3.4.1. Использовать Участок в соответствии с целью и условиями его предоставления</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lastRenderedPageBreak/>
        <w:t>3.4.2. Соблюдать требования земельного и экологического законодательства, не допускать действий, приводящих к ухудшению качественных характеристик арендуемого участка и прилегающих к нему территорий, экологической обстановки местности, а также к загрязнению территории.</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3.4.3. Обеспечить подготовку в отношении Участка проекта планировки территории и проекта межевания территории, а также проведение кадастровых работ, необходимых для образования земельных участков в соответствии с утвержденным проектом межевания территории</w:t>
      </w:r>
      <w:r>
        <w:rPr>
          <w:rStyle w:val="aff0"/>
          <w:rFonts w:ascii="Times New Roman" w:eastAsiaTheme="minorHAnsi" w:hAnsi="Times New Roman" w:cs="Times New Roman"/>
          <w:color w:val="000000"/>
          <w:sz w:val="26"/>
          <w:szCs w:val="26"/>
        </w:rPr>
        <w:footnoteReference w:id="23"/>
      </w:r>
      <w:r>
        <w:rPr>
          <w:rFonts w:ascii="Times New Roman" w:eastAsiaTheme="minorHAnsi" w:hAnsi="Times New Roman" w:cs="Times New Roman"/>
          <w:color w:val="000000"/>
          <w:sz w:val="26"/>
          <w:szCs w:val="26"/>
        </w:rPr>
        <w:t>.</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3.4.4. Обеспечить подготовку в отношении Участка проекта межевания территории, а также проведение кадастровых работ, необходимых для образования земельных участков в соответствии с утвержденным проектом межевания территории</w:t>
      </w:r>
      <w:r>
        <w:rPr>
          <w:rStyle w:val="aff0"/>
          <w:rFonts w:ascii="Times New Roman" w:eastAsiaTheme="minorHAnsi" w:hAnsi="Times New Roman" w:cs="Times New Roman"/>
          <w:color w:val="000000"/>
          <w:sz w:val="26"/>
          <w:szCs w:val="26"/>
        </w:rPr>
        <w:footnoteReference w:id="24"/>
      </w:r>
      <w:r>
        <w:rPr>
          <w:rFonts w:ascii="Times New Roman" w:eastAsiaTheme="minorHAnsi" w:hAnsi="Times New Roman" w:cs="Times New Roman"/>
          <w:color w:val="000000"/>
          <w:sz w:val="26"/>
          <w:szCs w:val="26"/>
        </w:rPr>
        <w:t>.</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3.4.5. Обеспечить Стороне 1 (ее законным представителям), представителям органов государственного земельного надзора и муниципального земельного контроля доступ на участок по их требованию.</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3.4.6. При прекращении Договора передать Участок Стороне 1 по Акту приема-передачи в срок _______________.</w:t>
      </w:r>
    </w:p>
    <w:p w:rsidR="003576EC" w:rsidRDefault="00CA1C43">
      <w:pPr>
        <w:pStyle w:val="ConsNormal"/>
        <w:ind w:firstLine="540"/>
        <w:rPr>
          <w:rFonts w:ascii="Times New Roman" w:hAnsi="Times New Roman" w:cs="Times New Roman"/>
          <w:color w:val="000000"/>
          <w:sz w:val="26"/>
          <w:szCs w:val="26"/>
        </w:rPr>
      </w:pPr>
      <w:r>
        <w:rPr>
          <w:rFonts w:ascii="Times New Roman" w:eastAsiaTheme="minorHAnsi" w:hAnsi="Times New Roman" w:cs="Times New Roman"/>
          <w:color w:val="000000"/>
          <w:sz w:val="26"/>
          <w:szCs w:val="26"/>
        </w:rPr>
        <w:t>3.4.7. Выполнять иные требования, предусмотренные земельным законодательством Российской Федерации.</w:t>
      </w:r>
    </w:p>
    <w:p w:rsidR="003576EC" w:rsidRDefault="003576EC">
      <w:pPr>
        <w:pStyle w:val="ConsNormal"/>
        <w:jc w:val="center"/>
        <w:rPr>
          <w:rFonts w:ascii="Times New Roman" w:hAnsi="Times New Roman" w:cs="Times New Roman"/>
          <w:sz w:val="24"/>
          <w:szCs w:val="24"/>
        </w:rPr>
      </w:pPr>
    </w:p>
    <w:p w:rsidR="003576EC" w:rsidRDefault="00CA1C43">
      <w:pPr>
        <w:pStyle w:val="ConsNormal"/>
        <w:jc w:val="center"/>
        <w:rPr>
          <w:rFonts w:ascii="Times New Roman" w:hAnsi="Times New Roman" w:cs="Times New Roman"/>
          <w:sz w:val="26"/>
          <w:szCs w:val="26"/>
        </w:rPr>
      </w:pPr>
      <w:r>
        <w:rPr>
          <w:rFonts w:ascii="Times New Roman" w:eastAsiaTheme="minorHAnsi" w:hAnsi="Times New Roman" w:cs="Times New Roman"/>
          <w:sz w:val="26"/>
          <w:szCs w:val="26"/>
        </w:rPr>
        <w:t xml:space="preserve">4. Ответственность Сторон. </w:t>
      </w:r>
    </w:p>
    <w:p w:rsidR="003576EC" w:rsidRDefault="003576EC">
      <w:pPr>
        <w:pStyle w:val="ConsNormal"/>
        <w:rPr>
          <w:rFonts w:ascii="Times New Roman" w:hAnsi="Times New Roman" w:cs="Times New Roman"/>
          <w:sz w:val="26"/>
          <w:szCs w:val="26"/>
        </w:rPr>
      </w:pPr>
    </w:p>
    <w:p w:rsidR="003576EC" w:rsidRDefault="00CA1C43">
      <w:pPr>
        <w:pStyle w:val="ConsNormal"/>
        <w:ind w:firstLine="567"/>
        <w:rPr>
          <w:rFonts w:ascii="Times New Roman" w:hAnsi="Times New Roman" w:cs="Times New Roman"/>
          <w:sz w:val="26"/>
          <w:szCs w:val="26"/>
        </w:rPr>
      </w:pPr>
      <w:r>
        <w:rPr>
          <w:rFonts w:ascii="Times New Roman" w:eastAsiaTheme="minorHAnsi" w:hAnsi="Times New Roman" w:cs="Times New Roman"/>
          <w:sz w:val="26"/>
          <w:szCs w:val="26"/>
        </w:rPr>
        <w:t>4.1. За неисполнение или ненадлежащее исполнение условий Договора Стороны несут ответственность в соответствии с Договором, предусмотренную законодательством Российской Федерации.</w:t>
      </w:r>
    </w:p>
    <w:p w:rsidR="003576EC" w:rsidRDefault="00CA1C43">
      <w:pPr>
        <w:pStyle w:val="ConsNormal"/>
        <w:ind w:firstLine="567"/>
        <w:rPr>
          <w:rFonts w:ascii="Times New Roman" w:hAnsi="Times New Roman" w:cs="Times New Roman"/>
          <w:sz w:val="26"/>
          <w:szCs w:val="26"/>
        </w:rPr>
      </w:pPr>
      <w:r>
        <w:rPr>
          <w:rFonts w:ascii="Times New Roman" w:eastAsiaTheme="minorHAnsi" w:hAnsi="Times New Roman" w:cs="Times New Roman"/>
          <w:sz w:val="26"/>
          <w:szCs w:val="26"/>
        </w:rPr>
        <w:t>4.2. Ответственность Сторон за нарушение условий Договора, вызванное действием обстоятельств непреодолимой силы, регулируется законодательством Российской Федерации.</w:t>
      </w:r>
    </w:p>
    <w:p w:rsidR="003576EC" w:rsidRDefault="003576EC">
      <w:pPr>
        <w:pStyle w:val="ConsNormal"/>
        <w:rPr>
          <w:rFonts w:ascii="Times New Roman" w:hAnsi="Times New Roman" w:cs="Times New Roman"/>
          <w:sz w:val="26"/>
          <w:szCs w:val="26"/>
        </w:rPr>
      </w:pPr>
    </w:p>
    <w:p w:rsidR="003576EC" w:rsidRDefault="00CA1C43">
      <w:pPr>
        <w:pStyle w:val="ConsNormal"/>
        <w:jc w:val="center"/>
        <w:rPr>
          <w:rFonts w:ascii="Times New Roman" w:hAnsi="Times New Roman" w:cs="Times New Roman"/>
          <w:sz w:val="26"/>
          <w:szCs w:val="26"/>
        </w:rPr>
      </w:pPr>
      <w:r>
        <w:rPr>
          <w:rFonts w:ascii="Times New Roman" w:eastAsiaTheme="minorHAnsi" w:hAnsi="Times New Roman" w:cs="Times New Roman"/>
          <w:sz w:val="26"/>
          <w:szCs w:val="26"/>
        </w:rPr>
        <w:t>5. Рассмотрение споров</w:t>
      </w:r>
    </w:p>
    <w:p w:rsidR="003576EC" w:rsidRDefault="003576EC">
      <w:pPr>
        <w:pStyle w:val="ConsNormal"/>
        <w:rPr>
          <w:rFonts w:ascii="Times New Roman" w:hAnsi="Times New Roman" w:cs="Times New Roman"/>
          <w:sz w:val="26"/>
          <w:szCs w:val="26"/>
        </w:rPr>
      </w:pPr>
    </w:p>
    <w:p w:rsidR="003576EC" w:rsidRDefault="00CA1C43">
      <w:pPr>
        <w:pStyle w:val="ConsNormal"/>
        <w:ind w:firstLine="567"/>
        <w:rPr>
          <w:rFonts w:ascii="Times New Roman" w:hAnsi="Times New Roman" w:cs="Times New Roman"/>
          <w:sz w:val="26"/>
          <w:szCs w:val="26"/>
        </w:rPr>
      </w:pPr>
      <w:r>
        <w:rPr>
          <w:rFonts w:ascii="Times New Roman" w:eastAsiaTheme="minorHAnsi" w:hAnsi="Times New Roman" w:cs="Times New Roman"/>
          <w:sz w:val="26"/>
          <w:szCs w:val="26"/>
        </w:rPr>
        <w:t>5.1. Все споры между Сторонами, возникающие по Договору, разрешаются в соответствии с законодательством Российской Федерации.</w:t>
      </w:r>
    </w:p>
    <w:p w:rsidR="003576EC" w:rsidRDefault="003576EC">
      <w:pPr>
        <w:pStyle w:val="ConsNormal"/>
        <w:rPr>
          <w:rFonts w:ascii="Times New Roman" w:hAnsi="Times New Roman" w:cs="Times New Roman"/>
          <w:sz w:val="26"/>
          <w:szCs w:val="26"/>
        </w:rPr>
      </w:pPr>
    </w:p>
    <w:p w:rsidR="003576EC" w:rsidRDefault="00CA1C43">
      <w:pPr>
        <w:pStyle w:val="ConsNormal"/>
        <w:jc w:val="center"/>
        <w:rPr>
          <w:rFonts w:ascii="Times New Roman" w:hAnsi="Times New Roman" w:cs="Times New Roman"/>
          <w:sz w:val="26"/>
          <w:szCs w:val="26"/>
        </w:rPr>
      </w:pPr>
      <w:r>
        <w:rPr>
          <w:rFonts w:ascii="Times New Roman" w:eastAsiaTheme="minorHAnsi" w:hAnsi="Times New Roman" w:cs="Times New Roman"/>
          <w:sz w:val="26"/>
          <w:szCs w:val="26"/>
        </w:rPr>
        <w:t>6. Расторжение Договора</w:t>
      </w:r>
    </w:p>
    <w:p w:rsidR="003576EC" w:rsidRDefault="003576EC">
      <w:pPr>
        <w:jc w:val="both"/>
        <w:rPr>
          <w:rFonts w:ascii="Times New Roman" w:hAnsi="Times New Roman"/>
        </w:rPr>
      </w:pPr>
    </w:p>
    <w:p w:rsidR="003576EC" w:rsidRDefault="00CA1C43">
      <w:pPr>
        <w:pStyle w:val="ConsNormal"/>
        <w:ind w:firstLine="567"/>
        <w:rPr>
          <w:rFonts w:ascii="Times New Roman" w:hAnsi="Times New Roman" w:cs="Times New Roman"/>
          <w:sz w:val="26"/>
          <w:szCs w:val="26"/>
        </w:rPr>
      </w:pPr>
      <w:r>
        <w:rPr>
          <w:rFonts w:ascii="Times New Roman" w:eastAsiaTheme="minorHAnsi" w:hAnsi="Times New Roman" w:cs="Times New Roman"/>
          <w:sz w:val="26"/>
          <w:szCs w:val="26"/>
        </w:rPr>
        <w:t>6.1. Стороны вправе требовать досрочного расторжения Договора в случаях, предусмотренных действующим законодательством Российской Федерации.</w:t>
      </w:r>
    </w:p>
    <w:p w:rsidR="003576EC" w:rsidRDefault="003576EC">
      <w:pPr>
        <w:pStyle w:val="ConsNormal"/>
        <w:jc w:val="center"/>
        <w:rPr>
          <w:rFonts w:ascii="Times New Roman" w:hAnsi="Times New Roman" w:cs="Times New Roman"/>
          <w:sz w:val="26"/>
          <w:szCs w:val="26"/>
        </w:rPr>
      </w:pPr>
    </w:p>
    <w:p w:rsidR="003576EC" w:rsidRDefault="003576EC">
      <w:pPr>
        <w:pStyle w:val="ConsNormal"/>
        <w:jc w:val="center"/>
        <w:rPr>
          <w:rFonts w:ascii="Times New Roman" w:hAnsi="Times New Roman" w:cs="Times New Roman"/>
          <w:sz w:val="26"/>
          <w:szCs w:val="26"/>
        </w:rPr>
      </w:pPr>
    </w:p>
    <w:p w:rsidR="003576EC" w:rsidRDefault="00CA1C43">
      <w:pPr>
        <w:pStyle w:val="ConsNormal"/>
        <w:jc w:val="center"/>
        <w:rPr>
          <w:rFonts w:ascii="Times New Roman" w:hAnsi="Times New Roman" w:cs="Times New Roman"/>
          <w:sz w:val="26"/>
          <w:szCs w:val="26"/>
        </w:rPr>
      </w:pPr>
      <w:r>
        <w:rPr>
          <w:rFonts w:ascii="Times New Roman" w:eastAsiaTheme="minorHAnsi" w:hAnsi="Times New Roman" w:cs="Times New Roman"/>
          <w:sz w:val="26"/>
          <w:szCs w:val="26"/>
        </w:rPr>
        <w:t>7. Заключительные положения</w:t>
      </w:r>
    </w:p>
    <w:p w:rsidR="003576EC" w:rsidRDefault="003576EC">
      <w:pPr>
        <w:pStyle w:val="ConsNormal"/>
        <w:rPr>
          <w:rFonts w:ascii="Times New Roman" w:hAnsi="Times New Roman" w:cs="Times New Roman"/>
          <w:sz w:val="26"/>
          <w:szCs w:val="26"/>
        </w:rPr>
      </w:pPr>
    </w:p>
    <w:p w:rsidR="003576EC" w:rsidRDefault="00CA1C43">
      <w:pPr>
        <w:pStyle w:val="ConsNormal"/>
        <w:ind w:firstLine="540"/>
        <w:rPr>
          <w:rFonts w:ascii="Times New Roman" w:hAnsi="Times New Roman" w:cs="Times New Roman"/>
          <w:sz w:val="26"/>
          <w:szCs w:val="26"/>
        </w:rPr>
      </w:pPr>
      <w:r>
        <w:rPr>
          <w:rFonts w:ascii="Times New Roman" w:eastAsiaTheme="minorHAnsi" w:hAnsi="Times New Roman" w:cs="Times New Roman"/>
          <w:sz w:val="26"/>
          <w:szCs w:val="26"/>
        </w:rPr>
        <w:t>7.1. Любые изменения и дополнения к настоящему Договору действительны при условии, если они совершены в письменной форме и подписаны Сторонами.</w:t>
      </w:r>
    </w:p>
    <w:p w:rsidR="003576EC" w:rsidRDefault="00CA1C43">
      <w:pPr>
        <w:pStyle w:val="ConsNormal"/>
        <w:ind w:firstLine="540"/>
        <w:rPr>
          <w:rFonts w:ascii="Times New Roman" w:hAnsi="Times New Roman" w:cs="Times New Roman"/>
          <w:sz w:val="26"/>
          <w:szCs w:val="26"/>
        </w:rPr>
      </w:pPr>
      <w:r>
        <w:rPr>
          <w:rFonts w:ascii="Times New Roman" w:eastAsiaTheme="minorHAnsi" w:hAnsi="Times New Roman" w:cs="Times New Roman"/>
          <w:sz w:val="26"/>
          <w:szCs w:val="26"/>
        </w:rPr>
        <w:t>7.2. Во всем остальном, что не предусмотрено настоящим Договором, Стороны руководствуются действующим законодательством Российской Федерации.</w:t>
      </w:r>
    </w:p>
    <w:p w:rsidR="003576EC" w:rsidRDefault="00CA1C43">
      <w:pPr>
        <w:pStyle w:val="ConsNormal"/>
        <w:ind w:firstLine="540"/>
        <w:rPr>
          <w:rFonts w:ascii="Times New Roman" w:hAnsi="Times New Roman" w:cs="Times New Roman"/>
          <w:sz w:val="26"/>
          <w:szCs w:val="26"/>
        </w:rPr>
      </w:pPr>
      <w:r>
        <w:rPr>
          <w:rFonts w:ascii="Times New Roman" w:eastAsiaTheme="minorHAnsi" w:hAnsi="Times New Roman" w:cs="Times New Roman"/>
          <w:sz w:val="26"/>
          <w:szCs w:val="26"/>
        </w:rPr>
        <w:lastRenderedPageBreak/>
        <w:t>7.3. Настоящий Договор составлен в 3 (трех) экземплярах, имеющих равную юридическую силу, по одному для каждой из Сторон и один для органа регистрации прав.</w:t>
      </w:r>
    </w:p>
    <w:p w:rsidR="003576EC" w:rsidRDefault="00CA1C43">
      <w:pPr>
        <w:pStyle w:val="ConsNormal"/>
        <w:ind w:firstLine="540"/>
        <w:rPr>
          <w:rFonts w:ascii="Times New Roman" w:hAnsi="Times New Roman" w:cs="Times New Roman"/>
          <w:sz w:val="26"/>
          <w:szCs w:val="26"/>
        </w:rPr>
      </w:pPr>
      <w:r>
        <w:rPr>
          <w:rFonts w:ascii="Times New Roman" w:eastAsiaTheme="minorHAnsi" w:hAnsi="Times New Roman" w:cs="Times New Roman"/>
          <w:sz w:val="26"/>
          <w:szCs w:val="26"/>
        </w:rPr>
        <w:t>7.4. Приложение:</w:t>
      </w:r>
    </w:p>
    <w:p w:rsidR="003576EC" w:rsidRDefault="003576EC">
      <w:pPr>
        <w:pStyle w:val="ConsNormal"/>
        <w:ind w:firstLine="540"/>
        <w:rPr>
          <w:rFonts w:ascii="Times New Roman" w:hAnsi="Times New Roman" w:cs="Times New Roman"/>
          <w:sz w:val="26"/>
          <w:szCs w:val="26"/>
        </w:rPr>
      </w:pPr>
    </w:p>
    <w:p w:rsidR="003576EC" w:rsidRDefault="003576EC">
      <w:pPr>
        <w:pStyle w:val="ConsNormal"/>
        <w:ind w:firstLine="540"/>
        <w:rPr>
          <w:rFonts w:ascii="Times New Roman" w:hAnsi="Times New Roman" w:cs="Times New Roman"/>
          <w:sz w:val="26"/>
          <w:szCs w:val="26"/>
        </w:rPr>
      </w:pPr>
    </w:p>
    <w:p w:rsidR="003576EC" w:rsidRDefault="003576EC">
      <w:pPr>
        <w:pStyle w:val="ConsNormal"/>
        <w:rPr>
          <w:rFonts w:ascii="Times New Roman" w:hAnsi="Times New Roman" w:cs="Times New Roman"/>
          <w:sz w:val="24"/>
          <w:szCs w:val="24"/>
        </w:rPr>
      </w:pPr>
    </w:p>
    <w:p w:rsidR="003576EC" w:rsidRDefault="00CA1C43">
      <w:pPr>
        <w:pStyle w:val="ConsNormal"/>
        <w:jc w:val="center"/>
        <w:rPr>
          <w:rFonts w:ascii="Times New Roman" w:hAnsi="Times New Roman" w:cs="Times New Roman"/>
          <w:sz w:val="26"/>
          <w:szCs w:val="26"/>
        </w:rPr>
      </w:pPr>
      <w:r>
        <w:rPr>
          <w:rFonts w:ascii="Times New Roman" w:eastAsiaTheme="minorHAnsi" w:hAnsi="Times New Roman" w:cs="Times New Roman"/>
          <w:sz w:val="26"/>
          <w:szCs w:val="26"/>
        </w:rPr>
        <w:t>8. Реквизиты и подписи Сторон</w:t>
      </w:r>
    </w:p>
    <w:p w:rsidR="003576EC" w:rsidRDefault="003576EC">
      <w:pPr>
        <w:widowControl/>
        <w:jc w:val="both"/>
        <w:rPr>
          <w:rFonts w:ascii="Times New Roman" w:hAnsi="Times New Roman" w:cs="Times New Roman"/>
          <w:b/>
        </w:rPr>
      </w:pPr>
    </w:p>
    <w:p w:rsidR="003576EC" w:rsidRDefault="003576EC">
      <w:pPr>
        <w:jc w:val="both"/>
        <w:rPr>
          <w:rFonts w:ascii="Times New Roman" w:hAnsi="Times New Roman" w:cs="Times New Roman"/>
          <w:sz w:val="28"/>
          <w:szCs w:val="28"/>
        </w:rPr>
      </w:pPr>
    </w:p>
    <w:p w:rsidR="003576EC" w:rsidRDefault="00CA1C43">
      <w:pPr>
        <w:widowControl/>
        <w:spacing w:after="160" w:line="259" w:lineRule="auto"/>
        <w:rPr>
          <w:rFonts w:ascii="Times New Roman" w:hAnsi="Times New Roman" w:cs="Times New Roman"/>
          <w:sz w:val="28"/>
          <w:szCs w:val="28"/>
        </w:rPr>
      </w:pPr>
      <w:r>
        <w:rPr>
          <w:rFonts w:ascii="Times New Roman" w:eastAsiaTheme="minorHAnsi" w:hAnsi="Times New Roman" w:cs="Times New Roman"/>
          <w:sz w:val="28"/>
          <w:szCs w:val="28"/>
        </w:rPr>
        <w:br w:type="page"/>
      </w:r>
    </w:p>
    <w:p w:rsidR="003576EC" w:rsidRDefault="00CA1C43">
      <w:pPr>
        <w:widowControl/>
        <w:spacing w:before="240" w:after="60"/>
        <w:jc w:val="right"/>
        <w:outlineLvl w:val="0"/>
        <w:rPr>
          <w:rFonts w:ascii="Times New Roman" w:eastAsia="Times New Roman" w:hAnsi="Times New Roman" w:cs="Times New Roman"/>
          <w:bCs/>
          <w:iCs/>
          <w:color w:val="auto"/>
          <w:sz w:val="28"/>
          <w:szCs w:val="28"/>
          <w:lang w:bidi="ar-SA"/>
        </w:rPr>
      </w:pPr>
      <w:r>
        <w:rPr>
          <w:rFonts w:ascii="Times New Roman" w:eastAsiaTheme="minorHAnsi" w:hAnsi="Times New Roman" w:cs="Times New Roman"/>
          <w:bCs/>
          <w:iCs/>
          <w:color w:val="auto"/>
          <w:sz w:val="28"/>
          <w:szCs w:val="28"/>
          <w:lang w:bidi="ar-SA"/>
        </w:rPr>
        <w:lastRenderedPageBreak/>
        <w:t>Приложение № 5</w:t>
      </w:r>
    </w:p>
    <w:p w:rsidR="003576EC" w:rsidRDefault="00CA1C43">
      <w:pPr>
        <w:tabs>
          <w:tab w:val="left" w:pos="567"/>
        </w:tabs>
        <w:ind w:left="3969" w:firstLine="567"/>
        <w:jc w:val="right"/>
        <w:rPr>
          <w:rFonts w:ascii="Times New Roman" w:eastAsia="Times New Roman" w:hAnsi="Times New Roman" w:cs="Times New Roman"/>
          <w:color w:val="auto"/>
          <w:sz w:val="28"/>
          <w:szCs w:val="28"/>
          <w:lang w:bidi="ar-SA"/>
        </w:rPr>
      </w:pPr>
      <w:r>
        <w:rPr>
          <w:rFonts w:ascii="Times New Roman" w:eastAsiaTheme="minorHAnsi" w:hAnsi="Times New Roman" w:cs="Times New Roman"/>
          <w:color w:val="auto"/>
          <w:sz w:val="28"/>
          <w:szCs w:val="28"/>
          <w:lang w:bidi="ar-SA"/>
        </w:rPr>
        <w:t>к Административному регламенту</w:t>
      </w:r>
    </w:p>
    <w:p w:rsidR="003576EC" w:rsidRDefault="00CA1C43">
      <w:pPr>
        <w:tabs>
          <w:tab w:val="left" w:pos="0"/>
        </w:tabs>
        <w:ind w:left="3969" w:right="-1" w:firstLine="567"/>
        <w:contextualSpacing/>
        <w:jc w:val="right"/>
        <w:rPr>
          <w:rFonts w:ascii="Times New Roman" w:eastAsia="Times New Roman" w:hAnsi="Times New Roman" w:cs="Times New Roman"/>
          <w:color w:val="auto"/>
          <w:sz w:val="28"/>
          <w:szCs w:val="28"/>
          <w:lang w:bidi="ar-SA"/>
        </w:rPr>
      </w:pPr>
      <w:r>
        <w:rPr>
          <w:rFonts w:ascii="Times New Roman" w:eastAsiaTheme="minorHAnsi" w:hAnsi="Times New Roman" w:cs="Times New Roman"/>
          <w:color w:val="auto"/>
          <w:sz w:val="28"/>
          <w:szCs w:val="28"/>
          <w:lang w:bidi="ar-SA"/>
        </w:rPr>
        <w:t xml:space="preserve">по предоставлению </w:t>
      </w:r>
    </w:p>
    <w:p w:rsidR="003576EC" w:rsidRDefault="00CA1C43">
      <w:pPr>
        <w:widowControl/>
        <w:tabs>
          <w:tab w:val="left" w:pos="7920"/>
        </w:tabs>
        <w:ind w:left="3969" w:firstLine="709"/>
        <w:jc w:val="right"/>
        <w:rPr>
          <w:rFonts w:ascii="Times New Roman" w:eastAsia="Times New Roman" w:hAnsi="Times New Roman" w:cs="Times New Roman"/>
          <w:color w:val="auto"/>
          <w:sz w:val="28"/>
          <w:szCs w:val="28"/>
          <w:lang w:bidi="ar-SA"/>
        </w:rPr>
      </w:pPr>
      <w:r>
        <w:rPr>
          <w:rFonts w:ascii="Times New Roman" w:eastAsiaTheme="minorHAnsi" w:hAnsi="Times New Roman" w:cs="Times New Roman"/>
          <w:color w:val="auto"/>
          <w:sz w:val="28"/>
          <w:szCs w:val="28"/>
          <w:lang w:bidi="ar-SA"/>
        </w:rPr>
        <w:t>муниципальной услуги</w:t>
      </w:r>
    </w:p>
    <w:p w:rsidR="003576EC" w:rsidRDefault="003576EC">
      <w:pPr>
        <w:jc w:val="both"/>
        <w:rPr>
          <w:rFonts w:ascii="Times New Roman" w:hAnsi="Times New Roman" w:cs="Times New Roman"/>
          <w:sz w:val="28"/>
          <w:szCs w:val="28"/>
        </w:rPr>
      </w:pPr>
    </w:p>
    <w:p w:rsidR="003576EC" w:rsidRDefault="00CA1C43">
      <w:pPr>
        <w:widowControl/>
        <w:ind w:firstLine="567"/>
        <w:jc w:val="center"/>
        <w:rPr>
          <w:rFonts w:ascii="Times New Roman" w:hAnsi="Times New Roman" w:cs="Times New Roman"/>
          <w:b/>
          <w:sz w:val="28"/>
        </w:rPr>
      </w:pPr>
      <w:r>
        <w:rPr>
          <w:rFonts w:ascii="Times New Roman" w:eastAsiaTheme="minorHAnsi" w:hAnsi="Times New Roman" w:cs="Times New Roman"/>
          <w:b/>
          <w:sz w:val="28"/>
        </w:rPr>
        <w:t>Форма решения о предоставлении земельного участка в постоянное (бессрочное) пользование</w:t>
      </w:r>
    </w:p>
    <w:p w:rsidR="003576EC" w:rsidRDefault="003576EC">
      <w:pPr>
        <w:widowControl/>
        <w:ind w:firstLine="567"/>
        <w:jc w:val="center"/>
        <w:rPr>
          <w:rFonts w:ascii="Times New Roman" w:hAnsi="Times New Roman" w:cs="Times New Roman"/>
          <w:b/>
        </w:rPr>
      </w:pPr>
    </w:p>
    <w:p w:rsidR="003576EC" w:rsidRDefault="003576EC">
      <w:pPr>
        <w:widowControl/>
        <w:pBdr>
          <w:top w:val="single" w:sz="4" w:space="1" w:color="000000"/>
        </w:pBdr>
        <w:rPr>
          <w:rFonts w:ascii="Times New Roman" w:hAnsi="Times New Roman" w:cs="Times New Roman"/>
          <w:sz w:val="2"/>
          <w:szCs w:val="2"/>
        </w:rPr>
      </w:pPr>
    </w:p>
    <w:p w:rsidR="003576EC" w:rsidRDefault="00CA1C43">
      <w:pPr>
        <w:widowControl/>
        <w:jc w:val="center"/>
        <w:rPr>
          <w:rFonts w:ascii="Times New Roman" w:hAnsi="Times New Roman" w:cs="Times New Roman"/>
          <w:sz w:val="18"/>
          <w:szCs w:val="18"/>
        </w:rPr>
      </w:pPr>
      <w:r>
        <w:rPr>
          <w:rFonts w:ascii="Times New Roman" w:eastAsiaTheme="minorHAnsi" w:hAnsi="Times New Roman" w:cs="Times New Roman"/>
          <w:sz w:val="18"/>
          <w:szCs w:val="18"/>
        </w:rPr>
        <w:t>(наименование уполномоченного органа исполнительной власти субъекта Российской Федерации, органа местного самоуправления)</w:t>
      </w:r>
    </w:p>
    <w:p w:rsidR="003576EC" w:rsidRDefault="003576EC">
      <w:pPr>
        <w:widowControl/>
        <w:tabs>
          <w:tab w:val="left" w:pos="5535"/>
          <w:tab w:val="center" w:pos="7228"/>
        </w:tabs>
        <w:ind w:left="5103"/>
        <w:rPr>
          <w:rFonts w:ascii="Times New Roman" w:hAnsi="Times New Roman" w:cs="Times New Roman"/>
        </w:rPr>
      </w:pPr>
    </w:p>
    <w:p w:rsidR="003576EC" w:rsidRDefault="003576EC">
      <w:pPr>
        <w:widowControl/>
        <w:tabs>
          <w:tab w:val="left" w:pos="5535"/>
          <w:tab w:val="center" w:pos="7228"/>
        </w:tabs>
        <w:ind w:left="5670"/>
        <w:rPr>
          <w:rFonts w:ascii="Times New Roman" w:hAnsi="Times New Roman" w:cs="Times New Roman"/>
        </w:rPr>
      </w:pPr>
    </w:p>
    <w:p w:rsidR="003576EC" w:rsidRDefault="003576EC">
      <w:pPr>
        <w:widowControl/>
        <w:tabs>
          <w:tab w:val="left" w:pos="5535"/>
          <w:tab w:val="center" w:pos="7228"/>
        </w:tabs>
        <w:ind w:left="5103"/>
        <w:rPr>
          <w:rFonts w:ascii="Times New Roman" w:hAnsi="Times New Roman" w:cs="Times New Roman"/>
        </w:rPr>
      </w:pPr>
    </w:p>
    <w:p w:rsidR="003576EC" w:rsidRDefault="00CA1C43">
      <w:pPr>
        <w:widowControl/>
        <w:tabs>
          <w:tab w:val="left" w:pos="9072"/>
        </w:tabs>
        <w:ind w:left="5670" w:right="-46"/>
        <w:rPr>
          <w:rFonts w:ascii="Times New Roman" w:hAnsi="Times New Roman" w:cs="Times New Roman"/>
          <w:u w:val="single"/>
        </w:rPr>
      </w:pPr>
      <w:r>
        <w:rPr>
          <w:rFonts w:ascii="Times New Roman" w:eastAsiaTheme="minorHAnsi" w:hAnsi="Times New Roman" w:cs="Times New Roman"/>
        </w:rPr>
        <w:t xml:space="preserve">Кому: </w:t>
      </w:r>
    </w:p>
    <w:p w:rsidR="003576EC" w:rsidRDefault="00CA1C43">
      <w:pPr>
        <w:widowControl/>
        <w:tabs>
          <w:tab w:val="left" w:pos="9072"/>
        </w:tabs>
        <w:ind w:left="5670" w:right="-46"/>
        <w:rPr>
          <w:rFonts w:ascii="Times New Roman" w:hAnsi="Times New Roman" w:cs="Times New Roman"/>
          <w:u w:val="single"/>
        </w:rPr>
      </w:pPr>
      <w:r>
        <w:rPr>
          <w:rFonts w:ascii="Times New Roman" w:eastAsiaTheme="minorHAnsi" w:hAnsi="Times New Roman" w:cs="Times New Roman"/>
          <w:sz w:val="26"/>
          <w:szCs w:val="26"/>
        </w:rPr>
        <w:t>___________</w:t>
      </w:r>
    </w:p>
    <w:p w:rsidR="003576EC" w:rsidRDefault="003576EC">
      <w:pPr>
        <w:widowControl/>
        <w:ind w:left="5670"/>
        <w:rPr>
          <w:rFonts w:ascii="Times New Roman" w:hAnsi="Times New Roman" w:cs="Times New Roman"/>
          <w:sz w:val="2"/>
          <w:szCs w:val="2"/>
        </w:rPr>
      </w:pPr>
    </w:p>
    <w:p w:rsidR="003576EC" w:rsidRDefault="00CA1C43">
      <w:pPr>
        <w:widowControl/>
        <w:tabs>
          <w:tab w:val="left" w:pos="8662"/>
          <w:tab w:val="left" w:pos="8946"/>
        </w:tabs>
        <w:ind w:left="5670"/>
        <w:rPr>
          <w:rFonts w:ascii="Times New Roman" w:hAnsi="Times New Roman" w:cs="Times New Roman"/>
        </w:rPr>
      </w:pPr>
      <w:r>
        <w:rPr>
          <w:rFonts w:ascii="Times New Roman" w:eastAsiaTheme="minorHAnsi" w:hAnsi="Times New Roman" w:cs="Times New Roman"/>
        </w:rPr>
        <w:t>Контактные данные</w:t>
      </w:r>
      <w:r>
        <w:rPr>
          <w:rFonts w:ascii="Times" w:eastAsiaTheme="minorHAnsi" w:hAnsi="Times" w:cs="Times"/>
        </w:rPr>
        <w:t>:</w:t>
      </w:r>
      <w:r>
        <w:rPr>
          <w:rFonts w:ascii="Times New Roman" w:eastAsiaTheme="minorHAnsi" w:hAnsi="Times New Roman" w:cs="Times New Roman"/>
        </w:rPr>
        <w:t xml:space="preserve"> </w:t>
      </w:r>
    </w:p>
    <w:p w:rsidR="003576EC" w:rsidRDefault="00CA1C43">
      <w:pPr>
        <w:widowControl/>
        <w:tabs>
          <w:tab w:val="left" w:pos="9072"/>
        </w:tabs>
        <w:ind w:left="5670" w:right="-46"/>
        <w:rPr>
          <w:rFonts w:ascii="Times New Roman" w:hAnsi="Times New Roman" w:cs="Times New Roman"/>
          <w:u w:val="single"/>
        </w:rPr>
      </w:pPr>
      <w:r>
        <w:rPr>
          <w:rFonts w:ascii="Times New Roman" w:eastAsiaTheme="minorHAnsi" w:hAnsi="Times New Roman" w:cs="Times New Roman"/>
          <w:sz w:val="26"/>
          <w:szCs w:val="26"/>
        </w:rPr>
        <w:t>___________</w:t>
      </w:r>
    </w:p>
    <w:p w:rsidR="003576EC" w:rsidRDefault="00CA1C43">
      <w:pPr>
        <w:widowControl/>
        <w:tabs>
          <w:tab w:val="left" w:pos="8662"/>
          <w:tab w:val="left" w:pos="8946"/>
        </w:tabs>
        <w:ind w:left="5670"/>
        <w:rPr>
          <w:rFonts w:ascii="Times New Roman" w:hAnsi="Times New Roman" w:cs="Times New Roman"/>
        </w:rPr>
      </w:pPr>
      <w:r>
        <w:rPr>
          <w:rFonts w:ascii="Times New Roman" w:eastAsiaTheme="minorHAnsi" w:hAnsi="Times New Roman" w:cs="Times New Roman"/>
        </w:rPr>
        <w:t>/Представитель:</w:t>
      </w:r>
    </w:p>
    <w:p w:rsidR="003576EC" w:rsidRDefault="00CA1C43">
      <w:pPr>
        <w:widowControl/>
        <w:tabs>
          <w:tab w:val="left" w:pos="8662"/>
          <w:tab w:val="left" w:pos="8946"/>
        </w:tabs>
        <w:ind w:left="5670"/>
        <w:rPr>
          <w:rFonts w:ascii="Times New Roman" w:hAnsi="Times New Roman" w:cs="Times New Roman"/>
        </w:rPr>
      </w:pPr>
      <w:r>
        <w:rPr>
          <w:rFonts w:ascii="Times New Roman" w:eastAsiaTheme="minorHAnsi" w:hAnsi="Times New Roman" w:cs="Times New Roman"/>
          <w:sz w:val="26"/>
          <w:szCs w:val="26"/>
        </w:rPr>
        <w:t>___________</w:t>
      </w:r>
    </w:p>
    <w:p w:rsidR="003576EC" w:rsidRDefault="00CA1C43">
      <w:pPr>
        <w:widowControl/>
        <w:tabs>
          <w:tab w:val="left" w:pos="8662"/>
          <w:tab w:val="left" w:pos="8946"/>
        </w:tabs>
        <w:ind w:left="5670"/>
        <w:rPr>
          <w:rFonts w:ascii="Times New Roman" w:hAnsi="Times New Roman" w:cs="Times New Roman"/>
        </w:rPr>
      </w:pPr>
      <w:r>
        <w:rPr>
          <w:rFonts w:ascii="Times New Roman" w:eastAsiaTheme="minorHAnsi" w:hAnsi="Times New Roman" w:cs="Times New Roman"/>
        </w:rPr>
        <w:t>Контактные данные представителя:</w:t>
      </w:r>
    </w:p>
    <w:p w:rsidR="003576EC" w:rsidRDefault="00CA1C43">
      <w:pPr>
        <w:widowControl/>
        <w:tabs>
          <w:tab w:val="left" w:pos="9072"/>
        </w:tabs>
        <w:ind w:left="5670" w:right="-46"/>
        <w:rPr>
          <w:rFonts w:ascii="Times New Roman" w:hAnsi="Times New Roman" w:cs="Times New Roman"/>
          <w:u w:val="single"/>
        </w:rPr>
      </w:pPr>
      <w:r>
        <w:rPr>
          <w:rFonts w:ascii="Times New Roman" w:eastAsiaTheme="minorHAnsi" w:hAnsi="Times New Roman" w:cs="Times New Roman"/>
          <w:sz w:val="26"/>
          <w:szCs w:val="26"/>
        </w:rPr>
        <w:t>___________</w:t>
      </w:r>
    </w:p>
    <w:p w:rsidR="003576EC" w:rsidRDefault="003576EC">
      <w:pPr>
        <w:widowControl/>
        <w:tabs>
          <w:tab w:val="left" w:pos="8662"/>
          <w:tab w:val="left" w:pos="8946"/>
        </w:tabs>
        <w:ind w:left="5670"/>
        <w:rPr>
          <w:rFonts w:ascii="Times New Roman" w:hAnsi="Times New Roman" w:cs="Times New Roman"/>
        </w:rPr>
      </w:pPr>
    </w:p>
    <w:p w:rsidR="003576EC" w:rsidRDefault="003576EC">
      <w:pPr>
        <w:widowControl/>
        <w:tabs>
          <w:tab w:val="left" w:pos="5535"/>
          <w:tab w:val="center" w:pos="7228"/>
        </w:tabs>
        <w:ind w:left="5103"/>
        <w:rPr>
          <w:rFonts w:ascii="Times New Roman" w:hAnsi="Times New Roman" w:cs="Times New Roman"/>
        </w:rPr>
      </w:pPr>
    </w:p>
    <w:p w:rsidR="003576EC" w:rsidRDefault="00CA1C43">
      <w:pPr>
        <w:widowControl/>
        <w:tabs>
          <w:tab w:val="left" w:pos="980"/>
          <w:tab w:val="left" w:pos="3261"/>
          <w:tab w:val="left" w:pos="4536"/>
        </w:tabs>
        <w:ind w:right="-568" w:hanging="567"/>
        <w:jc w:val="center"/>
        <w:rPr>
          <w:rFonts w:ascii="Times New Roman" w:hAnsi="Times New Roman" w:cs="Times New Roman"/>
          <w:b/>
        </w:rPr>
      </w:pPr>
      <w:r>
        <w:rPr>
          <w:rFonts w:ascii="Times New Roman" w:eastAsiaTheme="minorHAnsi" w:hAnsi="Times New Roman" w:cs="Times New Roman"/>
          <w:b/>
        </w:rPr>
        <w:t>РЕШЕНИЕ</w:t>
      </w:r>
    </w:p>
    <w:tbl>
      <w:tblPr>
        <w:tblW w:w="7654" w:type="dxa"/>
        <w:jc w:val="center"/>
        <w:tblLayout w:type="fixed"/>
        <w:tblLook w:val="0400"/>
      </w:tblPr>
      <w:tblGrid>
        <w:gridCol w:w="681"/>
        <w:gridCol w:w="2579"/>
        <w:gridCol w:w="852"/>
        <w:gridCol w:w="3542"/>
      </w:tblGrid>
      <w:tr w:rsidR="003576EC">
        <w:trPr>
          <w:jc w:val="center"/>
        </w:trPr>
        <w:tc>
          <w:tcPr>
            <w:tcW w:w="681" w:type="dxa"/>
            <w:vAlign w:val="bottom"/>
          </w:tcPr>
          <w:p w:rsidR="003576EC" w:rsidRDefault="00CA1C43">
            <w:pPr>
              <w:widowControl/>
              <w:ind w:left="-881" w:right="57"/>
              <w:jc w:val="right"/>
              <w:rPr>
                <w:rFonts w:ascii="Times New Roman" w:hAnsi="Times New Roman" w:cs="Times New Roman"/>
              </w:rPr>
            </w:pPr>
            <w:r>
              <w:rPr>
                <w:rFonts w:ascii="Times New Roman" w:hAnsi="Times New Roman" w:cs="Times New Roman"/>
              </w:rPr>
              <w:t>От</w:t>
            </w:r>
          </w:p>
        </w:tc>
        <w:tc>
          <w:tcPr>
            <w:tcW w:w="2579" w:type="dxa"/>
            <w:tcBorders>
              <w:bottom w:val="single" w:sz="4" w:space="0" w:color="000000"/>
            </w:tcBorders>
          </w:tcPr>
          <w:p w:rsidR="003576EC" w:rsidRDefault="003576EC">
            <w:pPr>
              <w:widowControl/>
              <w:ind w:firstLine="4"/>
              <w:rPr>
                <w:rFonts w:ascii="Times New Roman" w:hAnsi="Times New Roman" w:cs="Times New Roman"/>
              </w:rPr>
            </w:pPr>
          </w:p>
        </w:tc>
        <w:tc>
          <w:tcPr>
            <w:tcW w:w="852" w:type="dxa"/>
            <w:vAlign w:val="bottom"/>
          </w:tcPr>
          <w:p w:rsidR="003576EC" w:rsidRDefault="00CA1C43">
            <w:pPr>
              <w:widowControl/>
              <w:ind w:right="57"/>
              <w:jc w:val="right"/>
              <w:rPr>
                <w:rFonts w:ascii="Times New Roman" w:hAnsi="Times New Roman" w:cs="Times New Roman"/>
              </w:rPr>
            </w:pPr>
            <w:r>
              <w:rPr>
                <w:rFonts w:ascii="Times New Roman" w:hAnsi="Times New Roman" w:cs="Times New Roman"/>
              </w:rPr>
              <w:t>№</w:t>
            </w:r>
          </w:p>
        </w:tc>
        <w:tc>
          <w:tcPr>
            <w:tcW w:w="3542" w:type="dxa"/>
            <w:tcBorders>
              <w:bottom w:val="single" w:sz="4" w:space="0" w:color="000000"/>
            </w:tcBorders>
          </w:tcPr>
          <w:p w:rsidR="003576EC" w:rsidRDefault="003576EC">
            <w:pPr>
              <w:widowControl/>
              <w:ind w:hanging="524"/>
              <w:jc w:val="center"/>
              <w:rPr>
                <w:rFonts w:ascii="Times New Roman" w:hAnsi="Times New Roman" w:cs="Times New Roman"/>
              </w:rPr>
            </w:pPr>
          </w:p>
        </w:tc>
      </w:tr>
    </w:tbl>
    <w:p w:rsidR="003576EC" w:rsidRDefault="003576EC">
      <w:pPr>
        <w:widowControl/>
        <w:spacing w:line="276" w:lineRule="auto"/>
        <w:ind w:firstLine="567"/>
        <w:jc w:val="center"/>
        <w:rPr>
          <w:rFonts w:ascii="Times New Roman" w:hAnsi="Times New Roman" w:cs="Times New Roman"/>
          <w:b/>
        </w:rPr>
      </w:pPr>
    </w:p>
    <w:p w:rsidR="003576EC" w:rsidRDefault="00CA1C43">
      <w:pPr>
        <w:widowControl/>
        <w:spacing w:line="276" w:lineRule="auto"/>
        <w:ind w:firstLine="567"/>
        <w:jc w:val="center"/>
        <w:rPr>
          <w:rFonts w:ascii="Times New Roman" w:hAnsi="Times New Roman" w:cs="Times New Roman"/>
          <w:b/>
        </w:rPr>
      </w:pPr>
      <w:r>
        <w:rPr>
          <w:rFonts w:ascii="Times New Roman" w:eastAsiaTheme="minorHAnsi" w:hAnsi="Times New Roman" w:cs="Times New Roman"/>
          <w:b/>
        </w:rPr>
        <w:t>О предоставлении земельного участка в постоянное (бессрочное) пользование</w:t>
      </w:r>
    </w:p>
    <w:p w:rsidR="003576EC" w:rsidRDefault="003576EC">
      <w:pPr>
        <w:widowControl/>
        <w:tabs>
          <w:tab w:val="left" w:pos="4900"/>
          <w:tab w:val="left" w:pos="6640"/>
        </w:tabs>
        <w:ind w:right="-568"/>
        <w:rPr>
          <w:rFonts w:ascii="Times New Roman" w:hAnsi="Times New Roman" w:cs="Times New Roman"/>
          <w:b/>
        </w:rPr>
      </w:pPr>
    </w:p>
    <w:p w:rsidR="003576EC" w:rsidRDefault="00CA1C43">
      <w:pPr>
        <w:widowControl/>
        <w:ind w:firstLine="567"/>
        <w:jc w:val="both"/>
        <w:rPr>
          <w:rFonts w:ascii="Times New Roman" w:hAnsi="Times New Roman" w:cs="Times New Roman"/>
          <w:sz w:val="26"/>
          <w:szCs w:val="26"/>
        </w:rPr>
      </w:pPr>
      <w:r>
        <w:rPr>
          <w:rFonts w:ascii="Times New Roman" w:eastAsiaTheme="minorHAnsi" w:hAnsi="Times New Roman" w:cs="Times New Roman"/>
          <w:sz w:val="26"/>
          <w:szCs w:val="26"/>
        </w:rPr>
        <w:t xml:space="preserve">По результатам рассмотрения заявления </w:t>
      </w:r>
      <w:proofErr w:type="gramStart"/>
      <w:r>
        <w:rPr>
          <w:rFonts w:ascii="Times New Roman" w:eastAsiaTheme="minorHAnsi" w:hAnsi="Times New Roman" w:cs="Times New Roman"/>
          <w:sz w:val="26"/>
          <w:szCs w:val="26"/>
        </w:rPr>
        <w:t>от</w:t>
      </w:r>
      <w:proofErr w:type="gramEnd"/>
      <w:r>
        <w:rPr>
          <w:rFonts w:ascii="Times New Roman" w:eastAsiaTheme="minorHAnsi" w:hAnsi="Times New Roman" w:cs="Times New Roman"/>
          <w:sz w:val="26"/>
          <w:szCs w:val="26"/>
        </w:rPr>
        <w:t xml:space="preserve"> ___________№ ___________ (</w:t>
      </w:r>
      <w:proofErr w:type="gramStart"/>
      <w:r>
        <w:rPr>
          <w:rFonts w:ascii="Times New Roman" w:eastAsiaTheme="minorHAnsi" w:hAnsi="Times New Roman" w:cs="Times New Roman"/>
          <w:sz w:val="26"/>
          <w:szCs w:val="26"/>
        </w:rPr>
        <w:t>Заявитель</w:t>
      </w:r>
      <w:proofErr w:type="gramEnd"/>
      <w:r>
        <w:rPr>
          <w:rFonts w:ascii="Times New Roman" w:eastAsiaTheme="minorHAnsi" w:hAnsi="Times New Roman" w:cs="Times New Roman"/>
          <w:sz w:val="26"/>
          <w:szCs w:val="26"/>
        </w:rPr>
        <w:t>: ___________) и приложенных к нему документов в соответствии со статьями 39.9, 39.17 Земельного кодекса Российской Федерации, принято РЕШЕНИЕ:</w:t>
      </w:r>
    </w:p>
    <w:p w:rsidR="003576EC" w:rsidRDefault="003576EC">
      <w:pPr>
        <w:widowControl/>
        <w:ind w:firstLine="567"/>
        <w:rPr>
          <w:rFonts w:ascii="Times New Roman" w:hAnsi="Times New Roman" w:cs="Times New Roman"/>
          <w:sz w:val="26"/>
          <w:szCs w:val="26"/>
        </w:rPr>
      </w:pPr>
    </w:p>
    <w:p w:rsidR="003576EC" w:rsidRDefault="00CA1C43">
      <w:pPr>
        <w:widowControl/>
        <w:tabs>
          <w:tab w:val="left" w:pos="0"/>
        </w:tabs>
        <w:ind w:firstLine="567"/>
        <w:jc w:val="both"/>
        <w:rPr>
          <w:rFonts w:ascii="Times New Roman" w:hAnsi="Times New Roman" w:cs="Times New Roman"/>
          <w:sz w:val="26"/>
          <w:szCs w:val="26"/>
        </w:rPr>
      </w:pPr>
      <w:proofErr w:type="gramStart"/>
      <w:r>
        <w:rPr>
          <w:rFonts w:ascii="Times New Roman" w:eastAsiaTheme="minorHAnsi" w:hAnsi="Times New Roman" w:cs="Times New Roman"/>
          <w:sz w:val="26"/>
          <w:szCs w:val="26"/>
        </w:rPr>
        <w:t>Предоставить ______________________</w:t>
      </w:r>
      <w:r>
        <w:rPr>
          <w:rFonts w:ascii="Times New Roman" w:eastAsiaTheme="minorHAnsi" w:hAnsi="Times New Roman" w:cs="Times New Roman"/>
          <w:sz w:val="26"/>
          <w:szCs w:val="26"/>
          <w:vertAlign w:val="superscript"/>
        </w:rPr>
        <w:footnoteReference w:id="25"/>
      </w:r>
      <w:r>
        <w:rPr>
          <w:rFonts w:ascii="Times New Roman" w:eastAsiaTheme="minorHAnsi" w:hAnsi="Times New Roman" w:cs="Times New Roman"/>
          <w:sz w:val="26"/>
          <w:szCs w:val="26"/>
        </w:rPr>
        <w:t xml:space="preserve"> (далее – Заявитель) в постоянное (бессрочное) пользование земельный участок, находящийся в собственности ______________</w:t>
      </w:r>
      <w:r>
        <w:rPr>
          <w:rFonts w:ascii="Times New Roman" w:eastAsiaTheme="minorHAnsi" w:hAnsi="Times New Roman" w:cs="Times New Roman"/>
          <w:sz w:val="26"/>
          <w:szCs w:val="26"/>
          <w:vertAlign w:val="superscript"/>
        </w:rPr>
        <w:footnoteReference w:id="26"/>
      </w:r>
      <w:r>
        <w:rPr>
          <w:rFonts w:ascii="Times New Roman" w:eastAsiaTheme="minorHAnsi" w:hAnsi="Times New Roman" w:cs="Times New Roman"/>
          <w:sz w:val="26"/>
          <w:szCs w:val="26"/>
        </w:rPr>
        <w:t>/государственная собственность на который не разграничена (далее – Участок): с кадастровым номером ______________, площадью _________ кв. м, расположенный по адресу _____________________ (при отсутствии адреса иное описание местоположения земельного участка).</w:t>
      </w:r>
      <w:proofErr w:type="gramEnd"/>
    </w:p>
    <w:p w:rsidR="003576EC" w:rsidRDefault="00CA1C43">
      <w:pPr>
        <w:widowControl/>
        <w:tabs>
          <w:tab w:val="left" w:pos="0"/>
        </w:tabs>
        <w:ind w:firstLine="567"/>
        <w:jc w:val="both"/>
        <w:rPr>
          <w:rFonts w:ascii="Times New Roman" w:hAnsi="Times New Roman" w:cs="Times New Roman"/>
          <w:sz w:val="26"/>
          <w:szCs w:val="26"/>
        </w:rPr>
      </w:pPr>
      <w:r>
        <w:rPr>
          <w:rFonts w:ascii="Times New Roman" w:eastAsiaTheme="minorHAnsi" w:hAnsi="Times New Roman" w:cs="Times New Roman"/>
          <w:sz w:val="26"/>
          <w:szCs w:val="26"/>
        </w:rPr>
        <w:t>Вид (виды) разрешенного использования Участка: ___________________.</w:t>
      </w:r>
    </w:p>
    <w:p w:rsidR="003576EC" w:rsidRDefault="00CA1C43">
      <w:pPr>
        <w:widowControl/>
        <w:tabs>
          <w:tab w:val="left" w:pos="0"/>
        </w:tabs>
        <w:ind w:firstLine="567"/>
        <w:jc w:val="both"/>
        <w:rPr>
          <w:rFonts w:ascii="Times New Roman" w:hAnsi="Times New Roman" w:cs="Times New Roman"/>
          <w:sz w:val="26"/>
          <w:szCs w:val="26"/>
        </w:rPr>
      </w:pPr>
      <w:r>
        <w:rPr>
          <w:rFonts w:ascii="Times New Roman" w:eastAsiaTheme="minorHAnsi" w:hAnsi="Times New Roman" w:cs="Times New Roman"/>
          <w:sz w:val="26"/>
          <w:szCs w:val="26"/>
        </w:rPr>
        <w:t>Участок относится к категории земель "_________________________".</w:t>
      </w:r>
    </w:p>
    <w:p w:rsidR="003576EC" w:rsidRDefault="00CA1C43">
      <w:pPr>
        <w:widowControl/>
        <w:tabs>
          <w:tab w:val="left" w:pos="0"/>
          <w:tab w:val="left" w:pos="284"/>
        </w:tabs>
        <w:ind w:firstLine="567"/>
        <w:jc w:val="both"/>
        <w:rPr>
          <w:rFonts w:ascii="Times New Roman" w:hAnsi="Times New Roman" w:cs="Times New Roman"/>
          <w:sz w:val="26"/>
          <w:szCs w:val="26"/>
        </w:rPr>
      </w:pPr>
      <w:r>
        <w:rPr>
          <w:rFonts w:ascii="Times New Roman" w:eastAsiaTheme="minorHAnsi" w:hAnsi="Times New Roman" w:cs="Times New Roman"/>
          <w:sz w:val="26"/>
          <w:szCs w:val="26"/>
        </w:rPr>
        <w:t>На Участке находятся следующие объекты недвижимого имущества: __________</w:t>
      </w:r>
      <w:r>
        <w:rPr>
          <w:rStyle w:val="aff0"/>
          <w:rFonts w:ascii="Times New Roman" w:eastAsiaTheme="minorHAnsi" w:hAnsi="Times New Roman" w:cs="Times New Roman"/>
          <w:sz w:val="26"/>
          <w:szCs w:val="26"/>
        </w:rPr>
        <w:footnoteReference w:id="27"/>
      </w:r>
      <w:r>
        <w:rPr>
          <w:rFonts w:ascii="Times New Roman" w:eastAsiaTheme="minorHAnsi" w:hAnsi="Times New Roman" w:cs="Times New Roman"/>
          <w:sz w:val="26"/>
          <w:szCs w:val="26"/>
        </w:rPr>
        <w:t>.</w:t>
      </w:r>
    </w:p>
    <w:p w:rsidR="003576EC" w:rsidRDefault="00CA1C43">
      <w:pPr>
        <w:widowControl/>
        <w:tabs>
          <w:tab w:val="left" w:pos="0"/>
          <w:tab w:val="left" w:pos="284"/>
        </w:tabs>
        <w:ind w:firstLine="567"/>
        <w:jc w:val="both"/>
        <w:rPr>
          <w:rFonts w:ascii="Times New Roman" w:hAnsi="Times New Roman" w:cs="Times New Roman"/>
          <w:sz w:val="26"/>
          <w:szCs w:val="26"/>
        </w:rPr>
      </w:pPr>
      <w:r>
        <w:rPr>
          <w:rFonts w:ascii="Times New Roman" w:eastAsiaTheme="minorHAnsi" w:hAnsi="Times New Roman" w:cs="Times New Roman"/>
          <w:sz w:val="26"/>
          <w:szCs w:val="26"/>
        </w:rPr>
        <w:lastRenderedPageBreak/>
        <w:t>В отношении Участка установлены следующие ограничения и обременения:</w:t>
      </w:r>
    </w:p>
    <w:p w:rsidR="003576EC" w:rsidRDefault="00CA1C43">
      <w:pPr>
        <w:widowControl/>
        <w:tabs>
          <w:tab w:val="left" w:pos="0"/>
          <w:tab w:val="left" w:pos="284"/>
        </w:tabs>
        <w:jc w:val="both"/>
        <w:rPr>
          <w:rFonts w:ascii="Times New Roman" w:hAnsi="Times New Roman" w:cs="Times New Roman"/>
          <w:sz w:val="26"/>
          <w:szCs w:val="26"/>
        </w:rPr>
      </w:pPr>
      <w:r>
        <w:rPr>
          <w:rFonts w:ascii="Times New Roman" w:eastAsiaTheme="minorHAnsi" w:hAnsi="Times New Roman" w:cs="Times New Roman"/>
          <w:sz w:val="26"/>
          <w:szCs w:val="26"/>
        </w:rPr>
        <w:t>___________________________________________________________________________.</w:t>
      </w:r>
    </w:p>
    <w:p w:rsidR="003576EC" w:rsidRDefault="00CA1C43">
      <w:pPr>
        <w:widowControl/>
        <w:tabs>
          <w:tab w:val="left" w:pos="0"/>
          <w:tab w:val="left" w:pos="284"/>
        </w:tabs>
        <w:ind w:firstLine="567"/>
        <w:jc w:val="both"/>
        <w:rPr>
          <w:rFonts w:ascii="Times New Roman" w:hAnsi="Times New Roman" w:cs="Times New Roman"/>
          <w:sz w:val="26"/>
          <w:szCs w:val="26"/>
        </w:rPr>
      </w:pPr>
      <w:r>
        <w:rPr>
          <w:rFonts w:ascii="Times New Roman" w:eastAsiaTheme="minorHAnsi" w:hAnsi="Times New Roman" w:cs="Times New Roman"/>
          <w:sz w:val="26"/>
          <w:szCs w:val="26"/>
        </w:rPr>
        <w:t>Заявителю обеспечить государственную регистрацию права постоянного (бессрочного) пользования Участком.</w:t>
      </w:r>
    </w:p>
    <w:p w:rsidR="003576EC" w:rsidRDefault="003576EC">
      <w:pPr>
        <w:widowControl/>
        <w:tabs>
          <w:tab w:val="left" w:pos="0"/>
          <w:tab w:val="left" w:pos="284"/>
        </w:tabs>
        <w:jc w:val="both"/>
        <w:rPr>
          <w:rFonts w:ascii="Times New Roman" w:hAnsi="Times New Roman" w:cs="Times New Roman"/>
          <w:sz w:val="26"/>
          <w:szCs w:val="26"/>
        </w:rPr>
      </w:pPr>
    </w:p>
    <w:p w:rsidR="003576EC" w:rsidRDefault="003576EC">
      <w:pPr>
        <w:widowControl/>
        <w:tabs>
          <w:tab w:val="left" w:pos="0"/>
          <w:tab w:val="left" w:pos="284"/>
        </w:tabs>
        <w:jc w:val="both"/>
        <w:rPr>
          <w:rFonts w:ascii="Times New Roman" w:hAnsi="Times New Roman" w:cs="Times New Roman"/>
          <w:sz w:val="26"/>
          <w:szCs w:val="26"/>
        </w:rPr>
      </w:pPr>
    </w:p>
    <w:p w:rsidR="003576EC" w:rsidRDefault="00CA1C43">
      <w:pPr>
        <w:widowControl/>
        <w:tabs>
          <w:tab w:val="left" w:pos="0"/>
          <w:tab w:val="left" w:pos="284"/>
        </w:tabs>
        <w:jc w:val="both"/>
        <w:rPr>
          <w:rFonts w:ascii="Times New Roman" w:hAnsi="Times New Roman" w:cs="Times New Roman"/>
          <w:sz w:val="26"/>
          <w:szCs w:val="26"/>
        </w:rPr>
      </w:pPr>
      <w:r>
        <w:rPr>
          <w:rFonts w:ascii="Times New Roman" w:eastAsiaTheme="minorHAnsi" w:hAnsi="Times New Roman" w:cs="Times New Roman"/>
          <w:sz w:val="26"/>
          <w:szCs w:val="26"/>
        </w:rPr>
        <w:t>Должность уполномоченного лица                                   Ф.И.О. уполномоченного лица</w:t>
      </w:r>
    </w:p>
    <w:p w:rsidR="003576EC" w:rsidRDefault="000E135B">
      <w:pPr>
        <w:widowControl/>
        <w:tabs>
          <w:tab w:val="left" w:pos="0"/>
          <w:tab w:val="left" w:pos="284"/>
        </w:tabs>
        <w:jc w:val="both"/>
        <w:rPr>
          <w:rFonts w:ascii="Times New Roman" w:hAnsi="Times New Roman" w:cs="Times New Roman"/>
          <w:sz w:val="26"/>
          <w:szCs w:val="26"/>
        </w:rPr>
      </w:pPr>
      <w:bookmarkStart w:id="31" w:name="_GoBack"/>
      <w:bookmarkEnd w:id="31"/>
      <w:r w:rsidRPr="000E135B">
        <w:rPr>
          <w:rFonts w:ascii="Times New Roman" w:eastAsiaTheme="minorHAnsi" w:hAnsi="Times New Roman" w:cs="Times New Roman"/>
          <w:lang w:bidi="ar-SA"/>
        </w:rPr>
        <w:pict>
          <v:shape id="shape 5" o:spid="_x0000_s1029" style="position:absolute;left:0;text-align:left;margin-left:359.8pt;margin-top:43.9pt;width:102.9pt;height:83.7pt;z-index:251658240" coordsize="100000,100000" o:spt="100" adj="0,,0" path="">
            <v:stroke joinstyle="round"/>
            <v:formulas/>
            <v:path o:connecttype="segments" textboxrect="0,0,0,0"/>
            <v:textbox>
              <w:txbxContent>
                <w:p w:rsidR="00CA1C43" w:rsidRDefault="00CA1C43"/>
                <w:p w:rsidR="00CA1C43" w:rsidRDefault="00CA1C43">
                  <w:pPr>
                    <w:jc w:val="center"/>
                  </w:pPr>
                  <w:r>
                    <w:rPr>
                      <w:sz w:val="28"/>
                    </w:rPr>
                    <w:t>Электронная подпись</w:t>
                  </w:r>
                </w:p>
              </w:txbxContent>
            </v:textbox>
          </v:shape>
        </w:pict>
      </w:r>
    </w:p>
    <w:tbl>
      <w:tblPr>
        <w:tblW w:w="6479" w:type="dxa"/>
        <w:tblLayout w:type="fixed"/>
        <w:tblLook w:val="0400"/>
      </w:tblPr>
      <w:tblGrid>
        <w:gridCol w:w="6479"/>
      </w:tblGrid>
      <w:tr w:rsidR="003576EC">
        <w:trPr>
          <w:trHeight w:val="906"/>
        </w:trPr>
        <w:tc>
          <w:tcPr>
            <w:tcW w:w="6479" w:type="dxa"/>
            <w:vAlign w:val="bottom"/>
          </w:tcPr>
          <w:p w:rsidR="003576EC" w:rsidRDefault="00CA1C43">
            <w:pPr>
              <w:widowControl/>
              <w:tabs>
                <w:tab w:val="left" w:pos="0"/>
                <w:tab w:val="left" w:pos="284"/>
              </w:tabs>
              <w:jc w:val="both"/>
              <w:rPr>
                <w:rFonts w:ascii="Times New Roman" w:hAnsi="Times New Roman" w:cs="Times New Roman"/>
              </w:rPr>
            </w:pPr>
            <w:r>
              <w:rPr>
                <w:rFonts w:ascii="Times New Roman" w:hAnsi="Times New Roman" w:cs="Times New Roman"/>
              </w:rPr>
              <w:t xml:space="preserve">                                                       </w:t>
            </w:r>
          </w:p>
        </w:tc>
      </w:tr>
      <w:tr w:rsidR="003576EC">
        <w:trPr>
          <w:trHeight w:val="906"/>
        </w:trPr>
        <w:tc>
          <w:tcPr>
            <w:tcW w:w="6479" w:type="dxa"/>
            <w:vAlign w:val="bottom"/>
          </w:tcPr>
          <w:p w:rsidR="003576EC" w:rsidRDefault="003576EC">
            <w:pPr>
              <w:widowControl/>
              <w:rPr>
                <w:rFonts w:ascii="Times New Roman" w:hAnsi="Times New Roman" w:cs="Times New Roman"/>
                <w:sz w:val="26"/>
                <w:szCs w:val="26"/>
              </w:rPr>
            </w:pPr>
          </w:p>
        </w:tc>
      </w:tr>
      <w:tr w:rsidR="003576EC">
        <w:trPr>
          <w:trHeight w:val="906"/>
        </w:trPr>
        <w:tc>
          <w:tcPr>
            <w:tcW w:w="6479" w:type="dxa"/>
            <w:vAlign w:val="bottom"/>
          </w:tcPr>
          <w:p w:rsidR="003576EC" w:rsidRDefault="003576EC">
            <w:pPr>
              <w:widowControl/>
              <w:rPr>
                <w:rFonts w:ascii="Times New Roman" w:hAnsi="Times New Roman" w:cs="Times New Roman"/>
              </w:rPr>
            </w:pPr>
          </w:p>
        </w:tc>
      </w:tr>
      <w:tr w:rsidR="003576EC">
        <w:trPr>
          <w:trHeight w:val="906"/>
        </w:trPr>
        <w:tc>
          <w:tcPr>
            <w:tcW w:w="6479" w:type="dxa"/>
            <w:vAlign w:val="bottom"/>
          </w:tcPr>
          <w:p w:rsidR="003576EC" w:rsidRDefault="003576EC">
            <w:pPr>
              <w:widowControl/>
              <w:rPr>
                <w:rFonts w:ascii="Times New Roman" w:hAnsi="Times New Roman" w:cs="Times New Roman"/>
              </w:rPr>
            </w:pPr>
          </w:p>
        </w:tc>
      </w:tr>
    </w:tbl>
    <w:p w:rsidR="003576EC" w:rsidRDefault="003576EC">
      <w:pPr>
        <w:widowControl/>
        <w:tabs>
          <w:tab w:val="left" w:pos="0"/>
          <w:tab w:val="left" w:pos="284"/>
        </w:tabs>
        <w:ind w:firstLine="567"/>
        <w:jc w:val="both"/>
        <w:rPr>
          <w:rFonts w:ascii="Times New Roman" w:hAnsi="Times New Roman" w:cs="Times New Roman"/>
          <w:sz w:val="26"/>
          <w:szCs w:val="26"/>
        </w:rPr>
      </w:pPr>
    </w:p>
    <w:p w:rsidR="003576EC" w:rsidRDefault="003576EC">
      <w:pPr>
        <w:jc w:val="both"/>
        <w:rPr>
          <w:rFonts w:ascii="Times New Roman" w:hAnsi="Times New Roman" w:cs="Times New Roman"/>
          <w:sz w:val="28"/>
          <w:szCs w:val="28"/>
        </w:rPr>
      </w:pPr>
    </w:p>
    <w:p w:rsidR="003576EC" w:rsidRDefault="003576EC">
      <w:pPr>
        <w:jc w:val="both"/>
        <w:rPr>
          <w:rFonts w:ascii="Times New Roman" w:hAnsi="Times New Roman" w:cs="Times New Roman"/>
          <w:sz w:val="28"/>
          <w:szCs w:val="28"/>
        </w:rPr>
      </w:pPr>
    </w:p>
    <w:p w:rsidR="003576EC" w:rsidRDefault="003576EC">
      <w:pPr>
        <w:jc w:val="both"/>
        <w:rPr>
          <w:rFonts w:ascii="Times New Roman" w:hAnsi="Times New Roman" w:cs="Times New Roman"/>
          <w:sz w:val="28"/>
          <w:szCs w:val="28"/>
        </w:rPr>
        <w:sectPr w:rsidR="003576EC">
          <w:headerReference w:type="default" r:id="rId8"/>
          <w:headerReference w:type="first" r:id="rId9"/>
          <w:footnotePr>
            <w:numRestart w:val="eachSect"/>
          </w:footnotePr>
          <w:pgSz w:w="11906" w:h="16838"/>
          <w:pgMar w:top="1134" w:right="567" w:bottom="1134" w:left="1276" w:header="425" w:footer="709" w:gutter="0"/>
          <w:cols w:space="708"/>
          <w:titlePg/>
          <w:docGrid w:linePitch="360"/>
        </w:sectPr>
      </w:pPr>
    </w:p>
    <w:p w:rsidR="003576EC" w:rsidRDefault="00CA1C43">
      <w:pPr>
        <w:widowControl/>
        <w:spacing w:before="240" w:after="60"/>
        <w:jc w:val="right"/>
        <w:outlineLvl w:val="0"/>
        <w:rPr>
          <w:rFonts w:ascii="Times New Roman" w:eastAsia="Times New Roman" w:hAnsi="Times New Roman" w:cs="Times New Roman"/>
          <w:bCs/>
          <w:iCs/>
          <w:color w:val="auto"/>
          <w:sz w:val="28"/>
          <w:szCs w:val="28"/>
          <w:lang w:bidi="ar-SA"/>
        </w:rPr>
      </w:pPr>
      <w:r>
        <w:rPr>
          <w:rFonts w:ascii="Times New Roman" w:eastAsiaTheme="minorHAnsi" w:hAnsi="Times New Roman" w:cs="Times New Roman"/>
          <w:bCs/>
          <w:iCs/>
          <w:color w:val="auto"/>
          <w:sz w:val="28"/>
          <w:szCs w:val="28"/>
          <w:lang w:bidi="ar-SA"/>
        </w:rPr>
        <w:lastRenderedPageBreak/>
        <w:t>Приложение № 6</w:t>
      </w:r>
    </w:p>
    <w:p w:rsidR="003576EC" w:rsidRDefault="00CA1C43">
      <w:pPr>
        <w:tabs>
          <w:tab w:val="left" w:pos="567"/>
        </w:tabs>
        <w:ind w:left="3969" w:firstLine="567"/>
        <w:jc w:val="right"/>
        <w:rPr>
          <w:rFonts w:ascii="Times New Roman" w:eastAsia="Times New Roman" w:hAnsi="Times New Roman" w:cs="Times New Roman"/>
          <w:color w:val="auto"/>
          <w:sz w:val="28"/>
          <w:szCs w:val="28"/>
          <w:lang w:bidi="ar-SA"/>
        </w:rPr>
      </w:pPr>
      <w:r>
        <w:rPr>
          <w:rFonts w:ascii="Times New Roman" w:eastAsiaTheme="minorHAnsi" w:hAnsi="Times New Roman" w:cs="Times New Roman"/>
          <w:color w:val="auto"/>
          <w:sz w:val="28"/>
          <w:szCs w:val="28"/>
          <w:lang w:bidi="ar-SA"/>
        </w:rPr>
        <w:t>к Административному регламенту</w:t>
      </w:r>
    </w:p>
    <w:p w:rsidR="003576EC" w:rsidRDefault="00CA1C43">
      <w:pPr>
        <w:tabs>
          <w:tab w:val="left" w:pos="0"/>
        </w:tabs>
        <w:ind w:left="3969" w:right="-1" w:firstLine="567"/>
        <w:contextualSpacing/>
        <w:jc w:val="right"/>
        <w:rPr>
          <w:rFonts w:ascii="Times New Roman" w:eastAsia="Times New Roman" w:hAnsi="Times New Roman" w:cs="Times New Roman"/>
          <w:color w:val="auto"/>
          <w:sz w:val="28"/>
          <w:szCs w:val="28"/>
          <w:lang w:bidi="ar-SA"/>
        </w:rPr>
      </w:pPr>
      <w:r>
        <w:rPr>
          <w:rFonts w:ascii="Times New Roman" w:eastAsiaTheme="minorHAnsi" w:hAnsi="Times New Roman" w:cs="Times New Roman"/>
          <w:color w:val="auto"/>
          <w:sz w:val="28"/>
          <w:szCs w:val="28"/>
          <w:lang w:bidi="ar-SA"/>
        </w:rPr>
        <w:t xml:space="preserve">по предоставлению </w:t>
      </w:r>
    </w:p>
    <w:p w:rsidR="003576EC" w:rsidRDefault="00CA1C43">
      <w:pPr>
        <w:widowControl/>
        <w:tabs>
          <w:tab w:val="left" w:pos="7920"/>
        </w:tabs>
        <w:ind w:left="3969" w:firstLine="709"/>
        <w:jc w:val="right"/>
        <w:rPr>
          <w:rFonts w:ascii="Times New Roman" w:eastAsia="Times New Roman" w:hAnsi="Times New Roman" w:cs="Times New Roman"/>
          <w:color w:val="auto"/>
          <w:sz w:val="28"/>
          <w:szCs w:val="28"/>
          <w:lang w:bidi="ar-SA"/>
        </w:rPr>
      </w:pPr>
      <w:r>
        <w:rPr>
          <w:rFonts w:ascii="Times New Roman" w:eastAsiaTheme="minorHAnsi" w:hAnsi="Times New Roman" w:cs="Times New Roman"/>
          <w:color w:val="auto"/>
          <w:sz w:val="28"/>
          <w:szCs w:val="28"/>
          <w:lang w:bidi="ar-SA"/>
        </w:rPr>
        <w:t>муниципальной услуги</w:t>
      </w:r>
    </w:p>
    <w:p w:rsidR="003576EC" w:rsidRDefault="003576EC">
      <w:pPr>
        <w:widowControl/>
        <w:jc w:val="both"/>
        <w:rPr>
          <w:rFonts w:ascii="Times New Roman" w:eastAsia="Times New Roman" w:hAnsi="Times New Roman" w:cs="Times New Roman"/>
          <w:b/>
          <w:bCs/>
          <w:color w:val="auto"/>
          <w:sz w:val="28"/>
          <w:szCs w:val="28"/>
          <w:lang w:bidi="ar-SA"/>
        </w:rPr>
      </w:pPr>
    </w:p>
    <w:p w:rsidR="003576EC" w:rsidRDefault="003576EC">
      <w:pPr>
        <w:widowControl/>
        <w:rPr>
          <w:rFonts w:ascii="Times New Roman" w:eastAsia="Times New Roman" w:hAnsi="Times New Roman" w:cs="Times New Roman"/>
          <w:color w:val="auto"/>
          <w:lang w:bidi="ar-SA"/>
        </w:rPr>
      </w:pPr>
    </w:p>
    <w:p w:rsidR="003576EC" w:rsidRDefault="00CA1C43">
      <w:pPr>
        <w:keepNext/>
        <w:widowControl/>
        <w:spacing w:before="240" w:after="60"/>
        <w:jc w:val="center"/>
        <w:outlineLvl w:val="1"/>
        <w:rPr>
          <w:rFonts w:ascii="Times New Roman" w:eastAsia="Times New Roman" w:hAnsi="Times New Roman" w:cs="Times New Roman"/>
          <w:b/>
          <w:iCs/>
          <w:color w:val="auto"/>
          <w:sz w:val="28"/>
          <w:szCs w:val="28"/>
          <w:lang w:bidi="ar-SA"/>
        </w:rPr>
      </w:pPr>
      <w:r>
        <w:rPr>
          <w:rFonts w:ascii="Times New Roman" w:eastAsiaTheme="minorHAnsi" w:hAnsi="Times New Roman" w:cs="Times New Roman"/>
          <w:b/>
          <w:iCs/>
          <w:color w:val="auto"/>
          <w:sz w:val="28"/>
          <w:szCs w:val="28"/>
          <w:lang w:bidi="ar-SA"/>
        </w:rPr>
        <w:t>Форма решения об отказе в предоставлении услуги</w:t>
      </w:r>
    </w:p>
    <w:p w:rsidR="003576EC" w:rsidRDefault="00CA1C43">
      <w:pPr>
        <w:widowControl/>
        <w:jc w:val="center"/>
        <w:rPr>
          <w:rFonts w:ascii="Times New Roman" w:eastAsia="Times New Roman" w:hAnsi="Times New Roman" w:cs="Times New Roman"/>
          <w:bCs/>
          <w:color w:val="auto"/>
          <w:sz w:val="28"/>
          <w:szCs w:val="28"/>
          <w:lang w:bidi="ar-SA"/>
        </w:rPr>
      </w:pPr>
      <w:r>
        <w:rPr>
          <w:rFonts w:ascii="Times New Roman" w:eastAsiaTheme="minorHAnsi" w:hAnsi="Times New Roman" w:cs="Times New Roman"/>
          <w:bCs/>
          <w:color w:val="auto"/>
          <w:sz w:val="28"/>
          <w:szCs w:val="28"/>
          <w:lang w:bidi="ar-SA"/>
        </w:rPr>
        <w:t>____________________________________________________</w:t>
      </w:r>
    </w:p>
    <w:p w:rsidR="003576EC" w:rsidRDefault="00CA1C43">
      <w:pPr>
        <w:widowControl/>
        <w:jc w:val="center"/>
        <w:rPr>
          <w:rFonts w:ascii="Times New Roman" w:eastAsia="Times New Roman" w:hAnsi="Times New Roman" w:cs="Times New Roman"/>
          <w:bCs/>
          <w:i/>
          <w:color w:val="auto"/>
          <w:sz w:val="28"/>
          <w:szCs w:val="28"/>
          <w:lang w:bidi="ar-SA"/>
        </w:rPr>
      </w:pPr>
      <w:r>
        <w:rPr>
          <w:rFonts w:ascii="Times New Roman" w:eastAsiaTheme="minorHAnsi" w:hAnsi="Times New Roman" w:cs="Times New Roman"/>
          <w:bCs/>
          <w:i/>
          <w:color w:val="auto"/>
          <w:sz w:val="18"/>
          <w:szCs w:val="18"/>
          <w:lang w:bidi="ar-SA"/>
        </w:rPr>
        <w:t>(наименование уполномоченного органа местного самоуправления</w:t>
      </w:r>
      <w:r>
        <w:rPr>
          <w:rFonts w:ascii="Times New Roman" w:eastAsiaTheme="minorHAnsi" w:hAnsi="Times New Roman" w:cs="Times New Roman"/>
          <w:bCs/>
          <w:i/>
          <w:color w:val="auto"/>
          <w:sz w:val="28"/>
          <w:szCs w:val="28"/>
          <w:lang w:bidi="ar-SA"/>
        </w:rPr>
        <w:t>)</w:t>
      </w:r>
    </w:p>
    <w:p w:rsidR="003576EC" w:rsidRDefault="003576EC">
      <w:pPr>
        <w:widowControl/>
        <w:jc w:val="right"/>
        <w:rPr>
          <w:rFonts w:ascii="Times New Roman" w:eastAsia="Times New Roman" w:hAnsi="Times New Roman" w:cs="Times New Roman"/>
          <w:bCs/>
          <w:color w:val="auto"/>
          <w:sz w:val="28"/>
          <w:szCs w:val="28"/>
          <w:lang w:bidi="ar-SA"/>
        </w:rPr>
      </w:pPr>
    </w:p>
    <w:p w:rsidR="003576EC" w:rsidRDefault="00CA1C43">
      <w:pPr>
        <w:widowControl/>
        <w:ind w:left="4820" w:firstLine="1984"/>
        <w:jc w:val="both"/>
        <w:rPr>
          <w:rFonts w:ascii="Times New Roman" w:eastAsia="Times New Roman" w:hAnsi="Times New Roman" w:cs="Times New Roman"/>
          <w:bCs/>
          <w:color w:val="auto"/>
          <w:sz w:val="28"/>
          <w:szCs w:val="28"/>
          <w:lang w:bidi="ar-SA"/>
        </w:rPr>
      </w:pPr>
      <w:r>
        <w:rPr>
          <w:rFonts w:ascii="Times New Roman" w:eastAsiaTheme="minorHAnsi" w:hAnsi="Times New Roman" w:cs="Times New Roman"/>
          <w:bCs/>
          <w:color w:val="auto"/>
          <w:sz w:val="28"/>
          <w:szCs w:val="28"/>
          <w:lang w:eastAsia="en-US" w:bidi="ar-SA"/>
        </w:rPr>
        <w:t>Кому: _________________</w:t>
      </w:r>
    </w:p>
    <w:p w:rsidR="003576EC" w:rsidRDefault="00CA1C43">
      <w:pPr>
        <w:widowControl/>
        <w:ind w:left="4820" w:firstLine="1984"/>
        <w:jc w:val="both"/>
        <w:rPr>
          <w:rFonts w:ascii="Times New Roman" w:eastAsia="Times New Roman" w:hAnsi="Times New Roman" w:cs="Times New Roman"/>
          <w:bCs/>
          <w:color w:val="auto"/>
          <w:sz w:val="28"/>
          <w:szCs w:val="28"/>
          <w:lang w:bidi="ar-SA"/>
        </w:rPr>
      </w:pPr>
      <w:r>
        <w:rPr>
          <w:rFonts w:ascii="Times New Roman" w:eastAsiaTheme="minorHAnsi" w:hAnsi="Times New Roman" w:cs="Times New Roman"/>
          <w:bCs/>
          <w:color w:val="auto"/>
          <w:sz w:val="28"/>
          <w:szCs w:val="28"/>
          <w:lang w:bidi="ar-SA"/>
        </w:rPr>
        <w:t>Контактные данные: ____</w:t>
      </w:r>
    </w:p>
    <w:p w:rsidR="003576EC" w:rsidRDefault="00CA1C43">
      <w:pPr>
        <w:widowControl/>
        <w:ind w:left="4820" w:firstLine="1984"/>
        <w:jc w:val="both"/>
        <w:rPr>
          <w:rFonts w:ascii="Times New Roman" w:eastAsia="Times New Roman" w:hAnsi="Times New Roman" w:cs="Times New Roman"/>
          <w:bCs/>
          <w:color w:val="auto"/>
          <w:sz w:val="28"/>
          <w:szCs w:val="28"/>
          <w:lang w:bidi="ar-SA"/>
        </w:rPr>
      </w:pPr>
      <w:r>
        <w:rPr>
          <w:rFonts w:ascii="Times New Roman" w:eastAsiaTheme="minorHAnsi" w:hAnsi="Times New Roman" w:cs="Times New Roman"/>
          <w:bCs/>
          <w:color w:val="auto"/>
          <w:sz w:val="28"/>
          <w:szCs w:val="28"/>
          <w:lang w:bidi="ar-SA"/>
        </w:rPr>
        <w:t>_______________________</w:t>
      </w:r>
    </w:p>
    <w:p w:rsidR="003576EC" w:rsidRDefault="00CA1C43">
      <w:pPr>
        <w:widowControl/>
        <w:jc w:val="center"/>
        <w:rPr>
          <w:rFonts w:ascii="Times New Roman" w:eastAsia="Calibri" w:hAnsi="Times New Roman" w:cs="Times New Roman"/>
          <w:color w:val="auto"/>
          <w:spacing w:val="2"/>
          <w:sz w:val="28"/>
          <w:szCs w:val="28"/>
          <w:shd w:val="clear" w:color="auto" w:fill="FFFFFF"/>
          <w:lang w:eastAsia="en-US" w:bidi="ar-SA"/>
        </w:rPr>
      </w:pPr>
      <w:r>
        <w:rPr>
          <w:rFonts w:ascii="Times New Roman" w:eastAsiaTheme="minorHAnsi" w:hAnsi="Times New Roman" w:cs="Times New Roman"/>
          <w:color w:val="auto"/>
          <w:spacing w:val="2"/>
          <w:sz w:val="28"/>
          <w:szCs w:val="28"/>
          <w:shd w:val="clear" w:color="auto" w:fill="FFFFFF"/>
          <w:lang w:eastAsia="en-US" w:bidi="ar-SA"/>
        </w:rPr>
        <w:t>РЕШЕНИЕ</w:t>
      </w:r>
    </w:p>
    <w:p w:rsidR="003576EC" w:rsidRDefault="00CA1C43">
      <w:pPr>
        <w:widowControl/>
        <w:tabs>
          <w:tab w:val="left" w:pos="851"/>
        </w:tabs>
        <w:jc w:val="center"/>
        <w:rPr>
          <w:rFonts w:ascii="Times New Roman" w:eastAsia="Calibri" w:hAnsi="Times New Roman" w:cs="Times New Roman"/>
          <w:bCs/>
          <w:color w:val="auto"/>
          <w:spacing w:val="2"/>
          <w:sz w:val="28"/>
          <w:szCs w:val="28"/>
          <w:shd w:val="clear" w:color="auto" w:fill="FFFFFF"/>
          <w:lang w:eastAsia="en-US" w:bidi="ar-SA"/>
        </w:rPr>
      </w:pPr>
      <w:r>
        <w:rPr>
          <w:rFonts w:ascii="Times New Roman" w:eastAsiaTheme="minorHAnsi" w:hAnsi="Times New Roman" w:cs="Times New Roman"/>
          <w:bCs/>
          <w:color w:val="auto"/>
          <w:spacing w:val="2"/>
          <w:sz w:val="28"/>
          <w:szCs w:val="28"/>
          <w:shd w:val="clear" w:color="auto" w:fill="FFFFFF"/>
          <w:lang w:eastAsia="en-US" w:bidi="ar-SA"/>
        </w:rPr>
        <w:t>об отказе в предоставлении услуги</w:t>
      </w:r>
    </w:p>
    <w:p w:rsidR="003576EC" w:rsidRDefault="00CA1C43">
      <w:pPr>
        <w:widowControl/>
        <w:tabs>
          <w:tab w:val="left" w:pos="851"/>
        </w:tabs>
        <w:jc w:val="center"/>
        <w:rPr>
          <w:rFonts w:ascii="Times New Roman" w:eastAsia="Calibri" w:hAnsi="Times New Roman" w:cs="Times New Roman"/>
          <w:bCs/>
          <w:color w:val="auto"/>
          <w:sz w:val="28"/>
          <w:szCs w:val="28"/>
          <w:lang w:eastAsia="en-US" w:bidi="ar-SA"/>
        </w:rPr>
      </w:pPr>
      <w:r>
        <w:rPr>
          <w:rFonts w:ascii="Times New Roman" w:eastAsiaTheme="minorHAnsi" w:hAnsi="Times New Roman" w:cs="Times New Roman"/>
          <w:bCs/>
          <w:color w:val="auto"/>
          <w:sz w:val="28"/>
          <w:szCs w:val="28"/>
          <w:lang w:eastAsia="en-US" w:bidi="ar-SA"/>
        </w:rPr>
        <w:t>№ __________ от ____________</w:t>
      </w:r>
    </w:p>
    <w:p w:rsidR="003576EC" w:rsidRDefault="003576EC">
      <w:pPr>
        <w:widowControl/>
        <w:tabs>
          <w:tab w:val="left" w:pos="851"/>
        </w:tabs>
        <w:jc w:val="center"/>
        <w:rPr>
          <w:rFonts w:ascii="Times New Roman" w:eastAsia="Calibri" w:hAnsi="Times New Roman" w:cs="Times New Roman"/>
          <w:b/>
          <w:color w:val="auto"/>
          <w:sz w:val="28"/>
          <w:szCs w:val="28"/>
          <w:lang w:eastAsia="en-US" w:bidi="ar-SA"/>
        </w:rPr>
      </w:pPr>
    </w:p>
    <w:p w:rsidR="003576EC" w:rsidRDefault="00CA1C43">
      <w:pPr>
        <w:widowControl/>
        <w:spacing w:line="276" w:lineRule="auto"/>
        <w:ind w:firstLine="709"/>
        <w:jc w:val="both"/>
        <w:rPr>
          <w:rFonts w:ascii="Times New Roman" w:eastAsia="Calibri" w:hAnsi="Times New Roman" w:cs="Times New Roman"/>
          <w:bCs/>
          <w:color w:val="auto"/>
          <w:sz w:val="28"/>
          <w:szCs w:val="28"/>
          <w:lang w:eastAsia="en-US" w:bidi="ar-SA"/>
        </w:rPr>
      </w:pPr>
      <w:proofErr w:type="gramStart"/>
      <w:r>
        <w:rPr>
          <w:rFonts w:ascii="Times New Roman" w:eastAsiaTheme="minorHAnsi" w:hAnsi="Times New Roman" w:cs="Times New Roman"/>
          <w:bCs/>
          <w:color w:val="auto"/>
          <w:sz w:val="28"/>
          <w:szCs w:val="28"/>
          <w:lang w:eastAsia="en-US" w:bidi="ar-SA"/>
        </w:rPr>
        <w:t xml:space="preserve">По результатам рассмотрения заявления о предоставлении услуги </w:t>
      </w:r>
      <w:r>
        <w:rPr>
          <w:rFonts w:ascii="Times New Roman" w:eastAsiaTheme="minorHAnsi" w:hAnsi="Times New Roman" w:cs="Times New Roman"/>
          <w:bCs/>
          <w:color w:val="auto"/>
          <w:sz w:val="28"/>
          <w:szCs w:val="28"/>
          <w:lang w:bidi="ar-SA"/>
        </w:rPr>
        <w:t>«Предоставление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r>
        <w:rPr>
          <w:rFonts w:ascii="Times New Roman" w:eastAsiaTheme="minorHAnsi" w:hAnsi="Times New Roman" w:cs="Times New Roman"/>
          <w:bCs/>
          <w:color w:val="auto"/>
          <w:sz w:val="28"/>
          <w:szCs w:val="28"/>
          <w:lang w:eastAsia="en-US" w:bidi="ar-SA"/>
        </w:rPr>
        <w:t xml:space="preserve"> от ___________ </w:t>
      </w:r>
      <w:r>
        <w:rPr>
          <w:rFonts w:ascii="Times New Roman" w:eastAsiaTheme="minorHAnsi" w:hAnsi="Times New Roman" w:cs="Times New Roman"/>
          <w:bCs/>
          <w:color w:val="auto"/>
          <w:sz w:val="28"/>
          <w:szCs w:val="28"/>
          <w:lang w:eastAsia="en-US" w:bidi="ar-SA"/>
        </w:rPr>
        <w:br/>
      </w:r>
      <w:r>
        <w:rPr>
          <w:rFonts w:ascii="Times New Roman" w:eastAsiaTheme="minorHAnsi" w:hAnsi="Times New Roman" w:cs="Times New Roman"/>
          <w:bCs/>
          <w:color w:val="auto"/>
          <w:sz w:val="28"/>
          <w:szCs w:val="28"/>
          <w:lang w:bidi="ar-SA"/>
        </w:rPr>
        <w:t>№</w:t>
      </w:r>
      <w:r>
        <w:rPr>
          <w:rFonts w:ascii="Times New Roman" w:eastAsiaTheme="minorHAnsi" w:hAnsi="Times New Roman" w:cs="Times New Roman"/>
          <w:bCs/>
          <w:color w:val="auto"/>
          <w:sz w:val="28"/>
          <w:szCs w:val="28"/>
          <w:lang w:eastAsia="en-US" w:bidi="ar-SA"/>
        </w:rPr>
        <w:t xml:space="preserve"> </w:t>
      </w:r>
      <w:proofErr w:type="spellStart"/>
      <w:r>
        <w:rPr>
          <w:rFonts w:ascii="Times New Roman" w:eastAsiaTheme="minorHAnsi" w:hAnsi="Times New Roman" w:cs="Times New Roman"/>
          <w:bCs/>
          <w:color w:val="auto"/>
          <w:sz w:val="28"/>
          <w:szCs w:val="28"/>
          <w:lang w:eastAsia="en-US" w:bidi="ar-SA"/>
        </w:rPr>
        <w:t>______________и</w:t>
      </w:r>
      <w:proofErr w:type="spellEnd"/>
      <w:r>
        <w:rPr>
          <w:rFonts w:ascii="Times New Roman" w:eastAsiaTheme="minorHAnsi" w:hAnsi="Times New Roman" w:cs="Times New Roman"/>
          <w:bCs/>
          <w:color w:val="auto"/>
          <w:sz w:val="28"/>
          <w:szCs w:val="28"/>
          <w:lang w:eastAsia="en-US" w:bidi="ar-SA"/>
        </w:rPr>
        <w:t xml:space="preserve"> приложенных к нему документов, на основании статьи 39.16 Земельного кодекса Российской Федерации органом, уполномоченным на предоставление услуги, принято решение об отказе в предоставлении услуги, по следующим основаниям: </w:t>
      </w:r>
      <w:proofErr w:type="gramEnd"/>
    </w:p>
    <w:p w:rsidR="003576EC" w:rsidRDefault="003576EC">
      <w:pPr>
        <w:widowControl/>
        <w:jc w:val="both"/>
        <w:rPr>
          <w:rFonts w:ascii="Times New Roman" w:eastAsia="Times New Roman" w:hAnsi="Times New Roman" w:cs="Times New Roman"/>
          <w:i/>
          <w:color w:val="auto"/>
          <w:sz w:val="28"/>
          <w:szCs w:val="28"/>
          <w:lang w:bidi="ar-SA"/>
        </w:rPr>
      </w:pPr>
    </w:p>
    <w:tbl>
      <w:tblPr>
        <w:tblW w:w="0" w:type="auto"/>
        <w:tblLayout w:type="fixed"/>
        <w:tblCellMar>
          <w:top w:w="102" w:type="dxa"/>
          <w:left w:w="62" w:type="dxa"/>
          <w:bottom w:w="102" w:type="dxa"/>
          <w:right w:w="62" w:type="dxa"/>
        </w:tblCellMar>
        <w:tblLook w:val="0000"/>
      </w:tblPr>
      <w:tblGrid>
        <w:gridCol w:w="1069"/>
        <w:gridCol w:w="4165"/>
        <w:gridCol w:w="4820"/>
      </w:tblGrid>
      <w:tr w:rsidR="003576EC">
        <w:trPr>
          <w:trHeight w:val="141"/>
        </w:trPr>
        <w:tc>
          <w:tcPr>
            <w:tcW w:w="1069" w:type="dxa"/>
            <w:tcBorders>
              <w:top w:val="single" w:sz="4" w:space="0" w:color="auto"/>
              <w:left w:val="single" w:sz="4" w:space="0" w:color="auto"/>
              <w:bottom w:val="single" w:sz="4" w:space="0" w:color="auto"/>
              <w:right w:val="single" w:sz="4" w:space="0" w:color="auto"/>
            </w:tcBorders>
          </w:tcPr>
          <w:p w:rsidR="003576EC" w:rsidRDefault="00CA1C43">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w:t>
            </w:r>
          </w:p>
          <w:p w:rsidR="003576EC" w:rsidRDefault="00CA1C43">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пункта административного регламента</w:t>
            </w:r>
          </w:p>
        </w:tc>
        <w:tc>
          <w:tcPr>
            <w:tcW w:w="4165" w:type="dxa"/>
            <w:tcBorders>
              <w:top w:val="single" w:sz="4" w:space="0" w:color="auto"/>
              <w:left w:val="single" w:sz="4" w:space="0" w:color="auto"/>
              <w:bottom w:val="single" w:sz="4" w:space="0" w:color="auto"/>
              <w:right w:val="single" w:sz="4" w:space="0" w:color="auto"/>
            </w:tcBorders>
          </w:tcPr>
          <w:p w:rsidR="003576EC" w:rsidRDefault="00CA1C43">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Наименование основания для отказа в соответствии с единым стандартом</w:t>
            </w:r>
          </w:p>
        </w:tc>
        <w:tc>
          <w:tcPr>
            <w:tcW w:w="4820" w:type="dxa"/>
            <w:tcBorders>
              <w:top w:val="single" w:sz="4" w:space="0" w:color="auto"/>
              <w:left w:val="single" w:sz="4" w:space="0" w:color="auto"/>
              <w:bottom w:val="single" w:sz="4" w:space="0" w:color="auto"/>
              <w:right w:val="single" w:sz="4" w:space="0" w:color="auto"/>
            </w:tcBorders>
          </w:tcPr>
          <w:p w:rsidR="003576EC" w:rsidRDefault="00CA1C43">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Разъяснение причин отказа в предоставлении услуги</w:t>
            </w:r>
          </w:p>
        </w:tc>
      </w:tr>
      <w:tr w:rsidR="003576EC">
        <w:trPr>
          <w:trHeight w:val="141"/>
        </w:trPr>
        <w:tc>
          <w:tcPr>
            <w:tcW w:w="1069" w:type="dxa"/>
            <w:tcBorders>
              <w:top w:val="single" w:sz="4" w:space="0" w:color="auto"/>
              <w:left w:val="single" w:sz="4" w:space="0" w:color="auto"/>
              <w:bottom w:val="single" w:sz="4" w:space="0" w:color="auto"/>
              <w:right w:val="single" w:sz="4" w:space="0" w:color="auto"/>
            </w:tcBorders>
          </w:tcPr>
          <w:p w:rsidR="003576EC" w:rsidRDefault="000E135B">
            <w:pPr>
              <w:widowControl/>
              <w:jc w:val="both"/>
              <w:rPr>
                <w:rFonts w:ascii="Times New Roman" w:eastAsia="Times New Roman" w:hAnsi="Times New Roman" w:cs="Times New Roman"/>
                <w:color w:val="auto"/>
                <w:lang w:bidi="ar-SA"/>
              </w:rPr>
            </w:pPr>
            <w:hyperlink r:id="rId10" w:history="1">
              <w:r w:rsidR="00CA1C43">
                <w:rPr>
                  <w:rFonts w:ascii="Times New Roman" w:eastAsia="Times New Roman" w:hAnsi="Times New Roman" w:cs="Times New Roman"/>
                  <w:color w:val="auto"/>
                  <w:lang w:bidi="ar-SA"/>
                </w:rPr>
                <w:t>2.19.1</w:t>
              </w:r>
            </w:hyperlink>
          </w:p>
        </w:tc>
        <w:tc>
          <w:tcPr>
            <w:tcW w:w="4165" w:type="dxa"/>
            <w:tcBorders>
              <w:top w:val="single" w:sz="4" w:space="0" w:color="auto"/>
              <w:left w:val="single" w:sz="4" w:space="0" w:color="auto"/>
              <w:bottom w:val="single" w:sz="4" w:space="0" w:color="auto"/>
              <w:right w:val="single" w:sz="4" w:space="0" w:color="auto"/>
            </w:tcBorders>
          </w:tcPr>
          <w:p w:rsidR="003576EC" w:rsidRDefault="00CA1C43">
            <w:pPr>
              <w:pStyle w:val="1"/>
              <w:tabs>
                <w:tab w:val="left" w:pos="1639"/>
              </w:tabs>
              <w:ind w:firstLine="0"/>
              <w:jc w:val="both"/>
              <w:rPr>
                <w:color w:val="000000"/>
                <w:sz w:val="24"/>
                <w:lang w:bidi="ru-RU"/>
              </w:rPr>
            </w:pPr>
            <w:r>
              <w:rPr>
                <w:color w:val="000000"/>
                <w:sz w:val="24"/>
                <w:lang w:eastAsia="ru-RU" w:bidi="ru-RU"/>
              </w:rPr>
              <w:t>С заявлением обратилось лицо, которое в соответствии с земельным законодательством не имеет права на приобретение земельного участка без проведения торгов</w:t>
            </w:r>
          </w:p>
        </w:tc>
        <w:tc>
          <w:tcPr>
            <w:tcW w:w="4820"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Указываются основания такого вывода</w:t>
            </w:r>
          </w:p>
        </w:tc>
      </w:tr>
      <w:tr w:rsidR="003576EC">
        <w:trPr>
          <w:trHeight w:val="1621"/>
        </w:trPr>
        <w:tc>
          <w:tcPr>
            <w:tcW w:w="1069" w:type="dxa"/>
            <w:tcBorders>
              <w:top w:val="single" w:sz="4" w:space="0" w:color="auto"/>
              <w:left w:val="single" w:sz="4" w:space="0" w:color="auto"/>
              <w:bottom w:val="single" w:sz="4" w:space="0" w:color="auto"/>
              <w:right w:val="single" w:sz="4" w:space="0" w:color="auto"/>
            </w:tcBorders>
          </w:tcPr>
          <w:p w:rsidR="003576EC" w:rsidRDefault="000E135B">
            <w:pPr>
              <w:widowControl/>
              <w:jc w:val="both"/>
              <w:rPr>
                <w:rFonts w:ascii="Times New Roman" w:eastAsia="Times New Roman" w:hAnsi="Times New Roman" w:cs="Times New Roman"/>
                <w:color w:val="auto"/>
                <w:lang w:bidi="ar-SA"/>
              </w:rPr>
            </w:pPr>
            <w:hyperlink r:id="rId11" w:history="1">
              <w:r w:rsidR="00CA1C43">
                <w:rPr>
                  <w:rFonts w:ascii="Times New Roman" w:eastAsia="Times New Roman" w:hAnsi="Times New Roman" w:cs="Times New Roman"/>
                  <w:color w:val="auto"/>
                  <w:lang w:bidi="ar-SA"/>
                </w:rPr>
                <w:t>2.19.2</w:t>
              </w:r>
            </w:hyperlink>
          </w:p>
        </w:tc>
        <w:tc>
          <w:tcPr>
            <w:tcW w:w="4165" w:type="dxa"/>
            <w:tcBorders>
              <w:top w:val="single" w:sz="4" w:space="0" w:color="auto"/>
              <w:left w:val="single" w:sz="4" w:space="0" w:color="auto"/>
              <w:bottom w:val="single" w:sz="4" w:space="0" w:color="auto"/>
              <w:right w:val="single" w:sz="4" w:space="0" w:color="auto"/>
            </w:tcBorders>
          </w:tcPr>
          <w:p w:rsidR="003576EC" w:rsidRDefault="00CA1C43">
            <w:pPr>
              <w:pStyle w:val="1"/>
              <w:tabs>
                <w:tab w:val="left" w:pos="1639"/>
              </w:tabs>
              <w:ind w:firstLine="0"/>
              <w:jc w:val="both"/>
              <w:rPr>
                <w:color w:val="000000"/>
                <w:sz w:val="24"/>
                <w:lang w:bidi="ru-RU"/>
              </w:rPr>
            </w:pPr>
            <w:proofErr w:type="gramStart"/>
            <w:r>
              <w:rPr>
                <w:color w:val="000000"/>
                <w:sz w:val="24"/>
                <w:lang w:eastAsia="ru-RU" w:bidi="ru-RU"/>
              </w:rPr>
              <w:t xml:space="preserve">Указанный в заявлении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обратился обладатель данных прав или подано заявление о предоставлении в безвозмездное пользование гражданам и юридическим лицам для сельскохозяйственного, </w:t>
            </w:r>
            <w:proofErr w:type="spellStart"/>
            <w:r>
              <w:rPr>
                <w:color w:val="000000"/>
                <w:sz w:val="24"/>
                <w:lang w:eastAsia="ru-RU" w:bidi="ru-RU"/>
              </w:rPr>
              <w:t>охотхозяйственного</w:t>
            </w:r>
            <w:proofErr w:type="spellEnd"/>
            <w:r>
              <w:rPr>
                <w:color w:val="000000"/>
                <w:sz w:val="24"/>
                <w:lang w:eastAsia="ru-RU" w:bidi="ru-RU"/>
              </w:rPr>
              <w:t>,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w:t>
            </w:r>
            <w:proofErr w:type="gramEnd"/>
            <w:r>
              <w:rPr>
                <w:color w:val="000000"/>
                <w:sz w:val="24"/>
                <w:lang w:eastAsia="ru-RU" w:bidi="ru-RU"/>
              </w:rPr>
              <w:t xml:space="preserve">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
        </w:tc>
        <w:tc>
          <w:tcPr>
            <w:tcW w:w="4820"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Указываются основания такого вывода</w:t>
            </w:r>
          </w:p>
        </w:tc>
      </w:tr>
      <w:tr w:rsidR="003576EC">
        <w:trPr>
          <w:trHeight w:val="810"/>
        </w:trPr>
        <w:tc>
          <w:tcPr>
            <w:tcW w:w="1069" w:type="dxa"/>
            <w:tcBorders>
              <w:top w:val="single" w:sz="4" w:space="0" w:color="auto"/>
              <w:left w:val="single" w:sz="4" w:space="0" w:color="auto"/>
              <w:bottom w:val="single" w:sz="4" w:space="0" w:color="auto"/>
              <w:right w:val="single" w:sz="4" w:space="0" w:color="auto"/>
            </w:tcBorders>
          </w:tcPr>
          <w:p w:rsidR="003576EC" w:rsidRDefault="000E135B">
            <w:pPr>
              <w:widowControl/>
              <w:jc w:val="both"/>
              <w:rPr>
                <w:rFonts w:ascii="Times New Roman" w:eastAsia="Times New Roman" w:hAnsi="Times New Roman" w:cs="Times New Roman"/>
                <w:color w:val="auto"/>
                <w:lang w:bidi="ar-SA"/>
              </w:rPr>
            </w:pPr>
            <w:hyperlink r:id="rId12" w:history="1">
              <w:r w:rsidR="00CA1C43">
                <w:rPr>
                  <w:rFonts w:ascii="Times New Roman" w:eastAsia="Times New Roman" w:hAnsi="Times New Roman" w:cs="Times New Roman"/>
                  <w:color w:val="auto"/>
                  <w:lang w:bidi="ar-SA"/>
                </w:rPr>
                <w:t>2.19.3</w:t>
              </w:r>
            </w:hyperlink>
          </w:p>
        </w:tc>
        <w:tc>
          <w:tcPr>
            <w:tcW w:w="4165" w:type="dxa"/>
            <w:tcBorders>
              <w:top w:val="single" w:sz="4" w:space="0" w:color="auto"/>
              <w:left w:val="single" w:sz="4" w:space="0" w:color="auto"/>
              <w:bottom w:val="single" w:sz="4" w:space="0" w:color="auto"/>
              <w:right w:val="single" w:sz="4" w:space="0" w:color="auto"/>
            </w:tcBorders>
          </w:tcPr>
          <w:p w:rsidR="003576EC" w:rsidRDefault="00CA1C43">
            <w:pPr>
              <w:pStyle w:val="1"/>
              <w:tabs>
                <w:tab w:val="left" w:pos="1639"/>
              </w:tabs>
              <w:ind w:firstLine="0"/>
              <w:jc w:val="both"/>
              <w:rPr>
                <w:color w:val="000000"/>
                <w:sz w:val="24"/>
                <w:lang w:bidi="ru-RU"/>
              </w:rPr>
            </w:pPr>
            <w:proofErr w:type="gramStart"/>
            <w:r>
              <w:rPr>
                <w:color w:val="000000"/>
                <w:sz w:val="24"/>
                <w:lang w:eastAsia="ru-RU" w:bidi="ru-RU"/>
              </w:rPr>
              <w:t>Указанный в заявлении земельный участок образуется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roofErr w:type="gramEnd"/>
          </w:p>
        </w:tc>
        <w:tc>
          <w:tcPr>
            <w:tcW w:w="4820"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Указываются основания такого вывода</w:t>
            </w:r>
          </w:p>
        </w:tc>
      </w:tr>
      <w:tr w:rsidR="003576EC">
        <w:trPr>
          <w:trHeight w:val="1069"/>
        </w:trPr>
        <w:tc>
          <w:tcPr>
            <w:tcW w:w="1069" w:type="dxa"/>
            <w:tcBorders>
              <w:top w:val="single" w:sz="4" w:space="0" w:color="auto"/>
              <w:left w:val="single" w:sz="4" w:space="0" w:color="auto"/>
              <w:bottom w:val="single" w:sz="4" w:space="0" w:color="auto"/>
              <w:right w:val="single" w:sz="4" w:space="0" w:color="auto"/>
            </w:tcBorders>
          </w:tcPr>
          <w:p w:rsidR="003576EC" w:rsidRDefault="000E135B">
            <w:pPr>
              <w:widowControl/>
              <w:jc w:val="both"/>
              <w:rPr>
                <w:rFonts w:ascii="Times New Roman" w:eastAsia="Times New Roman" w:hAnsi="Times New Roman" w:cs="Times New Roman"/>
                <w:color w:val="auto"/>
                <w:lang w:bidi="ar-SA"/>
              </w:rPr>
            </w:pPr>
            <w:hyperlink r:id="rId13" w:history="1">
              <w:r w:rsidR="00CA1C43">
                <w:rPr>
                  <w:rFonts w:ascii="Times New Roman" w:eastAsia="Times New Roman" w:hAnsi="Times New Roman" w:cs="Times New Roman"/>
                  <w:color w:val="auto"/>
                  <w:lang w:bidi="ar-SA"/>
                </w:rPr>
                <w:t>2.19.4</w:t>
              </w:r>
            </w:hyperlink>
          </w:p>
        </w:tc>
        <w:tc>
          <w:tcPr>
            <w:tcW w:w="4165" w:type="dxa"/>
            <w:tcBorders>
              <w:top w:val="single" w:sz="4" w:space="0" w:color="auto"/>
              <w:left w:val="single" w:sz="4" w:space="0" w:color="auto"/>
              <w:bottom w:val="single" w:sz="4" w:space="0" w:color="auto"/>
              <w:right w:val="single" w:sz="4" w:space="0" w:color="auto"/>
            </w:tcBorders>
          </w:tcPr>
          <w:p w:rsidR="003576EC" w:rsidRDefault="00CA1C43">
            <w:pPr>
              <w:pStyle w:val="1"/>
              <w:tabs>
                <w:tab w:val="left" w:pos="1639"/>
              </w:tabs>
              <w:ind w:firstLine="0"/>
              <w:jc w:val="both"/>
              <w:rPr>
                <w:color w:val="000000"/>
                <w:sz w:val="24"/>
                <w:lang w:bidi="ru-RU"/>
              </w:rPr>
            </w:pPr>
            <w:proofErr w:type="gramStart"/>
            <w:r>
              <w:rPr>
                <w:color w:val="000000"/>
                <w:sz w:val="24"/>
                <w:lang w:eastAsia="ru-RU" w:bidi="ru-RU"/>
              </w:rPr>
              <w:t xml:space="preserve">На указанном в заявлении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w:t>
            </w:r>
            <w:r>
              <w:rPr>
                <w:color w:val="000000"/>
                <w:sz w:val="24"/>
                <w:lang w:eastAsia="ru-RU" w:bidi="ru-RU"/>
              </w:rPr>
              <w:lastRenderedPageBreak/>
              <w:t>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w:t>
            </w:r>
            <w:proofErr w:type="gramEnd"/>
            <w:r>
              <w:rPr>
                <w:color w:val="000000"/>
                <w:sz w:val="24"/>
                <w:lang w:eastAsia="ru-RU" w:bidi="ru-RU"/>
              </w:rPr>
              <w:t xml:space="preserve"> </w:t>
            </w:r>
            <w:proofErr w:type="gramStart"/>
            <w:r>
              <w:rPr>
                <w:color w:val="000000"/>
                <w:sz w:val="24"/>
                <w:lang w:eastAsia="ru-RU" w:bidi="ru-RU"/>
              </w:rPr>
              <w:t>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w:t>
            </w:r>
            <w:proofErr w:type="gramEnd"/>
            <w:r>
              <w:rPr>
                <w:color w:val="000000"/>
                <w:sz w:val="24"/>
                <w:lang w:eastAsia="ru-RU" w:bidi="ru-RU"/>
              </w:rPr>
              <w:t>, не выполнены обязанности, предусмотренные частью 11 статьи 55.32 Градостроительного кодекса Российской Федерации</w:t>
            </w:r>
          </w:p>
        </w:tc>
        <w:tc>
          <w:tcPr>
            <w:tcW w:w="4820"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lastRenderedPageBreak/>
              <w:t>Указываются основания такого вывода</w:t>
            </w:r>
          </w:p>
        </w:tc>
      </w:tr>
      <w:tr w:rsidR="003576EC">
        <w:trPr>
          <w:trHeight w:val="1395"/>
        </w:trPr>
        <w:tc>
          <w:tcPr>
            <w:tcW w:w="1069"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lastRenderedPageBreak/>
              <w:t>2.19.5</w:t>
            </w:r>
          </w:p>
        </w:tc>
        <w:tc>
          <w:tcPr>
            <w:tcW w:w="4165" w:type="dxa"/>
            <w:tcBorders>
              <w:top w:val="single" w:sz="4" w:space="0" w:color="auto"/>
              <w:left w:val="single" w:sz="4" w:space="0" w:color="auto"/>
              <w:bottom w:val="single" w:sz="4" w:space="0" w:color="auto"/>
              <w:right w:val="single" w:sz="4" w:space="0" w:color="auto"/>
            </w:tcBorders>
          </w:tcPr>
          <w:p w:rsidR="003576EC" w:rsidRDefault="00CA1C43">
            <w:pPr>
              <w:pStyle w:val="1"/>
              <w:tabs>
                <w:tab w:val="left" w:pos="1639"/>
              </w:tabs>
              <w:ind w:firstLine="0"/>
              <w:jc w:val="both"/>
              <w:rPr>
                <w:color w:val="000000"/>
                <w:sz w:val="24"/>
                <w:lang w:bidi="ru-RU"/>
              </w:rPr>
            </w:pPr>
            <w:proofErr w:type="gramStart"/>
            <w:r>
              <w:rPr>
                <w:color w:val="000000"/>
                <w:sz w:val="24"/>
                <w:lang w:eastAsia="ru-RU" w:bidi="ru-RU"/>
              </w:rPr>
              <w:t>На указанном в заявлении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w:t>
            </w:r>
            <w:proofErr w:type="gramEnd"/>
            <w:r>
              <w:rPr>
                <w:color w:val="000000"/>
                <w:sz w:val="24"/>
                <w:lang w:eastAsia="ru-RU" w:bidi="ru-RU"/>
              </w:rPr>
              <w:t xml:space="preserve"> земельного участка обратился правообладатель этих здания, сооружения, помещений в них, этого объекта незавершенного строительства</w:t>
            </w:r>
          </w:p>
        </w:tc>
        <w:tc>
          <w:tcPr>
            <w:tcW w:w="4820"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Указываются основания такого вывода</w:t>
            </w:r>
          </w:p>
        </w:tc>
      </w:tr>
      <w:tr w:rsidR="003576EC">
        <w:trPr>
          <w:trHeight w:val="1448"/>
        </w:trPr>
        <w:tc>
          <w:tcPr>
            <w:tcW w:w="1069"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lastRenderedPageBreak/>
              <w:t>2.19.6</w:t>
            </w:r>
          </w:p>
        </w:tc>
        <w:tc>
          <w:tcPr>
            <w:tcW w:w="4165" w:type="dxa"/>
            <w:tcBorders>
              <w:top w:val="single" w:sz="4" w:space="0" w:color="auto"/>
              <w:left w:val="single" w:sz="4" w:space="0" w:color="auto"/>
              <w:bottom w:val="single" w:sz="4" w:space="0" w:color="auto"/>
              <w:right w:val="single" w:sz="4" w:space="0" w:color="auto"/>
            </w:tcBorders>
          </w:tcPr>
          <w:p w:rsidR="003576EC" w:rsidRDefault="00CA1C43">
            <w:pPr>
              <w:pStyle w:val="1"/>
              <w:tabs>
                <w:tab w:val="left" w:pos="1639"/>
              </w:tabs>
              <w:ind w:firstLine="0"/>
              <w:jc w:val="both"/>
              <w:rPr>
                <w:color w:val="000000"/>
                <w:sz w:val="24"/>
                <w:lang w:bidi="ru-RU"/>
              </w:rPr>
            </w:pPr>
            <w:r>
              <w:rPr>
                <w:color w:val="000000"/>
                <w:sz w:val="24"/>
                <w:lang w:eastAsia="ru-RU" w:bidi="ru-RU"/>
              </w:rPr>
              <w:t>Указанный в заявлении земельный участок является изъятым из оборота или ограниченным в обороте и его предоставление не допускается на праве, указанном в заявлении</w:t>
            </w:r>
          </w:p>
        </w:tc>
        <w:tc>
          <w:tcPr>
            <w:tcW w:w="4820"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Указываются основания такого вывода</w:t>
            </w:r>
          </w:p>
        </w:tc>
      </w:tr>
      <w:tr w:rsidR="003576EC">
        <w:trPr>
          <w:trHeight w:val="1772"/>
        </w:trPr>
        <w:tc>
          <w:tcPr>
            <w:tcW w:w="1069"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2.19.7</w:t>
            </w:r>
          </w:p>
        </w:tc>
        <w:tc>
          <w:tcPr>
            <w:tcW w:w="4165" w:type="dxa"/>
            <w:tcBorders>
              <w:top w:val="single" w:sz="4" w:space="0" w:color="auto"/>
              <w:left w:val="single" w:sz="4" w:space="0" w:color="auto"/>
              <w:bottom w:val="single" w:sz="4" w:space="0" w:color="auto"/>
              <w:right w:val="single" w:sz="4" w:space="0" w:color="auto"/>
            </w:tcBorders>
          </w:tcPr>
          <w:p w:rsidR="003576EC" w:rsidRDefault="00CA1C43">
            <w:pPr>
              <w:pStyle w:val="1"/>
              <w:tabs>
                <w:tab w:val="left" w:pos="1639"/>
              </w:tabs>
              <w:ind w:firstLine="0"/>
              <w:jc w:val="both"/>
              <w:rPr>
                <w:color w:val="000000"/>
                <w:sz w:val="24"/>
                <w:lang w:bidi="ru-RU"/>
              </w:rPr>
            </w:pPr>
            <w:proofErr w:type="gramStart"/>
            <w:r>
              <w:rPr>
                <w:color w:val="000000"/>
                <w:sz w:val="24"/>
                <w:lang w:eastAsia="ru-RU" w:bidi="ru-RU"/>
              </w:rPr>
              <w:t xml:space="preserve">Указанный в заявлении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w:t>
            </w:r>
            <w:r>
              <w:rPr>
                <w:color w:val="000000"/>
                <w:sz w:val="24"/>
                <w:lang w:eastAsia="ru-RU" w:bidi="ru-RU"/>
              </w:rPr>
              <w:br/>
              <w:t>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roofErr w:type="gramEnd"/>
          </w:p>
        </w:tc>
        <w:tc>
          <w:tcPr>
            <w:tcW w:w="4820"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Указываются основания такого вывода</w:t>
            </w:r>
          </w:p>
        </w:tc>
      </w:tr>
      <w:tr w:rsidR="003576EC">
        <w:trPr>
          <w:trHeight w:val="1772"/>
        </w:trPr>
        <w:tc>
          <w:tcPr>
            <w:tcW w:w="1069"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2.19.8</w:t>
            </w:r>
          </w:p>
        </w:tc>
        <w:tc>
          <w:tcPr>
            <w:tcW w:w="4165" w:type="dxa"/>
            <w:tcBorders>
              <w:top w:val="single" w:sz="4" w:space="0" w:color="auto"/>
              <w:left w:val="single" w:sz="4" w:space="0" w:color="auto"/>
              <w:bottom w:val="single" w:sz="4" w:space="0" w:color="auto"/>
              <w:right w:val="single" w:sz="4" w:space="0" w:color="auto"/>
            </w:tcBorders>
          </w:tcPr>
          <w:p w:rsidR="003576EC" w:rsidRDefault="00CA1C43">
            <w:pPr>
              <w:pStyle w:val="1"/>
              <w:tabs>
                <w:tab w:val="left" w:pos="1639"/>
              </w:tabs>
              <w:ind w:firstLine="0"/>
              <w:jc w:val="both"/>
              <w:rPr>
                <w:color w:val="000000"/>
                <w:sz w:val="24"/>
                <w:lang w:bidi="ru-RU"/>
              </w:rPr>
            </w:pPr>
            <w:r>
              <w:rPr>
                <w:color w:val="000000"/>
                <w:sz w:val="24"/>
                <w:lang w:eastAsia="ru-RU" w:bidi="ru-RU"/>
              </w:rPr>
              <w:t>Указанный в заявлении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tc>
        <w:tc>
          <w:tcPr>
            <w:tcW w:w="4820"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Указываются основания такого вывода</w:t>
            </w:r>
          </w:p>
        </w:tc>
      </w:tr>
      <w:tr w:rsidR="003576EC">
        <w:trPr>
          <w:trHeight w:val="748"/>
        </w:trPr>
        <w:tc>
          <w:tcPr>
            <w:tcW w:w="1069"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2.19.9</w:t>
            </w:r>
          </w:p>
        </w:tc>
        <w:tc>
          <w:tcPr>
            <w:tcW w:w="4165" w:type="dxa"/>
            <w:tcBorders>
              <w:top w:val="single" w:sz="4" w:space="0" w:color="auto"/>
              <w:left w:val="single" w:sz="4" w:space="0" w:color="auto"/>
              <w:bottom w:val="single" w:sz="4" w:space="0" w:color="auto"/>
              <w:right w:val="single" w:sz="4" w:space="0" w:color="auto"/>
            </w:tcBorders>
          </w:tcPr>
          <w:p w:rsidR="003576EC" w:rsidRDefault="00CA1C43">
            <w:pPr>
              <w:pStyle w:val="1"/>
              <w:tabs>
                <w:tab w:val="left" w:pos="1639"/>
              </w:tabs>
              <w:ind w:firstLine="0"/>
              <w:jc w:val="both"/>
              <w:rPr>
                <w:color w:val="000000"/>
                <w:sz w:val="24"/>
                <w:lang w:bidi="ru-RU"/>
              </w:rPr>
            </w:pPr>
            <w:proofErr w:type="gramStart"/>
            <w:r>
              <w:rPr>
                <w:color w:val="000000"/>
                <w:sz w:val="24"/>
                <w:lang w:eastAsia="ru-RU" w:bidi="ru-RU"/>
              </w:rPr>
              <w:t xml:space="preserve">Указанный в заявлении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w:t>
            </w:r>
            <w:r>
              <w:rPr>
                <w:color w:val="000000"/>
                <w:sz w:val="24"/>
                <w:lang w:eastAsia="ru-RU" w:bidi="ru-RU"/>
              </w:rPr>
              <w:lastRenderedPageBreak/>
              <w:t>объектов местного значения</w:t>
            </w:r>
            <w:proofErr w:type="gramEnd"/>
            <w:r>
              <w:rPr>
                <w:color w:val="000000"/>
                <w:sz w:val="24"/>
                <w:lang w:eastAsia="ru-RU" w:bidi="ru-RU"/>
              </w:rPr>
              <w:t xml:space="preserve"> и с заявлением обратилось лицо, уполномоченное на строительство указанных объектов</w:t>
            </w:r>
          </w:p>
        </w:tc>
        <w:tc>
          <w:tcPr>
            <w:tcW w:w="4820"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lastRenderedPageBreak/>
              <w:t>Указываются основания такого вывода</w:t>
            </w:r>
          </w:p>
          <w:p w:rsidR="003576EC" w:rsidRDefault="003576EC">
            <w:pPr>
              <w:widowControl/>
              <w:jc w:val="both"/>
              <w:rPr>
                <w:rFonts w:ascii="Times New Roman" w:eastAsia="Times New Roman" w:hAnsi="Times New Roman" w:cs="Times New Roman"/>
                <w:color w:val="auto"/>
                <w:lang w:bidi="ar-SA"/>
              </w:rPr>
            </w:pPr>
          </w:p>
        </w:tc>
      </w:tr>
      <w:tr w:rsidR="003576EC">
        <w:trPr>
          <w:trHeight w:val="1772"/>
        </w:trPr>
        <w:tc>
          <w:tcPr>
            <w:tcW w:w="1069"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lastRenderedPageBreak/>
              <w:t>2.19.10</w:t>
            </w:r>
          </w:p>
        </w:tc>
        <w:tc>
          <w:tcPr>
            <w:tcW w:w="4165" w:type="dxa"/>
            <w:tcBorders>
              <w:top w:val="single" w:sz="4" w:space="0" w:color="auto"/>
              <w:left w:val="single" w:sz="4" w:space="0" w:color="auto"/>
              <w:bottom w:val="single" w:sz="4" w:space="0" w:color="auto"/>
              <w:right w:val="single" w:sz="4" w:space="0" w:color="auto"/>
            </w:tcBorders>
          </w:tcPr>
          <w:p w:rsidR="003576EC" w:rsidRDefault="00CA1C43">
            <w:pPr>
              <w:pStyle w:val="1"/>
              <w:tabs>
                <w:tab w:val="left" w:pos="1639"/>
              </w:tabs>
              <w:ind w:firstLine="0"/>
              <w:jc w:val="both"/>
              <w:rPr>
                <w:color w:val="000000"/>
                <w:sz w:val="24"/>
                <w:lang w:bidi="ru-RU"/>
              </w:rPr>
            </w:pPr>
            <w:proofErr w:type="gramStart"/>
            <w:r>
              <w:rPr>
                <w:color w:val="000000"/>
                <w:sz w:val="24"/>
                <w:lang w:eastAsia="ru-RU" w:bidi="ru-RU"/>
              </w:rPr>
              <w:t>Указанный в заявлении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обратилось лицо, с которым заключен договор о комплексном развитии территории, предусматривающий обязательство данного лица</w:t>
            </w:r>
            <w:proofErr w:type="gramEnd"/>
            <w:r>
              <w:rPr>
                <w:color w:val="000000"/>
                <w:sz w:val="24"/>
                <w:lang w:eastAsia="ru-RU" w:bidi="ru-RU"/>
              </w:rPr>
              <w:t xml:space="preserve"> по строительству указанных объектов</w:t>
            </w:r>
          </w:p>
        </w:tc>
        <w:tc>
          <w:tcPr>
            <w:tcW w:w="4820" w:type="dxa"/>
            <w:tcBorders>
              <w:top w:val="single" w:sz="4" w:space="0" w:color="auto"/>
              <w:left w:val="single" w:sz="4" w:space="0" w:color="auto"/>
              <w:bottom w:val="single" w:sz="4" w:space="0" w:color="auto"/>
              <w:right w:val="single" w:sz="4" w:space="0" w:color="auto"/>
            </w:tcBorders>
          </w:tcPr>
          <w:p w:rsidR="003576EC" w:rsidRDefault="00CA1C43">
            <w:r>
              <w:rPr>
                <w:rFonts w:ascii="Times New Roman" w:eastAsia="Times New Roman" w:hAnsi="Times New Roman" w:cs="Times New Roman"/>
                <w:color w:val="auto"/>
                <w:lang w:bidi="ar-SA"/>
              </w:rPr>
              <w:t>Указываются основания такого вывода</w:t>
            </w:r>
          </w:p>
        </w:tc>
      </w:tr>
      <w:tr w:rsidR="003576EC">
        <w:trPr>
          <w:trHeight w:val="1725"/>
        </w:trPr>
        <w:tc>
          <w:tcPr>
            <w:tcW w:w="1069"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2.19.11</w:t>
            </w:r>
          </w:p>
        </w:tc>
        <w:tc>
          <w:tcPr>
            <w:tcW w:w="4165" w:type="dxa"/>
            <w:tcBorders>
              <w:top w:val="single" w:sz="4" w:space="0" w:color="auto"/>
              <w:left w:val="single" w:sz="4" w:space="0" w:color="auto"/>
              <w:bottom w:val="single" w:sz="4" w:space="0" w:color="auto"/>
              <w:right w:val="single" w:sz="4" w:space="0" w:color="auto"/>
            </w:tcBorders>
          </w:tcPr>
          <w:p w:rsidR="003576EC" w:rsidRDefault="00CA1C43">
            <w:pPr>
              <w:pStyle w:val="1"/>
              <w:tabs>
                <w:tab w:val="left" w:pos="1639"/>
              </w:tabs>
              <w:ind w:firstLine="0"/>
              <w:jc w:val="both"/>
              <w:rPr>
                <w:color w:val="000000"/>
                <w:sz w:val="24"/>
                <w:lang w:bidi="ru-RU"/>
              </w:rPr>
            </w:pPr>
            <w:r>
              <w:rPr>
                <w:color w:val="000000"/>
                <w:sz w:val="24"/>
                <w:lang w:eastAsia="ru-RU" w:bidi="ru-RU"/>
              </w:rPr>
              <w:t xml:space="preserve">Указанный в заявлении земельный участок является предметом аукциона, </w:t>
            </w:r>
            <w:proofErr w:type="gramStart"/>
            <w:r>
              <w:rPr>
                <w:color w:val="000000"/>
                <w:sz w:val="24"/>
                <w:lang w:eastAsia="ru-RU" w:bidi="ru-RU"/>
              </w:rPr>
              <w:t>извещение</w:t>
            </w:r>
            <w:proofErr w:type="gramEnd"/>
            <w:r>
              <w:rPr>
                <w:color w:val="000000"/>
                <w:sz w:val="24"/>
                <w:lang w:eastAsia="ru-RU" w:bidi="ru-RU"/>
              </w:rPr>
              <w:t xml:space="preserve"> о проведении которого размещено в соответствии с пунктом 19 статьи 39.11 Земельного кодекса Российской Федерации</w:t>
            </w:r>
          </w:p>
        </w:tc>
        <w:tc>
          <w:tcPr>
            <w:tcW w:w="4820" w:type="dxa"/>
            <w:tcBorders>
              <w:top w:val="single" w:sz="4" w:space="0" w:color="auto"/>
              <w:left w:val="single" w:sz="4" w:space="0" w:color="auto"/>
              <w:bottom w:val="single" w:sz="4" w:space="0" w:color="auto"/>
              <w:right w:val="single" w:sz="4" w:space="0" w:color="auto"/>
            </w:tcBorders>
          </w:tcPr>
          <w:p w:rsidR="003576EC" w:rsidRDefault="00CA1C43">
            <w:r>
              <w:rPr>
                <w:rFonts w:ascii="Times New Roman" w:eastAsia="Times New Roman" w:hAnsi="Times New Roman" w:cs="Times New Roman"/>
                <w:color w:val="auto"/>
                <w:lang w:bidi="ar-SA"/>
              </w:rPr>
              <w:t>Указываются основания такого вывода</w:t>
            </w:r>
          </w:p>
        </w:tc>
      </w:tr>
      <w:tr w:rsidR="003576EC">
        <w:trPr>
          <w:trHeight w:val="1772"/>
        </w:trPr>
        <w:tc>
          <w:tcPr>
            <w:tcW w:w="1069"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2.19.12</w:t>
            </w:r>
          </w:p>
        </w:tc>
        <w:tc>
          <w:tcPr>
            <w:tcW w:w="4165" w:type="dxa"/>
            <w:tcBorders>
              <w:top w:val="single" w:sz="4" w:space="0" w:color="auto"/>
              <w:left w:val="single" w:sz="4" w:space="0" w:color="auto"/>
              <w:bottom w:val="single" w:sz="4" w:space="0" w:color="auto"/>
              <w:right w:val="single" w:sz="4" w:space="0" w:color="auto"/>
            </w:tcBorders>
          </w:tcPr>
          <w:p w:rsidR="003576EC" w:rsidRDefault="00CA1C43">
            <w:pPr>
              <w:pStyle w:val="1"/>
              <w:tabs>
                <w:tab w:val="left" w:pos="1639"/>
              </w:tabs>
              <w:ind w:firstLine="0"/>
              <w:jc w:val="both"/>
              <w:rPr>
                <w:color w:val="000000"/>
                <w:sz w:val="24"/>
                <w:lang w:bidi="ru-RU"/>
              </w:rPr>
            </w:pPr>
            <w:proofErr w:type="gramStart"/>
            <w:r>
              <w:rPr>
                <w:color w:val="000000"/>
                <w:sz w:val="24"/>
                <w:lang w:eastAsia="ru-RU" w:bidi="ru-RU"/>
              </w:rPr>
              <w:t>В отношении земельного участка, указанного в заявлении,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w:t>
            </w:r>
            <w:proofErr w:type="gramEnd"/>
            <w:r>
              <w:rPr>
                <w:color w:val="000000"/>
                <w:sz w:val="24"/>
                <w:lang w:eastAsia="ru-RU" w:bidi="ru-RU"/>
              </w:rPr>
              <w:t xml:space="preserve"> об отказе в проведении этого аукциона по основаниям, предусмотренным пунктом 8 статьи 39.11 Земельного кодекса Российской Федерации</w:t>
            </w:r>
          </w:p>
        </w:tc>
        <w:tc>
          <w:tcPr>
            <w:tcW w:w="4820" w:type="dxa"/>
            <w:tcBorders>
              <w:top w:val="single" w:sz="4" w:space="0" w:color="auto"/>
              <w:left w:val="single" w:sz="4" w:space="0" w:color="auto"/>
              <w:bottom w:val="single" w:sz="4" w:space="0" w:color="auto"/>
              <w:right w:val="single" w:sz="4" w:space="0" w:color="auto"/>
            </w:tcBorders>
          </w:tcPr>
          <w:p w:rsidR="003576EC" w:rsidRDefault="00CA1C43">
            <w:r>
              <w:rPr>
                <w:rFonts w:ascii="Times New Roman" w:eastAsia="Times New Roman" w:hAnsi="Times New Roman" w:cs="Times New Roman"/>
                <w:color w:val="auto"/>
                <w:lang w:bidi="ar-SA"/>
              </w:rPr>
              <w:t>Указываются основания такого вывода</w:t>
            </w:r>
          </w:p>
        </w:tc>
      </w:tr>
      <w:tr w:rsidR="003576EC">
        <w:trPr>
          <w:trHeight w:val="1772"/>
        </w:trPr>
        <w:tc>
          <w:tcPr>
            <w:tcW w:w="1069"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lastRenderedPageBreak/>
              <w:t>2.19.13</w:t>
            </w:r>
          </w:p>
        </w:tc>
        <w:tc>
          <w:tcPr>
            <w:tcW w:w="4165" w:type="dxa"/>
            <w:tcBorders>
              <w:top w:val="single" w:sz="4" w:space="0" w:color="auto"/>
              <w:left w:val="single" w:sz="4" w:space="0" w:color="auto"/>
              <w:bottom w:val="single" w:sz="4" w:space="0" w:color="auto"/>
              <w:right w:val="single" w:sz="4" w:space="0" w:color="auto"/>
            </w:tcBorders>
          </w:tcPr>
          <w:p w:rsidR="003576EC" w:rsidRDefault="00CA1C43">
            <w:pPr>
              <w:pStyle w:val="1"/>
              <w:tabs>
                <w:tab w:val="left" w:pos="1639"/>
              </w:tabs>
              <w:ind w:firstLine="0"/>
              <w:jc w:val="both"/>
              <w:rPr>
                <w:color w:val="000000"/>
                <w:sz w:val="24"/>
                <w:lang w:bidi="ru-RU"/>
              </w:rPr>
            </w:pPr>
            <w:r>
              <w:rPr>
                <w:color w:val="000000"/>
                <w:sz w:val="24"/>
                <w:lang w:eastAsia="ru-RU" w:bidi="ru-RU"/>
              </w:rPr>
              <w:t>В отношении земельного участка, указанного в заявлении,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tc>
        <w:tc>
          <w:tcPr>
            <w:tcW w:w="4820" w:type="dxa"/>
            <w:tcBorders>
              <w:top w:val="single" w:sz="4" w:space="0" w:color="auto"/>
              <w:left w:val="single" w:sz="4" w:space="0" w:color="auto"/>
              <w:bottom w:val="single" w:sz="4" w:space="0" w:color="auto"/>
              <w:right w:val="single" w:sz="4" w:space="0" w:color="auto"/>
            </w:tcBorders>
          </w:tcPr>
          <w:p w:rsidR="003576EC" w:rsidRDefault="00CA1C43">
            <w:r>
              <w:rPr>
                <w:rFonts w:ascii="Times New Roman" w:eastAsia="Times New Roman" w:hAnsi="Times New Roman" w:cs="Times New Roman"/>
                <w:color w:val="auto"/>
                <w:lang w:bidi="ar-SA"/>
              </w:rPr>
              <w:t>Указываются основания такого вывода</w:t>
            </w:r>
          </w:p>
        </w:tc>
      </w:tr>
      <w:tr w:rsidR="003576EC">
        <w:trPr>
          <w:trHeight w:val="1772"/>
        </w:trPr>
        <w:tc>
          <w:tcPr>
            <w:tcW w:w="1069"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2.19.14</w:t>
            </w:r>
          </w:p>
        </w:tc>
        <w:tc>
          <w:tcPr>
            <w:tcW w:w="4165" w:type="dxa"/>
            <w:tcBorders>
              <w:top w:val="single" w:sz="4" w:space="0" w:color="auto"/>
              <w:left w:val="single" w:sz="4" w:space="0" w:color="auto"/>
              <w:bottom w:val="single" w:sz="4" w:space="0" w:color="auto"/>
              <w:right w:val="single" w:sz="4" w:space="0" w:color="auto"/>
            </w:tcBorders>
          </w:tcPr>
          <w:p w:rsidR="003576EC" w:rsidRDefault="00CA1C43">
            <w:pPr>
              <w:pStyle w:val="1"/>
              <w:tabs>
                <w:tab w:val="left" w:pos="1639"/>
              </w:tabs>
              <w:ind w:firstLine="0"/>
              <w:jc w:val="both"/>
              <w:rPr>
                <w:color w:val="000000"/>
                <w:sz w:val="24"/>
                <w:lang w:bidi="ru-RU"/>
              </w:rPr>
            </w:pPr>
            <w:r>
              <w:rPr>
                <w:color w:val="000000"/>
                <w:sz w:val="24"/>
                <w:lang w:eastAsia="ru-RU" w:bidi="ru-RU"/>
              </w:rPr>
              <w:t>Разрешенное использование земельного участка</w:t>
            </w:r>
            <w:r>
              <w:rPr>
                <w:sz w:val="24"/>
              </w:rPr>
              <w:t xml:space="preserve"> </w:t>
            </w:r>
            <w:r>
              <w:rPr>
                <w:color w:val="000000"/>
                <w:sz w:val="24"/>
                <w:lang w:eastAsia="ru-RU" w:bidi="ru-RU"/>
              </w:rPr>
              <w:t>не соответствует целям использования такого земельного участка, указанным в заявлении, за исключением случаев размещения линейного объекта в соответствии с утвержденным проектом планировки территории</w:t>
            </w:r>
          </w:p>
        </w:tc>
        <w:tc>
          <w:tcPr>
            <w:tcW w:w="4820" w:type="dxa"/>
            <w:tcBorders>
              <w:top w:val="single" w:sz="4" w:space="0" w:color="auto"/>
              <w:left w:val="single" w:sz="4" w:space="0" w:color="auto"/>
              <w:bottom w:val="single" w:sz="4" w:space="0" w:color="auto"/>
              <w:right w:val="single" w:sz="4" w:space="0" w:color="auto"/>
            </w:tcBorders>
          </w:tcPr>
          <w:p w:rsidR="003576EC" w:rsidRDefault="00CA1C43">
            <w:r>
              <w:rPr>
                <w:rFonts w:ascii="Times New Roman" w:eastAsia="Times New Roman" w:hAnsi="Times New Roman" w:cs="Times New Roman"/>
                <w:color w:val="auto"/>
                <w:lang w:bidi="ar-SA"/>
              </w:rPr>
              <w:t>Указываются основания такого вывода</w:t>
            </w:r>
          </w:p>
        </w:tc>
      </w:tr>
      <w:tr w:rsidR="003576EC">
        <w:trPr>
          <w:trHeight w:val="1772"/>
        </w:trPr>
        <w:tc>
          <w:tcPr>
            <w:tcW w:w="1069"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2.19.15</w:t>
            </w:r>
          </w:p>
        </w:tc>
        <w:tc>
          <w:tcPr>
            <w:tcW w:w="4165" w:type="dxa"/>
            <w:tcBorders>
              <w:top w:val="single" w:sz="4" w:space="0" w:color="auto"/>
              <w:left w:val="single" w:sz="4" w:space="0" w:color="auto"/>
              <w:bottom w:val="single" w:sz="4" w:space="0" w:color="auto"/>
              <w:right w:val="single" w:sz="4" w:space="0" w:color="auto"/>
            </w:tcBorders>
          </w:tcPr>
          <w:p w:rsidR="003576EC" w:rsidRDefault="00CA1C43">
            <w:pPr>
              <w:pStyle w:val="1"/>
              <w:tabs>
                <w:tab w:val="left" w:pos="1639"/>
              </w:tabs>
              <w:ind w:firstLine="0"/>
              <w:jc w:val="both"/>
              <w:rPr>
                <w:color w:val="000000"/>
                <w:sz w:val="24"/>
                <w:lang w:bidi="ru-RU"/>
              </w:rPr>
            </w:pPr>
            <w:r>
              <w:rPr>
                <w:color w:val="000000"/>
                <w:sz w:val="24"/>
                <w:lang w:eastAsia="ru-RU" w:bidi="ru-RU"/>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w:t>
            </w:r>
          </w:p>
        </w:tc>
        <w:tc>
          <w:tcPr>
            <w:tcW w:w="4820" w:type="dxa"/>
            <w:tcBorders>
              <w:top w:val="single" w:sz="4" w:space="0" w:color="auto"/>
              <w:left w:val="single" w:sz="4" w:space="0" w:color="auto"/>
              <w:bottom w:val="single" w:sz="4" w:space="0" w:color="auto"/>
              <w:right w:val="single" w:sz="4" w:space="0" w:color="auto"/>
            </w:tcBorders>
          </w:tcPr>
          <w:p w:rsidR="003576EC" w:rsidRDefault="00CA1C43">
            <w:r>
              <w:rPr>
                <w:rFonts w:ascii="Times New Roman" w:eastAsia="Times New Roman" w:hAnsi="Times New Roman" w:cs="Times New Roman"/>
                <w:color w:val="auto"/>
                <w:lang w:bidi="ar-SA"/>
              </w:rPr>
              <w:t>Указываются основания такого вывода</w:t>
            </w:r>
          </w:p>
        </w:tc>
      </w:tr>
      <w:tr w:rsidR="003576EC">
        <w:trPr>
          <w:trHeight w:val="1772"/>
        </w:trPr>
        <w:tc>
          <w:tcPr>
            <w:tcW w:w="1069"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2.19.16</w:t>
            </w:r>
          </w:p>
        </w:tc>
        <w:tc>
          <w:tcPr>
            <w:tcW w:w="4165" w:type="dxa"/>
            <w:tcBorders>
              <w:top w:val="single" w:sz="4" w:space="0" w:color="auto"/>
              <w:left w:val="single" w:sz="4" w:space="0" w:color="auto"/>
              <w:bottom w:val="single" w:sz="4" w:space="0" w:color="auto"/>
              <w:right w:val="single" w:sz="4" w:space="0" w:color="auto"/>
            </w:tcBorders>
          </w:tcPr>
          <w:p w:rsidR="003576EC" w:rsidRDefault="00CA1C43">
            <w:pPr>
              <w:pStyle w:val="1"/>
              <w:tabs>
                <w:tab w:val="left" w:pos="1639"/>
              </w:tabs>
              <w:ind w:firstLine="0"/>
              <w:jc w:val="both"/>
              <w:rPr>
                <w:color w:val="000000"/>
                <w:sz w:val="24"/>
                <w:lang w:bidi="ru-RU"/>
              </w:rPr>
            </w:pPr>
            <w:proofErr w:type="gramStart"/>
            <w:r>
              <w:rPr>
                <w:color w:val="000000"/>
                <w:sz w:val="24"/>
                <w:lang w:eastAsia="ru-RU" w:bidi="ru-RU"/>
              </w:rPr>
              <w:t xml:space="preserve">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безвозмездное пользование гражданам и юридическим лицам для сельскохозяйственного, </w:t>
            </w:r>
            <w:proofErr w:type="spellStart"/>
            <w:r>
              <w:rPr>
                <w:color w:val="000000"/>
                <w:sz w:val="24"/>
                <w:lang w:eastAsia="ru-RU" w:bidi="ru-RU"/>
              </w:rPr>
              <w:t>охотхозяйственного</w:t>
            </w:r>
            <w:proofErr w:type="spellEnd"/>
            <w:r>
              <w:rPr>
                <w:color w:val="000000"/>
                <w:sz w:val="24"/>
                <w:lang w:eastAsia="ru-RU" w:bidi="ru-RU"/>
              </w:rPr>
              <w:t xml:space="preserve">, лесохозяйственного и иного использования, не предусматривающего строительства </w:t>
            </w:r>
            <w:r>
              <w:rPr>
                <w:color w:val="000000"/>
                <w:sz w:val="24"/>
                <w:lang w:eastAsia="ru-RU" w:bidi="ru-RU"/>
              </w:rPr>
              <w:lastRenderedPageBreak/>
              <w:t>зданий, сооружений, если такие земельные</w:t>
            </w:r>
            <w:proofErr w:type="gramEnd"/>
            <w:r>
              <w:rPr>
                <w:color w:val="000000"/>
                <w:sz w:val="24"/>
                <w:lang w:eastAsia="ru-RU" w:bidi="ru-RU"/>
              </w:rPr>
              <w:t xml:space="preserve"> </w:t>
            </w:r>
            <w:proofErr w:type="gramStart"/>
            <w:r>
              <w:rPr>
                <w:color w:val="000000"/>
                <w:sz w:val="24"/>
                <w:lang w:eastAsia="ru-RU" w:bidi="ru-RU"/>
              </w:rPr>
              <w:t>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roofErr w:type="gramEnd"/>
          </w:p>
        </w:tc>
        <w:tc>
          <w:tcPr>
            <w:tcW w:w="4820" w:type="dxa"/>
            <w:tcBorders>
              <w:top w:val="single" w:sz="4" w:space="0" w:color="auto"/>
              <w:left w:val="single" w:sz="4" w:space="0" w:color="auto"/>
              <w:bottom w:val="single" w:sz="4" w:space="0" w:color="auto"/>
              <w:right w:val="single" w:sz="4" w:space="0" w:color="auto"/>
            </w:tcBorders>
          </w:tcPr>
          <w:p w:rsidR="003576EC" w:rsidRDefault="00CA1C43">
            <w:r>
              <w:rPr>
                <w:rFonts w:ascii="Times New Roman" w:eastAsia="Times New Roman" w:hAnsi="Times New Roman" w:cs="Times New Roman"/>
                <w:color w:val="auto"/>
                <w:lang w:bidi="ar-SA"/>
              </w:rPr>
              <w:lastRenderedPageBreak/>
              <w:t>Указываются основания такого вывода</w:t>
            </w:r>
          </w:p>
        </w:tc>
      </w:tr>
      <w:tr w:rsidR="003576EC">
        <w:trPr>
          <w:trHeight w:val="1772"/>
        </w:trPr>
        <w:tc>
          <w:tcPr>
            <w:tcW w:w="1069"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lastRenderedPageBreak/>
              <w:t>2.19.17</w:t>
            </w:r>
          </w:p>
        </w:tc>
        <w:tc>
          <w:tcPr>
            <w:tcW w:w="4165" w:type="dxa"/>
            <w:tcBorders>
              <w:top w:val="single" w:sz="4" w:space="0" w:color="auto"/>
              <w:left w:val="single" w:sz="4" w:space="0" w:color="auto"/>
              <w:bottom w:val="single" w:sz="4" w:space="0" w:color="auto"/>
              <w:right w:val="single" w:sz="4" w:space="0" w:color="auto"/>
            </w:tcBorders>
          </w:tcPr>
          <w:p w:rsidR="003576EC" w:rsidRDefault="00CA1C43">
            <w:pPr>
              <w:pStyle w:val="1"/>
              <w:tabs>
                <w:tab w:val="left" w:pos="1639"/>
              </w:tabs>
              <w:ind w:firstLine="0"/>
              <w:jc w:val="both"/>
              <w:rPr>
                <w:color w:val="000000"/>
                <w:sz w:val="24"/>
                <w:lang w:bidi="ru-RU"/>
              </w:rPr>
            </w:pPr>
            <w:r>
              <w:rPr>
                <w:color w:val="000000"/>
                <w:sz w:val="24"/>
                <w:lang w:eastAsia="ru-RU" w:bidi="ru-RU"/>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p>
        </w:tc>
        <w:tc>
          <w:tcPr>
            <w:tcW w:w="4820" w:type="dxa"/>
            <w:tcBorders>
              <w:top w:val="single" w:sz="4" w:space="0" w:color="auto"/>
              <w:left w:val="single" w:sz="4" w:space="0" w:color="auto"/>
              <w:bottom w:val="single" w:sz="4" w:space="0" w:color="auto"/>
              <w:right w:val="single" w:sz="4" w:space="0" w:color="auto"/>
            </w:tcBorders>
          </w:tcPr>
          <w:p w:rsidR="003576EC" w:rsidRDefault="00CA1C43">
            <w:r>
              <w:rPr>
                <w:rFonts w:ascii="Times New Roman" w:eastAsia="Times New Roman" w:hAnsi="Times New Roman" w:cs="Times New Roman"/>
                <w:color w:val="auto"/>
                <w:lang w:bidi="ar-SA"/>
              </w:rPr>
              <w:t>Указываются основания такого вывода</w:t>
            </w:r>
          </w:p>
        </w:tc>
      </w:tr>
      <w:tr w:rsidR="003576EC">
        <w:trPr>
          <w:trHeight w:val="1772"/>
        </w:trPr>
        <w:tc>
          <w:tcPr>
            <w:tcW w:w="1069"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2.19.18</w:t>
            </w:r>
          </w:p>
        </w:tc>
        <w:tc>
          <w:tcPr>
            <w:tcW w:w="4165" w:type="dxa"/>
            <w:tcBorders>
              <w:top w:val="single" w:sz="4" w:space="0" w:color="auto"/>
              <w:left w:val="single" w:sz="4" w:space="0" w:color="auto"/>
              <w:bottom w:val="single" w:sz="4" w:space="0" w:color="auto"/>
              <w:right w:val="single" w:sz="4" w:space="0" w:color="auto"/>
            </w:tcBorders>
          </w:tcPr>
          <w:p w:rsidR="003576EC" w:rsidRDefault="00CA1C43">
            <w:pPr>
              <w:pStyle w:val="1"/>
              <w:tabs>
                <w:tab w:val="left" w:pos="1639"/>
              </w:tabs>
              <w:ind w:firstLine="0"/>
              <w:jc w:val="both"/>
              <w:rPr>
                <w:color w:val="000000"/>
                <w:sz w:val="24"/>
                <w:lang w:bidi="ru-RU"/>
              </w:rPr>
            </w:pPr>
            <w:r>
              <w:rPr>
                <w:color w:val="000000"/>
                <w:sz w:val="24"/>
                <w:lang w:eastAsia="ru-RU" w:bidi="ru-RU"/>
              </w:rPr>
              <w:t>Указанный в заявлении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обратилось лицо, не уполномоченное на строительство этих объектов</w:t>
            </w:r>
          </w:p>
        </w:tc>
        <w:tc>
          <w:tcPr>
            <w:tcW w:w="4820" w:type="dxa"/>
            <w:tcBorders>
              <w:top w:val="single" w:sz="4" w:space="0" w:color="auto"/>
              <w:left w:val="single" w:sz="4" w:space="0" w:color="auto"/>
              <w:bottom w:val="single" w:sz="4" w:space="0" w:color="auto"/>
              <w:right w:val="single" w:sz="4" w:space="0" w:color="auto"/>
            </w:tcBorders>
          </w:tcPr>
          <w:p w:rsidR="003576EC" w:rsidRDefault="00CA1C43">
            <w:r>
              <w:rPr>
                <w:rFonts w:ascii="Times New Roman" w:eastAsia="Times New Roman" w:hAnsi="Times New Roman" w:cs="Times New Roman"/>
                <w:color w:val="auto"/>
                <w:lang w:bidi="ar-SA"/>
              </w:rPr>
              <w:t>Указываются основания такого вывода</w:t>
            </w:r>
          </w:p>
        </w:tc>
      </w:tr>
      <w:tr w:rsidR="003576EC">
        <w:trPr>
          <w:trHeight w:val="1772"/>
        </w:trPr>
        <w:tc>
          <w:tcPr>
            <w:tcW w:w="1069"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2.19.19</w:t>
            </w:r>
          </w:p>
        </w:tc>
        <w:tc>
          <w:tcPr>
            <w:tcW w:w="4165" w:type="dxa"/>
            <w:tcBorders>
              <w:top w:val="single" w:sz="4" w:space="0" w:color="auto"/>
              <w:left w:val="single" w:sz="4" w:space="0" w:color="auto"/>
              <w:bottom w:val="single" w:sz="4" w:space="0" w:color="auto"/>
              <w:right w:val="single" w:sz="4" w:space="0" w:color="auto"/>
            </w:tcBorders>
          </w:tcPr>
          <w:p w:rsidR="003576EC" w:rsidRDefault="00CA1C43">
            <w:pPr>
              <w:pStyle w:val="1"/>
              <w:tabs>
                <w:tab w:val="left" w:pos="1639"/>
              </w:tabs>
              <w:ind w:firstLine="0"/>
              <w:jc w:val="both"/>
              <w:rPr>
                <w:color w:val="000000"/>
                <w:sz w:val="24"/>
                <w:lang w:bidi="ru-RU"/>
              </w:rPr>
            </w:pPr>
            <w:r>
              <w:rPr>
                <w:color w:val="000000"/>
                <w:sz w:val="24"/>
                <w:lang w:eastAsia="ru-RU" w:bidi="ru-RU"/>
              </w:rPr>
              <w:t>Указанный в заявлении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обратилось лицо, не уполномоченное на строительство этих здания, сооружения</w:t>
            </w:r>
          </w:p>
        </w:tc>
        <w:tc>
          <w:tcPr>
            <w:tcW w:w="4820" w:type="dxa"/>
            <w:tcBorders>
              <w:top w:val="single" w:sz="4" w:space="0" w:color="auto"/>
              <w:left w:val="single" w:sz="4" w:space="0" w:color="auto"/>
              <w:bottom w:val="single" w:sz="4" w:space="0" w:color="auto"/>
              <w:right w:val="single" w:sz="4" w:space="0" w:color="auto"/>
            </w:tcBorders>
          </w:tcPr>
          <w:p w:rsidR="003576EC" w:rsidRDefault="00CA1C43">
            <w:r>
              <w:rPr>
                <w:rFonts w:ascii="Times New Roman" w:eastAsia="Times New Roman" w:hAnsi="Times New Roman" w:cs="Times New Roman"/>
                <w:color w:val="auto"/>
                <w:lang w:bidi="ar-SA"/>
              </w:rPr>
              <w:t>Указываются основания такого вывода</w:t>
            </w:r>
          </w:p>
        </w:tc>
      </w:tr>
      <w:tr w:rsidR="003576EC">
        <w:trPr>
          <w:trHeight w:val="25"/>
        </w:trPr>
        <w:tc>
          <w:tcPr>
            <w:tcW w:w="1069"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2.19.20</w:t>
            </w:r>
          </w:p>
        </w:tc>
        <w:tc>
          <w:tcPr>
            <w:tcW w:w="4165" w:type="dxa"/>
            <w:tcBorders>
              <w:top w:val="single" w:sz="4" w:space="0" w:color="auto"/>
              <w:left w:val="single" w:sz="4" w:space="0" w:color="auto"/>
              <w:bottom w:val="single" w:sz="4" w:space="0" w:color="auto"/>
              <w:right w:val="single" w:sz="4" w:space="0" w:color="auto"/>
            </w:tcBorders>
          </w:tcPr>
          <w:p w:rsidR="003576EC" w:rsidRDefault="00CA1C43">
            <w:pPr>
              <w:pStyle w:val="1"/>
              <w:tabs>
                <w:tab w:val="left" w:pos="1639"/>
              </w:tabs>
              <w:ind w:firstLine="0"/>
              <w:jc w:val="both"/>
              <w:rPr>
                <w:color w:val="000000"/>
                <w:sz w:val="24"/>
                <w:lang w:bidi="ru-RU"/>
              </w:rPr>
            </w:pPr>
            <w:r>
              <w:rPr>
                <w:color w:val="000000"/>
                <w:sz w:val="24"/>
                <w:lang w:eastAsia="ru-RU" w:bidi="ru-RU"/>
              </w:rPr>
              <w:t>Предоставление земельного участка на заявленном виде прав не допускается</w:t>
            </w:r>
          </w:p>
        </w:tc>
        <w:tc>
          <w:tcPr>
            <w:tcW w:w="4820" w:type="dxa"/>
            <w:tcBorders>
              <w:top w:val="single" w:sz="4" w:space="0" w:color="auto"/>
              <w:left w:val="single" w:sz="4" w:space="0" w:color="auto"/>
              <w:bottom w:val="single" w:sz="4" w:space="0" w:color="auto"/>
              <w:right w:val="single" w:sz="4" w:space="0" w:color="auto"/>
            </w:tcBorders>
          </w:tcPr>
          <w:p w:rsidR="003576EC" w:rsidRDefault="00CA1C43">
            <w:r>
              <w:rPr>
                <w:rFonts w:ascii="Times New Roman" w:eastAsia="Times New Roman" w:hAnsi="Times New Roman" w:cs="Times New Roman"/>
                <w:color w:val="auto"/>
                <w:lang w:bidi="ar-SA"/>
              </w:rPr>
              <w:t>Указываются основания такого вывода</w:t>
            </w:r>
          </w:p>
        </w:tc>
      </w:tr>
      <w:tr w:rsidR="003576EC">
        <w:trPr>
          <w:trHeight w:val="734"/>
        </w:trPr>
        <w:tc>
          <w:tcPr>
            <w:tcW w:w="1069"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2.19.21</w:t>
            </w:r>
          </w:p>
        </w:tc>
        <w:tc>
          <w:tcPr>
            <w:tcW w:w="4165" w:type="dxa"/>
            <w:tcBorders>
              <w:top w:val="single" w:sz="4" w:space="0" w:color="auto"/>
              <w:left w:val="single" w:sz="4" w:space="0" w:color="auto"/>
              <w:bottom w:val="single" w:sz="4" w:space="0" w:color="auto"/>
              <w:right w:val="single" w:sz="4" w:space="0" w:color="auto"/>
            </w:tcBorders>
          </w:tcPr>
          <w:p w:rsidR="003576EC" w:rsidRDefault="00CA1C43">
            <w:pPr>
              <w:pStyle w:val="1"/>
              <w:tabs>
                <w:tab w:val="left" w:pos="1639"/>
              </w:tabs>
              <w:ind w:firstLine="0"/>
              <w:jc w:val="both"/>
              <w:rPr>
                <w:color w:val="000000"/>
                <w:sz w:val="24"/>
                <w:lang w:bidi="ru-RU"/>
              </w:rPr>
            </w:pPr>
            <w:r>
              <w:rPr>
                <w:color w:val="000000"/>
                <w:sz w:val="24"/>
                <w:lang w:eastAsia="ru-RU" w:bidi="ru-RU"/>
              </w:rPr>
              <w:t>В отношении земельного участка, указанного в заявлении, не установлен вид разрешенного использования</w:t>
            </w:r>
          </w:p>
        </w:tc>
        <w:tc>
          <w:tcPr>
            <w:tcW w:w="4820" w:type="dxa"/>
            <w:tcBorders>
              <w:top w:val="single" w:sz="4" w:space="0" w:color="auto"/>
              <w:left w:val="single" w:sz="4" w:space="0" w:color="auto"/>
              <w:bottom w:val="single" w:sz="4" w:space="0" w:color="auto"/>
              <w:right w:val="single" w:sz="4" w:space="0" w:color="auto"/>
            </w:tcBorders>
          </w:tcPr>
          <w:p w:rsidR="003576EC" w:rsidRDefault="00CA1C43">
            <w:r>
              <w:rPr>
                <w:rFonts w:ascii="Times New Roman" w:eastAsia="Times New Roman" w:hAnsi="Times New Roman" w:cs="Times New Roman"/>
                <w:color w:val="auto"/>
                <w:lang w:bidi="ar-SA"/>
              </w:rPr>
              <w:t>Указываются основания такого вывода</w:t>
            </w:r>
          </w:p>
        </w:tc>
      </w:tr>
      <w:tr w:rsidR="003576EC">
        <w:trPr>
          <w:trHeight w:val="592"/>
        </w:trPr>
        <w:tc>
          <w:tcPr>
            <w:tcW w:w="1069"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lastRenderedPageBreak/>
              <w:t>2.19.22</w:t>
            </w:r>
          </w:p>
        </w:tc>
        <w:tc>
          <w:tcPr>
            <w:tcW w:w="4165" w:type="dxa"/>
            <w:tcBorders>
              <w:top w:val="single" w:sz="4" w:space="0" w:color="auto"/>
              <w:left w:val="single" w:sz="4" w:space="0" w:color="auto"/>
              <w:bottom w:val="single" w:sz="4" w:space="0" w:color="auto"/>
              <w:right w:val="single" w:sz="4" w:space="0" w:color="auto"/>
            </w:tcBorders>
          </w:tcPr>
          <w:p w:rsidR="003576EC" w:rsidRDefault="00CA1C43">
            <w:pPr>
              <w:pStyle w:val="1"/>
              <w:tabs>
                <w:tab w:val="left" w:pos="1639"/>
              </w:tabs>
              <w:ind w:firstLine="0"/>
              <w:jc w:val="both"/>
              <w:rPr>
                <w:color w:val="000000"/>
                <w:sz w:val="24"/>
                <w:lang w:bidi="ru-RU"/>
              </w:rPr>
            </w:pPr>
            <w:r>
              <w:rPr>
                <w:color w:val="000000"/>
                <w:sz w:val="24"/>
                <w:lang w:eastAsia="ru-RU" w:bidi="ru-RU"/>
              </w:rPr>
              <w:t>Указанный в заявлении земельный участок, не отнесен к определенной категории земель</w:t>
            </w:r>
          </w:p>
        </w:tc>
        <w:tc>
          <w:tcPr>
            <w:tcW w:w="4820" w:type="dxa"/>
            <w:tcBorders>
              <w:top w:val="single" w:sz="4" w:space="0" w:color="auto"/>
              <w:left w:val="single" w:sz="4" w:space="0" w:color="auto"/>
              <w:bottom w:val="single" w:sz="4" w:space="0" w:color="auto"/>
              <w:right w:val="single" w:sz="4" w:space="0" w:color="auto"/>
            </w:tcBorders>
          </w:tcPr>
          <w:p w:rsidR="003576EC" w:rsidRDefault="00CA1C43">
            <w:r>
              <w:rPr>
                <w:rFonts w:ascii="Times New Roman" w:eastAsia="Times New Roman" w:hAnsi="Times New Roman" w:cs="Times New Roman"/>
                <w:color w:val="auto"/>
                <w:lang w:bidi="ar-SA"/>
              </w:rPr>
              <w:t>Указываются основания такого вывода</w:t>
            </w:r>
          </w:p>
        </w:tc>
      </w:tr>
      <w:tr w:rsidR="003576EC">
        <w:trPr>
          <w:trHeight w:val="1258"/>
        </w:trPr>
        <w:tc>
          <w:tcPr>
            <w:tcW w:w="1069"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2.19.23</w:t>
            </w:r>
          </w:p>
        </w:tc>
        <w:tc>
          <w:tcPr>
            <w:tcW w:w="4165" w:type="dxa"/>
            <w:tcBorders>
              <w:top w:val="single" w:sz="4" w:space="0" w:color="auto"/>
              <w:left w:val="single" w:sz="4" w:space="0" w:color="auto"/>
              <w:bottom w:val="single" w:sz="4" w:space="0" w:color="auto"/>
              <w:right w:val="single" w:sz="4" w:space="0" w:color="auto"/>
            </w:tcBorders>
          </w:tcPr>
          <w:p w:rsidR="003576EC" w:rsidRDefault="00CA1C43">
            <w:pPr>
              <w:pStyle w:val="1"/>
              <w:tabs>
                <w:tab w:val="left" w:pos="1639"/>
              </w:tabs>
              <w:ind w:firstLine="0"/>
              <w:jc w:val="both"/>
              <w:rPr>
                <w:color w:val="000000"/>
                <w:sz w:val="24"/>
                <w:lang w:bidi="ru-RU"/>
              </w:rPr>
            </w:pPr>
            <w:r>
              <w:rPr>
                <w:color w:val="000000"/>
                <w:sz w:val="24"/>
                <w:lang w:eastAsia="ru-RU" w:bidi="ru-RU"/>
              </w:rPr>
              <w:t>В отношении земельного участка, указанного в заявлении, принято решение о предварительном согласовании его предоставления, срок действия которого не истек</w:t>
            </w:r>
          </w:p>
        </w:tc>
        <w:tc>
          <w:tcPr>
            <w:tcW w:w="4820" w:type="dxa"/>
            <w:tcBorders>
              <w:top w:val="single" w:sz="4" w:space="0" w:color="auto"/>
              <w:left w:val="single" w:sz="4" w:space="0" w:color="auto"/>
              <w:bottom w:val="single" w:sz="4" w:space="0" w:color="auto"/>
              <w:right w:val="single" w:sz="4" w:space="0" w:color="auto"/>
            </w:tcBorders>
          </w:tcPr>
          <w:p w:rsidR="003576EC" w:rsidRDefault="00CA1C43">
            <w:r>
              <w:rPr>
                <w:rFonts w:ascii="Times New Roman" w:eastAsia="Times New Roman" w:hAnsi="Times New Roman" w:cs="Times New Roman"/>
                <w:color w:val="auto"/>
                <w:lang w:bidi="ar-SA"/>
              </w:rPr>
              <w:t>Указываются основания такого вывода</w:t>
            </w:r>
          </w:p>
        </w:tc>
      </w:tr>
      <w:tr w:rsidR="003576EC">
        <w:trPr>
          <w:trHeight w:val="748"/>
        </w:trPr>
        <w:tc>
          <w:tcPr>
            <w:tcW w:w="1069"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2.19.24</w:t>
            </w:r>
          </w:p>
        </w:tc>
        <w:tc>
          <w:tcPr>
            <w:tcW w:w="4165" w:type="dxa"/>
            <w:tcBorders>
              <w:top w:val="single" w:sz="4" w:space="0" w:color="auto"/>
              <w:left w:val="single" w:sz="4" w:space="0" w:color="auto"/>
              <w:bottom w:val="single" w:sz="4" w:space="0" w:color="auto"/>
              <w:right w:val="single" w:sz="4" w:space="0" w:color="auto"/>
            </w:tcBorders>
          </w:tcPr>
          <w:p w:rsidR="003576EC" w:rsidRDefault="00CA1C43">
            <w:pPr>
              <w:pStyle w:val="1"/>
              <w:tabs>
                <w:tab w:val="left" w:pos="1639"/>
              </w:tabs>
              <w:ind w:firstLine="0"/>
              <w:jc w:val="both"/>
              <w:rPr>
                <w:color w:val="000000"/>
                <w:sz w:val="24"/>
                <w:lang w:bidi="ru-RU"/>
              </w:rPr>
            </w:pPr>
            <w:proofErr w:type="gramStart"/>
            <w:r>
              <w:rPr>
                <w:color w:val="000000"/>
                <w:sz w:val="24"/>
                <w:lang w:eastAsia="ru-RU" w:bidi="ru-RU"/>
              </w:rPr>
              <w:t>Указанный в заявлении земельный участок изъят для государственных или муниципальных нужд и указанная в заявлении цель последующего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roofErr w:type="gramEnd"/>
          </w:p>
        </w:tc>
        <w:tc>
          <w:tcPr>
            <w:tcW w:w="4820" w:type="dxa"/>
            <w:tcBorders>
              <w:top w:val="single" w:sz="4" w:space="0" w:color="auto"/>
              <w:left w:val="single" w:sz="4" w:space="0" w:color="auto"/>
              <w:bottom w:val="single" w:sz="4" w:space="0" w:color="auto"/>
              <w:right w:val="single" w:sz="4" w:space="0" w:color="auto"/>
            </w:tcBorders>
          </w:tcPr>
          <w:p w:rsidR="003576EC" w:rsidRDefault="00CA1C43">
            <w:r>
              <w:rPr>
                <w:rFonts w:ascii="Times New Roman" w:eastAsia="Times New Roman" w:hAnsi="Times New Roman" w:cs="Times New Roman"/>
                <w:color w:val="auto"/>
                <w:lang w:bidi="ar-SA"/>
              </w:rPr>
              <w:t>Указываются основания такого вывода</w:t>
            </w:r>
          </w:p>
        </w:tc>
      </w:tr>
      <w:tr w:rsidR="003576EC">
        <w:trPr>
          <w:trHeight w:val="974"/>
        </w:trPr>
        <w:tc>
          <w:tcPr>
            <w:tcW w:w="1069"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2.19.25</w:t>
            </w:r>
          </w:p>
        </w:tc>
        <w:tc>
          <w:tcPr>
            <w:tcW w:w="4165" w:type="dxa"/>
            <w:tcBorders>
              <w:top w:val="single" w:sz="4" w:space="0" w:color="auto"/>
              <w:left w:val="single" w:sz="4" w:space="0" w:color="auto"/>
              <w:bottom w:val="single" w:sz="4" w:space="0" w:color="auto"/>
              <w:right w:val="single" w:sz="4" w:space="0" w:color="auto"/>
            </w:tcBorders>
          </w:tcPr>
          <w:p w:rsidR="003576EC" w:rsidRDefault="00CA1C43">
            <w:pPr>
              <w:pStyle w:val="1"/>
              <w:tabs>
                <w:tab w:val="left" w:pos="1639"/>
              </w:tabs>
              <w:ind w:firstLine="0"/>
              <w:jc w:val="both"/>
              <w:rPr>
                <w:color w:val="000000"/>
                <w:sz w:val="24"/>
                <w:lang w:bidi="ru-RU"/>
              </w:rPr>
            </w:pPr>
            <w:r>
              <w:rPr>
                <w:color w:val="000000"/>
                <w:sz w:val="24"/>
                <w:lang w:eastAsia="ru-RU" w:bidi="ru-RU"/>
              </w:rPr>
              <w:t>Границы земельного участка, указанного в заявлении, подлежат уточнению в соответствии с Федеральным законом от 13 июля 2015 г. № 218-ФЗ «О государственной регистрации недвижимости»</w:t>
            </w:r>
          </w:p>
        </w:tc>
        <w:tc>
          <w:tcPr>
            <w:tcW w:w="4820" w:type="dxa"/>
            <w:tcBorders>
              <w:top w:val="single" w:sz="4" w:space="0" w:color="auto"/>
              <w:left w:val="single" w:sz="4" w:space="0" w:color="auto"/>
              <w:bottom w:val="single" w:sz="4" w:space="0" w:color="auto"/>
              <w:right w:val="single" w:sz="4" w:space="0" w:color="auto"/>
            </w:tcBorders>
          </w:tcPr>
          <w:p w:rsidR="003576EC" w:rsidRDefault="00CA1C43">
            <w:r>
              <w:rPr>
                <w:rFonts w:ascii="Times New Roman" w:eastAsia="Times New Roman" w:hAnsi="Times New Roman" w:cs="Times New Roman"/>
                <w:color w:val="auto"/>
                <w:lang w:bidi="ar-SA"/>
              </w:rPr>
              <w:t>Указываются основания такого вывода</w:t>
            </w:r>
          </w:p>
        </w:tc>
      </w:tr>
      <w:tr w:rsidR="003576EC">
        <w:trPr>
          <w:trHeight w:val="421"/>
        </w:trPr>
        <w:tc>
          <w:tcPr>
            <w:tcW w:w="1069"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2.19.26</w:t>
            </w:r>
          </w:p>
        </w:tc>
        <w:tc>
          <w:tcPr>
            <w:tcW w:w="4165" w:type="dxa"/>
            <w:tcBorders>
              <w:top w:val="single" w:sz="4" w:space="0" w:color="auto"/>
              <w:left w:val="single" w:sz="4" w:space="0" w:color="auto"/>
              <w:bottom w:val="single" w:sz="4" w:space="0" w:color="auto"/>
              <w:right w:val="single" w:sz="4" w:space="0" w:color="auto"/>
            </w:tcBorders>
          </w:tcPr>
          <w:p w:rsidR="003576EC" w:rsidRDefault="00CA1C43">
            <w:pPr>
              <w:pStyle w:val="1"/>
              <w:tabs>
                <w:tab w:val="left" w:pos="1639"/>
              </w:tabs>
              <w:ind w:firstLine="0"/>
              <w:jc w:val="both"/>
              <w:rPr>
                <w:color w:val="000000"/>
                <w:sz w:val="24"/>
                <w:lang w:bidi="ru-RU"/>
              </w:rPr>
            </w:pPr>
            <w:r>
              <w:rPr>
                <w:color w:val="000000"/>
                <w:sz w:val="24"/>
                <w:lang w:eastAsia="ru-RU" w:bidi="ru-RU"/>
              </w:rPr>
              <w:t>Площадь земельного участка, указанного в заявлении,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tc>
        <w:tc>
          <w:tcPr>
            <w:tcW w:w="4820" w:type="dxa"/>
            <w:tcBorders>
              <w:top w:val="single" w:sz="4" w:space="0" w:color="auto"/>
              <w:left w:val="single" w:sz="4" w:space="0" w:color="auto"/>
              <w:bottom w:val="single" w:sz="4" w:space="0" w:color="auto"/>
              <w:right w:val="single" w:sz="4" w:space="0" w:color="auto"/>
            </w:tcBorders>
          </w:tcPr>
          <w:p w:rsidR="003576EC" w:rsidRDefault="00CA1C43">
            <w:r>
              <w:rPr>
                <w:rFonts w:ascii="Times New Roman" w:eastAsia="Times New Roman" w:hAnsi="Times New Roman" w:cs="Times New Roman"/>
                <w:color w:val="auto"/>
                <w:lang w:bidi="ar-SA"/>
              </w:rPr>
              <w:t>Указываются основания такого вывода</w:t>
            </w:r>
          </w:p>
        </w:tc>
      </w:tr>
      <w:tr w:rsidR="003576EC">
        <w:trPr>
          <w:trHeight w:val="1772"/>
        </w:trPr>
        <w:tc>
          <w:tcPr>
            <w:tcW w:w="1069"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2.19.27</w:t>
            </w:r>
          </w:p>
        </w:tc>
        <w:tc>
          <w:tcPr>
            <w:tcW w:w="4165" w:type="dxa"/>
            <w:tcBorders>
              <w:top w:val="single" w:sz="4" w:space="0" w:color="auto"/>
              <w:left w:val="single" w:sz="4" w:space="0" w:color="auto"/>
              <w:bottom w:val="single" w:sz="4" w:space="0" w:color="auto"/>
              <w:right w:val="single" w:sz="4" w:space="0" w:color="auto"/>
            </w:tcBorders>
          </w:tcPr>
          <w:p w:rsidR="003576EC" w:rsidRDefault="00CA1C43">
            <w:pPr>
              <w:pStyle w:val="1"/>
              <w:tabs>
                <w:tab w:val="left" w:pos="1639"/>
              </w:tabs>
              <w:ind w:firstLine="0"/>
              <w:jc w:val="both"/>
              <w:rPr>
                <w:color w:val="000000"/>
                <w:sz w:val="24"/>
                <w:lang w:bidi="ru-RU"/>
              </w:rPr>
            </w:pPr>
            <w:proofErr w:type="gramStart"/>
            <w:r>
              <w:rPr>
                <w:color w:val="000000"/>
                <w:sz w:val="24"/>
                <w:lang w:eastAsia="ru-RU" w:bidi="ru-RU"/>
              </w:rPr>
              <w:t xml:space="preserve">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частью 4 статьи 18 Федерального закона от 24 июля 2007 г. </w:t>
            </w:r>
            <w:r>
              <w:rPr>
                <w:color w:val="000000"/>
                <w:sz w:val="24"/>
                <w:lang w:eastAsia="ru-RU" w:bidi="ru-RU"/>
              </w:rPr>
              <w:br/>
              <w:t xml:space="preserve">№ 209-ФЗ «О развитии малого и среднего предпринимательства в </w:t>
            </w:r>
            <w:r>
              <w:rPr>
                <w:color w:val="000000"/>
                <w:sz w:val="24"/>
                <w:lang w:eastAsia="ru-RU" w:bidi="ru-RU"/>
              </w:rPr>
              <w:lastRenderedPageBreak/>
              <w:t>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частью</w:t>
            </w:r>
            <w:proofErr w:type="gramEnd"/>
            <w:r>
              <w:rPr>
                <w:color w:val="000000"/>
                <w:sz w:val="24"/>
                <w:lang w:eastAsia="ru-RU" w:bidi="ru-RU"/>
              </w:rPr>
              <w:t xml:space="preserve"> 3 статьи 14 указанного Федерального закона</w:t>
            </w:r>
          </w:p>
        </w:tc>
        <w:tc>
          <w:tcPr>
            <w:tcW w:w="4820" w:type="dxa"/>
            <w:tcBorders>
              <w:top w:val="single" w:sz="4" w:space="0" w:color="auto"/>
              <w:left w:val="single" w:sz="4" w:space="0" w:color="auto"/>
              <w:bottom w:val="single" w:sz="4" w:space="0" w:color="auto"/>
              <w:right w:val="single" w:sz="4" w:space="0" w:color="auto"/>
            </w:tcBorders>
          </w:tcPr>
          <w:p w:rsidR="003576EC" w:rsidRDefault="00CA1C43">
            <w:r>
              <w:rPr>
                <w:rFonts w:ascii="Times New Roman" w:eastAsia="Times New Roman" w:hAnsi="Times New Roman" w:cs="Times New Roman"/>
                <w:color w:val="auto"/>
                <w:lang w:bidi="ar-SA"/>
              </w:rPr>
              <w:lastRenderedPageBreak/>
              <w:t>Указываются основания такого вывода</w:t>
            </w:r>
          </w:p>
        </w:tc>
      </w:tr>
    </w:tbl>
    <w:p w:rsidR="003576EC" w:rsidRDefault="003576EC">
      <w:pPr>
        <w:widowControl/>
        <w:spacing w:line="276" w:lineRule="auto"/>
        <w:ind w:firstLine="709"/>
        <w:jc w:val="both"/>
        <w:rPr>
          <w:rFonts w:ascii="Times New Roman" w:eastAsia="Calibri" w:hAnsi="Times New Roman" w:cs="Times New Roman"/>
          <w:bCs/>
          <w:color w:val="auto"/>
          <w:sz w:val="20"/>
          <w:szCs w:val="20"/>
          <w:lang w:eastAsia="en-US" w:bidi="ar-SA"/>
        </w:rPr>
      </w:pPr>
    </w:p>
    <w:p w:rsidR="003576EC" w:rsidRDefault="00CA1C43">
      <w:pPr>
        <w:widowControl/>
        <w:spacing w:line="312" w:lineRule="auto"/>
        <w:ind w:firstLine="709"/>
        <w:jc w:val="both"/>
        <w:rPr>
          <w:rFonts w:ascii="Times New Roman" w:eastAsia="Calibri" w:hAnsi="Times New Roman" w:cs="Times New Roman"/>
          <w:bCs/>
          <w:color w:val="auto"/>
          <w:sz w:val="28"/>
          <w:szCs w:val="28"/>
          <w:lang w:eastAsia="en-US" w:bidi="ar-SA"/>
        </w:rPr>
      </w:pPr>
      <w:r>
        <w:rPr>
          <w:rFonts w:ascii="Times New Roman" w:eastAsiaTheme="minorHAnsi" w:hAnsi="Times New Roman" w:cs="Times New Roman"/>
          <w:bCs/>
          <w:color w:val="auto"/>
          <w:sz w:val="28"/>
          <w:szCs w:val="28"/>
          <w:lang w:eastAsia="en-US" w:bidi="ar-SA"/>
        </w:rPr>
        <w:t>Дополнительно информируем: _______________________________________</w:t>
      </w:r>
      <w:r>
        <w:rPr>
          <w:rFonts w:ascii="Times New Roman" w:eastAsiaTheme="minorHAnsi" w:hAnsi="Times New Roman" w:cs="Times New Roman"/>
          <w:bCs/>
          <w:color w:val="auto"/>
          <w:sz w:val="28"/>
          <w:szCs w:val="28"/>
          <w:lang w:bidi="ar-SA"/>
        </w:rPr>
        <w:t>.</w:t>
      </w:r>
    </w:p>
    <w:p w:rsidR="003576EC" w:rsidRDefault="00CA1C43">
      <w:pPr>
        <w:widowControl/>
        <w:spacing w:line="276" w:lineRule="auto"/>
        <w:ind w:firstLine="709"/>
        <w:jc w:val="both"/>
        <w:rPr>
          <w:rFonts w:ascii="Times New Roman" w:eastAsia="Calibri" w:hAnsi="Times New Roman" w:cs="Times New Roman"/>
          <w:bCs/>
          <w:color w:val="auto"/>
          <w:sz w:val="28"/>
          <w:szCs w:val="28"/>
          <w:lang w:eastAsia="en-US" w:bidi="ar-SA"/>
        </w:rPr>
      </w:pPr>
      <w:r>
        <w:rPr>
          <w:rFonts w:ascii="Times New Roman" w:eastAsiaTheme="minorHAnsi" w:hAnsi="Times New Roman" w:cs="Times New Roman"/>
          <w:bCs/>
          <w:color w:val="auto"/>
          <w:sz w:val="28"/>
          <w:szCs w:val="28"/>
          <w:lang w:eastAsia="en-US" w:bidi="ar-SA"/>
        </w:rPr>
        <w:t xml:space="preserve">Вы вправе повторно обратиться </w:t>
      </w:r>
      <w:r>
        <w:rPr>
          <w:rFonts w:ascii="Times New Roman" w:eastAsiaTheme="minorHAnsi" w:hAnsi="Times New Roman" w:cs="Times New Roman"/>
          <w:bCs/>
          <w:color w:val="auto"/>
          <w:sz w:val="28"/>
          <w:szCs w:val="28"/>
          <w:lang w:val="en-US" w:eastAsia="en-US" w:bidi="ar-SA"/>
        </w:rPr>
        <w:t>c</w:t>
      </w:r>
      <w:r>
        <w:rPr>
          <w:rFonts w:ascii="Times New Roman" w:eastAsiaTheme="minorHAnsi" w:hAnsi="Times New Roman" w:cs="Times New Roman"/>
          <w:bCs/>
          <w:color w:val="auto"/>
          <w:sz w:val="28"/>
          <w:szCs w:val="28"/>
          <w:lang w:eastAsia="en-US" w:bidi="ar-SA"/>
        </w:rPr>
        <w:t xml:space="preserve"> заявлением о предоставлении услуги после устранения указанных нарушений.</w:t>
      </w:r>
    </w:p>
    <w:p w:rsidR="003576EC" w:rsidRDefault="00CA1C43">
      <w:pPr>
        <w:widowControl/>
        <w:spacing w:line="312" w:lineRule="auto"/>
        <w:ind w:firstLine="709"/>
        <w:jc w:val="both"/>
        <w:rPr>
          <w:rFonts w:ascii="Times New Roman" w:eastAsia="Calibri" w:hAnsi="Times New Roman" w:cs="Times New Roman"/>
          <w:bCs/>
          <w:color w:val="auto"/>
          <w:sz w:val="28"/>
          <w:szCs w:val="28"/>
          <w:lang w:eastAsia="en-US" w:bidi="ar-SA"/>
        </w:rPr>
      </w:pPr>
      <w:r>
        <w:rPr>
          <w:rFonts w:ascii="Times New Roman" w:eastAsiaTheme="minorHAnsi" w:hAnsi="Times New Roman" w:cs="Times New Roman"/>
          <w:bCs/>
          <w:color w:val="auto"/>
          <w:sz w:val="28"/>
          <w:szCs w:val="28"/>
          <w:lang w:eastAsia="en-US" w:bidi="ar-SA"/>
        </w:rPr>
        <w:t xml:space="preserve">Данный отказ может быть обжалован в досудебном порядке путем направления жалобы в орган, уполномоченный на предоставление услуги </w:t>
      </w:r>
      <w:proofErr w:type="gramStart"/>
      <w:r>
        <w:rPr>
          <w:rFonts w:ascii="Times New Roman" w:eastAsiaTheme="minorHAnsi" w:hAnsi="Times New Roman" w:cs="Times New Roman"/>
          <w:bCs/>
          <w:color w:val="auto"/>
          <w:sz w:val="28"/>
          <w:szCs w:val="28"/>
          <w:lang w:eastAsia="en-US" w:bidi="ar-SA"/>
        </w:rPr>
        <w:t>в</w:t>
      </w:r>
      <w:proofErr w:type="gramEnd"/>
      <w:r>
        <w:rPr>
          <w:rFonts w:ascii="Times New Roman" w:eastAsiaTheme="minorHAnsi" w:hAnsi="Times New Roman" w:cs="Times New Roman"/>
          <w:bCs/>
          <w:color w:val="auto"/>
          <w:sz w:val="28"/>
          <w:szCs w:val="28"/>
          <w:lang w:eastAsia="en-US" w:bidi="ar-SA"/>
        </w:rPr>
        <w:t xml:space="preserve"> «</w:t>
      </w:r>
      <w:proofErr w:type="gramStart"/>
      <w:r>
        <w:rPr>
          <w:rFonts w:ascii="Times New Roman" w:eastAsiaTheme="minorHAnsi" w:hAnsi="Times New Roman" w:cs="Times New Roman"/>
          <w:bCs/>
          <w:color w:val="auto"/>
          <w:sz w:val="28"/>
          <w:szCs w:val="28"/>
          <w:lang w:bidi="ar-SA"/>
        </w:rPr>
        <w:t>Выдача</w:t>
      </w:r>
      <w:proofErr w:type="gramEnd"/>
      <w:r>
        <w:rPr>
          <w:rFonts w:ascii="Times New Roman" w:eastAsiaTheme="minorHAnsi" w:hAnsi="Times New Roman" w:cs="Times New Roman"/>
          <w:bCs/>
          <w:color w:val="auto"/>
          <w:sz w:val="28"/>
          <w:szCs w:val="28"/>
          <w:lang w:bidi="ar-SA"/>
        </w:rPr>
        <w:t xml:space="preserve"> разрешения на использование земель или земельного участка, которые находятся </w:t>
      </w:r>
      <w:r>
        <w:rPr>
          <w:rFonts w:ascii="Times New Roman" w:eastAsiaTheme="minorHAnsi" w:hAnsi="Times New Roman" w:cs="Times New Roman"/>
          <w:bCs/>
          <w:color w:val="auto"/>
          <w:sz w:val="28"/>
          <w:szCs w:val="28"/>
          <w:lang w:bidi="ar-SA"/>
        </w:rPr>
        <w:br/>
        <w:t>в государственной или муниципальной собственности, без предоставления земельных участков и установления сервитута, публичного сервитута</w:t>
      </w:r>
      <w:r>
        <w:rPr>
          <w:rFonts w:ascii="Times New Roman" w:eastAsiaTheme="minorHAnsi" w:hAnsi="Times New Roman" w:cs="Times New Roman"/>
          <w:bCs/>
          <w:color w:val="auto"/>
          <w:sz w:val="28"/>
          <w:szCs w:val="28"/>
          <w:lang w:eastAsia="en-US" w:bidi="ar-SA"/>
        </w:rPr>
        <w:t xml:space="preserve">», а также </w:t>
      </w:r>
      <w:r>
        <w:rPr>
          <w:rFonts w:ascii="Times New Roman" w:eastAsiaTheme="minorHAnsi" w:hAnsi="Times New Roman" w:cs="Times New Roman"/>
          <w:bCs/>
          <w:color w:val="auto"/>
          <w:sz w:val="28"/>
          <w:szCs w:val="28"/>
          <w:lang w:eastAsia="en-US" w:bidi="ar-SA"/>
        </w:rPr>
        <w:br/>
        <w:t>в судебном порядке.</w:t>
      </w:r>
    </w:p>
    <w:p w:rsidR="003576EC" w:rsidRDefault="000E135B">
      <w:pPr>
        <w:pStyle w:val="1"/>
        <w:shd w:val="clear" w:color="auto" w:fill="auto"/>
        <w:tabs>
          <w:tab w:val="left" w:pos="3221"/>
          <w:tab w:val="left" w:pos="5021"/>
          <w:tab w:val="left" w:pos="8981"/>
        </w:tabs>
        <w:ind w:firstLine="720"/>
        <w:jc w:val="both"/>
      </w:pPr>
      <w:r w:rsidRPr="000E135B">
        <w:rPr>
          <w:rFonts w:eastAsiaTheme="minorHAnsi"/>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0;margin-top:0;width:50pt;height:50pt;z-index:251657216;visibility:hidden" filled="t" stroked="t">
            <v:stroke joinstyle="round"/>
            <v:path o:extrusionok="t" gradientshapeok="f" o:connecttype="segments"/>
            <o:lock v:ext="edit" aspectratio="f" selection="t"/>
          </v:shape>
        </w:pict>
      </w:r>
      <w:r w:rsidR="001C7856" w:rsidRPr="000E135B">
        <w:rPr>
          <w:rFonts w:eastAsiaTheme="minorHAnsi"/>
          <w:lang w:eastAsia="ru-RU"/>
        </w:rPr>
        <w:pict>
          <v:shape id="_x0000_i1025" type="#_x0000_t75" style="width:271.5pt;height:39pt;mso-wrap-distance-left:0;mso-wrap-distance-top:0;mso-wrap-distance-right:0;mso-wrap-distance-bottom:0">
            <v:imagedata r:id="rId14" o:title=""/>
            <v:path textboxrect="0,0,0,0"/>
          </v:shape>
        </w:pict>
      </w:r>
    </w:p>
    <w:p w:rsidR="003576EC" w:rsidRDefault="00CA1C43">
      <w:pPr>
        <w:widowControl/>
        <w:spacing w:after="160" w:line="259" w:lineRule="auto"/>
        <w:rPr>
          <w:rFonts w:ascii="Times New Roman" w:eastAsia="Times New Roman" w:hAnsi="Times New Roman" w:cs="Times New Roman"/>
          <w:color w:val="auto"/>
          <w:sz w:val="28"/>
          <w:szCs w:val="28"/>
          <w:lang w:eastAsia="en-US" w:bidi="ar-SA"/>
        </w:rPr>
      </w:pPr>
      <w:r>
        <w:br w:type="page"/>
      </w:r>
    </w:p>
    <w:p w:rsidR="003576EC" w:rsidRDefault="00CA1C43">
      <w:pPr>
        <w:widowControl/>
        <w:spacing w:before="240" w:after="60"/>
        <w:jc w:val="right"/>
        <w:outlineLvl w:val="0"/>
        <w:rPr>
          <w:rFonts w:ascii="Times New Roman" w:eastAsia="Times New Roman" w:hAnsi="Times New Roman" w:cs="Times New Roman"/>
          <w:bCs/>
          <w:color w:val="auto"/>
          <w:sz w:val="28"/>
          <w:szCs w:val="28"/>
          <w:lang w:bidi="ar-SA"/>
        </w:rPr>
      </w:pPr>
      <w:r>
        <w:rPr>
          <w:rFonts w:ascii="Times New Roman" w:eastAsiaTheme="minorHAnsi" w:hAnsi="Times New Roman" w:cs="Times New Roman"/>
          <w:bCs/>
          <w:color w:val="auto"/>
          <w:sz w:val="28"/>
          <w:szCs w:val="28"/>
          <w:lang w:bidi="ar-SA"/>
        </w:rPr>
        <w:lastRenderedPageBreak/>
        <w:t>Приложение № 7</w:t>
      </w:r>
    </w:p>
    <w:p w:rsidR="003576EC" w:rsidRDefault="00CA1C43">
      <w:pPr>
        <w:tabs>
          <w:tab w:val="left" w:pos="567"/>
        </w:tabs>
        <w:ind w:firstLine="567"/>
        <w:jc w:val="right"/>
        <w:rPr>
          <w:rFonts w:ascii="Times New Roman" w:eastAsia="Times New Roman" w:hAnsi="Times New Roman" w:cs="Times New Roman"/>
          <w:color w:val="auto"/>
          <w:sz w:val="28"/>
          <w:szCs w:val="28"/>
          <w:lang w:bidi="ar-SA"/>
        </w:rPr>
      </w:pPr>
      <w:r>
        <w:rPr>
          <w:rFonts w:ascii="Times New Roman" w:eastAsiaTheme="minorHAnsi" w:hAnsi="Times New Roman" w:cs="Times New Roman"/>
          <w:color w:val="auto"/>
          <w:sz w:val="28"/>
          <w:szCs w:val="28"/>
          <w:lang w:bidi="ar-SA"/>
        </w:rPr>
        <w:t>к Административному регламенту</w:t>
      </w:r>
    </w:p>
    <w:p w:rsidR="003576EC" w:rsidRDefault="00CA1C43">
      <w:pPr>
        <w:tabs>
          <w:tab w:val="left" w:pos="0"/>
        </w:tabs>
        <w:ind w:right="-1" w:firstLine="567"/>
        <w:contextualSpacing/>
        <w:jc w:val="right"/>
        <w:rPr>
          <w:rFonts w:ascii="Times New Roman" w:eastAsia="Times New Roman" w:hAnsi="Times New Roman" w:cs="Times New Roman"/>
          <w:color w:val="auto"/>
          <w:sz w:val="28"/>
          <w:szCs w:val="28"/>
          <w:lang w:bidi="ar-SA"/>
        </w:rPr>
      </w:pPr>
      <w:r>
        <w:rPr>
          <w:rFonts w:ascii="Times New Roman" w:eastAsiaTheme="minorHAnsi" w:hAnsi="Times New Roman" w:cs="Times New Roman"/>
          <w:color w:val="auto"/>
          <w:sz w:val="28"/>
          <w:szCs w:val="28"/>
          <w:lang w:bidi="ar-SA"/>
        </w:rPr>
        <w:t xml:space="preserve">по предоставлению </w:t>
      </w:r>
    </w:p>
    <w:p w:rsidR="003576EC" w:rsidRDefault="00CA1C43">
      <w:pPr>
        <w:tabs>
          <w:tab w:val="left" w:pos="0"/>
        </w:tabs>
        <w:ind w:right="-1" w:firstLine="567"/>
        <w:contextualSpacing/>
        <w:jc w:val="right"/>
        <w:rPr>
          <w:rFonts w:ascii="Times New Roman" w:eastAsia="Times New Roman" w:hAnsi="Times New Roman" w:cs="Times New Roman"/>
          <w:color w:val="auto"/>
          <w:sz w:val="28"/>
          <w:szCs w:val="28"/>
          <w:lang w:bidi="ar-SA"/>
        </w:rPr>
      </w:pPr>
      <w:r>
        <w:rPr>
          <w:rFonts w:ascii="Times New Roman" w:eastAsiaTheme="minorHAnsi" w:hAnsi="Times New Roman" w:cs="Times New Roman"/>
          <w:color w:val="auto"/>
          <w:sz w:val="28"/>
          <w:szCs w:val="28"/>
          <w:lang w:bidi="ar-SA"/>
        </w:rPr>
        <w:t>муниципальной услуги</w:t>
      </w:r>
    </w:p>
    <w:p w:rsidR="003576EC" w:rsidRDefault="003576EC">
      <w:pPr>
        <w:widowControl/>
        <w:rPr>
          <w:rFonts w:ascii="Calibri" w:eastAsia="Times New Roman" w:hAnsi="Calibri" w:cs="Times New Roman"/>
          <w:color w:val="auto"/>
          <w:sz w:val="22"/>
          <w:szCs w:val="22"/>
          <w:lang w:bidi="ar-SA"/>
        </w:rPr>
      </w:pPr>
    </w:p>
    <w:p w:rsidR="003576EC" w:rsidRDefault="00CA1C43">
      <w:pPr>
        <w:widowControl/>
        <w:spacing w:before="240" w:after="60"/>
        <w:jc w:val="center"/>
        <w:outlineLvl w:val="0"/>
        <w:rPr>
          <w:rFonts w:ascii="Times New Roman" w:eastAsia="Times New Roman" w:hAnsi="Times New Roman" w:cs="Times New Roman"/>
          <w:b/>
          <w:bCs/>
          <w:color w:val="auto"/>
          <w:sz w:val="28"/>
          <w:szCs w:val="28"/>
          <w:lang w:bidi="ar-SA"/>
        </w:rPr>
      </w:pPr>
      <w:r>
        <w:rPr>
          <w:rFonts w:ascii="Times New Roman" w:eastAsiaTheme="minorHAnsi" w:hAnsi="Times New Roman" w:cs="Times New Roman"/>
          <w:b/>
          <w:bCs/>
          <w:color w:val="auto"/>
          <w:sz w:val="28"/>
          <w:szCs w:val="28"/>
          <w:lang w:bidi="ar-SA"/>
        </w:rPr>
        <w:t>Форма заявления о предоставлении услуги</w:t>
      </w:r>
    </w:p>
    <w:p w:rsidR="003576EC" w:rsidRDefault="003576EC">
      <w:pPr>
        <w:tabs>
          <w:tab w:val="left" w:pos="567"/>
        </w:tabs>
        <w:ind w:firstLine="567"/>
        <w:jc w:val="right"/>
        <w:rPr>
          <w:rFonts w:ascii="Times New Roman" w:eastAsia="Times New Roman" w:hAnsi="Times New Roman" w:cs="Times New Roman"/>
          <w:color w:val="auto"/>
          <w:sz w:val="28"/>
          <w:szCs w:val="28"/>
          <w:lang w:bidi="ar-SA"/>
        </w:rPr>
      </w:pPr>
    </w:p>
    <w:p w:rsidR="003576EC" w:rsidRDefault="00CA1C43">
      <w:pPr>
        <w:ind w:left="5103"/>
        <w:contextualSpacing/>
        <w:rPr>
          <w:rFonts w:ascii="Times New Roman" w:eastAsia="Times New Roman" w:hAnsi="Times New Roman" w:cs="Times New Roman"/>
          <w:color w:val="auto"/>
          <w:sz w:val="28"/>
          <w:szCs w:val="28"/>
          <w:lang w:bidi="ar-SA"/>
        </w:rPr>
      </w:pPr>
      <w:r>
        <w:rPr>
          <w:rFonts w:ascii="Times New Roman" w:eastAsiaTheme="minorHAnsi" w:hAnsi="Times New Roman" w:cs="Times New Roman"/>
          <w:color w:val="auto"/>
          <w:sz w:val="28"/>
          <w:szCs w:val="28"/>
          <w:lang w:bidi="ar-SA"/>
        </w:rPr>
        <w:t>кому: ___________________________________</w:t>
      </w:r>
    </w:p>
    <w:p w:rsidR="003576EC" w:rsidRDefault="00CA1C43">
      <w:pPr>
        <w:ind w:left="5103"/>
        <w:contextualSpacing/>
        <w:rPr>
          <w:rFonts w:ascii="Times New Roman" w:eastAsia="Times New Roman" w:hAnsi="Times New Roman" w:cs="Times New Roman"/>
          <w:color w:val="auto"/>
          <w:sz w:val="28"/>
          <w:szCs w:val="28"/>
          <w:lang w:bidi="ar-SA"/>
        </w:rPr>
      </w:pPr>
      <w:r>
        <w:rPr>
          <w:rFonts w:ascii="Times New Roman" w:eastAsiaTheme="minorHAnsi" w:hAnsi="Times New Roman" w:cs="Times New Roman"/>
          <w:color w:val="auto"/>
          <w:sz w:val="28"/>
          <w:szCs w:val="28"/>
          <w:lang w:bidi="ar-SA"/>
        </w:rPr>
        <w:t>___________________________________</w:t>
      </w:r>
    </w:p>
    <w:p w:rsidR="003576EC" w:rsidRDefault="00CA1C43">
      <w:pPr>
        <w:ind w:left="5103"/>
        <w:contextualSpacing/>
        <w:jc w:val="center"/>
        <w:rPr>
          <w:rFonts w:ascii="Times New Roman" w:eastAsia="Times New Roman" w:hAnsi="Times New Roman" w:cs="Times New Roman"/>
          <w:color w:val="auto"/>
          <w:sz w:val="18"/>
          <w:szCs w:val="18"/>
          <w:lang w:bidi="ar-SA"/>
        </w:rPr>
      </w:pPr>
      <w:r>
        <w:rPr>
          <w:rFonts w:ascii="Times New Roman" w:eastAsiaTheme="minorHAnsi" w:hAnsi="Times New Roman" w:cs="Times New Roman"/>
          <w:color w:val="auto"/>
          <w:sz w:val="18"/>
          <w:szCs w:val="18"/>
          <w:lang w:bidi="ar-SA"/>
        </w:rPr>
        <w:t>(</w:t>
      </w:r>
      <w:r>
        <w:rPr>
          <w:rFonts w:ascii="Times New Roman" w:eastAsiaTheme="minorHAnsi" w:hAnsi="Times New Roman" w:cs="Times New Roman"/>
          <w:i/>
          <w:iCs/>
          <w:color w:val="auto"/>
          <w:sz w:val="18"/>
          <w:szCs w:val="18"/>
          <w:lang w:bidi="ar-SA"/>
        </w:rPr>
        <w:t>наименование уполномоченного органа</w:t>
      </w:r>
      <w:r>
        <w:rPr>
          <w:rFonts w:ascii="Times New Roman" w:eastAsiaTheme="minorHAnsi" w:hAnsi="Times New Roman" w:cs="Times New Roman"/>
          <w:color w:val="auto"/>
          <w:sz w:val="18"/>
          <w:szCs w:val="18"/>
          <w:lang w:bidi="ar-SA"/>
        </w:rPr>
        <w:t>)</w:t>
      </w:r>
    </w:p>
    <w:p w:rsidR="003576EC" w:rsidRDefault="00CA1C43">
      <w:pPr>
        <w:ind w:left="5103"/>
        <w:contextualSpacing/>
        <w:rPr>
          <w:rFonts w:ascii="Times New Roman" w:eastAsia="Times New Roman" w:hAnsi="Times New Roman" w:cs="Times New Roman"/>
          <w:color w:val="auto"/>
          <w:sz w:val="28"/>
          <w:szCs w:val="28"/>
          <w:lang w:bidi="ar-SA"/>
        </w:rPr>
      </w:pPr>
      <w:r>
        <w:rPr>
          <w:rFonts w:ascii="Times New Roman" w:eastAsiaTheme="minorHAnsi" w:hAnsi="Times New Roman" w:cs="Times New Roman"/>
          <w:color w:val="auto"/>
          <w:sz w:val="28"/>
          <w:szCs w:val="28"/>
          <w:lang w:bidi="ar-SA"/>
        </w:rPr>
        <w:t>от кого: _____________________________</w:t>
      </w:r>
    </w:p>
    <w:p w:rsidR="003576EC" w:rsidRDefault="00CA1C43">
      <w:pPr>
        <w:ind w:left="5103"/>
        <w:contextualSpacing/>
        <w:rPr>
          <w:rFonts w:ascii="Times New Roman" w:eastAsia="Times New Roman" w:hAnsi="Times New Roman" w:cs="Times New Roman"/>
          <w:color w:val="auto"/>
          <w:sz w:val="28"/>
          <w:szCs w:val="28"/>
          <w:lang w:bidi="ar-SA"/>
        </w:rPr>
      </w:pPr>
      <w:r>
        <w:rPr>
          <w:rFonts w:ascii="Times New Roman" w:eastAsiaTheme="minorHAnsi" w:hAnsi="Times New Roman" w:cs="Times New Roman"/>
          <w:color w:val="auto"/>
          <w:sz w:val="28"/>
          <w:szCs w:val="28"/>
          <w:lang w:bidi="ar-SA"/>
        </w:rPr>
        <w:t>___________________________________</w:t>
      </w:r>
    </w:p>
    <w:p w:rsidR="003576EC" w:rsidRDefault="00CA1C43">
      <w:pPr>
        <w:ind w:left="5103"/>
        <w:contextualSpacing/>
        <w:jc w:val="center"/>
        <w:rPr>
          <w:rFonts w:ascii="Times New Roman" w:eastAsia="Times New Roman" w:hAnsi="Times New Roman" w:cs="Times New Roman"/>
          <w:i/>
          <w:iCs/>
          <w:color w:val="auto"/>
          <w:sz w:val="18"/>
          <w:szCs w:val="18"/>
          <w:lang w:bidi="ar-SA"/>
        </w:rPr>
      </w:pPr>
      <w:r>
        <w:rPr>
          <w:rFonts w:ascii="Times New Roman" w:eastAsiaTheme="minorHAnsi" w:hAnsi="Times New Roman" w:cs="Times New Roman"/>
          <w:i/>
          <w:iCs/>
          <w:color w:val="auto"/>
          <w:sz w:val="18"/>
          <w:szCs w:val="18"/>
          <w:lang w:bidi="ar-SA"/>
        </w:rPr>
        <w:t>(полное наименование, ИНН, ОГРН юридического лица, ИП)</w:t>
      </w:r>
    </w:p>
    <w:p w:rsidR="003576EC" w:rsidRDefault="00CA1C43">
      <w:pPr>
        <w:ind w:left="5103"/>
        <w:contextualSpacing/>
        <w:rPr>
          <w:rFonts w:ascii="Times New Roman" w:eastAsia="Times New Roman" w:hAnsi="Times New Roman" w:cs="Times New Roman"/>
          <w:color w:val="auto"/>
          <w:sz w:val="28"/>
          <w:szCs w:val="28"/>
          <w:lang w:bidi="ar-SA"/>
        </w:rPr>
      </w:pPr>
      <w:r>
        <w:rPr>
          <w:rFonts w:ascii="Times New Roman" w:eastAsiaTheme="minorHAnsi" w:hAnsi="Times New Roman" w:cs="Times New Roman"/>
          <w:color w:val="auto"/>
          <w:sz w:val="28"/>
          <w:szCs w:val="28"/>
          <w:lang w:bidi="ar-SA"/>
        </w:rPr>
        <w:t>______________________________________________________________________</w:t>
      </w:r>
    </w:p>
    <w:p w:rsidR="003576EC" w:rsidRDefault="00CA1C43">
      <w:pPr>
        <w:ind w:left="5103"/>
        <w:contextualSpacing/>
        <w:jc w:val="center"/>
        <w:rPr>
          <w:rFonts w:ascii="Times New Roman" w:eastAsia="Times New Roman" w:hAnsi="Times New Roman" w:cs="Times New Roman"/>
          <w:i/>
          <w:iCs/>
          <w:color w:val="auto"/>
          <w:sz w:val="18"/>
          <w:szCs w:val="18"/>
          <w:lang w:bidi="ar-SA"/>
        </w:rPr>
      </w:pPr>
      <w:r>
        <w:rPr>
          <w:rFonts w:ascii="Times New Roman" w:eastAsiaTheme="minorHAnsi" w:hAnsi="Times New Roman" w:cs="Times New Roman"/>
          <w:i/>
          <w:iCs/>
          <w:color w:val="auto"/>
          <w:sz w:val="18"/>
          <w:szCs w:val="18"/>
          <w:lang w:bidi="ar-SA"/>
        </w:rPr>
        <w:t>(контактный телефон, электронная почта, почтовый адрес)</w:t>
      </w:r>
    </w:p>
    <w:p w:rsidR="003576EC" w:rsidRDefault="00CA1C43">
      <w:pPr>
        <w:ind w:left="5103"/>
        <w:contextualSpacing/>
        <w:rPr>
          <w:rFonts w:ascii="Times New Roman" w:eastAsia="Times New Roman" w:hAnsi="Times New Roman" w:cs="Times New Roman"/>
          <w:color w:val="auto"/>
          <w:sz w:val="28"/>
          <w:szCs w:val="28"/>
          <w:lang w:bidi="ar-SA"/>
        </w:rPr>
      </w:pPr>
      <w:r>
        <w:rPr>
          <w:rFonts w:ascii="Times New Roman" w:eastAsiaTheme="minorHAnsi" w:hAnsi="Times New Roman" w:cs="Times New Roman"/>
          <w:color w:val="auto"/>
          <w:sz w:val="28"/>
          <w:szCs w:val="28"/>
          <w:lang w:bidi="ar-SA"/>
        </w:rPr>
        <w:t>______________________________________________________________________</w:t>
      </w:r>
    </w:p>
    <w:p w:rsidR="003576EC" w:rsidRDefault="00CA1C43">
      <w:pPr>
        <w:ind w:left="5103"/>
        <w:contextualSpacing/>
        <w:jc w:val="center"/>
        <w:rPr>
          <w:rFonts w:ascii="Times New Roman" w:eastAsia="Times New Roman" w:hAnsi="Times New Roman" w:cs="Times New Roman"/>
          <w:i/>
          <w:iCs/>
          <w:color w:val="auto"/>
          <w:sz w:val="18"/>
          <w:szCs w:val="18"/>
          <w:lang w:bidi="ar-SA"/>
        </w:rPr>
      </w:pPr>
      <w:proofErr w:type="gramStart"/>
      <w:r>
        <w:rPr>
          <w:rFonts w:ascii="Times New Roman" w:eastAsiaTheme="minorHAnsi" w:hAnsi="Times New Roman" w:cs="Times New Roman"/>
          <w:i/>
          <w:iCs/>
          <w:color w:val="auto"/>
          <w:sz w:val="18"/>
          <w:szCs w:val="18"/>
          <w:lang w:bidi="ar-SA"/>
        </w:rPr>
        <w:t>(фамилия, имя, отчество (последнее - при наличии), данные документа, удостоверяющего личность, контактный телефон, адрес электронной почты,</w:t>
      </w:r>
      <w:r>
        <w:rPr>
          <w:rFonts w:ascii="Times New Roman" w:eastAsiaTheme="minorHAnsi" w:hAnsi="Times New Roman" w:cs="Times New Roman"/>
          <w:color w:val="auto"/>
          <w:lang w:bidi="ar-SA"/>
        </w:rPr>
        <w:t xml:space="preserve"> </w:t>
      </w:r>
      <w:r>
        <w:rPr>
          <w:rFonts w:ascii="Times New Roman" w:eastAsiaTheme="minorHAnsi" w:hAnsi="Times New Roman" w:cs="Times New Roman"/>
          <w:i/>
          <w:iCs/>
          <w:color w:val="auto"/>
          <w:sz w:val="18"/>
          <w:szCs w:val="18"/>
          <w:lang w:bidi="ar-SA"/>
        </w:rPr>
        <w:t>адрес регистрации, адрес фактического проживания уполномоченного лица)</w:t>
      </w:r>
      <w:proofErr w:type="gramEnd"/>
    </w:p>
    <w:p w:rsidR="003576EC" w:rsidRDefault="00CA1C43">
      <w:pPr>
        <w:ind w:left="5103"/>
        <w:contextualSpacing/>
        <w:jc w:val="both"/>
        <w:rPr>
          <w:rFonts w:ascii="Times New Roman" w:eastAsia="Times New Roman" w:hAnsi="Times New Roman" w:cs="Times New Roman"/>
          <w:color w:val="auto"/>
          <w:lang w:bidi="ar-SA"/>
        </w:rPr>
      </w:pPr>
      <w:r>
        <w:rPr>
          <w:rFonts w:ascii="Times New Roman" w:eastAsiaTheme="minorHAnsi" w:hAnsi="Times New Roman" w:cs="Times New Roman"/>
          <w:color w:val="auto"/>
          <w:lang w:bidi="ar-SA"/>
        </w:rPr>
        <w:t>__________________________________________________________________________________</w:t>
      </w:r>
    </w:p>
    <w:p w:rsidR="003576EC" w:rsidRDefault="00CA1C43">
      <w:pPr>
        <w:ind w:left="5103"/>
        <w:contextualSpacing/>
        <w:jc w:val="both"/>
        <w:rPr>
          <w:rFonts w:ascii="Times New Roman" w:eastAsia="Times New Roman" w:hAnsi="Times New Roman" w:cs="Times New Roman"/>
          <w:i/>
          <w:iCs/>
          <w:color w:val="auto"/>
          <w:sz w:val="18"/>
          <w:szCs w:val="18"/>
          <w:lang w:bidi="ar-SA"/>
        </w:rPr>
      </w:pPr>
      <w:r>
        <w:rPr>
          <w:rFonts w:ascii="Times New Roman" w:eastAsiaTheme="minorHAnsi" w:hAnsi="Times New Roman" w:cs="Times New Roman"/>
          <w:i/>
          <w:iCs/>
          <w:color w:val="auto"/>
          <w:sz w:val="18"/>
          <w:szCs w:val="18"/>
          <w:lang w:bidi="ar-SA"/>
        </w:rPr>
        <w:t xml:space="preserve">                         (данные представителя заявителя)</w:t>
      </w:r>
    </w:p>
    <w:p w:rsidR="003576EC" w:rsidRDefault="003576EC">
      <w:pPr>
        <w:widowControl/>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jc w:val="center"/>
        <w:rPr>
          <w:rFonts w:ascii="Times New Roman" w:eastAsia="Times New Roman" w:hAnsi="Times New Roman" w:cs="Times New Roman"/>
          <w:lang w:bidi="ar-SA"/>
        </w:rPr>
      </w:pPr>
    </w:p>
    <w:p w:rsidR="003576EC" w:rsidRDefault="003576EC">
      <w:pPr>
        <w:widowControl/>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sz w:val="16"/>
          <w:szCs w:val="16"/>
          <w:lang w:bidi="ar-SA"/>
        </w:rPr>
      </w:pPr>
    </w:p>
    <w:p w:rsidR="003576EC" w:rsidRDefault="00CA1C43">
      <w:pPr>
        <w:widowControl/>
        <w:ind w:right="1134"/>
        <w:jc w:val="center"/>
        <w:rPr>
          <w:rFonts w:ascii="Times New Roman" w:hAnsi="Times New Roman" w:cs="Times New Roman"/>
          <w:b/>
          <w:bCs/>
          <w:sz w:val="26"/>
          <w:szCs w:val="26"/>
        </w:rPr>
      </w:pPr>
      <w:r>
        <w:rPr>
          <w:rFonts w:ascii="Times New Roman" w:eastAsiaTheme="minorHAnsi" w:hAnsi="Times New Roman" w:cs="Times New Roman"/>
          <w:b/>
          <w:bCs/>
          <w:sz w:val="26"/>
          <w:szCs w:val="26"/>
        </w:rPr>
        <w:t>Заявление</w:t>
      </w:r>
    </w:p>
    <w:p w:rsidR="003576EC" w:rsidRDefault="00CA1C43">
      <w:pPr>
        <w:widowControl/>
        <w:ind w:right="1134"/>
        <w:jc w:val="center"/>
        <w:rPr>
          <w:rFonts w:ascii="Times New Roman" w:hAnsi="Times New Roman" w:cs="Times New Roman"/>
          <w:b/>
          <w:bCs/>
          <w:sz w:val="26"/>
          <w:szCs w:val="26"/>
        </w:rPr>
      </w:pPr>
      <w:r>
        <w:rPr>
          <w:rFonts w:ascii="Times New Roman" w:eastAsiaTheme="minorHAnsi" w:hAnsi="Times New Roman" w:cs="Times New Roman"/>
          <w:b/>
          <w:bCs/>
          <w:sz w:val="26"/>
          <w:szCs w:val="26"/>
        </w:rPr>
        <w:t>о предоставлении земельного участка</w:t>
      </w:r>
    </w:p>
    <w:p w:rsidR="003576EC" w:rsidRDefault="003576EC">
      <w:pPr>
        <w:widowControl/>
        <w:ind w:right="1134"/>
        <w:jc w:val="center"/>
        <w:rPr>
          <w:rFonts w:ascii="Times New Roman" w:hAnsi="Times New Roman" w:cs="Times New Roman"/>
          <w:b/>
          <w:bCs/>
          <w:sz w:val="26"/>
          <w:szCs w:val="26"/>
        </w:rPr>
      </w:pPr>
    </w:p>
    <w:p w:rsidR="003576EC" w:rsidRDefault="00CA1C43">
      <w:pPr>
        <w:widowControl/>
        <w:tabs>
          <w:tab w:val="left" w:pos="1968"/>
        </w:tabs>
        <w:spacing w:line="276" w:lineRule="auto"/>
        <w:ind w:firstLine="567"/>
        <w:jc w:val="both"/>
        <w:rPr>
          <w:rFonts w:ascii="Times New Roman" w:hAnsi="Times New Roman" w:cs="Times New Roman"/>
          <w:sz w:val="26"/>
          <w:szCs w:val="26"/>
        </w:rPr>
      </w:pPr>
      <w:r>
        <w:rPr>
          <w:rFonts w:ascii="Times New Roman" w:eastAsiaTheme="minorHAnsi" w:hAnsi="Times New Roman" w:cs="Times New Roman"/>
          <w:sz w:val="26"/>
          <w:szCs w:val="26"/>
        </w:rPr>
        <w:t xml:space="preserve">Прошу предоставить земельный участок с кадастровым номером _____________ </w:t>
      </w:r>
      <w:proofErr w:type="gramStart"/>
      <w:r>
        <w:rPr>
          <w:rFonts w:ascii="Times New Roman" w:eastAsiaTheme="minorHAnsi" w:hAnsi="Times New Roman" w:cs="Times New Roman"/>
          <w:sz w:val="26"/>
          <w:szCs w:val="26"/>
        </w:rPr>
        <w:t>в</w:t>
      </w:r>
      <w:proofErr w:type="gramEnd"/>
      <w:r>
        <w:rPr>
          <w:rFonts w:ascii="Times New Roman" w:eastAsiaTheme="minorHAnsi" w:hAnsi="Times New Roman" w:cs="Times New Roman"/>
          <w:sz w:val="26"/>
          <w:szCs w:val="26"/>
        </w:rPr>
        <w:t xml:space="preserve"> _________________</w:t>
      </w:r>
      <w:r>
        <w:rPr>
          <w:rStyle w:val="aff0"/>
          <w:rFonts w:ascii="Times New Roman" w:eastAsiaTheme="minorHAnsi" w:hAnsi="Times New Roman" w:cs="Times New Roman"/>
          <w:sz w:val="26"/>
          <w:szCs w:val="26"/>
        </w:rPr>
        <w:footnoteReference w:id="28"/>
      </w:r>
      <w:r>
        <w:rPr>
          <w:rFonts w:ascii="Times New Roman" w:eastAsiaTheme="minorHAnsi" w:hAnsi="Times New Roman" w:cs="Times New Roman"/>
          <w:sz w:val="26"/>
          <w:szCs w:val="26"/>
        </w:rPr>
        <w:t>.</w:t>
      </w:r>
    </w:p>
    <w:p w:rsidR="003576EC" w:rsidRDefault="00CA1C43">
      <w:pPr>
        <w:widowControl/>
        <w:tabs>
          <w:tab w:val="left" w:pos="1968"/>
        </w:tabs>
        <w:spacing w:line="276" w:lineRule="auto"/>
        <w:ind w:firstLine="567"/>
        <w:jc w:val="both"/>
        <w:rPr>
          <w:rFonts w:ascii="Times New Roman" w:hAnsi="Times New Roman" w:cs="Times New Roman"/>
          <w:sz w:val="26"/>
          <w:szCs w:val="26"/>
        </w:rPr>
      </w:pPr>
      <w:r>
        <w:rPr>
          <w:rFonts w:ascii="Times New Roman" w:eastAsiaTheme="minorHAnsi" w:hAnsi="Times New Roman" w:cs="Times New Roman"/>
          <w:sz w:val="26"/>
          <w:szCs w:val="26"/>
        </w:rPr>
        <w:t>Основание предоставления земельного участка: _________________________</w:t>
      </w:r>
      <w:r>
        <w:rPr>
          <w:rFonts w:ascii="Times New Roman" w:eastAsiaTheme="minorHAnsi" w:hAnsi="Times New Roman" w:cs="Times New Roman"/>
          <w:sz w:val="26"/>
          <w:szCs w:val="26"/>
          <w:vertAlign w:val="superscript"/>
        </w:rPr>
        <w:footnoteReference w:id="29"/>
      </w:r>
      <w:r>
        <w:rPr>
          <w:rFonts w:ascii="Times New Roman" w:eastAsiaTheme="minorHAnsi" w:hAnsi="Times New Roman" w:cs="Times New Roman"/>
          <w:sz w:val="26"/>
          <w:szCs w:val="26"/>
        </w:rPr>
        <w:t>.</w:t>
      </w:r>
    </w:p>
    <w:p w:rsidR="003576EC" w:rsidRDefault="00CA1C43">
      <w:pPr>
        <w:widowControl/>
        <w:tabs>
          <w:tab w:val="left" w:pos="1968"/>
        </w:tabs>
        <w:spacing w:line="276" w:lineRule="auto"/>
        <w:ind w:firstLine="567"/>
        <w:jc w:val="both"/>
        <w:rPr>
          <w:rFonts w:ascii="Times New Roman" w:hAnsi="Times New Roman" w:cs="Times New Roman"/>
          <w:sz w:val="26"/>
          <w:szCs w:val="26"/>
        </w:rPr>
      </w:pPr>
      <w:r>
        <w:rPr>
          <w:rFonts w:ascii="Times New Roman" w:eastAsiaTheme="minorHAnsi" w:hAnsi="Times New Roman" w:cs="Times New Roman"/>
          <w:sz w:val="26"/>
          <w:szCs w:val="26"/>
        </w:rPr>
        <w:t>Цель использования земельного участка ____________________________________.</w:t>
      </w:r>
    </w:p>
    <w:p w:rsidR="003576EC" w:rsidRDefault="00CA1C43">
      <w:pPr>
        <w:widowControl/>
        <w:tabs>
          <w:tab w:val="left" w:pos="1968"/>
        </w:tabs>
        <w:spacing w:line="276" w:lineRule="auto"/>
        <w:ind w:firstLine="567"/>
        <w:jc w:val="both"/>
        <w:rPr>
          <w:rFonts w:ascii="Times New Roman" w:hAnsi="Times New Roman" w:cs="Times New Roman"/>
          <w:sz w:val="26"/>
          <w:szCs w:val="26"/>
        </w:rPr>
      </w:pPr>
      <w:r>
        <w:rPr>
          <w:rFonts w:ascii="Times New Roman" w:eastAsiaTheme="minorHAnsi" w:hAnsi="Times New Roman" w:cs="Times New Roman"/>
          <w:sz w:val="26"/>
          <w:szCs w:val="26"/>
        </w:rPr>
        <w:t>Реквизиты решения об изъятии земельного участка для государственных или муниципальных нужд ___________________________</w:t>
      </w:r>
      <w:r>
        <w:rPr>
          <w:rStyle w:val="aff0"/>
          <w:rFonts w:ascii="Times New Roman" w:eastAsiaTheme="minorHAnsi" w:hAnsi="Times New Roman" w:cs="Times New Roman"/>
          <w:sz w:val="26"/>
          <w:szCs w:val="26"/>
        </w:rPr>
        <w:footnoteReference w:id="30"/>
      </w:r>
      <w:r>
        <w:rPr>
          <w:rFonts w:ascii="Times New Roman" w:eastAsiaTheme="minorHAnsi" w:hAnsi="Times New Roman" w:cs="Times New Roman"/>
          <w:sz w:val="26"/>
          <w:szCs w:val="26"/>
        </w:rPr>
        <w:t>.</w:t>
      </w:r>
    </w:p>
    <w:p w:rsidR="003576EC" w:rsidRDefault="00CA1C43">
      <w:pPr>
        <w:widowControl/>
        <w:tabs>
          <w:tab w:val="left" w:pos="1968"/>
        </w:tabs>
        <w:spacing w:line="276" w:lineRule="auto"/>
        <w:ind w:firstLine="567"/>
        <w:jc w:val="both"/>
        <w:rPr>
          <w:rFonts w:ascii="Times New Roman" w:hAnsi="Times New Roman" w:cs="Times New Roman"/>
          <w:sz w:val="26"/>
          <w:szCs w:val="26"/>
        </w:rPr>
      </w:pPr>
      <w:r>
        <w:rPr>
          <w:rFonts w:ascii="Times New Roman" w:eastAsiaTheme="minorHAnsi" w:hAnsi="Times New Roman" w:cs="Times New Roman"/>
          <w:sz w:val="26"/>
          <w:szCs w:val="26"/>
        </w:rPr>
        <w:lastRenderedPageBreak/>
        <w:t>Реквизиты решения об утверждении документа территориального планирования и (или) проекта планировки территории _______________________</w:t>
      </w:r>
      <w:r>
        <w:rPr>
          <w:rStyle w:val="aff0"/>
          <w:rFonts w:ascii="Times New Roman" w:eastAsiaTheme="minorHAnsi" w:hAnsi="Times New Roman" w:cs="Times New Roman"/>
          <w:sz w:val="26"/>
          <w:szCs w:val="26"/>
        </w:rPr>
        <w:footnoteReference w:id="31"/>
      </w:r>
      <w:r>
        <w:rPr>
          <w:rFonts w:ascii="Times New Roman" w:eastAsiaTheme="minorHAnsi" w:hAnsi="Times New Roman" w:cs="Times New Roman"/>
          <w:sz w:val="26"/>
          <w:szCs w:val="26"/>
        </w:rPr>
        <w:t>.</w:t>
      </w:r>
    </w:p>
    <w:p w:rsidR="003576EC" w:rsidRDefault="00CA1C43">
      <w:pPr>
        <w:widowControl/>
        <w:tabs>
          <w:tab w:val="left" w:pos="1968"/>
        </w:tabs>
        <w:spacing w:line="276" w:lineRule="auto"/>
        <w:ind w:firstLine="567"/>
        <w:jc w:val="both"/>
        <w:rPr>
          <w:rFonts w:ascii="Times New Roman" w:hAnsi="Times New Roman" w:cs="Times New Roman"/>
          <w:sz w:val="26"/>
          <w:szCs w:val="26"/>
        </w:rPr>
      </w:pPr>
      <w:r>
        <w:rPr>
          <w:rFonts w:ascii="Times New Roman" w:eastAsiaTheme="minorHAnsi" w:hAnsi="Times New Roman" w:cs="Times New Roman"/>
          <w:sz w:val="26"/>
          <w:szCs w:val="26"/>
        </w:rPr>
        <w:t>Реквизиты решения о предварительном согласовании предоставления земельного участка ___________________________</w:t>
      </w:r>
      <w:r>
        <w:rPr>
          <w:rStyle w:val="aff0"/>
          <w:rFonts w:ascii="Times New Roman" w:eastAsiaTheme="minorHAnsi" w:hAnsi="Times New Roman" w:cs="Times New Roman"/>
          <w:sz w:val="26"/>
          <w:szCs w:val="26"/>
        </w:rPr>
        <w:footnoteReference w:id="32"/>
      </w:r>
      <w:r>
        <w:rPr>
          <w:rFonts w:ascii="Times New Roman" w:eastAsiaTheme="minorHAnsi" w:hAnsi="Times New Roman" w:cs="Times New Roman"/>
          <w:sz w:val="26"/>
          <w:szCs w:val="26"/>
        </w:rPr>
        <w:t>.</w:t>
      </w:r>
    </w:p>
    <w:p w:rsidR="003576EC" w:rsidRDefault="003576EC">
      <w:pPr>
        <w:widowControl/>
        <w:tabs>
          <w:tab w:val="left" w:pos="1968"/>
        </w:tabs>
        <w:rPr>
          <w:rFonts w:ascii="Times New Roman" w:hAnsi="Times New Roman" w:cs="Times New Roman"/>
        </w:rPr>
      </w:pPr>
    </w:p>
    <w:p w:rsidR="003576EC" w:rsidRDefault="00CA1C43">
      <w:pPr>
        <w:widowControl/>
        <w:tabs>
          <w:tab w:val="left" w:pos="1968"/>
        </w:tabs>
        <w:spacing w:line="276" w:lineRule="auto"/>
        <w:jc w:val="both"/>
        <w:rPr>
          <w:rFonts w:ascii="Times New Roman" w:hAnsi="Times New Roman" w:cs="Times New Roman"/>
          <w:sz w:val="26"/>
          <w:szCs w:val="26"/>
        </w:rPr>
      </w:pPr>
      <w:r>
        <w:rPr>
          <w:rFonts w:ascii="Times New Roman" w:eastAsiaTheme="minorHAnsi" w:hAnsi="Times New Roman" w:cs="Times New Roman"/>
          <w:sz w:val="26"/>
          <w:szCs w:val="26"/>
        </w:rPr>
        <w:t xml:space="preserve">Приложение: </w:t>
      </w:r>
    </w:p>
    <w:p w:rsidR="003576EC" w:rsidRDefault="003576EC">
      <w:pPr>
        <w:widowControl/>
        <w:tabs>
          <w:tab w:val="left" w:pos="1968"/>
        </w:tabs>
        <w:spacing w:line="276" w:lineRule="auto"/>
        <w:jc w:val="both"/>
        <w:rPr>
          <w:rFonts w:ascii="Times New Roman" w:hAnsi="Times New Roman" w:cs="Times New Roman"/>
          <w:sz w:val="26"/>
          <w:szCs w:val="26"/>
        </w:rPr>
      </w:pPr>
    </w:p>
    <w:p w:rsidR="003576EC" w:rsidRDefault="00CA1C43">
      <w:pPr>
        <w:widowControl/>
        <w:tabs>
          <w:tab w:val="left" w:pos="1968"/>
        </w:tabs>
        <w:spacing w:line="276" w:lineRule="auto"/>
        <w:jc w:val="both"/>
        <w:rPr>
          <w:rFonts w:ascii="Times New Roman" w:hAnsi="Times New Roman" w:cs="Times New Roman"/>
          <w:sz w:val="26"/>
          <w:szCs w:val="26"/>
        </w:rPr>
      </w:pPr>
      <w:r>
        <w:rPr>
          <w:rFonts w:ascii="Times New Roman" w:eastAsiaTheme="minorHAnsi" w:hAnsi="Times New Roman" w:cs="Times New Roman"/>
          <w:sz w:val="26"/>
          <w:szCs w:val="26"/>
        </w:rPr>
        <w:t>Результат предоставления услуги прошу:</w:t>
      </w:r>
    </w:p>
    <w:tbl>
      <w:tblPr>
        <w:tblpPr w:leftFromText="180" w:rightFromText="180" w:vertAnchor="text" w:tblpY="1"/>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88"/>
        <w:gridCol w:w="851"/>
      </w:tblGrid>
      <w:tr w:rsidR="003576EC">
        <w:tc>
          <w:tcPr>
            <w:tcW w:w="8788" w:type="dxa"/>
            <w:shd w:val="clear" w:color="auto" w:fill="auto"/>
          </w:tcPr>
          <w:p w:rsidR="003576EC" w:rsidRDefault="00CA1C43">
            <w:pPr>
              <w:widowControl/>
              <w:tabs>
                <w:tab w:val="left" w:pos="1968"/>
              </w:tabs>
              <w:spacing w:line="276" w:lineRule="auto"/>
              <w:jc w:val="both"/>
              <w:rPr>
                <w:rFonts w:ascii="Times New Roman" w:hAnsi="Times New Roman" w:cs="Times New Roman"/>
                <w:sz w:val="26"/>
                <w:szCs w:val="26"/>
              </w:rPr>
            </w:pPr>
            <w:r>
              <w:rPr>
                <w:rFonts w:ascii="Times New Roman" w:hAnsi="Times New Roman" w:cs="Times New Roman"/>
                <w:sz w:val="26"/>
                <w:szCs w:val="26"/>
              </w:rPr>
              <w:t>направить в форме электронного документа в Личный кабинет на ЕПГУ/РПГУ</w:t>
            </w:r>
          </w:p>
        </w:tc>
        <w:tc>
          <w:tcPr>
            <w:tcW w:w="851" w:type="dxa"/>
            <w:shd w:val="clear" w:color="auto" w:fill="auto"/>
          </w:tcPr>
          <w:p w:rsidR="003576EC" w:rsidRDefault="003576EC">
            <w:pPr>
              <w:widowControl/>
              <w:tabs>
                <w:tab w:val="left" w:pos="1968"/>
              </w:tabs>
              <w:spacing w:line="276" w:lineRule="auto"/>
              <w:jc w:val="both"/>
              <w:rPr>
                <w:rFonts w:ascii="Times New Roman" w:hAnsi="Times New Roman" w:cs="Times New Roman"/>
                <w:sz w:val="26"/>
                <w:szCs w:val="26"/>
              </w:rPr>
            </w:pPr>
          </w:p>
        </w:tc>
      </w:tr>
      <w:tr w:rsidR="003576EC">
        <w:tc>
          <w:tcPr>
            <w:tcW w:w="8788" w:type="dxa"/>
            <w:shd w:val="clear" w:color="auto" w:fill="auto"/>
          </w:tcPr>
          <w:p w:rsidR="003576EC" w:rsidRDefault="00CA1C43">
            <w:pPr>
              <w:widowControl/>
              <w:tabs>
                <w:tab w:val="left" w:pos="1968"/>
              </w:tabs>
              <w:spacing w:line="276" w:lineRule="auto"/>
              <w:jc w:val="both"/>
              <w:rPr>
                <w:rFonts w:ascii="Times New Roman" w:hAnsi="Times New Roman" w:cs="Times New Roman"/>
                <w:sz w:val="26"/>
                <w:szCs w:val="26"/>
              </w:rPr>
            </w:pPr>
            <w:r>
              <w:rPr>
                <w:rFonts w:ascii="Times New Roman" w:hAnsi="Times New Roman" w:cs="Times New Roman"/>
                <w:sz w:val="26"/>
                <w:szCs w:val="26"/>
              </w:rPr>
              <w:t>выдать на бумажном носителе при личном обращении в уполномоченный орган государственной власти, орган местного самоуправления, организацию либо в МФЦ, расположенном по адресу:______________________________</w:t>
            </w:r>
          </w:p>
        </w:tc>
        <w:tc>
          <w:tcPr>
            <w:tcW w:w="851" w:type="dxa"/>
            <w:shd w:val="clear" w:color="auto" w:fill="auto"/>
          </w:tcPr>
          <w:p w:rsidR="003576EC" w:rsidRDefault="003576EC">
            <w:pPr>
              <w:widowControl/>
              <w:tabs>
                <w:tab w:val="left" w:pos="1968"/>
              </w:tabs>
              <w:spacing w:line="276" w:lineRule="auto"/>
              <w:jc w:val="both"/>
              <w:rPr>
                <w:rFonts w:ascii="Times New Roman" w:hAnsi="Times New Roman" w:cs="Times New Roman"/>
                <w:sz w:val="26"/>
                <w:szCs w:val="26"/>
              </w:rPr>
            </w:pPr>
          </w:p>
        </w:tc>
      </w:tr>
      <w:tr w:rsidR="003576EC">
        <w:tc>
          <w:tcPr>
            <w:tcW w:w="8788" w:type="dxa"/>
            <w:shd w:val="clear" w:color="auto" w:fill="auto"/>
          </w:tcPr>
          <w:p w:rsidR="003576EC" w:rsidRDefault="00CA1C43">
            <w:pPr>
              <w:widowControl/>
              <w:tabs>
                <w:tab w:val="left" w:pos="1968"/>
              </w:tabs>
              <w:spacing w:line="276" w:lineRule="auto"/>
              <w:jc w:val="both"/>
              <w:rPr>
                <w:rFonts w:ascii="Times New Roman" w:hAnsi="Times New Roman" w:cs="Times New Roman"/>
                <w:sz w:val="26"/>
                <w:szCs w:val="26"/>
              </w:rPr>
            </w:pPr>
            <w:r>
              <w:rPr>
                <w:rFonts w:ascii="Times New Roman" w:hAnsi="Times New Roman" w:cs="Times New Roman"/>
                <w:sz w:val="26"/>
                <w:szCs w:val="26"/>
              </w:rPr>
              <w:t>направить на бумажном носителе на почтовый адрес: _________________________</w:t>
            </w:r>
          </w:p>
        </w:tc>
        <w:tc>
          <w:tcPr>
            <w:tcW w:w="851" w:type="dxa"/>
            <w:shd w:val="clear" w:color="auto" w:fill="auto"/>
          </w:tcPr>
          <w:p w:rsidR="003576EC" w:rsidRDefault="003576EC">
            <w:pPr>
              <w:widowControl/>
              <w:tabs>
                <w:tab w:val="left" w:pos="1968"/>
              </w:tabs>
              <w:spacing w:line="276" w:lineRule="auto"/>
              <w:jc w:val="both"/>
              <w:rPr>
                <w:rFonts w:ascii="Times New Roman" w:hAnsi="Times New Roman" w:cs="Times New Roman"/>
                <w:sz w:val="26"/>
                <w:szCs w:val="26"/>
              </w:rPr>
            </w:pPr>
          </w:p>
        </w:tc>
      </w:tr>
      <w:tr w:rsidR="003576EC">
        <w:tc>
          <w:tcPr>
            <w:tcW w:w="9639" w:type="dxa"/>
            <w:gridSpan w:val="2"/>
            <w:shd w:val="clear" w:color="auto" w:fill="auto"/>
          </w:tcPr>
          <w:p w:rsidR="003576EC" w:rsidRDefault="00CA1C43">
            <w:pPr>
              <w:widowControl/>
              <w:spacing w:before="120" w:after="120"/>
              <w:ind w:right="255"/>
              <w:jc w:val="center"/>
              <w:rPr>
                <w:rFonts w:ascii="Times New Roman" w:hAnsi="Times New Roman" w:cs="Times New Roman"/>
                <w:i/>
              </w:rPr>
            </w:pPr>
            <w:r>
              <w:rPr>
                <w:rFonts w:ascii="Times New Roman" w:hAnsi="Times New Roman" w:cs="Times New Roman"/>
                <w:i/>
              </w:rPr>
              <w:t>Указывается один из перечисленных способов</w:t>
            </w:r>
          </w:p>
        </w:tc>
      </w:tr>
    </w:tbl>
    <w:tbl>
      <w:tblPr>
        <w:tblW w:w="0" w:type="auto"/>
        <w:tblCellMar>
          <w:left w:w="28" w:type="dxa"/>
          <w:right w:w="28" w:type="dxa"/>
        </w:tblCellMar>
        <w:tblLook w:val="0000"/>
      </w:tblPr>
      <w:tblGrid>
        <w:gridCol w:w="3119"/>
        <w:gridCol w:w="851"/>
        <w:gridCol w:w="1701"/>
        <w:gridCol w:w="851"/>
        <w:gridCol w:w="2948"/>
      </w:tblGrid>
      <w:tr w:rsidR="00D4398B">
        <w:tc>
          <w:tcPr>
            <w:tcW w:w="3119" w:type="dxa"/>
            <w:vAlign w:val="bottom"/>
          </w:tcPr>
          <w:p w:rsidR="003576EC" w:rsidRDefault="003576EC">
            <w:pPr>
              <w:widowControl/>
              <w:jc w:val="center"/>
              <w:rPr>
                <w:rFonts w:ascii="Times New Roman" w:hAnsi="Times New Roman" w:cs="Times New Roman"/>
              </w:rPr>
            </w:pPr>
          </w:p>
        </w:tc>
        <w:tc>
          <w:tcPr>
            <w:tcW w:w="851" w:type="dxa"/>
            <w:vAlign w:val="bottom"/>
          </w:tcPr>
          <w:p w:rsidR="003576EC" w:rsidRDefault="003576EC">
            <w:pPr>
              <w:widowControl/>
              <w:rPr>
                <w:rFonts w:ascii="Times New Roman" w:hAnsi="Times New Roman" w:cs="Times New Roman"/>
              </w:rPr>
            </w:pPr>
          </w:p>
        </w:tc>
        <w:tc>
          <w:tcPr>
            <w:tcW w:w="1701" w:type="dxa"/>
            <w:tcBorders>
              <w:bottom w:val="single" w:sz="4" w:space="0" w:color="auto"/>
            </w:tcBorders>
            <w:vAlign w:val="bottom"/>
          </w:tcPr>
          <w:p w:rsidR="003576EC" w:rsidRDefault="003576EC">
            <w:pPr>
              <w:widowControl/>
              <w:jc w:val="center"/>
              <w:rPr>
                <w:rFonts w:ascii="Times New Roman" w:hAnsi="Times New Roman" w:cs="Times New Roman"/>
              </w:rPr>
            </w:pPr>
          </w:p>
        </w:tc>
        <w:tc>
          <w:tcPr>
            <w:tcW w:w="851" w:type="dxa"/>
            <w:vAlign w:val="bottom"/>
          </w:tcPr>
          <w:p w:rsidR="003576EC" w:rsidRDefault="003576EC">
            <w:pPr>
              <w:widowControl/>
              <w:rPr>
                <w:rFonts w:ascii="Times New Roman" w:hAnsi="Times New Roman" w:cs="Times New Roman"/>
              </w:rPr>
            </w:pPr>
          </w:p>
        </w:tc>
        <w:tc>
          <w:tcPr>
            <w:tcW w:w="2948" w:type="dxa"/>
            <w:tcBorders>
              <w:bottom w:val="single" w:sz="4" w:space="0" w:color="auto"/>
            </w:tcBorders>
            <w:vAlign w:val="bottom"/>
          </w:tcPr>
          <w:p w:rsidR="003576EC" w:rsidRDefault="003576EC">
            <w:pPr>
              <w:widowControl/>
              <w:jc w:val="center"/>
              <w:rPr>
                <w:rFonts w:ascii="Times New Roman" w:hAnsi="Times New Roman" w:cs="Times New Roman"/>
              </w:rPr>
            </w:pPr>
          </w:p>
        </w:tc>
      </w:tr>
      <w:tr w:rsidR="00D4398B">
        <w:tc>
          <w:tcPr>
            <w:tcW w:w="3119" w:type="dxa"/>
          </w:tcPr>
          <w:p w:rsidR="003576EC" w:rsidRDefault="003576EC">
            <w:pPr>
              <w:widowControl/>
              <w:jc w:val="center"/>
              <w:rPr>
                <w:rFonts w:ascii="Times New Roman" w:hAnsi="Times New Roman" w:cs="Times New Roman"/>
                <w:sz w:val="16"/>
                <w:szCs w:val="16"/>
              </w:rPr>
            </w:pPr>
          </w:p>
        </w:tc>
        <w:tc>
          <w:tcPr>
            <w:tcW w:w="851" w:type="dxa"/>
          </w:tcPr>
          <w:p w:rsidR="003576EC" w:rsidRDefault="003576EC">
            <w:pPr>
              <w:widowControl/>
              <w:rPr>
                <w:rFonts w:ascii="Times New Roman" w:hAnsi="Times New Roman" w:cs="Times New Roman"/>
                <w:sz w:val="16"/>
                <w:szCs w:val="16"/>
              </w:rPr>
            </w:pPr>
          </w:p>
        </w:tc>
        <w:tc>
          <w:tcPr>
            <w:tcW w:w="1701" w:type="dxa"/>
          </w:tcPr>
          <w:p w:rsidR="003576EC" w:rsidRDefault="00CA1C43">
            <w:pPr>
              <w:widowControl/>
              <w:jc w:val="center"/>
              <w:rPr>
                <w:rFonts w:ascii="Times New Roman" w:hAnsi="Times New Roman" w:cs="Times New Roman"/>
                <w:sz w:val="16"/>
                <w:szCs w:val="16"/>
              </w:rPr>
            </w:pPr>
            <w:r>
              <w:rPr>
                <w:rFonts w:ascii="Times New Roman" w:hAnsi="Times New Roman" w:cs="Times New Roman"/>
                <w:sz w:val="16"/>
                <w:szCs w:val="16"/>
              </w:rPr>
              <w:t>(подпись)</w:t>
            </w:r>
          </w:p>
        </w:tc>
        <w:tc>
          <w:tcPr>
            <w:tcW w:w="851" w:type="dxa"/>
          </w:tcPr>
          <w:p w:rsidR="003576EC" w:rsidRDefault="003576EC">
            <w:pPr>
              <w:widowControl/>
              <w:rPr>
                <w:rFonts w:ascii="Times New Roman" w:hAnsi="Times New Roman" w:cs="Times New Roman"/>
                <w:sz w:val="16"/>
                <w:szCs w:val="16"/>
              </w:rPr>
            </w:pPr>
          </w:p>
        </w:tc>
        <w:tc>
          <w:tcPr>
            <w:tcW w:w="2948" w:type="dxa"/>
          </w:tcPr>
          <w:p w:rsidR="003576EC" w:rsidRDefault="00CA1C43">
            <w:pPr>
              <w:widowControl/>
              <w:jc w:val="center"/>
              <w:rPr>
                <w:rFonts w:ascii="Times New Roman" w:hAnsi="Times New Roman" w:cs="Times New Roman"/>
                <w:sz w:val="16"/>
                <w:szCs w:val="16"/>
              </w:rPr>
            </w:pPr>
            <w:proofErr w:type="gramStart"/>
            <w:r>
              <w:rPr>
                <w:rFonts w:ascii="Times New Roman" w:hAnsi="Times New Roman" w:cs="Times New Roman"/>
                <w:sz w:val="16"/>
                <w:szCs w:val="16"/>
              </w:rPr>
              <w:t>(фамилия, имя, отчество (последнее - при наличии)</w:t>
            </w:r>
            <w:proofErr w:type="gramEnd"/>
          </w:p>
        </w:tc>
      </w:tr>
    </w:tbl>
    <w:p w:rsidR="003576EC" w:rsidRDefault="00CA1C43">
      <w:pPr>
        <w:widowControl/>
        <w:tabs>
          <w:tab w:val="left" w:pos="1968"/>
        </w:tabs>
        <w:spacing w:line="276" w:lineRule="auto"/>
        <w:jc w:val="both"/>
        <w:rPr>
          <w:rFonts w:ascii="Times New Roman" w:hAnsi="Times New Roman" w:cs="Times New Roman"/>
          <w:sz w:val="26"/>
          <w:szCs w:val="26"/>
        </w:rPr>
      </w:pPr>
      <w:r>
        <w:rPr>
          <w:rFonts w:ascii="Times New Roman" w:eastAsiaTheme="minorHAnsi" w:hAnsi="Times New Roman" w:cs="Times New Roman"/>
          <w:sz w:val="26"/>
          <w:szCs w:val="26"/>
        </w:rPr>
        <w:t xml:space="preserve"> Дата</w:t>
      </w:r>
    </w:p>
    <w:p w:rsidR="003576EC" w:rsidRDefault="003576EC">
      <w:pPr>
        <w:tabs>
          <w:tab w:val="left" w:pos="567"/>
        </w:tabs>
        <w:ind w:firstLine="567"/>
        <w:jc w:val="right"/>
        <w:rPr>
          <w:rFonts w:ascii="Times New Roman" w:hAnsi="Times New Roman" w:cs="Times New Roman"/>
          <w:b/>
          <w:sz w:val="28"/>
          <w:szCs w:val="28"/>
        </w:rPr>
      </w:pPr>
    </w:p>
    <w:p w:rsidR="003576EC" w:rsidRDefault="003576EC">
      <w:pPr>
        <w:widowControl/>
        <w:spacing w:after="160" w:line="259" w:lineRule="auto"/>
        <w:rPr>
          <w:rFonts w:ascii="Times New Roman" w:hAnsi="Times New Roman" w:cs="Times New Roman"/>
          <w:b/>
          <w:sz w:val="28"/>
          <w:szCs w:val="28"/>
        </w:rPr>
      </w:pPr>
    </w:p>
    <w:p w:rsidR="003576EC" w:rsidRDefault="003576EC">
      <w:pPr>
        <w:widowControl/>
        <w:ind w:right="1134"/>
        <w:jc w:val="center"/>
        <w:rPr>
          <w:rFonts w:ascii="Times New Roman" w:hAnsi="Times New Roman" w:cs="Times New Roman"/>
          <w:b/>
          <w:bCs/>
          <w:sz w:val="26"/>
          <w:szCs w:val="26"/>
        </w:rPr>
      </w:pPr>
    </w:p>
    <w:p w:rsidR="003576EC" w:rsidRDefault="003576EC">
      <w:pPr>
        <w:widowControl/>
        <w:tabs>
          <w:tab w:val="left" w:pos="1968"/>
        </w:tabs>
        <w:spacing w:line="276" w:lineRule="auto"/>
        <w:jc w:val="both"/>
      </w:pPr>
    </w:p>
    <w:p w:rsidR="003576EC" w:rsidRDefault="003576EC">
      <w:pPr>
        <w:widowControl/>
        <w:tabs>
          <w:tab w:val="left" w:pos="1968"/>
        </w:tabs>
        <w:spacing w:line="276" w:lineRule="auto"/>
        <w:jc w:val="both"/>
        <w:sectPr w:rsidR="003576EC">
          <w:headerReference w:type="even" r:id="rId15"/>
          <w:headerReference w:type="default" r:id="rId16"/>
          <w:pgSz w:w="11900" w:h="16840"/>
          <w:pgMar w:top="1110" w:right="514" w:bottom="1276" w:left="1220" w:header="567" w:footer="682" w:gutter="0"/>
          <w:pgNumType w:start="58"/>
          <w:cols w:space="720"/>
          <w:docGrid w:linePitch="360"/>
        </w:sectPr>
      </w:pPr>
    </w:p>
    <w:p w:rsidR="003576EC" w:rsidRDefault="00CA1C43">
      <w:pPr>
        <w:widowControl/>
        <w:spacing w:before="240" w:after="60"/>
        <w:jc w:val="right"/>
        <w:outlineLvl w:val="0"/>
        <w:rPr>
          <w:rFonts w:ascii="Times New Roman" w:eastAsia="Times New Roman" w:hAnsi="Times New Roman" w:cs="Times New Roman"/>
          <w:bCs/>
          <w:color w:val="auto"/>
          <w:sz w:val="28"/>
          <w:szCs w:val="28"/>
          <w:lang w:bidi="ar-SA"/>
        </w:rPr>
      </w:pPr>
      <w:r>
        <w:rPr>
          <w:rFonts w:ascii="Times New Roman" w:eastAsiaTheme="minorHAnsi" w:hAnsi="Times New Roman" w:cs="Times New Roman"/>
          <w:bCs/>
          <w:color w:val="auto"/>
          <w:sz w:val="28"/>
          <w:szCs w:val="28"/>
          <w:lang w:bidi="ar-SA"/>
        </w:rPr>
        <w:lastRenderedPageBreak/>
        <w:t>Приложение № 8</w:t>
      </w:r>
    </w:p>
    <w:p w:rsidR="003576EC" w:rsidRDefault="00CA1C43">
      <w:pPr>
        <w:tabs>
          <w:tab w:val="left" w:pos="567"/>
        </w:tabs>
        <w:ind w:firstLine="567"/>
        <w:jc w:val="right"/>
        <w:rPr>
          <w:rFonts w:ascii="Times New Roman" w:eastAsia="Times New Roman" w:hAnsi="Times New Roman" w:cs="Times New Roman"/>
          <w:color w:val="auto"/>
          <w:sz w:val="28"/>
          <w:szCs w:val="28"/>
          <w:lang w:bidi="ar-SA"/>
        </w:rPr>
      </w:pPr>
      <w:r>
        <w:rPr>
          <w:rFonts w:ascii="Times New Roman" w:eastAsiaTheme="minorHAnsi" w:hAnsi="Times New Roman" w:cs="Times New Roman"/>
          <w:color w:val="auto"/>
          <w:sz w:val="28"/>
          <w:szCs w:val="28"/>
          <w:lang w:bidi="ar-SA"/>
        </w:rPr>
        <w:t>к Административному регламенту</w:t>
      </w:r>
    </w:p>
    <w:p w:rsidR="003576EC" w:rsidRDefault="00CA1C43">
      <w:pPr>
        <w:tabs>
          <w:tab w:val="left" w:pos="0"/>
        </w:tabs>
        <w:ind w:right="-1" w:firstLine="567"/>
        <w:contextualSpacing/>
        <w:jc w:val="right"/>
        <w:rPr>
          <w:rFonts w:ascii="Times New Roman" w:eastAsia="Times New Roman" w:hAnsi="Times New Roman" w:cs="Times New Roman"/>
          <w:color w:val="auto"/>
          <w:sz w:val="28"/>
          <w:szCs w:val="28"/>
          <w:lang w:bidi="ar-SA"/>
        </w:rPr>
      </w:pPr>
      <w:r>
        <w:rPr>
          <w:rFonts w:ascii="Times New Roman" w:eastAsiaTheme="minorHAnsi" w:hAnsi="Times New Roman" w:cs="Times New Roman"/>
          <w:color w:val="auto"/>
          <w:sz w:val="28"/>
          <w:szCs w:val="28"/>
          <w:lang w:bidi="ar-SA"/>
        </w:rPr>
        <w:t xml:space="preserve">по предоставлению </w:t>
      </w:r>
    </w:p>
    <w:p w:rsidR="003576EC" w:rsidRDefault="00CA1C43">
      <w:pPr>
        <w:tabs>
          <w:tab w:val="left" w:pos="0"/>
        </w:tabs>
        <w:ind w:right="-1" w:firstLine="567"/>
        <w:contextualSpacing/>
        <w:jc w:val="right"/>
        <w:rPr>
          <w:rFonts w:ascii="Times New Roman" w:eastAsia="Times New Roman" w:hAnsi="Times New Roman" w:cs="Times New Roman"/>
          <w:color w:val="auto"/>
          <w:sz w:val="28"/>
          <w:szCs w:val="28"/>
          <w:lang w:bidi="ar-SA"/>
        </w:rPr>
      </w:pPr>
      <w:r>
        <w:rPr>
          <w:rFonts w:ascii="Times New Roman" w:eastAsiaTheme="minorHAnsi" w:hAnsi="Times New Roman" w:cs="Times New Roman"/>
          <w:color w:val="auto"/>
          <w:sz w:val="28"/>
          <w:szCs w:val="28"/>
          <w:lang w:bidi="ar-SA"/>
        </w:rPr>
        <w:t>муниципальной услуги</w:t>
      </w:r>
    </w:p>
    <w:p w:rsidR="003576EC" w:rsidRDefault="003576EC">
      <w:pPr>
        <w:tabs>
          <w:tab w:val="left" w:pos="0"/>
        </w:tabs>
        <w:ind w:right="-1" w:firstLine="567"/>
        <w:contextualSpacing/>
        <w:jc w:val="right"/>
        <w:rPr>
          <w:rFonts w:ascii="Times New Roman" w:eastAsia="Times New Roman" w:hAnsi="Times New Roman" w:cs="Times New Roman"/>
          <w:color w:val="auto"/>
          <w:sz w:val="28"/>
          <w:szCs w:val="28"/>
          <w:lang w:bidi="ar-SA"/>
        </w:rPr>
      </w:pPr>
    </w:p>
    <w:p w:rsidR="003576EC" w:rsidRDefault="00CA1C43">
      <w:pPr>
        <w:tabs>
          <w:tab w:val="left" w:pos="0"/>
        </w:tabs>
        <w:ind w:right="-1" w:firstLine="567"/>
        <w:contextualSpacing/>
        <w:jc w:val="right"/>
        <w:rPr>
          <w:rFonts w:ascii="Times New Roman" w:eastAsia="Times New Roman" w:hAnsi="Times New Roman" w:cs="Times New Roman"/>
          <w:color w:val="auto"/>
          <w:sz w:val="28"/>
          <w:szCs w:val="28"/>
          <w:lang w:bidi="ar-SA"/>
        </w:rPr>
      </w:pPr>
      <w:r>
        <w:rPr>
          <w:rFonts w:ascii="Times New Roman" w:eastAsiaTheme="minorHAnsi" w:hAnsi="Times New Roman" w:cs="Times New Roman"/>
          <w:color w:val="auto"/>
          <w:sz w:val="28"/>
          <w:szCs w:val="28"/>
          <w:lang w:bidi="ar-SA"/>
        </w:rPr>
        <w:t xml:space="preserve"> </w:t>
      </w:r>
    </w:p>
    <w:p w:rsidR="003576EC" w:rsidRDefault="00CA1C43">
      <w:pPr>
        <w:widowControl/>
        <w:spacing w:before="240" w:after="60"/>
        <w:jc w:val="center"/>
        <w:outlineLvl w:val="0"/>
        <w:rPr>
          <w:rFonts w:ascii="Times New Roman" w:eastAsia="Times New Roman" w:hAnsi="Times New Roman" w:cs="Times New Roman"/>
          <w:b/>
          <w:bCs/>
          <w:color w:val="auto"/>
          <w:sz w:val="28"/>
          <w:szCs w:val="28"/>
          <w:lang w:bidi="ar-SA"/>
        </w:rPr>
      </w:pPr>
      <w:r>
        <w:rPr>
          <w:rFonts w:ascii="Times New Roman" w:eastAsiaTheme="minorHAnsi" w:hAnsi="Times New Roman" w:cs="Times New Roman"/>
          <w:b/>
          <w:bCs/>
          <w:color w:val="auto"/>
          <w:sz w:val="28"/>
          <w:szCs w:val="28"/>
          <w:lang w:bidi="ar-SA"/>
        </w:rPr>
        <w:t>Форма решения об отказе в приеме документов</w:t>
      </w:r>
    </w:p>
    <w:p w:rsidR="003576EC" w:rsidRDefault="003576EC">
      <w:pPr>
        <w:widowControl/>
        <w:jc w:val="both"/>
        <w:rPr>
          <w:rFonts w:ascii="Times New Roman" w:eastAsia="Times New Roman" w:hAnsi="Times New Roman" w:cs="Times New Roman"/>
          <w:b/>
          <w:bCs/>
          <w:color w:val="auto"/>
          <w:sz w:val="28"/>
          <w:szCs w:val="28"/>
          <w:lang w:bidi="ar-SA"/>
        </w:rPr>
      </w:pPr>
    </w:p>
    <w:p w:rsidR="003576EC" w:rsidRDefault="00CA1C43">
      <w:pPr>
        <w:widowControl/>
        <w:jc w:val="center"/>
        <w:rPr>
          <w:rFonts w:ascii="Times New Roman" w:eastAsia="Times New Roman" w:hAnsi="Times New Roman" w:cs="Times New Roman"/>
          <w:bCs/>
          <w:color w:val="auto"/>
          <w:sz w:val="28"/>
          <w:szCs w:val="28"/>
          <w:lang w:bidi="ar-SA"/>
        </w:rPr>
      </w:pPr>
      <w:r>
        <w:rPr>
          <w:rFonts w:ascii="Times New Roman" w:eastAsiaTheme="minorHAnsi" w:hAnsi="Times New Roman" w:cs="Times New Roman"/>
          <w:bCs/>
          <w:color w:val="auto"/>
          <w:sz w:val="28"/>
          <w:szCs w:val="28"/>
          <w:lang w:bidi="ar-SA"/>
        </w:rPr>
        <w:t>________________________________________</w:t>
      </w:r>
    </w:p>
    <w:p w:rsidR="003576EC" w:rsidRDefault="00CA1C43">
      <w:pPr>
        <w:widowControl/>
        <w:jc w:val="center"/>
        <w:rPr>
          <w:rFonts w:ascii="Times New Roman" w:eastAsia="Times New Roman" w:hAnsi="Times New Roman" w:cs="Times New Roman"/>
          <w:bCs/>
          <w:i/>
          <w:color w:val="auto"/>
          <w:sz w:val="18"/>
          <w:szCs w:val="18"/>
          <w:lang w:bidi="ar-SA"/>
        </w:rPr>
      </w:pPr>
      <w:r>
        <w:rPr>
          <w:rFonts w:ascii="Times New Roman" w:eastAsiaTheme="minorHAnsi" w:hAnsi="Times New Roman" w:cs="Times New Roman"/>
          <w:bCs/>
          <w:i/>
          <w:color w:val="auto"/>
          <w:sz w:val="18"/>
          <w:szCs w:val="18"/>
          <w:lang w:bidi="ar-SA"/>
        </w:rPr>
        <w:t>(наименование уполномоченного органа местного самоуправления)</w:t>
      </w:r>
    </w:p>
    <w:p w:rsidR="003576EC" w:rsidRDefault="003576EC">
      <w:pPr>
        <w:widowControl/>
        <w:jc w:val="both"/>
        <w:rPr>
          <w:rFonts w:ascii="Times New Roman" w:eastAsia="Times New Roman" w:hAnsi="Times New Roman" w:cs="Times New Roman"/>
          <w:b/>
          <w:bCs/>
          <w:color w:val="auto"/>
          <w:sz w:val="28"/>
          <w:szCs w:val="28"/>
          <w:lang w:bidi="ar-SA"/>
        </w:rPr>
      </w:pPr>
    </w:p>
    <w:p w:rsidR="003576EC" w:rsidRDefault="00CA1C43">
      <w:pPr>
        <w:widowControl/>
        <w:jc w:val="right"/>
        <w:rPr>
          <w:rFonts w:ascii="Times New Roman" w:eastAsia="Times New Roman" w:hAnsi="Times New Roman" w:cs="Times New Roman"/>
          <w:bCs/>
          <w:color w:val="auto"/>
          <w:sz w:val="28"/>
          <w:szCs w:val="28"/>
          <w:lang w:bidi="ar-SA"/>
        </w:rPr>
      </w:pPr>
      <w:r>
        <w:rPr>
          <w:rFonts w:ascii="Times New Roman" w:eastAsiaTheme="minorHAnsi" w:hAnsi="Times New Roman" w:cs="Times New Roman"/>
          <w:bCs/>
          <w:color w:val="auto"/>
          <w:sz w:val="28"/>
          <w:szCs w:val="28"/>
          <w:lang w:bidi="ar-SA"/>
        </w:rPr>
        <w:t>Кому: ___________________</w:t>
      </w:r>
    </w:p>
    <w:p w:rsidR="003576EC" w:rsidRDefault="003576EC">
      <w:pPr>
        <w:widowControl/>
        <w:jc w:val="both"/>
        <w:rPr>
          <w:rFonts w:ascii="Times New Roman" w:eastAsia="Times New Roman" w:hAnsi="Times New Roman" w:cs="Times New Roman"/>
          <w:b/>
          <w:bCs/>
          <w:color w:val="auto"/>
          <w:sz w:val="28"/>
          <w:szCs w:val="28"/>
          <w:lang w:bidi="ar-SA"/>
        </w:rPr>
      </w:pPr>
    </w:p>
    <w:p w:rsidR="003576EC" w:rsidRDefault="003576EC">
      <w:pPr>
        <w:widowControl/>
        <w:jc w:val="both"/>
        <w:rPr>
          <w:rFonts w:ascii="Times New Roman" w:eastAsia="Times New Roman" w:hAnsi="Times New Roman" w:cs="Times New Roman"/>
          <w:b/>
          <w:bCs/>
          <w:color w:val="auto"/>
          <w:sz w:val="28"/>
          <w:szCs w:val="28"/>
          <w:lang w:bidi="ar-SA"/>
        </w:rPr>
      </w:pPr>
    </w:p>
    <w:p w:rsidR="003576EC" w:rsidRDefault="00CA1C43">
      <w:pPr>
        <w:widowControl/>
        <w:jc w:val="center"/>
        <w:rPr>
          <w:rFonts w:ascii="Times New Roman" w:eastAsia="Times New Roman" w:hAnsi="Times New Roman" w:cs="Times New Roman"/>
          <w:bCs/>
          <w:color w:val="auto"/>
          <w:sz w:val="28"/>
          <w:szCs w:val="28"/>
          <w:lang w:bidi="ar-SA"/>
        </w:rPr>
      </w:pPr>
      <w:r>
        <w:rPr>
          <w:rFonts w:ascii="Times New Roman" w:eastAsiaTheme="minorHAnsi" w:hAnsi="Times New Roman" w:cs="Times New Roman"/>
          <w:bCs/>
          <w:color w:val="auto"/>
          <w:sz w:val="28"/>
          <w:szCs w:val="28"/>
          <w:lang w:bidi="ar-SA"/>
        </w:rPr>
        <w:t>РЕШЕНИЕ</w:t>
      </w:r>
    </w:p>
    <w:p w:rsidR="003576EC" w:rsidRDefault="00CA1C43">
      <w:pPr>
        <w:widowControl/>
        <w:jc w:val="center"/>
        <w:rPr>
          <w:rFonts w:ascii="Times New Roman" w:eastAsia="Times New Roman" w:hAnsi="Times New Roman" w:cs="Times New Roman"/>
          <w:bCs/>
          <w:color w:val="auto"/>
          <w:sz w:val="28"/>
          <w:szCs w:val="28"/>
          <w:lang w:bidi="ar-SA"/>
        </w:rPr>
      </w:pPr>
      <w:r>
        <w:rPr>
          <w:rFonts w:ascii="Times New Roman" w:eastAsiaTheme="minorHAnsi" w:hAnsi="Times New Roman" w:cs="Times New Roman"/>
          <w:bCs/>
          <w:color w:val="auto"/>
          <w:sz w:val="28"/>
          <w:szCs w:val="28"/>
          <w:lang w:bidi="ar-SA"/>
        </w:rPr>
        <w:t>Об отказе в приеме документов, необходимых для предоставления услуги</w:t>
      </w:r>
    </w:p>
    <w:p w:rsidR="003576EC" w:rsidRDefault="00CA1C43">
      <w:pPr>
        <w:widowControl/>
        <w:jc w:val="center"/>
        <w:rPr>
          <w:rFonts w:ascii="Times New Roman" w:eastAsia="Times New Roman" w:hAnsi="Times New Roman" w:cs="Times New Roman"/>
          <w:bCs/>
          <w:color w:val="auto"/>
          <w:sz w:val="28"/>
          <w:szCs w:val="28"/>
          <w:lang w:bidi="ar-SA"/>
        </w:rPr>
      </w:pPr>
      <w:r>
        <w:rPr>
          <w:rFonts w:ascii="Times New Roman" w:eastAsiaTheme="minorHAnsi" w:hAnsi="Times New Roman" w:cs="Times New Roman"/>
          <w:bCs/>
          <w:color w:val="auto"/>
          <w:sz w:val="28"/>
          <w:szCs w:val="28"/>
          <w:lang w:bidi="ar-SA"/>
        </w:rPr>
        <w:t>№ _____________ от _______________</w:t>
      </w:r>
    </w:p>
    <w:p w:rsidR="003576EC" w:rsidRDefault="003576EC">
      <w:pPr>
        <w:widowControl/>
        <w:jc w:val="both"/>
        <w:rPr>
          <w:rFonts w:ascii="Times New Roman" w:eastAsia="Times New Roman" w:hAnsi="Times New Roman" w:cs="Times New Roman"/>
          <w:b/>
          <w:bCs/>
          <w:color w:val="auto"/>
          <w:sz w:val="28"/>
          <w:szCs w:val="28"/>
          <w:lang w:bidi="ar-SA"/>
        </w:rPr>
      </w:pPr>
    </w:p>
    <w:p w:rsidR="003576EC" w:rsidRDefault="00CA1C43">
      <w:pPr>
        <w:widowControl/>
        <w:ind w:firstLine="709"/>
        <w:jc w:val="both"/>
        <w:rPr>
          <w:rFonts w:ascii="Times New Roman" w:eastAsia="Times New Roman" w:hAnsi="Times New Roman" w:cs="Times New Roman"/>
          <w:bCs/>
          <w:color w:val="auto"/>
          <w:sz w:val="28"/>
          <w:szCs w:val="28"/>
          <w:lang w:bidi="ar-SA"/>
        </w:rPr>
      </w:pPr>
      <w:r>
        <w:rPr>
          <w:rFonts w:ascii="Times New Roman" w:eastAsiaTheme="minorHAnsi" w:hAnsi="Times New Roman" w:cs="Times New Roman"/>
          <w:bCs/>
          <w:color w:val="auto"/>
          <w:sz w:val="28"/>
          <w:szCs w:val="28"/>
          <w:lang w:bidi="ar-SA"/>
        </w:rPr>
        <w:t xml:space="preserve">По результатам рассмотрения заявления о предоставлении услуги «Предварительное согласование предоставления земельного участка, находящегося в государственной или муниципальной собственности» от __________ № ___________ и приложенных к нему документов принято решение об отказе в приеме документов, необходимых для предоставления услуги по следующим основаниям: </w:t>
      </w:r>
    </w:p>
    <w:p w:rsidR="003576EC" w:rsidRDefault="003576EC">
      <w:pPr>
        <w:widowControl/>
        <w:jc w:val="both"/>
        <w:rPr>
          <w:rFonts w:ascii="Times New Roman" w:eastAsia="Times New Roman" w:hAnsi="Times New Roman" w:cs="Times New Roman"/>
          <w:bCs/>
          <w:color w:val="auto"/>
          <w:sz w:val="28"/>
          <w:szCs w:val="28"/>
          <w:lang w:bidi="ar-SA"/>
        </w:rPr>
      </w:pPr>
    </w:p>
    <w:tbl>
      <w:tblPr>
        <w:tblW w:w="0" w:type="auto"/>
        <w:tblLayout w:type="fixed"/>
        <w:tblCellMar>
          <w:top w:w="102" w:type="dxa"/>
          <w:left w:w="62" w:type="dxa"/>
          <w:bottom w:w="102" w:type="dxa"/>
          <w:right w:w="62" w:type="dxa"/>
        </w:tblCellMar>
        <w:tblLook w:val="0000"/>
      </w:tblPr>
      <w:tblGrid>
        <w:gridCol w:w="1069"/>
        <w:gridCol w:w="4165"/>
        <w:gridCol w:w="4820"/>
      </w:tblGrid>
      <w:tr w:rsidR="003576EC">
        <w:trPr>
          <w:trHeight w:val="141"/>
        </w:trPr>
        <w:tc>
          <w:tcPr>
            <w:tcW w:w="1069"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w:t>
            </w:r>
          </w:p>
          <w:p w:rsidR="003576EC" w:rsidRDefault="00CA1C43">
            <w:pPr>
              <w:widowControl/>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пункта административного регламента</w:t>
            </w:r>
          </w:p>
        </w:tc>
        <w:tc>
          <w:tcPr>
            <w:tcW w:w="4165"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Наименование основания для отказа в соответствии с единым стандартом</w:t>
            </w:r>
          </w:p>
        </w:tc>
        <w:tc>
          <w:tcPr>
            <w:tcW w:w="4820"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Разъяснение причин отказа в предоставлении услуги</w:t>
            </w:r>
          </w:p>
        </w:tc>
      </w:tr>
      <w:tr w:rsidR="003576EC">
        <w:trPr>
          <w:trHeight w:val="141"/>
        </w:trPr>
        <w:tc>
          <w:tcPr>
            <w:tcW w:w="1069"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2.15.1</w:t>
            </w:r>
          </w:p>
        </w:tc>
        <w:tc>
          <w:tcPr>
            <w:tcW w:w="4165"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Представление неполного комплекта документов</w:t>
            </w:r>
          </w:p>
        </w:tc>
        <w:tc>
          <w:tcPr>
            <w:tcW w:w="4820"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 xml:space="preserve">Указывается исчерпывающий перечень документов, </w:t>
            </w:r>
            <w:proofErr w:type="spellStart"/>
            <w:r>
              <w:rPr>
                <w:rFonts w:ascii="Times New Roman" w:eastAsia="Times New Roman" w:hAnsi="Times New Roman" w:cs="Times New Roman"/>
                <w:bCs/>
                <w:color w:val="auto"/>
                <w:lang w:bidi="ar-SA"/>
              </w:rPr>
              <w:t>непредставленных</w:t>
            </w:r>
            <w:proofErr w:type="spellEnd"/>
            <w:r>
              <w:rPr>
                <w:rFonts w:ascii="Times New Roman" w:eastAsia="Times New Roman" w:hAnsi="Times New Roman" w:cs="Times New Roman"/>
                <w:bCs/>
                <w:color w:val="auto"/>
                <w:lang w:bidi="ar-SA"/>
              </w:rPr>
              <w:t xml:space="preserve"> заявителем</w:t>
            </w:r>
          </w:p>
        </w:tc>
      </w:tr>
      <w:tr w:rsidR="003576EC">
        <w:trPr>
          <w:trHeight w:val="1621"/>
        </w:trPr>
        <w:tc>
          <w:tcPr>
            <w:tcW w:w="1069"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2.15.2</w:t>
            </w:r>
          </w:p>
        </w:tc>
        <w:tc>
          <w:tcPr>
            <w:tcW w:w="4165"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Представленные документы утратили силу на момент обращения за услугой</w:t>
            </w:r>
          </w:p>
        </w:tc>
        <w:tc>
          <w:tcPr>
            <w:tcW w:w="4820"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Указывается исчерпывающий перечень документов, утративших силу</w:t>
            </w:r>
          </w:p>
        </w:tc>
      </w:tr>
      <w:tr w:rsidR="003576EC">
        <w:trPr>
          <w:trHeight w:val="810"/>
        </w:trPr>
        <w:tc>
          <w:tcPr>
            <w:tcW w:w="1069"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2.15.3</w:t>
            </w:r>
          </w:p>
        </w:tc>
        <w:tc>
          <w:tcPr>
            <w:tcW w:w="4165"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p>
        </w:tc>
        <w:tc>
          <w:tcPr>
            <w:tcW w:w="4820"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Указывается исчерпывающий перечень документов, содержащих подчистки и исправления</w:t>
            </w:r>
          </w:p>
        </w:tc>
      </w:tr>
      <w:tr w:rsidR="003576EC">
        <w:trPr>
          <w:trHeight w:val="1069"/>
        </w:trPr>
        <w:tc>
          <w:tcPr>
            <w:tcW w:w="1069"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lastRenderedPageBreak/>
              <w:t>2.15.4</w:t>
            </w:r>
          </w:p>
        </w:tc>
        <w:tc>
          <w:tcPr>
            <w:tcW w:w="4165"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tc>
        <w:tc>
          <w:tcPr>
            <w:tcW w:w="4820"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Указывается исчерпывающий перечень документов, содержащих повреждения</w:t>
            </w:r>
          </w:p>
        </w:tc>
      </w:tr>
      <w:tr w:rsidR="003576EC">
        <w:trPr>
          <w:trHeight w:val="1307"/>
        </w:trPr>
        <w:tc>
          <w:tcPr>
            <w:tcW w:w="1069" w:type="dxa"/>
            <w:tcBorders>
              <w:top w:val="single" w:sz="4" w:space="0" w:color="auto"/>
              <w:left w:val="single" w:sz="4" w:space="0" w:color="auto"/>
              <w:bottom w:val="single" w:sz="4" w:space="0" w:color="auto"/>
              <w:right w:val="single" w:sz="4" w:space="0" w:color="auto"/>
            </w:tcBorders>
          </w:tcPr>
          <w:p w:rsidR="003576EC" w:rsidRDefault="000E135B">
            <w:pPr>
              <w:widowControl/>
              <w:jc w:val="both"/>
              <w:rPr>
                <w:rFonts w:ascii="Times New Roman" w:eastAsia="Times New Roman" w:hAnsi="Times New Roman" w:cs="Times New Roman"/>
                <w:bCs/>
                <w:color w:val="auto"/>
                <w:lang w:bidi="ar-SA"/>
              </w:rPr>
            </w:pPr>
            <w:hyperlink r:id="rId17" w:history="1">
              <w:r w:rsidR="00CA1C43">
                <w:rPr>
                  <w:rFonts w:ascii="Times New Roman" w:eastAsia="Times New Roman" w:hAnsi="Times New Roman" w:cs="Times New Roman"/>
                  <w:bCs/>
                  <w:color w:val="auto"/>
                  <w:lang w:bidi="ar-SA"/>
                </w:rPr>
                <w:t>2.15.5</w:t>
              </w:r>
            </w:hyperlink>
          </w:p>
        </w:tc>
        <w:tc>
          <w:tcPr>
            <w:tcW w:w="4165"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Несоблюдение установленных статьей 11 Федерального закона от 6 апреля 2011 года № 63-ФЗ «Об электронной подписи» условий признания действительности, усиленной квалифицированной электронной подписи</w:t>
            </w:r>
          </w:p>
        </w:tc>
        <w:tc>
          <w:tcPr>
            <w:tcW w:w="4820"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Указываются основания такого вывода</w:t>
            </w:r>
          </w:p>
        </w:tc>
      </w:tr>
      <w:tr w:rsidR="003576EC">
        <w:trPr>
          <w:trHeight w:val="1921"/>
        </w:trPr>
        <w:tc>
          <w:tcPr>
            <w:tcW w:w="1069"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2.15.6</w:t>
            </w:r>
          </w:p>
        </w:tc>
        <w:tc>
          <w:tcPr>
            <w:tcW w:w="4165"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tc>
        <w:tc>
          <w:tcPr>
            <w:tcW w:w="4820"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Указываются основания такого вывода</w:t>
            </w:r>
          </w:p>
        </w:tc>
      </w:tr>
      <w:tr w:rsidR="003576EC">
        <w:trPr>
          <w:trHeight w:val="1921"/>
        </w:trPr>
        <w:tc>
          <w:tcPr>
            <w:tcW w:w="1069"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2.15.7</w:t>
            </w:r>
          </w:p>
        </w:tc>
        <w:tc>
          <w:tcPr>
            <w:tcW w:w="4165"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Неполное заполнение полей в форме заявления, в том числе в интерактивной форме заявления на ЕПГУ</w:t>
            </w:r>
          </w:p>
        </w:tc>
        <w:tc>
          <w:tcPr>
            <w:tcW w:w="4820" w:type="dxa"/>
            <w:tcBorders>
              <w:top w:val="single" w:sz="4" w:space="0" w:color="auto"/>
              <w:left w:val="single" w:sz="4" w:space="0" w:color="auto"/>
              <w:bottom w:val="single" w:sz="4" w:space="0" w:color="auto"/>
              <w:right w:val="single" w:sz="4" w:space="0" w:color="auto"/>
            </w:tcBorders>
          </w:tcPr>
          <w:p w:rsidR="003576EC" w:rsidRDefault="00CA1C43">
            <w:pPr>
              <w:widowControl/>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Указываются основания такого вывода</w:t>
            </w:r>
          </w:p>
        </w:tc>
      </w:tr>
    </w:tbl>
    <w:p w:rsidR="003576EC" w:rsidRDefault="00CA1C43">
      <w:pPr>
        <w:widowControl/>
        <w:jc w:val="both"/>
        <w:rPr>
          <w:rFonts w:ascii="Times New Roman" w:eastAsia="Times New Roman" w:hAnsi="Times New Roman" w:cs="Times New Roman"/>
          <w:bCs/>
          <w:color w:val="auto"/>
          <w:sz w:val="28"/>
          <w:szCs w:val="28"/>
          <w:lang w:bidi="ar-SA"/>
        </w:rPr>
      </w:pPr>
      <w:r>
        <w:rPr>
          <w:rFonts w:ascii="Times New Roman" w:eastAsiaTheme="minorHAnsi" w:hAnsi="Times New Roman" w:cs="Times New Roman"/>
          <w:bCs/>
          <w:color w:val="auto"/>
          <w:sz w:val="28"/>
          <w:szCs w:val="28"/>
          <w:lang w:bidi="ar-SA"/>
        </w:rPr>
        <w:t>Дополнительно информируем: ____________________________________________.</w:t>
      </w:r>
    </w:p>
    <w:p w:rsidR="003576EC" w:rsidRDefault="00CA1C43">
      <w:pPr>
        <w:widowControl/>
        <w:jc w:val="both"/>
        <w:rPr>
          <w:rFonts w:ascii="Times New Roman" w:eastAsia="Times New Roman" w:hAnsi="Times New Roman" w:cs="Times New Roman"/>
          <w:bCs/>
          <w:color w:val="auto"/>
          <w:sz w:val="28"/>
          <w:szCs w:val="28"/>
          <w:lang w:bidi="ar-SA"/>
        </w:rPr>
      </w:pPr>
      <w:r>
        <w:rPr>
          <w:rFonts w:ascii="Times New Roman" w:eastAsiaTheme="minorHAnsi" w:hAnsi="Times New Roman" w:cs="Times New Roman"/>
          <w:bCs/>
          <w:color w:val="auto"/>
          <w:sz w:val="28"/>
          <w:szCs w:val="28"/>
          <w:lang w:bidi="ar-SA"/>
        </w:rPr>
        <w:t xml:space="preserve">Вы вправе повторно обратиться </w:t>
      </w:r>
      <w:r>
        <w:rPr>
          <w:rFonts w:ascii="Times New Roman" w:eastAsiaTheme="minorHAnsi" w:hAnsi="Times New Roman" w:cs="Times New Roman"/>
          <w:bCs/>
          <w:color w:val="auto"/>
          <w:sz w:val="28"/>
          <w:szCs w:val="28"/>
          <w:lang w:val="en-US" w:bidi="ar-SA"/>
        </w:rPr>
        <w:t>c</w:t>
      </w:r>
      <w:r>
        <w:rPr>
          <w:rFonts w:ascii="Times New Roman" w:eastAsiaTheme="minorHAnsi" w:hAnsi="Times New Roman" w:cs="Times New Roman"/>
          <w:bCs/>
          <w:color w:val="auto"/>
          <w:sz w:val="28"/>
          <w:szCs w:val="28"/>
          <w:lang w:bidi="ar-SA"/>
        </w:rPr>
        <w:t xml:space="preserve"> заявлением о предоставлении услуги после устранения указанных нарушений.</w:t>
      </w:r>
    </w:p>
    <w:p w:rsidR="003576EC" w:rsidRDefault="00CA1C43">
      <w:pPr>
        <w:widowControl/>
        <w:jc w:val="both"/>
        <w:rPr>
          <w:rFonts w:ascii="Times New Roman" w:eastAsia="Times New Roman" w:hAnsi="Times New Roman" w:cs="Times New Roman"/>
          <w:bCs/>
          <w:color w:val="auto"/>
          <w:sz w:val="28"/>
          <w:szCs w:val="28"/>
          <w:lang w:bidi="ar-SA"/>
        </w:rPr>
      </w:pPr>
      <w:proofErr w:type="gramStart"/>
      <w:r>
        <w:rPr>
          <w:rFonts w:ascii="Times New Roman" w:eastAsiaTheme="minorHAnsi" w:hAnsi="Times New Roman" w:cs="Times New Roman"/>
          <w:bCs/>
          <w:color w:val="auto"/>
          <w:sz w:val="28"/>
          <w:szCs w:val="28"/>
          <w:lang w:bidi="ar-SA"/>
        </w:rPr>
        <w:t>Данный отказ может быть обжалован в досудебном порядке путем направления жалобы в орган, уполномоченный на предоставление услуги в _________________, а также в судебном порядке.</w:t>
      </w:r>
      <w:proofErr w:type="gramEnd"/>
    </w:p>
    <w:p w:rsidR="003576EC" w:rsidRDefault="003576EC">
      <w:pPr>
        <w:widowControl/>
        <w:jc w:val="both"/>
        <w:rPr>
          <w:rFonts w:ascii="Times New Roman" w:eastAsia="Times New Roman" w:hAnsi="Times New Roman" w:cs="Times New Roman"/>
          <w:b/>
          <w:bCs/>
          <w:color w:val="auto"/>
          <w:sz w:val="28"/>
          <w:szCs w:val="28"/>
          <w:lang w:bidi="ar-SA"/>
        </w:rPr>
      </w:pPr>
    </w:p>
    <w:p w:rsidR="003576EC" w:rsidRDefault="003576EC">
      <w:pPr>
        <w:widowControl/>
        <w:jc w:val="both"/>
        <w:rPr>
          <w:rFonts w:ascii="Times New Roman" w:eastAsia="Times New Roman" w:hAnsi="Times New Roman" w:cs="Times New Roman"/>
          <w:b/>
          <w:bCs/>
          <w:i/>
          <w:color w:val="auto"/>
          <w:sz w:val="28"/>
          <w:szCs w:val="28"/>
          <w:lang w:bidi="ar-SA"/>
        </w:rPr>
      </w:pPr>
    </w:p>
    <w:tbl>
      <w:tblPr>
        <w:tblW w:w="9680" w:type="dxa"/>
        <w:tblInd w:w="751" w:type="dxa"/>
        <w:tblBorders>
          <w:insideH w:val="single" w:sz="4" w:space="0" w:color="auto"/>
          <w:insideV w:val="single" w:sz="4" w:space="0" w:color="auto"/>
        </w:tblBorders>
        <w:tblLook w:val="0000"/>
      </w:tblPr>
      <w:tblGrid>
        <w:gridCol w:w="11032"/>
        <w:gridCol w:w="222"/>
        <w:gridCol w:w="222"/>
        <w:gridCol w:w="222"/>
        <w:gridCol w:w="222"/>
      </w:tblGrid>
      <w:tr w:rsidR="003576EC" w:rsidTr="00FB2A43">
        <w:trPr>
          <w:trHeight w:val="380"/>
        </w:trPr>
        <w:tc>
          <w:tcPr>
            <w:tcW w:w="8766" w:type="dxa"/>
          </w:tcPr>
          <w:tbl>
            <w:tblPr>
              <w:tblW w:w="10816" w:type="dxa"/>
              <w:tblCellMar>
                <w:left w:w="28" w:type="dxa"/>
                <w:right w:w="28" w:type="dxa"/>
              </w:tblCellMar>
              <w:tblLook w:val="0000"/>
            </w:tblPr>
            <w:tblGrid>
              <w:gridCol w:w="3883"/>
              <w:gridCol w:w="1900"/>
              <w:gridCol w:w="144"/>
              <w:gridCol w:w="4889"/>
            </w:tblGrid>
            <w:tr w:rsidR="003576EC">
              <w:trPr>
                <w:trHeight w:val="1537"/>
              </w:trPr>
              <w:tc>
                <w:tcPr>
                  <w:tcW w:w="3883" w:type="dxa"/>
                </w:tcPr>
                <w:p w:rsidR="003576EC" w:rsidRDefault="003576EC">
                  <w:pPr>
                    <w:widowControl/>
                    <w:jc w:val="both"/>
                    <w:rPr>
                      <w:rFonts w:ascii="Times New Roman" w:eastAsia="Times New Roman" w:hAnsi="Times New Roman" w:cs="Times New Roman"/>
                      <w:b/>
                      <w:bCs/>
                      <w:color w:val="auto"/>
                      <w:sz w:val="28"/>
                      <w:szCs w:val="28"/>
                      <w:lang w:bidi="ar-SA"/>
                    </w:rPr>
                  </w:pPr>
                </w:p>
              </w:tc>
              <w:tc>
                <w:tcPr>
                  <w:tcW w:w="1900" w:type="dxa"/>
                </w:tcPr>
                <w:p w:rsidR="003576EC" w:rsidRDefault="003576EC">
                  <w:pPr>
                    <w:widowControl/>
                    <w:jc w:val="both"/>
                    <w:rPr>
                      <w:rFonts w:ascii="Times New Roman" w:eastAsia="Times New Roman" w:hAnsi="Times New Roman" w:cs="Times New Roman"/>
                      <w:b/>
                      <w:bCs/>
                      <w:color w:val="auto"/>
                      <w:sz w:val="28"/>
                      <w:szCs w:val="28"/>
                      <w:lang w:bidi="ar-SA"/>
                    </w:rPr>
                  </w:pPr>
                </w:p>
                <w:p w:rsidR="003576EC" w:rsidRDefault="00CA1C43">
                  <w:pPr>
                    <w:widowControl/>
                    <w:jc w:val="both"/>
                    <w:rPr>
                      <w:rFonts w:ascii="Times New Roman" w:eastAsia="Times New Roman" w:hAnsi="Times New Roman" w:cs="Times New Roman"/>
                      <w:b/>
                      <w:bCs/>
                      <w:color w:val="auto"/>
                      <w:sz w:val="28"/>
                      <w:szCs w:val="28"/>
                      <w:lang w:bidi="ar-SA"/>
                    </w:rPr>
                  </w:pPr>
                  <w:r>
                    <w:rPr>
                      <w:rFonts w:ascii="Times New Roman" w:eastAsia="Times New Roman" w:hAnsi="Times New Roman" w:cs="Times New Roman"/>
                      <w:b/>
                      <w:bCs/>
                      <w:color w:val="auto"/>
                      <w:sz w:val="28"/>
                      <w:szCs w:val="28"/>
                      <w:lang w:bidi="ar-SA"/>
                    </w:rPr>
                    <w:tab/>
                  </w:r>
                </w:p>
              </w:tc>
              <w:tc>
                <w:tcPr>
                  <w:tcW w:w="144" w:type="dxa"/>
                </w:tcPr>
                <w:p w:rsidR="003576EC" w:rsidRDefault="003576EC">
                  <w:pPr>
                    <w:widowControl/>
                    <w:jc w:val="both"/>
                    <w:rPr>
                      <w:rFonts w:ascii="Times New Roman" w:eastAsia="Times New Roman" w:hAnsi="Times New Roman" w:cs="Times New Roman"/>
                      <w:b/>
                      <w:bCs/>
                      <w:color w:val="auto"/>
                      <w:sz w:val="28"/>
                      <w:szCs w:val="28"/>
                      <w:lang w:bidi="ar-SA"/>
                    </w:rPr>
                  </w:pPr>
                </w:p>
              </w:tc>
              <w:tc>
                <w:tcPr>
                  <w:tcW w:w="4889" w:type="dxa"/>
                </w:tcPr>
                <w:p w:rsidR="003576EC" w:rsidRDefault="003576EC">
                  <w:pPr>
                    <w:widowControl/>
                    <w:jc w:val="both"/>
                    <w:rPr>
                      <w:rFonts w:ascii="Times New Roman" w:eastAsia="Times New Roman" w:hAnsi="Times New Roman" w:cs="Times New Roman"/>
                      <w:b/>
                      <w:bCs/>
                      <w:color w:val="auto"/>
                      <w:sz w:val="28"/>
                      <w:szCs w:val="28"/>
                      <w:lang w:bidi="ar-SA"/>
                    </w:rPr>
                  </w:pPr>
                </w:p>
                <w:p w:rsidR="003576EC" w:rsidRDefault="003576EC">
                  <w:pPr>
                    <w:widowControl/>
                    <w:jc w:val="both"/>
                    <w:rPr>
                      <w:rFonts w:ascii="Times New Roman" w:eastAsia="Times New Roman" w:hAnsi="Times New Roman" w:cs="Times New Roman"/>
                      <w:b/>
                      <w:bCs/>
                      <w:color w:val="auto"/>
                      <w:sz w:val="28"/>
                      <w:szCs w:val="28"/>
                      <w:lang w:bidi="ar-SA"/>
                    </w:rPr>
                  </w:pPr>
                </w:p>
                <w:p w:rsidR="003576EC" w:rsidRDefault="003576EC">
                  <w:pPr>
                    <w:widowControl/>
                    <w:jc w:val="both"/>
                    <w:rPr>
                      <w:rFonts w:ascii="Times New Roman" w:eastAsia="Times New Roman" w:hAnsi="Times New Roman" w:cs="Times New Roman"/>
                      <w:b/>
                      <w:bCs/>
                      <w:color w:val="auto"/>
                      <w:sz w:val="28"/>
                      <w:szCs w:val="28"/>
                      <w:lang w:bidi="ar-SA"/>
                    </w:rPr>
                  </w:pPr>
                </w:p>
                <w:p w:rsidR="003576EC" w:rsidRDefault="003576EC">
                  <w:pPr>
                    <w:widowControl/>
                    <w:jc w:val="both"/>
                    <w:rPr>
                      <w:rFonts w:ascii="Times New Roman" w:eastAsia="Times New Roman" w:hAnsi="Times New Roman" w:cs="Times New Roman"/>
                      <w:b/>
                      <w:bCs/>
                      <w:color w:val="auto"/>
                      <w:sz w:val="28"/>
                      <w:szCs w:val="28"/>
                      <w:lang w:bidi="ar-SA"/>
                    </w:rPr>
                  </w:pPr>
                </w:p>
                <w:p w:rsidR="003576EC" w:rsidRDefault="003576EC">
                  <w:pPr>
                    <w:widowControl/>
                    <w:jc w:val="both"/>
                    <w:rPr>
                      <w:rFonts w:ascii="Times New Roman" w:eastAsia="Times New Roman" w:hAnsi="Times New Roman" w:cs="Times New Roman"/>
                      <w:b/>
                      <w:bCs/>
                      <w:color w:val="auto"/>
                      <w:sz w:val="28"/>
                      <w:szCs w:val="28"/>
                      <w:lang w:bidi="ar-SA"/>
                    </w:rPr>
                  </w:pPr>
                </w:p>
              </w:tc>
            </w:tr>
          </w:tbl>
          <w:p w:rsidR="003576EC" w:rsidRDefault="003576EC">
            <w:pPr>
              <w:widowControl/>
              <w:jc w:val="both"/>
              <w:rPr>
                <w:rFonts w:ascii="Times New Roman" w:eastAsia="Times New Roman" w:hAnsi="Times New Roman" w:cs="Times New Roman"/>
                <w:b/>
                <w:bCs/>
                <w:color w:val="auto"/>
                <w:sz w:val="28"/>
                <w:szCs w:val="28"/>
                <w:lang w:bidi="ar-SA"/>
              </w:rPr>
            </w:pPr>
          </w:p>
        </w:tc>
        <w:tc>
          <w:tcPr>
            <w:tcW w:w="236" w:type="dxa"/>
          </w:tcPr>
          <w:p w:rsidR="003576EC" w:rsidRDefault="003576EC">
            <w:pPr>
              <w:widowControl/>
              <w:jc w:val="both"/>
              <w:rPr>
                <w:rFonts w:ascii="Times New Roman" w:eastAsia="Times New Roman" w:hAnsi="Times New Roman" w:cs="Times New Roman"/>
                <w:b/>
                <w:bCs/>
                <w:color w:val="auto"/>
                <w:sz w:val="28"/>
                <w:szCs w:val="28"/>
                <w:vertAlign w:val="subscript"/>
                <w:lang w:bidi="ar-SA"/>
              </w:rPr>
            </w:pPr>
          </w:p>
        </w:tc>
        <w:tc>
          <w:tcPr>
            <w:tcW w:w="236" w:type="dxa"/>
            <w:shd w:val="clear" w:color="auto" w:fill="auto"/>
          </w:tcPr>
          <w:p w:rsidR="003576EC" w:rsidRDefault="003576EC">
            <w:pPr>
              <w:widowControl/>
              <w:jc w:val="both"/>
              <w:rPr>
                <w:rFonts w:ascii="Times New Roman" w:eastAsia="Times New Roman" w:hAnsi="Times New Roman" w:cs="Times New Roman"/>
                <w:b/>
                <w:bCs/>
                <w:color w:val="auto"/>
                <w:sz w:val="28"/>
                <w:szCs w:val="28"/>
                <w:lang w:bidi="ar-SA"/>
              </w:rPr>
            </w:pPr>
          </w:p>
        </w:tc>
        <w:tc>
          <w:tcPr>
            <w:tcW w:w="221" w:type="dxa"/>
          </w:tcPr>
          <w:p w:rsidR="003576EC" w:rsidRDefault="003576EC">
            <w:pPr>
              <w:widowControl/>
              <w:jc w:val="both"/>
              <w:rPr>
                <w:rFonts w:ascii="Times New Roman" w:eastAsia="Times New Roman" w:hAnsi="Times New Roman" w:cs="Times New Roman"/>
                <w:b/>
                <w:bCs/>
                <w:color w:val="auto"/>
                <w:sz w:val="28"/>
                <w:szCs w:val="28"/>
                <w:vertAlign w:val="subscript"/>
                <w:lang w:bidi="ar-SA"/>
              </w:rPr>
            </w:pPr>
          </w:p>
        </w:tc>
        <w:tc>
          <w:tcPr>
            <w:tcW w:w="221" w:type="dxa"/>
            <w:shd w:val="clear" w:color="auto" w:fill="auto"/>
          </w:tcPr>
          <w:p w:rsidR="003576EC" w:rsidRDefault="003576EC">
            <w:pPr>
              <w:widowControl/>
              <w:jc w:val="both"/>
              <w:rPr>
                <w:rFonts w:ascii="Times New Roman" w:eastAsia="Times New Roman" w:hAnsi="Times New Roman" w:cs="Times New Roman"/>
                <w:b/>
                <w:bCs/>
                <w:color w:val="auto"/>
                <w:sz w:val="28"/>
                <w:szCs w:val="28"/>
                <w:lang w:bidi="ar-SA"/>
              </w:rPr>
            </w:pPr>
          </w:p>
        </w:tc>
      </w:tr>
    </w:tbl>
    <w:p w:rsidR="003576EC" w:rsidRDefault="003576EC">
      <w:pPr>
        <w:pStyle w:val="1"/>
        <w:shd w:val="clear" w:color="auto" w:fill="auto"/>
        <w:spacing w:after="320"/>
        <w:ind w:firstLine="0"/>
        <w:jc w:val="center"/>
        <w:rPr>
          <w:b/>
          <w:bCs/>
          <w:color w:val="000000"/>
          <w:lang w:eastAsia="ru-RU" w:bidi="ru-RU"/>
        </w:rPr>
      </w:pPr>
    </w:p>
    <w:p w:rsidR="003576EC" w:rsidRDefault="00CA1C43">
      <w:pPr>
        <w:widowControl/>
        <w:spacing w:after="160" w:line="259" w:lineRule="auto"/>
        <w:rPr>
          <w:rFonts w:ascii="Times New Roman" w:eastAsia="Times New Roman" w:hAnsi="Times New Roman" w:cs="Times New Roman"/>
          <w:b/>
          <w:bCs/>
          <w:sz w:val="28"/>
          <w:szCs w:val="28"/>
        </w:rPr>
      </w:pPr>
      <w:r>
        <w:rPr>
          <w:rFonts w:eastAsiaTheme="minorHAnsi"/>
          <w:b/>
          <w:bCs/>
        </w:rPr>
        <w:br w:type="page"/>
      </w:r>
    </w:p>
    <w:p w:rsidR="003576EC" w:rsidRDefault="003576EC">
      <w:pPr>
        <w:pStyle w:val="1"/>
        <w:shd w:val="clear" w:color="auto" w:fill="auto"/>
        <w:spacing w:after="320"/>
        <w:ind w:firstLine="0"/>
        <w:jc w:val="center"/>
        <w:sectPr w:rsidR="003576EC">
          <w:headerReference w:type="even" r:id="rId18"/>
          <w:headerReference w:type="default" r:id="rId19"/>
          <w:footerReference w:type="even" r:id="rId20"/>
          <w:footerReference w:type="default" r:id="rId21"/>
          <w:pgSz w:w="11900" w:h="16840"/>
          <w:pgMar w:top="993" w:right="526" w:bottom="73" w:left="1189" w:header="426" w:footer="3" w:gutter="0"/>
          <w:cols w:space="720"/>
          <w:docGrid w:linePitch="360"/>
        </w:sectPr>
      </w:pPr>
    </w:p>
    <w:p w:rsidR="003576EC" w:rsidRDefault="00CA1C43">
      <w:pPr>
        <w:widowControl/>
        <w:spacing w:before="240" w:after="60"/>
        <w:jc w:val="right"/>
        <w:outlineLvl w:val="0"/>
        <w:rPr>
          <w:rFonts w:ascii="Times New Roman" w:eastAsia="Times New Roman" w:hAnsi="Times New Roman" w:cs="Times New Roman"/>
          <w:bCs/>
          <w:color w:val="auto"/>
          <w:sz w:val="28"/>
          <w:szCs w:val="28"/>
          <w:lang w:bidi="ar-SA"/>
        </w:rPr>
      </w:pPr>
      <w:r>
        <w:rPr>
          <w:rFonts w:ascii="Times New Roman" w:eastAsiaTheme="minorHAnsi" w:hAnsi="Times New Roman" w:cs="Times New Roman"/>
          <w:bCs/>
          <w:color w:val="auto"/>
          <w:sz w:val="28"/>
          <w:szCs w:val="28"/>
          <w:lang w:bidi="ar-SA"/>
        </w:rPr>
        <w:lastRenderedPageBreak/>
        <w:t>Приложение № 9</w:t>
      </w:r>
    </w:p>
    <w:p w:rsidR="003576EC" w:rsidRDefault="00CA1C43">
      <w:pPr>
        <w:tabs>
          <w:tab w:val="left" w:pos="567"/>
        </w:tabs>
        <w:ind w:firstLine="567"/>
        <w:jc w:val="right"/>
        <w:rPr>
          <w:rFonts w:ascii="Times New Roman" w:eastAsia="Times New Roman" w:hAnsi="Times New Roman" w:cs="Times New Roman"/>
          <w:color w:val="auto"/>
          <w:sz w:val="28"/>
          <w:szCs w:val="28"/>
          <w:lang w:bidi="ar-SA"/>
        </w:rPr>
      </w:pPr>
      <w:r>
        <w:rPr>
          <w:rFonts w:ascii="Times New Roman" w:eastAsiaTheme="minorHAnsi" w:hAnsi="Times New Roman" w:cs="Times New Roman"/>
          <w:color w:val="auto"/>
          <w:sz w:val="28"/>
          <w:szCs w:val="28"/>
          <w:lang w:bidi="ar-SA"/>
        </w:rPr>
        <w:t>к Административному регламенту</w:t>
      </w:r>
    </w:p>
    <w:p w:rsidR="003576EC" w:rsidRDefault="00CA1C43">
      <w:pPr>
        <w:tabs>
          <w:tab w:val="left" w:pos="0"/>
        </w:tabs>
        <w:ind w:right="-1" w:firstLine="567"/>
        <w:contextualSpacing/>
        <w:jc w:val="right"/>
        <w:rPr>
          <w:rFonts w:ascii="Times New Roman" w:eastAsia="Times New Roman" w:hAnsi="Times New Roman" w:cs="Times New Roman"/>
          <w:color w:val="auto"/>
          <w:sz w:val="28"/>
          <w:szCs w:val="28"/>
          <w:lang w:bidi="ar-SA"/>
        </w:rPr>
      </w:pPr>
      <w:r>
        <w:rPr>
          <w:rFonts w:ascii="Times New Roman" w:eastAsiaTheme="minorHAnsi" w:hAnsi="Times New Roman" w:cs="Times New Roman"/>
          <w:color w:val="auto"/>
          <w:sz w:val="28"/>
          <w:szCs w:val="28"/>
          <w:lang w:bidi="ar-SA"/>
        </w:rPr>
        <w:t xml:space="preserve">по предоставлению </w:t>
      </w:r>
    </w:p>
    <w:p w:rsidR="003576EC" w:rsidRDefault="00CA1C43">
      <w:pPr>
        <w:tabs>
          <w:tab w:val="left" w:pos="0"/>
        </w:tabs>
        <w:ind w:right="-1" w:firstLine="567"/>
        <w:contextualSpacing/>
        <w:jc w:val="right"/>
        <w:rPr>
          <w:rFonts w:ascii="Times New Roman" w:eastAsia="Times New Roman" w:hAnsi="Times New Roman" w:cs="Times New Roman"/>
          <w:color w:val="auto"/>
          <w:sz w:val="28"/>
          <w:szCs w:val="28"/>
          <w:lang w:bidi="ar-SA"/>
        </w:rPr>
      </w:pPr>
      <w:r>
        <w:rPr>
          <w:rFonts w:ascii="Times New Roman" w:eastAsiaTheme="minorHAnsi" w:hAnsi="Times New Roman" w:cs="Times New Roman"/>
          <w:color w:val="auto"/>
          <w:sz w:val="28"/>
          <w:szCs w:val="28"/>
          <w:lang w:bidi="ar-SA"/>
        </w:rPr>
        <w:t>муниципальной услуги</w:t>
      </w:r>
    </w:p>
    <w:p w:rsidR="003576EC" w:rsidRDefault="003576EC">
      <w:pPr>
        <w:pStyle w:val="1"/>
        <w:shd w:val="clear" w:color="auto" w:fill="auto"/>
        <w:spacing w:after="40"/>
        <w:ind w:firstLine="0"/>
        <w:jc w:val="center"/>
        <w:rPr>
          <w:b/>
          <w:bCs/>
          <w:color w:val="000000"/>
          <w:lang w:eastAsia="ru-RU" w:bidi="ru-RU"/>
        </w:rPr>
      </w:pPr>
    </w:p>
    <w:p w:rsidR="003576EC" w:rsidRDefault="00CA1C43">
      <w:pPr>
        <w:pStyle w:val="1"/>
        <w:shd w:val="clear" w:color="auto" w:fill="auto"/>
        <w:spacing w:after="40"/>
        <w:ind w:firstLine="0"/>
        <w:jc w:val="center"/>
        <w:rPr>
          <w:b/>
          <w:bCs/>
          <w:color w:val="000000"/>
          <w:lang w:eastAsia="ru-RU" w:bidi="ru-RU"/>
        </w:rPr>
      </w:pPr>
      <w:r>
        <w:rPr>
          <w:rFonts w:eastAsiaTheme="minorHAnsi"/>
          <w:b/>
          <w:bCs/>
          <w:color w:val="000000"/>
          <w:lang w:eastAsia="ru-RU" w:bidi="ru-RU"/>
        </w:rPr>
        <w:t>Состав, последовательность и сроки выполнения административных процедур (действий) при предоставлении</w:t>
      </w:r>
      <w:r>
        <w:rPr>
          <w:rFonts w:eastAsiaTheme="minorHAnsi"/>
          <w:b/>
          <w:bCs/>
          <w:color w:val="000000"/>
          <w:lang w:eastAsia="ru-RU" w:bidi="ru-RU"/>
        </w:rPr>
        <w:br/>
        <w:t>муниципальной услуги</w:t>
      </w:r>
    </w:p>
    <w:p w:rsidR="003576EC" w:rsidRDefault="003576EC">
      <w:pPr>
        <w:pStyle w:val="1"/>
        <w:shd w:val="clear" w:color="auto" w:fill="auto"/>
        <w:spacing w:after="40"/>
        <w:ind w:firstLine="0"/>
        <w:jc w:val="center"/>
        <w:rPr>
          <w:b/>
          <w:bCs/>
          <w:color w:val="000000"/>
          <w:lang w:eastAsia="ru-RU" w:bidi="ru-RU"/>
        </w:rPr>
      </w:pPr>
    </w:p>
    <w:tbl>
      <w:tblPr>
        <w:tblW w:w="5272" w:type="pct"/>
        <w:tblInd w:w="-318"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tblPr>
      <w:tblGrid>
        <w:gridCol w:w="2233"/>
        <w:gridCol w:w="3723"/>
        <w:gridCol w:w="1702"/>
        <w:gridCol w:w="1344"/>
        <w:gridCol w:w="2198"/>
        <w:gridCol w:w="1843"/>
        <w:gridCol w:w="2547"/>
      </w:tblGrid>
      <w:tr w:rsidR="003576EC">
        <w:trPr>
          <w:cantSplit/>
          <w:trHeight w:val="1134"/>
        </w:trPr>
        <w:tc>
          <w:tcPr>
            <w:tcW w:w="716" w:type="pct"/>
            <w:shd w:val="clear" w:color="auto" w:fill="auto"/>
            <w:vAlign w:val="center"/>
          </w:tcPr>
          <w:p w:rsidR="003576EC" w:rsidRDefault="00CA1C43">
            <w:pPr>
              <w:widowControl/>
              <w:jc w:val="center"/>
              <w:rPr>
                <w:rFonts w:ascii="Times New Roman" w:eastAsia="Calibri" w:hAnsi="Times New Roman" w:cs="Times New Roman"/>
              </w:rPr>
            </w:pPr>
            <w:r>
              <w:rPr>
                <w:rFonts w:ascii="Times New Roman" w:eastAsia="Calibri" w:hAnsi="Times New Roman" w:cs="Times New Roman"/>
              </w:rPr>
              <w:t>Основание для начала административной процедуры</w:t>
            </w:r>
          </w:p>
        </w:tc>
        <w:tc>
          <w:tcPr>
            <w:tcW w:w="1194" w:type="pct"/>
            <w:shd w:val="clear" w:color="auto" w:fill="auto"/>
            <w:vAlign w:val="center"/>
          </w:tcPr>
          <w:p w:rsidR="003576EC" w:rsidRDefault="00CA1C43">
            <w:pPr>
              <w:widowControl/>
              <w:jc w:val="center"/>
              <w:rPr>
                <w:rFonts w:ascii="Times New Roman" w:eastAsia="Calibri" w:hAnsi="Times New Roman" w:cs="Times New Roman"/>
              </w:rPr>
            </w:pPr>
            <w:r>
              <w:rPr>
                <w:rFonts w:ascii="Times New Roman" w:eastAsia="Calibri" w:hAnsi="Times New Roman" w:cs="Times New Roman"/>
              </w:rPr>
              <w:t>Содержание административных действий</w:t>
            </w:r>
          </w:p>
        </w:tc>
        <w:tc>
          <w:tcPr>
            <w:tcW w:w="546" w:type="pct"/>
            <w:shd w:val="clear" w:color="auto" w:fill="auto"/>
            <w:vAlign w:val="center"/>
          </w:tcPr>
          <w:p w:rsidR="003576EC" w:rsidRDefault="00CA1C43">
            <w:pPr>
              <w:widowControl/>
              <w:jc w:val="center"/>
              <w:rPr>
                <w:rFonts w:ascii="Times New Roman" w:eastAsia="Calibri" w:hAnsi="Times New Roman" w:cs="Times New Roman"/>
              </w:rPr>
            </w:pPr>
            <w:r>
              <w:rPr>
                <w:rFonts w:ascii="Times New Roman" w:eastAsia="Calibri" w:hAnsi="Times New Roman" w:cs="Times New Roman"/>
              </w:rPr>
              <w:t>Срок выполнения административных действий</w:t>
            </w:r>
          </w:p>
        </w:tc>
        <w:tc>
          <w:tcPr>
            <w:tcW w:w="431" w:type="pct"/>
            <w:shd w:val="clear" w:color="auto" w:fill="auto"/>
            <w:vAlign w:val="center"/>
          </w:tcPr>
          <w:p w:rsidR="003576EC" w:rsidRDefault="00CA1C43">
            <w:pPr>
              <w:widowControl/>
              <w:jc w:val="center"/>
              <w:rPr>
                <w:rFonts w:ascii="Times New Roman" w:eastAsia="Calibri" w:hAnsi="Times New Roman" w:cs="Times New Roman"/>
              </w:rPr>
            </w:pPr>
            <w:r>
              <w:rPr>
                <w:rFonts w:ascii="Times New Roman" w:eastAsia="Calibri" w:hAnsi="Times New Roman" w:cs="Times New Roman"/>
              </w:rPr>
              <w:t>Должностное лицо, ответственное за выполнение административного действия</w:t>
            </w:r>
          </w:p>
        </w:tc>
        <w:tc>
          <w:tcPr>
            <w:tcW w:w="705" w:type="pct"/>
            <w:shd w:val="clear" w:color="auto" w:fill="auto"/>
            <w:vAlign w:val="center"/>
          </w:tcPr>
          <w:p w:rsidR="003576EC" w:rsidRDefault="00CA1C43">
            <w:pPr>
              <w:widowControl/>
              <w:jc w:val="center"/>
              <w:rPr>
                <w:rFonts w:ascii="Times New Roman" w:eastAsia="Calibri" w:hAnsi="Times New Roman" w:cs="Times New Roman"/>
              </w:rPr>
            </w:pPr>
            <w:r>
              <w:rPr>
                <w:rFonts w:ascii="Times New Roman" w:eastAsia="Calibri" w:hAnsi="Times New Roman" w:cs="Times New Roman"/>
              </w:rPr>
              <w:t>Место выполнения административного действия/ используемая информационная система</w:t>
            </w:r>
          </w:p>
        </w:tc>
        <w:tc>
          <w:tcPr>
            <w:tcW w:w="591" w:type="pct"/>
            <w:shd w:val="clear" w:color="auto" w:fill="auto"/>
            <w:vAlign w:val="center"/>
          </w:tcPr>
          <w:p w:rsidR="003576EC" w:rsidRDefault="00CA1C43">
            <w:pPr>
              <w:widowControl/>
              <w:jc w:val="center"/>
              <w:rPr>
                <w:rFonts w:ascii="Times New Roman" w:eastAsia="Calibri" w:hAnsi="Times New Roman" w:cs="Times New Roman"/>
              </w:rPr>
            </w:pPr>
            <w:r>
              <w:rPr>
                <w:rFonts w:ascii="Times New Roman" w:eastAsia="Calibri" w:hAnsi="Times New Roman" w:cs="Times New Roman"/>
              </w:rPr>
              <w:t>Критерии принятия решения</w:t>
            </w:r>
          </w:p>
        </w:tc>
        <w:tc>
          <w:tcPr>
            <w:tcW w:w="817" w:type="pct"/>
            <w:shd w:val="clear" w:color="auto" w:fill="auto"/>
            <w:vAlign w:val="center"/>
          </w:tcPr>
          <w:p w:rsidR="003576EC" w:rsidRDefault="00CA1C43">
            <w:pPr>
              <w:widowControl/>
              <w:jc w:val="center"/>
              <w:rPr>
                <w:rFonts w:ascii="Times New Roman" w:eastAsia="Calibri" w:hAnsi="Times New Roman" w:cs="Times New Roman"/>
              </w:rPr>
            </w:pPr>
            <w:r>
              <w:rPr>
                <w:rFonts w:ascii="Times New Roman" w:eastAsia="Calibri" w:hAnsi="Times New Roman" w:cs="Times New Roman"/>
              </w:rPr>
              <w:t>Результат административного действия, способ фиксации</w:t>
            </w:r>
          </w:p>
        </w:tc>
      </w:tr>
    </w:tbl>
    <w:p w:rsidR="003576EC" w:rsidRDefault="003576EC">
      <w:pPr>
        <w:widowControl/>
        <w:ind w:left="9204" w:right="-598"/>
        <w:rPr>
          <w:rFonts w:ascii="Times New Roman" w:hAnsi="Times New Roman" w:cs="Times New Roman"/>
          <w:sz w:val="2"/>
          <w:szCs w:val="2"/>
        </w:rPr>
      </w:pPr>
    </w:p>
    <w:tbl>
      <w:tblPr>
        <w:tblW w:w="5273"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80"/>
      </w:tblPr>
      <w:tblGrid>
        <w:gridCol w:w="2189"/>
        <w:gridCol w:w="84"/>
        <w:gridCol w:w="3664"/>
        <w:gridCol w:w="28"/>
        <w:gridCol w:w="1653"/>
        <w:gridCol w:w="47"/>
        <w:gridCol w:w="1322"/>
        <w:gridCol w:w="9"/>
        <w:gridCol w:w="22"/>
        <w:gridCol w:w="2046"/>
        <w:gridCol w:w="1987"/>
        <w:gridCol w:w="2542"/>
      </w:tblGrid>
      <w:tr w:rsidR="003576EC">
        <w:trPr>
          <w:tblHeader/>
        </w:trPr>
        <w:tc>
          <w:tcPr>
            <w:tcW w:w="729" w:type="pct"/>
            <w:gridSpan w:val="2"/>
            <w:shd w:val="clear" w:color="auto" w:fill="auto"/>
            <w:vAlign w:val="center"/>
          </w:tcPr>
          <w:p w:rsidR="003576EC" w:rsidRDefault="00CA1C43">
            <w:pPr>
              <w:widowControl/>
              <w:jc w:val="center"/>
              <w:rPr>
                <w:rFonts w:ascii="Times New Roman" w:eastAsia="Calibri" w:hAnsi="Times New Roman" w:cs="Times New Roman"/>
              </w:rPr>
            </w:pPr>
            <w:r>
              <w:rPr>
                <w:rFonts w:ascii="Times New Roman" w:eastAsia="Calibri" w:hAnsi="Times New Roman" w:cs="Times New Roman"/>
              </w:rPr>
              <w:t>1</w:t>
            </w:r>
          </w:p>
        </w:tc>
        <w:tc>
          <w:tcPr>
            <w:tcW w:w="1184" w:type="pct"/>
            <w:gridSpan w:val="2"/>
            <w:shd w:val="clear" w:color="auto" w:fill="auto"/>
            <w:vAlign w:val="center"/>
          </w:tcPr>
          <w:p w:rsidR="003576EC" w:rsidRDefault="00CA1C43">
            <w:pPr>
              <w:widowControl/>
              <w:jc w:val="center"/>
              <w:rPr>
                <w:rFonts w:ascii="Times New Roman" w:eastAsia="Calibri" w:hAnsi="Times New Roman" w:cs="Times New Roman"/>
              </w:rPr>
            </w:pPr>
            <w:r>
              <w:rPr>
                <w:rFonts w:ascii="Times New Roman" w:eastAsia="Calibri" w:hAnsi="Times New Roman" w:cs="Times New Roman"/>
              </w:rPr>
              <w:t>2</w:t>
            </w:r>
          </w:p>
        </w:tc>
        <w:tc>
          <w:tcPr>
            <w:tcW w:w="545" w:type="pct"/>
            <w:gridSpan w:val="2"/>
            <w:shd w:val="clear" w:color="auto" w:fill="auto"/>
            <w:vAlign w:val="center"/>
          </w:tcPr>
          <w:p w:rsidR="003576EC" w:rsidRDefault="00CA1C43">
            <w:pPr>
              <w:widowControl/>
              <w:jc w:val="center"/>
              <w:rPr>
                <w:rFonts w:ascii="Times New Roman" w:eastAsia="Calibri" w:hAnsi="Times New Roman" w:cs="Times New Roman"/>
              </w:rPr>
            </w:pPr>
            <w:r>
              <w:rPr>
                <w:rFonts w:ascii="Times New Roman" w:eastAsia="Calibri" w:hAnsi="Times New Roman" w:cs="Times New Roman"/>
              </w:rPr>
              <w:t>3</w:t>
            </w:r>
          </w:p>
        </w:tc>
        <w:tc>
          <w:tcPr>
            <w:tcW w:w="432" w:type="pct"/>
            <w:gridSpan w:val="3"/>
            <w:shd w:val="clear" w:color="auto" w:fill="auto"/>
            <w:vAlign w:val="center"/>
          </w:tcPr>
          <w:p w:rsidR="003576EC" w:rsidRDefault="00CA1C43">
            <w:pPr>
              <w:widowControl/>
              <w:jc w:val="center"/>
              <w:rPr>
                <w:rFonts w:ascii="Times New Roman" w:eastAsia="Calibri" w:hAnsi="Times New Roman" w:cs="Times New Roman"/>
              </w:rPr>
            </w:pPr>
            <w:r>
              <w:rPr>
                <w:rFonts w:ascii="Times New Roman" w:eastAsia="Calibri" w:hAnsi="Times New Roman" w:cs="Times New Roman"/>
              </w:rPr>
              <w:t>4</w:t>
            </w:r>
          </w:p>
        </w:tc>
        <w:tc>
          <w:tcPr>
            <w:tcW w:w="656" w:type="pct"/>
            <w:shd w:val="clear" w:color="auto" w:fill="auto"/>
            <w:vAlign w:val="center"/>
          </w:tcPr>
          <w:p w:rsidR="003576EC" w:rsidRDefault="00CA1C43">
            <w:pPr>
              <w:widowControl/>
              <w:jc w:val="center"/>
              <w:rPr>
                <w:rFonts w:ascii="Times New Roman" w:eastAsia="Calibri" w:hAnsi="Times New Roman" w:cs="Times New Roman"/>
              </w:rPr>
            </w:pPr>
            <w:r>
              <w:rPr>
                <w:rFonts w:ascii="Times New Roman" w:eastAsia="Calibri" w:hAnsi="Times New Roman" w:cs="Times New Roman"/>
              </w:rPr>
              <w:t>5</w:t>
            </w:r>
          </w:p>
        </w:tc>
        <w:tc>
          <w:tcPr>
            <w:tcW w:w="637" w:type="pct"/>
            <w:shd w:val="clear" w:color="auto" w:fill="auto"/>
            <w:vAlign w:val="center"/>
          </w:tcPr>
          <w:p w:rsidR="003576EC" w:rsidRDefault="00CA1C43">
            <w:pPr>
              <w:widowControl/>
              <w:jc w:val="center"/>
              <w:rPr>
                <w:rFonts w:ascii="Times New Roman" w:eastAsia="Calibri" w:hAnsi="Times New Roman" w:cs="Times New Roman"/>
              </w:rPr>
            </w:pPr>
            <w:r>
              <w:rPr>
                <w:rFonts w:ascii="Times New Roman" w:eastAsia="Calibri" w:hAnsi="Times New Roman" w:cs="Times New Roman"/>
              </w:rPr>
              <w:t>6</w:t>
            </w:r>
          </w:p>
        </w:tc>
        <w:tc>
          <w:tcPr>
            <w:tcW w:w="817" w:type="pct"/>
            <w:shd w:val="clear" w:color="auto" w:fill="auto"/>
            <w:vAlign w:val="center"/>
          </w:tcPr>
          <w:p w:rsidR="003576EC" w:rsidRDefault="00CA1C43">
            <w:pPr>
              <w:widowControl/>
              <w:jc w:val="center"/>
              <w:rPr>
                <w:rFonts w:ascii="Times New Roman" w:eastAsia="Calibri" w:hAnsi="Times New Roman" w:cs="Times New Roman"/>
              </w:rPr>
            </w:pPr>
            <w:r>
              <w:rPr>
                <w:rFonts w:ascii="Times New Roman" w:eastAsia="Calibri" w:hAnsi="Times New Roman" w:cs="Times New Roman"/>
              </w:rPr>
              <w:t>7</w:t>
            </w:r>
          </w:p>
        </w:tc>
      </w:tr>
      <w:tr w:rsidR="003576EC">
        <w:tc>
          <w:tcPr>
            <w:tcW w:w="5000" w:type="pct"/>
            <w:gridSpan w:val="12"/>
            <w:shd w:val="clear" w:color="auto" w:fill="auto"/>
          </w:tcPr>
          <w:p w:rsidR="003576EC" w:rsidRDefault="00CA1C43" w:rsidP="00992BDB">
            <w:pPr>
              <w:widowControl/>
              <w:numPr>
                <w:ilvl w:val="0"/>
                <w:numId w:val="101"/>
              </w:numPr>
              <w:jc w:val="center"/>
              <w:rPr>
                <w:rFonts w:ascii="Times New Roman" w:eastAsia="Calibri" w:hAnsi="Times New Roman" w:cs="Times New Roman"/>
              </w:rPr>
            </w:pPr>
            <w:r>
              <w:rPr>
                <w:rFonts w:ascii="Times New Roman" w:eastAsia="Calibri" w:hAnsi="Times New Roman" w:cs="Times New Roman"/>
              </w:rPr>
              <w:t>Проверка документов и регистрация заявления</w:t>
            </w:r>
          </w:p>
        </w:tc>
      </w:tr>
      <w:tr w:rsidR="003576EC">
        <w:trPr>
          <w:trHeight w:val="541"/>
        </w:trPr>
        <w:tc>
          <w:tcPr>
            <w:tcW w:w="729" w:type="pct"/>
            <w:gridSpan w:val="2"/>
            <w:vMerge w:val="restart"/>
            <w:shd w:val="clear" w:color="auto" w:fill="auto"/>
          </w:tcPr>
          <w:p w:rsidR="003576EC" w:rsidRDefault="00CA1C43">
            <w:pPr>
              <w:widowControl/>
              <w:rPr>
                <w:rFonts w:ascii="Times New Roman" w:eastAsia="Calibri" w:hAnsi="Times New Roman" w:cs="Times New Roman"/>
              </w:rPr>
            </w:pPr>
            <w:r>
              <w:rPr>
                <w:rFonts w:ascii="Times New Roman" w:eastAsia="Calibri" w:hAnsi="Times New Roman" w:cs="Times New Roman"/>
              </w:rPr>
              <w:t>Поступление заявления и документов для предоставления государственной (муниципальной) услуги в Уполномоченный орган</w:t>
            </w:r>
          </w:p>
        </w:tc>
        <w:tc>
          <w:tcPr>
            <w:tcW w:w="1184" w:type="pct"/>
            <w:gridSpan w:val="2"/>
            <w:shd w:val="clear" w:color="auto" w:fill="auto"/>
          </w:tcPr>
          <w:p w:rsidR="003576EC" w:rsidRDefault="00CA1C43">
            <w:pPr>
              <w:widowControl/>
              <w:rPr>
                <w:rFonts w:ascii="Times New Roman" w:eastAsia="Calibri" w:hAnsi="Times New Roman" w:cs="Times New Roman"/>
              </w:rPr>
            </w:pPr>
            <w:r>
              <w:rPr>
                <w:rFonts w:ascii="Times New Roman" w:eastAsia="Calibri" w:hAnsi="Times New Roman" w:cs="Times New Roman"/>
              </w:rPr>
              <w:t>Прием и проверка комплектности документов на наличие/отсутствие оснований для отказа в приеме документов, предусмотренных пунктом 2.15 Административного регламента</w:t>
            </w:r>
          </w:p>
          <w:p w:rsidR="003576EC" w:rsidRDefault="003576EC">
            <w:pPr>
              <w:widowControl/>
              <w:rPr>
                <w:rFonts w:ascii="Times New Roman" w:eastAsia="Calibri" w:hAnsi="Times New Roman" w:cs="Times New Roman"/>
              </w:rPr>
            </w:pPr>
          </w:p>
        </w:tc>
        <w:tc>
          <w:tcPr>
            <w:tcW w:w="545" w:type="pct"/>
            <w:gridSpan w:val="2"/>
            <w:shd w:val="clear" w:color="auto" w:fill="auto"/>
          </w:tcPr>
          <w:p w:rsidR="003576EC" w:rsidRDefault="00CA1C43">
            <w:pPr>
              <w:widowControl/>
              <w:rPr>
                <w:rFonts w:ascii="Times New Roman" w:eastAsia="Calibri" w:hAnsi="Times New Roman" w:cs="Times New Roman"/>
              </w:rPr>
            </w:pPr>
            <w:r>
              <w:rPr>
                <w:rFonts w:ascii="Times New Roman" w:eastAsia="Calibri" w:hAnsi="Times New Roman" w:cs="Times New Roman"/>
              </w:rPr>
              <w:t>1 рабочий день</w:t>
            </w:r>
          </w:p>
          <w:p w:rsidR="003576EC" w:rsidRDefault="003576EC">
            <w:pPr>
              <w:widowControl/>
              <w:rPr>
                <w:rFonts w:ascii="Times New Roman" w:eastAsia="Calibri" w:hAnsi="Times New Roman" w:cs="Times New Roman"/>
              </w:rPr>
            </w:pPr>
          </w:p>
        </w:tc>
        <w:tc>
          <w:tcPr>
            <w:tcW w:w="432" w:type="pct"/>
            <w:gridSpan w:val="3"/>
            <w:vMerge w:val="restart"/>
            <w:shd w:val="clear" w:color="auto" w:fill="auto"/>
          </w:tcPr>
          <w:p w:rsidR="003576EC" w:rsidRDefault="00CA1C43">
            <w:pPr>
              <w:widowControl/>
              <w:rPr>
                <w:rFonts w:ascii="Times New Roman" w:eastAsia="Calibri" w:hAnsi="Times New Roman" w:cs="Times New Roman"/>
              </w:rPr>
            </w:pPr>
            <w:proofErr w:type="gramStart"/>
            <w:r>
              <w:rPr>
                <w:rFonts w:ascii="Times New Roman" w:hAnsi="Times New Roman" w:cs="Times New Roman"/>
              </w:rPr>
              <w:t>Уполномоченного органа, ответственное за предоставление государственной (муниципальной) услуги</w:t>
            </w:r>
            <w:proofErr w:type="gramEnd"/>
          </w:p>
        </w:tc>
        <w:tc>
          <w:tcPr>
            <w:tcW w:w="656" w:type="pct"/>
            <w:vMerge w:val="restart"/>
            <w:shd w:val="clear" w:color="auto" w:fill="auto"/>
          </w:tcPr>
          <w:p w:rsidR="003576EC" w:rsidRDefault="00CA1C43">
            <w:pPr>
              <w:widowControl/>
              <w:jc w:val="both"/>
              <w:rPr>
                <w:rFonts w:ascii="Times New Roman" w:eastAsia="Calibri" w:hAnsi="Times New Roman" w:cs="Times New Roman"/>
              </w:rPr>
            </w:pPr>
            <w:r>
              <w:rPr>
                <w:rFonts w:ascii="Times New Roman" w:eastAsia="Calibri" w:hAnsi="Times New Roman" w:cs="Times New Roman"/>
              </w:rPr>
              <w:t>Уполномоченный орган / ГИС</w:t>
            </w:r>
          </w:p>
          <w:p w:rsidR="003576EC" w:rsidRDefault="003576EC">
            <w:pPr>
              <w:widowControl/>
              <w:rPr>
                <w:rFonts w:ascii="Times New Roman" w:eastAsia="Calibri" w:hAnsi="Times New Roman" w:cs="Times New Roman"/>
              </w:rPr>
            </w:pPr>
          </w:p>
        </w:tc>
        <w:tc>
          <w:tcPr>
            <w:tcW w:w="637" w:type="pct"/>
            <w:vMerge w:val="restart"/>
            <w:shd w:val="clear" w:color="auto" w:fill="auto"/>
          </w:tcPr>
          <w:p w:rsidR="003576EC" w:rsidRDefault="00CA1C43">
            <w:pPr>
              <w:widowControl/>
              <w:rPr>
                <w:rFonts w:ascii="Times New Roman" w:eastAsia="Calibri" w:hAnsi="Times New Roman" w:cs="Times New Roman"/>
              </w:rPr>
            </w:pPr>
            <w:r>
              <w:rPr>
                <w:rFonts w:ascii="Times New Roman" w:eastAsia="Calibri" w:hAnsi="Times New Roman" w:cs="Times New Roman"/>
              </w:rPr>
              <w:t>–</w:t>
            </w:r>
          </w:p>
          <w:p w:rsidR="003576EC" w:rsidRDefault="003576EC">
            <w:pPr>
              <w:widowControl/>
              <w:rPr>
                <w:rFonts w:ascii="Times New Roman" w:eastAsia="Calibri" w:hAnsi="Times New Roman" w:cs="Times New Roman"/>
              </w:rPr>
            </w:pPr>
          </w:p>
        </w:tc>
        <w:tc>
          <w:tcPr>
            <w:tcW w:w="817" w:type="pct"/>
            <w:vMerge w:val="restart"/>
            <w:shd w:val="clear" w:color="auto" w:fill="auto"/>
          </w:tcPr>
          <w:p w:rsidR="003576EC" w:rsidRDefault="00CA1C43">
            <w:pPr>
              <w:widowControl/>
              <w:rPr>
                <w:rFonts w:ascii="Times New Roman" w:hAnsi="Times New Roman" w:cs="Times New Roman"/>
              </w:rPr>
            </w:pPr>
            <w:r>
              <w:rPr>
                <w:rFonts w:ascii="Times New Roman" w:hAnsi="Times New Roman" w:cs="Times New Roman"/>
              </w:rPr>
              <w:t>регистрация заявления и документов в ГИС (присвоение номера и датирование); назначение должностного лица, ответственного за предоставление муниципальной услуги, и передача ему документов</w:t>
            </w:r>
          </w:p>
          <w:p w:rsidR="003576EC" w:rsidRDefault="003576EC">
            <w:pPr>
              <w:widowControl/>
              <w:tabs>
                <w:tab w:val="left" w:pos="391"/>
              </w:tabs>
              <w:contextualSpacing/>
              <w:rPr>
                <w:rFonts w:ascii="Times New Roman" w:eastAsia="Calibri" w:hAnsi="Times New Roman" w:cs="Times New Roman"/>
              </w:rPr>
            </w:pPr>
          </w:p>
        </w:tc>
      </w:tr>
      <w:tr w:rsidR="003576EC">
        <w:trPr>
          <w:trHeight w:val="691"/>
        </w:trPr>
        <w:tc>
          <w:tcPr>
            <w:tcW w:w="729" w:type="pct"/>
            <w:gridSpan w:val="2"/>
            <w:vMerge/>
            <w:shd w:val="clear" w:color="auto" w:fill="auto"/>
          </w:tcPr>
          <w:p w:rsidR="003576EC" w:rsidRDefault="003576EC">
            <w:pPr>
              <w:widowControl/>
              <w:rPr>
                <w:rFonts w:ascii="Times New Roman" w:eastAsia="Calibri" w:hAnsi="Times New Roman" w:cs="Times New Roman"/>
              </w:rPr>
            </w:pPr>
          </w:p>
        </w:tc>
        <w:tc>
          <w:tcPr>
            <w:tcW w:w="1184" w:type="pct"/>
            <w:gridSpan w:val="2"/>
            <w:shd w:val="clear" w:color="auto" w:fill="auto"/>
          </w:tcPr>
          <w:p w:rsidR="003576EC" w:rsidRDefault="00CA1C43">
            <w:pPr>
              <w:widowControl/>
              <w:rPr>
                <w:rFonts w:ascii="Times New Roman" w:eastAsia="Calibri" w:hAnsi="Times New Roman" w:cs="Times New Roman"/>
              </w:rPr>
            </w:pPr>
            <w:r>
              <w:rPr>
                <w:rFonts w:ascii="Times New Roman" w:eastAsia="Calibri" w:hAnsi="Times New Roman" w:cs="Times New Roman"/>
              </w:rPr>
              <w:t xml:space="preserve">В случае выявления оснований для отказа в приеме документов,  направление заявителю в электронной форме в личный кабинет на ЕПГУ уведомления </w:t>
            </w:r>
          </w:p>
        </w:tc>
        <w:tc>
          <w:tcPr>
            <w:tcW w:w="545" w:type="pct"/>
            <w:gridSpan w:val="2"/>
            <w:shd w:val="clear" w:color="auto" w:fill="auto"/>
          </w:tcPr>
          <w:p w:rsidR="003576EC" w:rsidRDefault="00CA1C43">
            <w:pPr>
              <w:widowControl/>
              <w:rPr>
                <w:rFonts w:ascii="Times New Roman" w:eastAsia="Calibri" w:hAnsi="Times New Roman" w:cs="Times New Roman"/>
              </w:rPr>
            </w:pPr>
            <w:r>
              <w:rPr>
                <w:rFonts w:ascii="Times New Roman" w:eastAsia="Calibri" w:hAnsi="Times New Roman" w:cs="Times New Roman"/>
              </w:rPr>
              <w:t>1 рабочий день</w:t>
            </w:r>
          </w:p>
          <w:p w:rsidR="003576EC" w:rsidRDefault="003576EC">
            <w:pPr>
              <w:widowControl/>
              <w:rPr>
                <w:rFonts w:ascii="Times New Roman" w:eastAsia="Calibri" w:hAnsi="Times New Roman" w:cs="Times New Roman"/>
              </w:rPr>
            </w:pPr>
          </w:p>
          <w:p w:rsidR="003576EC" w:rsidRDefault="003576EC">
            <w:pPr>
              <w:widowControl/>
              <w:rPr>
                <w:rFonts w:ascii="Times New Roman" w:eastAsia="Calibri" w:hAnsi="Times New Roman" w:cs="Times New Roman"/>
              </w:rPr>
            </w:pPr>
          </w:p>
          <w:p w:rsidR="003576EC" w:rsidRDefault="003576EC">
            <w:pPr>
              <w:widowControl/>
              <w:rPr>
                <w:rFonts w:ascii="Times New Roman" w:eastAsia="Calibri" w:hAnsi="Times New Roman" w:cs="Times New Roman"/>
              </w:rPr>
            </w:pPr>
          </w:p>
          <w:p w:rsidR="003576EC" w:rsidRDefault="003576EC">
            <w:pPr>
              <w:widowControl/>
              <w:rPr>
                <w:rFonts w:ascii="Times New Roman" w:eastAsia="Calibri" w:hAnsi="Times New Roman" w:cs="Times New Roman"/>
              </w:rPr>
            </w:pPr>
          </w:p>
        </w:tc>
        <w:tc>
          <w:tcPr>
            <w:tcW w:w="432" w:type="pct"/>
            <w:gridSpan w:val="3"/>
            <w:vMerge/>
            <w:shd w:val="clear" w:color="auto" w:fill="auto"/>
          </w:tcPr>
          <w:p w:rsidR="003576EC" w:rsidRDefault="003576EC">
            <w:pPr>
              <w:widowControl/>
              <w:rPr>
                <w:rFonts w:ascii="Times New Roman" w:hAnsi="Times New Roman" w:cs="Times New Roman"/>
              </w:rPr>
            </w:pPr>
          </w:p>
        </w:tc>
        <w:tc>
          <w:tcPr>
            <w:tcW w:w="656" w:type="pct"/>
            <w:vMerge/>
            <w:shd w:val="clear" w:color="auto" w:fill="auto"/>
          </w:tcPr>
          <w:p w:rsidR="003576EC" w:rsidRDefault="003576EC">
            <w:pPr>
              <w:widowControl/>
              <w:rPr>
                <w:rFonts w:ascii="Times New Roman" w:hAnsi="Times New Roman" w:cs="Times New Roman"/>
              </w:rPr>
            </w:pPr>
          </w:p>
        </w:tc>
        <w:tc>
          <w:tcPr>
            <w:tcW w:w="637" w:type="pct"/>
            <w:vMerge/>
            <w:shd w:val="clear" w:color="auto" w:fill="auto"/>
          </w:tcPr>
          <w:p w:rsidR="003576EC" w:rsidRDefault="003576EC">
            <w:pPr>
              <w:widowControl/>
              <w:rPr>
                <w:rFonts w:ascii="Times New Roman" w:eastAsia="Calibri" w:hAnsi="Times New Roman" w:cs="Times New Roman"/>
              </w:rPr>
            </w:pPr>
          </w:p>
        </w:tc>
        <w:tc>
          <w:tcPr>
            <w:tcW w:w="817" w:type="pct"/>
            <w:vMerge/>
            <w:shd w:val="clear" w:color="auto" w:fill="auto"/>
          </w:tcPr>
          <w:p w:rsidR="003576EC" w:rsidRDefault="003576EC">
            <w:pPr>
              <w:widowControl/>
              <w:rPr>
                <w:rFonts w:ascii="Times New Roman" w:hAnsi="Times New Roman" w:cs="Times New Roman"/>
              </w:rPr>
            </w:pPr>
          </w:p>
        </w:tc>
      </w:tr>
      <w:tr w:rsidR="003576EC">
        <w:trPr>
          <w:trHeight w:val="3375"/>
        </w:trPr>
        <w:tc>
          <w:tcPr>
            <w:tcW w:w="729" w:type="pct"/>
            <w:gridSpan w:val="2"/>
            <w:vMerge/>
            <w:shd w:val="clear" w:color="auto" w:fill="auto"/>
          </w:tcPr>
          <w:p w:rsidR="003576EC" w:rsidRDefault="003576EC">
            <w:pPr>
              <w:widowControl/>
              <w:rPr>
                <w:rFonts w:ascii="Times New Roman" w:eastAsia="Calibri" w:hAnsi="Times New Roman" w:cs="Times New Roman"/>
              </w:rPr>
            </w:pPr>
          </w:p>
        </w:tc>
        <w:tc>
          <w:tcPr>
            <w:tcW w:w="1184" w:type="pct"/>
            <w:gridSpan w:val="2"/>
            <w:shd w:val="clear" w:color="auto" w:fill="auto"/>
          </w:tcPr>
          <w:p w:rsidR="003576EC" w:rsidRDefault="00CA1C43">
            <w:pPr>
              <w:widowControl/>
              <w:rPr>
                <w:rFonts w:ascii="Times New Roman" w:eastAsia="Calibri" w:hAnsi="Times New Roman" w:cs="Times New Roman"/>
              </w:rPr>
            </w:pPr>
            <w:r>
              <w:rPr>
                <w:rFonts w:ascii="Times New Roman" w:eastAsia="Calibri" w:hAnsi="Times New Roman" w:cs="Times New Roman"/>
              </w:rPr>
              <w:t xml:space="preserve">В случае отсутствия оснований для отказа в приеме документов, предусмотренных пунктом 2.15 Административного регламента, регистрация заявления в электронной базе данных по учету документов </w:t>
            </w:r>
          </w:p>
        </w:tc>
        <w:tc>
          <w:tcPr>
            <w:tcW w:w="545" w:type="pct"/>
            <w:gridSpan w:val="2"/>
            <w:vMerge w:val="restart"/>
            <w:shd w:val="clear" w:color="auto" w:fill="auto"/>
          </w:tcPr>
          <w:p w:rsidR="003576EC" w:rsidRDefault="00CA1C43">
            <w:pPr>
              <w:widowControl/>
              <w:rPr>
                <w:rFonts w:ascii="Times New Roman" w:eastAsia="Calibri" w:hAnsi="Times New Roman" w:cs="Times New Roman"/>
              </w:rPr>
            </w:pPr>
            <w:r>
              <w:rPr>
                <w:rFonts w:ascii="Times New Roman" w:eastAsia="Calibri" w:hAnsi="Times New Roman" w:cs="Times New Roman"/>
              </w:rPr>
              <w:t>1 рабочий день</w:t>
            </w:r>
          </w:p>
        </w:tc>
        <w:tc>
          <w:tcPr>
            <w:tcW w:w="424" w:type="pct"/>
            <w:shd w:val="clear" w:color="auto" w:fill="auto"/>
          </w:tcPr>
          <w:p w:rsidR="003576EC" w:rsidRDefault="00CA1C43">
            <w:pPr>
              <w:widowControl/>
              <w:rPr>
                <w:rFonts w:ascii="Times New Roman" w:hAnsi="Times New Roman" w:cs="Times New Roman"/>
              </w:rPr>
            </w:pPr>
            <w:r>
              <w:rPr>
                <w:rFonts w:ascii="Times New Roman" w:hAnsi="Times New Roman" w:cs="Times New Roman"/>
              </w:rPr>
              <w:t>должностное лицо Уполномоченного органа, ответственное за регистрацию корреспонденции</w:t>
            </w:r>
          </w:p>
        </w:tc>
        <w:tc>
          <w:tcPr>
            <w:tcW w:w="664" w:type="pct"/>
            <w:gridSpan w:val="3"/>
            <w:shd w:val="clear" w:color="auto" w:fill="auto"/>
          </w:tcPr>
          <w:p w:rsidR="003576EC" w:rsidRDefault="00CA1C43">
            <w:pPr>
              <w:widowControl/>
              <w:rPr>
                <w:rFonts w:ascii="Times New Roman" w:hAnsi="Times New Roman" w:cs="Times New Roman"/>
              </w:rPr>
            </w:pPr>
            <w:r>
              <w:rPr>
                <w:rFonts w:ascii="Times New Roman" w:eastAsia="Calibri" w:hAnsi="Times New Roman" w:cs="Times New Roman"/>
              </w:rPr>
              <w:t xml:space="preserve">Уполномоченный орган/ГИС </w:t>
            </w:r>
          </w:p>
        </w:tc>
        <w:tc>
          <w:tcPr>
            <w:tcW w:w="637" w:type="pct"/>
            <w:vMerge/>
            <w:shd w:val="clear" w:color="auto" w:fill="auto"/>
          </w:tcPr>
          <w:p w:rsidR="003576EC" w:rsidRDefault="003576EC">
            <w:pPr>
              <w:widowControl/>
              <w:rPr>
                <w:rFonts w:ascii="Times New Roman" w:eastAsia="Calibri" w:hAnsi="Times New Roman" w:cs="Times New Roman"/>
              </w:rPr>
            </w:pPr>
          </w:p>
        </w:tc>
        <w:tc>
          <w:tcPr>
            <w:tcW w:w="817" w:type="pct"/>
            <w:vMerge/>
            <w:shd w:val="clear" w:color="auto" w:fill="auto"/>
          </w:tcPr>
          <w:p w:rsidR="003576EC" w:rsidRDefault="003576EC">
            <w:pPr>
              <w:widowControl/>
              <w:rPr>
                <w:rFonts w:ascii="Times New Roman" w:hAnsi="Times New Roman" w:cs="Times New Roman"/>
              </w:rPr>
            </w:pPr>
          </w:p>
        </w:tc>
      </w:tr>
      <w:tr w:rsidR="003576EC">
        <w:trPr>
          <w:trHeight w:val="1202"/>
        </w:trPr>
        <w:tc>
          <w:tcPr>
            <w:tcW w:w="729" w:type="pct"/>
            <w:gridSpan w:val="2"/>
            <w:vMerge/>
            <w:shd w:val="clear" w:color="auto" w:fill="auto"/>
          </w:tcPr>
          <w:p w:rsidR="003576EC" w:rsidRDefault="003576EC">
            <w:pPr>
              <w:widowControl/>
              <w:rPr>
                <w:rFonts w:ascii="Times New Roman" w:eastAsia="Calibri" w:hAnsi="Times New Roman" w:cs="Times New Roman"/>
              </w:rPr>
            </w:pPr>
          </w:p>
        </w:tc>
        <w:tc>
          <w:tcPr>
            <w:tcW w:w="1184" w:type="pct"/>
            <w:gridSpan w:val="2"/>
            <w:tcBorders>
              <w:bottom w:val="single" w:sz="4" w:space="0" w:color="auto"/>
            </w:tcBorders>
            <w:shd w:val="clear" w:color="auto" w:fill="auto"/>
          </w:tcPr>
          <w:p w:rsidR="003576EC" w:rsidRDefault="00CA1C43">
            <w:pPr>
              <w:widowControl/>
              <w:rPr>
                <w:rFonts w:ascii="Times New Roman" w:eastAsia="Calibri" w:hAnsi="Times New Roman" w:cs="Times New Roman"/>
              </w:rPr>
            </w:pPr>
            <w:r>
              <w:rPr>
                <w:rFonts w:ascii="Times New Roman" w:eastAsia="Calibri" w:hAnsi="Times New Roman" w:cs="Times New Roman"/>
              </w:rPr>
              <w:t>Проверка заявления и документов представленных для получения муниципальной услуги</w:t>
            </w:r>
          </w:p>
        </w:tc>
        <w:tc>
          <w:tcPr>
            <w:tcW w:w="545" w:type="pct"/>
            <w:gridSpan w:val="2"/>
            <w:vMerge/>
            <w:shd w:val="clear" w:color="auto" w:fill="auto"/>
          </w:tcPr>
          <w:p w:rsidR="003576EC" w:rsidRDefault="003576EC">
            <w:pPr>
              <w:widowControl/>
              <w:rPr>
                <w:rFonts w:ascii="Times New Roman" w:eastAsia="Calibri" w:hAnsi="Times New Roman" w:cs="Times New Roman"/>
              </w:rPr>
            </w:pPr>
          </w:p>
        </w:tc>
        <w:tc>
          <w:tcPr>
            <w:tcW w:w="427" w:type="pct"/>
            <w:gridSpan w:val="2"/>
            <w:shd w:val="clear" w:color="auto" w:fill="auto"/>
          </w:tcPr>
          <w:p w:rsidR="003576EC" w:rsidRDefault="00CA1C43">
            <w:pPr>
              <w:widowControl/>
              <w:rPr>
                <w:rFonts w:ascii="Times New Roman" w:eastAsia="Calibri" w:hAnsi="Times New Roman" w:cs="Times New Roman"/>
              </w:rPr>
            </w:pPr>
            <w:r>
              <w:rPr>
                <w:rFonts w:ascii="Times New Roman" w:hAnsi="Times New Roman" w:cs="Times New Roman"/>
              </w:rPr>
              <w:t>должностное лицо Уполномоченного органа, ответственное за предоставление государственной (муниципальной) услуги</w:t>
            </w:r>
          </w:p>
        </w:tc>
        <w:tc>
          <w:tcPr>
            <w:tcW w:w="661" w:type="pct"/>
            <w:gridSpan w:val="2"/>
            <w:shd w:val="clear" w:color="auto" w:fill="auto"/>
          </w:tcPr>
          <w:p w:rsidR="003576EC" w:rsidRDefault="00CA1C43">
            <w:pPr>
              <w:widowControl/>
              <w:rPr>
                <w:rFonts w:ascii="Times New Roman" w:eastAsia="Calibri" w:hAnsi="Times New Roman" w:cs="Times New Roman"/>
              </w:rPr>
            </w:pPr>
            <w:r>
              <w:rPr>
                <w:rFonts w:ascii="Times New Roman" w:eastAsia="Calibri" w:hAnsi="Times New Roman" w:cs="Times New Roman"/>
              </w:rPr>
              <w:t>Уполномоченный орган/ГИС</w:t>
            </w:r>
          </w:p>
        </w:tc>
        <w:tc>
          <w:tcPr>
            <w:tcW w:w="637" w:type="pct"/>
            <w:shd w:val="clear" w:color="auto" w:fill="auto"/>
          </w:tcPr>
          <w:p w:rsidR="003576EC" w:rsidRDefault="00CA1C43">
            <w:pPr>
              <w:widowControl/>
              <w:rPr>
                <w:rFonts w:ascii="Times New Roman" w:eastAsia="Calibri" w:hAnsi="Times New Roman" w:cs="Times New Roman"/>
              </w:rPr>
            </w:pPr>
            <w:r>
              <w:rPr>
                <w:rFonts w:ascii="Times New Roman" w:eastAsia="Calibri" w:hAnsi="Times New Roman" w:cs="Times New Roman"/>
              </w:rPr>
              <w:t>–</w:t>
            </w:r>
          </w:p>
        </w:tc>
        <w:tc>
          <w:tcPr>
            <w:tcW w:w="817" w:type="pct"/>
            <w:shd w:val="clear" w:color="auto" w:fill="auto"/>
          </w:tcPr>
          <w:p w:rsidR="003576EC" w:rsidRDefault="00CA1C43">
            <w:pPr>
              <w:widowControl/>
              <w:tabs>
                <w:tab w:val="left" w:pos="391"/>
              </w:tabs>
              <w:contextualSpacing/>
              <w:rPr>
                <w:rFonts w:ascii="Times New Roman" w:eastAsia="Calibri" w:hAnsi="Times New Roman" w:cs="Times New Roman"/>
              </w:rPr>
            </w:pPr>
            <w:r>
              <w:rPr>
                <w:rFonts w:ascii="Times New Roman" w:eastAsia="Calibri" w:hAnsi="Times New Roman" w:cs="Times New Roman"/>
              </w:rPr>
              <w:t>Направленное заявителю электронное уведомление о приеме заявления к рассмотрению либо отказа в приеме заявления к рассмотрению</w:t>
            </w:r>
          </w:p>
        </w:tc>
      </w:tr>
      <w:tr w:rsidR="003576EC">
        <w:trPr>
          <w:trHeight w:val="300"/>
        </w:trPr>
        <w:tc>
          <w:tcPr>
            <w:tcW w:w="5000" w:type="pct"/>
            <w:gridSpan w:val="12"/>
            <w:shd w:val="clear" w:color="auto" w:fill="auto"/>
          </w:tcPr>
          <w:p w:rsidR="003576EC" w:rsidRDefault="00CA1C43" w:rsidP="00992BDB">
            <w:pPr>
              <w:widowControl/>
              <w:numPr>
                <w:ilvl w:val="0"/>
                <w:numId w:val="101"/>
              </w:numPr>
              <w:jc w:val="center"/>
              <w:rPr>
                <w:rFonts w:ascii="Times New Roman" w:eastAsia="Calibri" w:hAnsi="Times New Roman" w:cs="Times New Roman"/>
              </w:rPr>
            </w:pPr>
            <w:r>
              <w:rPr>
                <w:rFonts w:ascii="Times New Roman" w:eastAsia="Calibri" w:hAnsi="Times New Roman" w:cs="Times New Roman"/>
              </w:rPr>
              <w:t>Получение сведений посредством СМЭВ</w:t>
            </w:r>
          </w:p>
        </w:tc>
      </w:tr>
      <w:tr w:rsidR="003576EC">
        <w:trPr>
          <w:trHeight w:val="126"/>
        </w:trPr>
        <w:tc>
          <w:tcPr>
            <w:tcW w:w="702" w:type="pct"/>
            <w:vMerge w:val="restart"/>
            <w:shd w:val="clear" w:color="auto" w:fill="auto"/>
          </w:tcPr>
          <w:p w:rsidR="003576EC" w:rsidRDefault="00CA1C43">
            <w:pPr>
              <w:widowControl/>
              <w:rPr>
                <w:rFonts w:ascii="Times New Roman" w:hAnsi="Times New Roman" w:cs="Times New Roman"/>
              </w:rPr>
            </w:pPr>
            <w:r>
              <w:rPr>
                <w:rFonts w:ascii="Times New Roman" w:hAnsi="Times New Roman" w:cs="Times New Roman"/>
              </w:rPr>
              <w:t>пакет зарегистрированных документов, поступивших должностному лицу,</w:t>
            </w:r>
          </w:p>
          <w:p w:rsidR="003576EC" w:rsidRDefault="00CA1C43">
            <w:pPr>
              <w:widowControl/>
              <w:rPr>
                <w:rFonts w:ascii="Times New Roman" w:eastAsia="Calibri" w:hAnsi="Times New Roman" w:cs="Times New Roman"/>
              </w:rPr>
            </w:pPr>
            <w:proofErr w:type="gramStart"/>
            <w:r>
              <w:rPr>
                <w:rFonts w:ascii="Times New Roman" w:hAnsi="Times New Roman" w:cs="Times New Roman"/>
              </w:rPr>
              <w:lastRenderedPageBreak/>
              <w:t>ответственному</w:t>
            </w:r>
            <w:proofErr w:type="gramEnd"/>
            <w:r>
              <w:rPr>
                <w:rFonts w:ascii="Times New Roman" w:hAnsi="Times New Roman" w:cs="Times New Roman"/>
              </w:rPr>
              <w:t xml:space="preserve"> за предоставление  государственной (муниципальной) услуги</w:t>
            </w:r>
          </w:p>
        </w:tc>
        <w:tc>
          <w:tcPr>
            <w:tcW w:w="1202" w:type="pct"/>
            <w:gridSpan w:val="2"/>
            <w:shd w:val="clear" w:color="auto" w:fill="auto"/>
          </w:tcPr>
          <w:p w:rsidR="003576EC" w:rsidRDefault="00CA1C43">
            <w:pPr>
              <w:widowControl/>
              <w:rPr>
                <w:rFonts w:ascii="Times New Roman" w:eastAsia="Calibri" w:hAnsi="Times New Roman" w:cs="Times New Roman"/>
              </w:rPr>
            </w:pPr>
            <w:r>
              <w:rPr>
                <w:rFonts w:ascii="Times New Roman" w:eastAsia="Calibri" w:hAnsi="Times New Roman" w:cs="Times New Roman"/>
              </w:rPr>
              <w:lastRenderedPageBreak/>
              <w:t>направление межведомственных запросов в органы и организации, указанные в пункте 2.3 Административного регламента</w:t>
            </w:r>
          </w:p>
        </w:tc>
        <w:tc>
          <w:tcPr>
            <w:tcW w:w="539" w:type="pct"/>
            <w:gridSpan w:val="2"/>
            <w:shd w:val="clear" w:color="auto" w:fill="auto"/>
          </w:tcPr>
          <w:p w:rsidR="003576EC" w:rsidRDefault="00CA1C43">
            <w:pPr>
              <w:widowControl/>
              <w:rPr>
                <w:rFonts w:ascii="Times New Roman" w:eastAsia="Calibri" w:hAnsi="Times New Roman" w:cs="Times New Roman"/>
              </w:rPr>
            </w:pPr>
            <w:r>
              <w:rPr>
                <w:rFonts w:ascii="Times New Roman" w:eastAsia="Calibri" w:hAnsi="Times New Roman" w:cs="Times New Roman"/>
              </w:rPr>
              <w:t>в день регистрации заявления и документов</w:t>
            </w:r>
          </w:p>
        </w:tc>
        <w:tc>
          <w:tcPr>
            <w:tcW w:w="447" w:type="pct"/>
            <w:gridSpan w:val="4"/>
            <w:shd w:val="clear" w:color="auto" w:fill="auto"/>
          </w:tcPr>
          <w:p w:rsidR="003576EC" w:rsidRDefault="00CA1C43">
            <w:pPr>
              <w:widowControl/>
              <w:rPr>
                <w:rFonts w:ascii="Times New Roman" w:eastAsia="Calibri" w:hAnsi="Times New Roman" w:cs="Times New Roman"/>
              </w:rPr>
            </w:pPr>
            <w:r>
              <w:rPr>
                <w:rFonts w:ascii="Times New Roman" w:hAnsi="Times New Roman" w:cs="Times New Roman"/>
              </w:rPr>
              <w:t>должностное лицо Уполномоченного органа, ответствен</w:t>
            </w:r>
            <w:r>
              <w:rPr>
                <w:rFonts w:ascii="Times New Roman" w:hAnsi="Times New Roman" w:cs="Times New Roman"/>
              </w:rPr>
              <w:lastRenderedPageBreak/>
              <w:t>ное за предоставление государственной (муниципальной) услуги</w:t>
            </w:r>
          </w:p>
        </w:tc>
        <w:tc>
          <w:tcPr>
            <w:tcW w:w="656" w:type="pct"/>
            <w:shd w:val="clear" w:color="auto" w:fill="auto"/>
          </w:tcPr>
          <w:p w:rsidR="003576EC" w:rsidRDefault="00CA1C43">
            <w:pPr>
              <w:widowControl/>
              <w:rPr>
                <w:rFonts w:ascii="Times New Roman" w:eastAsia="Calibri" w:hAnsi="Times New Roman" w:cs="Times New Roman"/>
              </w:rPr>
            </w:pPr>
            <w:r>
              <w:rPr>
                <w:rFonts w:ascii="Times New Roman" w:eastAsia="Calibri" w:hAnsi="Times New Roman" w:cs="Times New Roman"/>
              </w:rPr>
              <w:lastRenderedPageBreak/>
              <w:t>Уполномоченный орган/ГИС/ СМЭВ</w:t>
            </w:r>
          </w:p>
        </w:tc>
        <w:tc>
          <w:tcPr>
            <w:tcW w:w="637" w:type="pct"/>
            <w:shd w:val="clear" w:color="auto" w:fill="auto"/>
          </w:tcPr>
          <w:p w:rsidR="003576EC" w:rsidRDefault="00CA1C43">
            <w:pPr>
              <w:widowControl/>
              <w:rPr>
                <w:rFonts w:ascii="Times New Roman" w:eastAsia="Calibri" w:hAnsi="Times New Roman" w:cs="Times New Roman"/>
              </w:rPr>
            </w:pPr>
            <w:r>
              <w:rPr>
                <w:rFonts w:ascii="Times New Roman" w:hAnsi="Times New Roman" w:cs="Times New Roman"/>
              </w:rPr>
              <w:t xml:space="preserve">отсутствие документов, необходимых для предоставления  государственно </w:t>
            </w:r>
            <w:r>
              <w:rPr>
                <w:rFonts w:ascii="Times New Roman" w:hAnsi="Times New Roman" w:cs="Times New Roman"/>
              </w:rPr>
              <w:lastRenderedPageBreak/>
              <w:t>(муниципальной) услуги, находящихся в распоряжении государственных органов (организаций)</w:t>
            </w:r>
          </w:p>
        </w:tc>
        <w:tc>
          <w:tcPr>
            <w:tcW w:w="817" w:type="pct"/>
            <w:shd w:val="clear" w:color="auto" w:fill="auto"/>
          </w:tcPr>
          <w:p w:rsidR="003576EC" w:rsidRDefault="00CA1C43">
            <w:pPr>
              <w:widowControl/>
              <w:rPr>
                <w:rFonts w:ascii="Times New Roman" w:hAnsi="Times New Roman" w:cs="Times New Roman"/>
              </w:rPr>
            </w:pPr>
            <w:r>
              <w:rPr>
                <w:rFonts w:ascii="Times New Roman" w:hAnsi="Times New Roman" w:cs="Times New Roman"/>
              </w:rPr>
              <w:lastRenderedPageBreak/>
              <w:t xml:space="preserve">направление межведомственного запроса в органы (организации), предоставляющие документы </w:t>
            </w:r>
            <w:r>
              <w:rPr>
                <w:rFonts w:ascii="Times New Roman" w:hAnsi="Times New Roman" w:cs="Times New Roman"/>
              </w:rPr>
              <w:lastRenderedPageBreak/>
              <w:t>(сведения), предусмотренные пунктами 2.12 Административного регламента, в том числе с использованием СМЭВ</w:t>
            </w:r>
          </w:p>
        </w:tc>
      </w:tr>
      <w:tr w:rsidR="003576EC">
        <w:trPr>
          <w:trHeight w:val="135"/>
        </w:trPr>
        <w:tc>
          <w:tcPr>
            <w:tcW w:w="702" w:type="pct"/>
            <w:vMerge/>
            <w:shd w:val="clear" w:color="auto" w:fill="auto"/>
          </w:tcPr>
          <w:p w:rsidR="003576EC" w:rsidRDefault="003576EC">
            <w:pPr>
              <w:widowControl/>
              <w:rPr>
                <w:rFonts w:ascii="Times New Roman" w:eastAsia="Calibri" w:hAnsi="Times New Roman" w:cs="Times New Roman"/>
              </w:rPr>
            </w:pPr>
          </w:p>
        </w:tc>
        <w:tc>
          <w:tcPr>
            <w:tcW w:w="1202" w:type="pct"/>
            <w:gridSpan w:val="2"/>
            <w:shd w:val="clear" w:color="auto" w:fill="auto"/>
          </w:tcPr>
          <w:p w:rsidR="003576EC" w:rsidRDefault="00CA1C43">
            <w:pPr>
              <w:widowControl/>
              <w:rPr>
                <w:rFonts w:ascii="Times New Roman" w:hAnsi="Times New Roman" w:cs="Times New Roman"/>
              </w:rPr>
            </w:pPr>
            <w:r>
              <w:rPr>
                <w:rFonts w:ascii="Times New Roman" w:hAnsi="Times New Roman" w:cs="Times New Roman"/>
              </w:rPr>
              <w:t>получение ответов на межведомственные запросы, формирование полного комплекта документов</w:t>
            </w:r>
          </w:p>
        </w:tc>
        <w:tc>
          <w:tcPr>
            <w:tcW w:w="539" w:type="pct"/>
            <w:gridSpan w:val="2"/>
            <w:shd w:val="clear" w:color="auto" w:fill="auto"/>
          </w:tcPr>
          <w:p w:rsidR="003576EC" w:rsidRDefault="00CA1C43">
            <w:pPr>
              <w:widowControl/>
              <w:rPr>
                <w:rFonts w:ascii="Times New Roman" w:eastAsia="Calibri" w:hAnsi="Times New Roman" w:cs="Times New Roman"/>
              </w:rPr>
            </w:pPr>
            <w:r>
              <w:rPr>
                <w:rFonts w:ascii="Times New Roman" w:hAnsi="Times New Roman" w:cs="Times New Roman"/>
              </w:rPr>
              <w:t xml:space="preserve">3 рабочих дня со дня направления межведомственного запроса в орган или организацию, предоставляющие документ и информацию, если иные сроки не предусмотрены законодательством РФ и субъекта РФ </w:t>
            </w:r>
          </w:p>
        </w:tc>
        <w:tc>
          <w:tcPr>
            <w:tcW w:w="447" w:type="pct"/>
            <w:gridSpan w:val="4"/>
            <w:shd w:val="clear" w:color="auto" w:fill="auto"/>
          </w:tcPr>
          <w:p w:rsidR="003576EC" w:rsidRDefault="00CA1C43">
            <w:pPr>
              <w:widowControl/>
              <w:rPr>
                <w:rFonts w:ascii="Times New Roman" w:eastAsia="Calibri" w:hAnsi="Times New Roman" w:cs="Times New Roman"/>
              </w:rPr>
            </w:pPr>
            <w:r>
              <w:rPr>
                <w:rFonts w:ascii="Times New Roman" w:hAnsi="Times New Roman" w:cs="Times New Roman"/>
              </w:rPr>
              <w:t>должностное лицо Уполномоченного органа, ответственное за предоставление государственной (муниципальной) услуги</w:t>
            </w:r>
          </w:p>
        </w:tc>
        <w:tc>
          <w:tcPr>
            <w:tcW w:w="656" w:type="pct"/>
            <w:shd w:val="clear" w:color="auto" w:fill="auto"/>
          </w:tcPr>
          <w:p w:rsidR="003576EC" w:rsidRDefault="00CA1C43">
            <w:pPr>
              <w:widowControl/>
              <w:rPr>
                <w:rFonts w:ascii="Times New Roman" w:eastAsia="Calibri" w:hAnsi="Times New Roman" w:cs="Times New Roman"/>
              </w:rPr>
            </w:pPr>
            <w:proofErr w:type="gramStart"/>
            <w:r>
              <w:rPr>
                <w:rFonts w:ascii="Times New Roman" w:eastAsia="Calibri" w:hAnsi="Times New Roman" w:cs="Times New Roman"/>
              </w:rPr>
              <w:t>Уполномоченный орган) /ГИС/ СМЭВ</w:t>
            </w:r>
            <w:proofErr w:type="gramEnd"/>
          </w:p>
        </w:tc>
        <w:tc>
          <w:tcPr>
            <w:tcW w:w="637" w:type="pct"/>
            <w:shd w:val="clear" w:color="auto" w:fill="auto"/>
          </w:tcPr>
          <w:p w:rsidR="003576EC" w:rsidRDefault="00CA1C43">
            <w:pPr>
              <w:widowControl/>
              <w:rPr>
                <w:rFonts w:ascii="Times New Roman" w:hAnsi="Times New Roman" w:cs="Times New Roman"/>
              </w:rPr>
            </w:pPr>
            <w:r>
              <w:rPr>
                <w:rFonts w:ascii="Times New Roman" w:hAnsi="Times New Roman" w:cs="Times New Roman"/>
              </w:rPr>
              <w:t>–</w:t>
            </w:r>
          </w:p>
        </w:tc>
        <w:tc>
          <w:tcPr>
            <w:tcW w:w="817" w:type="pct"/>
            <w:shd w:val="clear" w:color="auto" w:fill="auto"/>
          </w:tcPr>
          <w:p w:rsidR="003576EC" w:rsidRDefault="00CA1C43">
            <w:pPr>
              <w:widowControl/>
              <w:rPr>
                <w:rFonts w:ascii="Times New Roman" w:hAnsi="Times New Roman" w:cs="Times New Roman"/>
              </w:rPr>
            </w:pPr>
            <w:r>
              <w:rPr>
                <w:rFonts w:ascii="Times New Roman" w:hAnsi="Times New Roman" w:cs="Times New Roman"/>
              </w:rPr>
              <w:t>получение документов (сведений), необходимых для предоставления государственной (муниципальной) услуги</w:t>
            </w:r>
          </w:p>
        </w:tc>
      </w:tr>
      <w:tr w:rsidR="003576EC">
        <w:trPr>
          <w:trHeight w:val="523"/>
        </w:trPr>
        <w:tc>
          <w:tcPr>
            <w:tcW w:w="5000" w:type="pct"/>
            <w:gridSpan w:val="12"/>
            <w:shd w:val="clear" w:color="auto" w:fill="auto"/>
          </w:tcPr>
          <w:p w:rsidR="003576EC" w:rsidRDefault="00CA1C43" w:rsidP="00992BDB">
            <w:pPr>
              <w:widowControl/>
              <w:numPr>
                <w:ilvl w:val="0"/>
                <w:numId w:val="101"/>
              </w:numPr>
              <w:jc w:val="center"/>
              <w:rPr>
                <w:rFonts w:ascii="Times New Roman" w:eastAsia="Calibri" w:hAnsi="Times New Roman" w:cs="Times New Roman"/>
              </w:rPr>
            </w:pPr>
            <w:r>
              <w:rPr>
                <w:rFonts w:ascii="Times New Roman" w:eastAsia="Calibri" w:hAnsi="Times New Roman" w:cs="Times New Roman"/>
              </w:rPr>
              <w:t>Рассмотрение документов и сведений</w:t>
            </w:r>
          </w:p>
        </w:tc>
      </w:tr>
      <w:tr w:rsidR="003576EC">
        <w:trPr>
          <w:trHeight w:val="5670"/>
        </w:trPr>
        <w:tc>
          <w:tcPr>
            <w:tcW w:w="729" w:type="pct"/>
            <w:gridSpan w:val="2"/>
            <w:shd w:val="clear" w:color="auto" w:fill="auto"/>
          </w:tcPr>
          <w:p w:rsidR="003576EC" w:rsidRDefault="00CA1C43">
            <w:pPr>
              <w:widowControl/>
              <w:rPr>
                <w:rFonts w:ascii="Times New Roman" w:hAnsi="Times New Roman" w:cs="Times New Roman"/>
              </w:rPr>
            </w:pPr>
            <w:r>
              <w:rPr>
                <w:rFonts w:ascii="Times New Roman" w:hAnsi="Times New Roman" w:cs="Times New Roman"/>
              </w:rPr>
              <w:lastRenderedPageBreak/>
              <w:t>пакет зарегистрированных документов, поступивших должностному лицу,</w:t>
            </w:r>
          </w:p>
          <w:p w:rsidR="003576EC" w:rsidRDefault="00CA1C43">
            <w:pPr>
              <w:widowControl/>
              <w:ind w:left="34"/>
              <w:rPr>
                <w:rFonts w:ascii="Times New Roman" w:eastAsia="Calibri" w:hAnsi="Times New Roman" w:cs="Times New Roman"/>
              </w:rPr>
            </w:pPr>
            <w:proofErr w:type="gramStart"/>
            <w:r>
              <w:rPr>
                <w:rFonts w:ascii="Times New Roman" w:hAnsi="Times New Roman" w:cs="Times New Roman"/>
              </w:rPr>
              <w:t>ответственному</w:t>
            </w:r>
            <w:proofErr w:type="gramEnd"/>
            <w:r>
              <w:rPr>
                <w:rFonts w:ascii="Times New Roman" w:hAnsi="Times New Roman" w:cs="Times New Roman"/>
              </w:rPr>
              <w:t xml:space="preserve"> за предоставление государственной (муниципальной) услуги</w:t>
            </w:r>
          </w:p>
        </w:tc>
        <w:tc>
          <w:tcPr>
            <w:tcW w:w="1184" w:type="pct"/>
            <w:gridSpan w:val="2"/>
            <w:shd w:val="clear" w:color="auto" w:fill="auto"/>
          </w:tcPr>
          <w:p w:rsidR="003576EC" w:rsidRDefault="00CA1C43">
            <w:pPr>
              <w:widowControl/>
              <w:rPr>
                <w:rFonts w:ascii="Times New Roman" w:eastAsia="Calibri" w:hAnsi="Times New Roman" w:cs="Times New Roman"/>
              </w:rPr>
            </w:pPr>
            <w:r>
              <w:rPr>
                <w:rFonts w:ascii="Times New Roman" w:eastAsia="Calibri" w:hAnsi="Times New Roman" w:cs="Times New Roman"/>
              </w:rPr>
              <w:t xml:space="preserve">Проведение соответствия документов и сведений требованиям нормативных правовых актов предоставления государственной (муниципальной) услуги </w:t>
            </w:r>
          </w:p>
        </w:tc>
        <w:tc>
          <w:tcPr>
            <w:tcW w:w="545" w:type="pct"/>
            <w:gridSpan w:val="2"/>
            <w:shd w:val="clear" w:color="auto" w:fill="auto"/>
          </w:tcPr>
          <w:p w:rsidR="003576EC" w:rsidRDefault="00CA1C43">
            <w:pPr>
              <w:widowControl/>
              <w:rPr>
                <w:rFonts w:ascii="Times New Roman" w:eastAsia="Calibri" w:hAnsi="Times New Roman" w:cs="Times New Roman"/>
              </w:rPr>
            </w:pPr>
            <w:r>
              <w:rPr>
                <w:rFonts w:ascii="Times New Roman" w:eastAsia="Calibri" w:hAnsi="Times New Roman" w:cs="Times New Roman"/>
              </w:rPr>
              <w:t>1 рабочий день</w:t>
            </w:r>
          </w:p>
          <w:p w:rsidR="003576EC" w:rsidRDefault="003576EC">
            <w:pPr>
              <w:widowControl/>
              <w:rPr>
                <w:rFonts w:ascii="Times New Roman" w:eastAsia="Calibri" w:hAnsi="Times New Roman" w:cs="Times New Roman"/>
              </w:rPr>
            </w:pPr>
          </w:p>
        </w:tc>
        <w:tc>
          <w:tcPr>
            <w:tcW w:w="424" w:type="pct"/>
            <w:shd w:val="clear" w:color="auto" w:fill="auto"/>
          </w:tcPr>
          <w:p w:rsidR="003576EC" w:rsidRDefault="00CA1C43">
            <w:pPr>
              <w:widowControl/>
              <w:rPr>
                <w:rFonts w:ascii="Times New Roman" w:eastAsia="Calibri" w:hAnsi="Times New Roman" w:cs="Times New Roman"/>
              </w:rPr>
            </w:pPr>
            <w:r>
              <w:rPr>
                <w:rFonts w:ascii="Times New Roman" w:hAnsi="Times New Roman" w:cs="Times New Roman"/>
              </w:rPr>
              <w:t>должностное лицо Уполномоченного органа, ответственное за предоставление государственно (муниципальной) услуги</w:t>
            </w:r>
          </w:p>
        </w:tc>
        <w:tc>
          <w:tcPr>
            <w:tcW w:w="664" w:type="pct"/>
            <w:gridSpan w:val="3"/>
            <w:shd w:val="clear" w:color="auto" w:fill="auto"/>
          </w:tcPr>
          <w:p w:rsidR="003576EC" w:rsidRDefault="00CA1C43">
            <w:pPr>
              <w:widowControl/>
              <w:rPr>
                <w:rFonts w:ascii="Times New Roman" w:eastAsia="Calibri" w:hAnsi="Times New Roman" w:cs="Times New Roman"/>
              </w:rPr>
            </w:pPr>
            <w:proofErr w:type="gramStart"/>
            <w:r>
              <w:rPr>
                <w:rFonts w:ascii="Times New Roman" w:eastAsia="Calibri" w:hAnsi="Times New Roman" w:cs="Times New Roman"/>
              </w:rPr>
              <w:t>Уполномоченный орган) / ГИС</w:t>
            </w:r>
            <w:proofErr w:type="gramEnd"/>
          </w:p>
        </w:tc>
        <w:tc>
          <w:tcPr>
            <w:tcW w:w="637" w:type="pct"/>
            <w:shd w:val="clear" w:color="auto" w:fill="auto"/>
          </w:tcPr>
          <w:p w:rsidR="003576EC" w:rsidRDefault="00CA1C43">
            <w:pPr>
              <w:widowControl/>
              <w:rPr>
                <w:rFonts w:ascii="Times New Roman" w:eastAsia="Calibri" w:hAnsi="Times New Roman" w:cs="Times New Roman"/>
              </w:rPr>
            </w:pPr>
            <w:r>
              <w:rPr>
                <w:rFonts w:ascii="Times New Roman" w:hAnsi="Times New Roman" w:cs="Times New Roman"/>
              </w:rPr>
              <w:t>основания отказа в предоставлении государственной (муниципальной) услуги, предусмотренные пунктом 2.19 Административного регламента</w:t>
            </w:r>
          </w:p>
        </w:tc>
        <w:tc>
          <w:tcPr>
            <w:tcW w:w="817" w:type="pct"/>
            <w:shd w:val="clear" w:color="auto" w:fill="auto"/>
          </w:tcPr>
          <w:p w:rsidR="003576EC" w:rsidRDefault="00CA1C43">
            <w:pPr>
              <w:widowControl/>
              <w:rPr>
                <w:rFonts w:ascii="Times New Roman" w:eastAsia="Calibri" w:hAnsi="Times New Roman" w:cs="Times New Roman"/>
              </w:rPr>
            </w:pPr>
            <w:r>
              <w:rPr>
                <w:rFonts w:ascii="Times New Roman" w:eastAsia="Calibri" w:hAnsi="Times New Roman" w:cs="Times New Roman"/>
              </w:rPr>
              <w:t xml:space="preserve">проект результата предоставления государственной (муниципальной) услуги по форме, приведенной в приложении № 2, № 3, № 4, № 5, № 6 к </w:t>
            </w:r>
            <w:r>
              <w:rPr>
                <w:rFonts w:ascii="Times New Roman" w:hAnsi="Times New Roman" w:cs="Times New Roman"/>
              </w:rPr>
              <w:t>Административному регламенту</w:t>
            </w:r>
          </w:p>
        </w:tc>
      </w:tr>
      <w:tr w:rsidR="003576EC">
        <w:trPr>
          <w:trHeight w:val="459"/>
        </w:trPr>
        <w:tc>
          <w:tcPr>
            <w:tcW w:w="5000" w:type="pct"/>
            <w:gridSpan w:val="12"/>
            <w:shd w:val="clear" w:color="auto" w:fill="auto"/>
          </w:tcPr>
          <w:p w:rsidR="003576EC" w:rsidRDefault="00CA1C43" w:rsidP="00992BDB">
            <w:pPr>
              <w:widowControl/>
              <w:numPr>
                <w:ilvl w:val="0"/>
                <w:numId w:val="101"/>
              </w:numPr>
              <w:jc w:val="center"/>
              <w:rPr>
                <w:rFonts w:ascii="Times New Roman" w:eastAsia="Calibri" w:hAnsi="Times New Roman" w:cs="Times New Roman"/>
              </w:rPr>
            </w:pPr>
            <w:r>
              <w:rPr>
                <w:rFonts w:ascii="Times New Roman" w:eastAsia="Calibri" w:hAnsi="Times New Roman" w:cs="Times New Roman"/>
              </w:rPr>
              <w:t>Принятие решения</w:t>
            </w:r>
          </w:p>
        </w:tc>
      </w:tr>
      <w:tr w:rsidR="003576EC">
        <w:trPr>
          <w:trHeight w:val="1110"/>
        </w:trPr>
        <w:tc>
          <w:tcPr>
            <w:tcW w:w="729" w:type="pct"/>
            <w:gridSpan w:val="2"/>
            <w:vMerge w:val="restart"/>
            <w:shd w:val="clear" w:color="auto" w:fill="auto"/>
          </w:tcPr>
          <w:p w:rsidR="003576EC" w:rsidRDefault="00CA1C43">
            <w:pPr>
              <w:widowControl/>
              <w:ind w:left="34"/>
              <w:rPr>
                <w:rFonts w:ascii="Times New Roman" w:eastAsia="Calibri" w:hAnsi="Times New Roman" w:cs="Times New Roman"/>
              </w:rPr>
            </w:pPr>
            <w:r>
              <w:rPr>
                <w:rFonts w:ascii="Times New Roman" w:eastAsia="Calibri" w:hAnsi="Times New Roman" w:cs="Times New Roman"/>
              </w:rPr>
              <w:t xml:space="preserve">проект результата предоставления государственной (муниципальной) услуги по форме </w:t>
            </w:r>
            <w:r>
              <w:rPr>
                <w:rFonts w:ascii="Times New Roman" w:eastAsia="Calibri" w:hAnsi="Times New Roman" w:cs="Times New Roman"/>
              </w:rPr>
              <w:lastRenderedPageBreak/>
              <w:t>согласно приложению № 2, № 3, № 4, № 5, № 6 к Административному регламенту</w:t>
            </w:r>
          </w:p>
          <w:p w:rsidR="003576EC" w:rsidRDefault="003576EC">
            <w:pPr>
              <w:widowControl/>
              <w:rPr>
                <w:rFonts w:ascii="Times New Roman" w:eastAsia="Calibri" w:hAnsi="Times New Roman" w:cs="Times New Roman"/>
              </w:rPr>
            </w:pPr>
          </w:p>
        </w:tc>
        <w:tc>
          <w:tcPr>
            <w:tcW w:w="1184" w:type="pct"/>
            <w:gridSpan w:val="2"/>
            <w:shd w:val="clear" w:color="auto" w:fill="auto"/>
          </w:tcPr>
          <w:p w:rsidR="003576EC" w:rsidRDefault="00CA1C43">
            <w:pPr>
              <w:widowControl/>
              <w:rPr>
                <w:rFonts w:ascii="Times New Roman" w:eastAsia="Calibri" w:hAnsi="Times New Roman" w:cs="Times New Roman"/>
              </w:rPr>
            </w:pPr>
            <w:r>
              <w:rPr>
                <w:rFonts w:ascii="Times New Roman" w:eastAsia="Calibri" w:hAnsi="Times New Roman" w:cs="Times New Roman"/>
              </w:rPr>
              <w:lastRenderedPageBreak/>
              <w:t xml:space="preserve">Принятие решения о предоставления государственной (муниципальной) услуги или об отказе в предоставлении услуги </w:t>
            </w:r>
          </w:p>
          <w:p w:rsidR="003576EC" w:rsidRDefault="003576EC">
            <w:pPr>
              <w:widowControl/>
              <w:rPr>
                <w:rFonts w:ascii="Times New Roman" w:eastAsia="Calibri" w:hAnsi="Times New Roman" w:cs="Times New Roman"/>
              </w:rPr>
            </w:pPr>
          </w:p>
        </w:tc>
        <w:tc>
          <w:tcPr>
            <w:tcW w:w="543" w:type="pct"/>
            <w:gridSpan w:val="2"/>
            <w:vMerge w:val="restart"/>
            <w:shd w:val="clear" w:color="auto" w:fill="auto"/>
          </w:tcPr>
          <w:p w:rsidR="003576EC" w:rsidRDefault="00CA1C43">
            <w:pPr>
              <w:widowControl/>
              <w:rPr>
                <w:rFonts w:ascii="Times New Roman" w:eastAsia="Calibri" w:hAnsi="Times New Roman" w:cs="Times New Roman"/>
              </w:rPr>
            </w:pPr>
            <w:r>
              <w:rPr>
                <w:rFonts w:ascii="Times New Roman" w:eastAsia="Calibri" w:hAnsi="Times New Roman" w:cs="Times New Roman"/>
              </w:rPr>
              <w:t>5 рабочий день</w:t>
            </w:r>
          </w:p>
        </w:tc>
        <w:tc>
          <w:tcPr>
            <w:tcW w:w="434" w:type="pct"/>
            <w:gridSpan w:val="3"/>
            <w:vMerge w:val="restart"/>
            <w:shd w:val="clear" w:color="auto" w:fill="auto"/>
          </w:tcPr>
          <w:p w:rsidR="003576EC" w:rsidRDefault="00CA1C43">
            <w:pPr>
              <w:widowControl/>
              <w:rPr>
                <w:rFonts w:ascii="Times New Roman" w:eastAsia="Calibri" w:hAnsi="Times New Roman" w:cs="Times New Roman"/>
              </w:rPr>
            </w:pPr>
            <w:r>
              <w:rPr>
                <w:rFonts w:ascii="Times New Roman" w:eastAsia="Calibri" w:hAnsi="Times New Roman" w:cs="Times New Roman"/>
              </w:rPr>
              <w:t xml:space="preserve">должностное лицо Уполномоченного органа, </w:t>
            </w:r>
            <w:r>
              <w:rPr>
                <w:rFonts w:ascii="Times New Roman" w:eastAsia="Calibri" w:hAnsi="Times New Roman" w:cs="Times New Roman"/>
              </w:rPr>
              <w:lastRenderedPageBreak/>
              <w:t>ответственное за предоставление государственной (муниципальной) услуги;</w:t>
            </w:r>
          </w:p>
          <w:p w:rsidR="003576EC" w:rsidRDefault="00CA1C43">
            <w:pPr>
              <w:widowControl/>
              <w:rPr>
                <w:rFonts w:ascii="Times New Roman" w:eastAsia="Calibri" w:hAnsi="Times New Roman" w:cs="Times New Roman"/>
              </w:rPr>
            </w:pPr>
            <w:r>
              <w:rPr>
                <w:rFonts w:ascii="Times New Roman" w:eastAsia="Calibri" w:hAnsi="Times New Roman" w:cs="Times New Roman"/>
              </w:rPr>
              <w:t>Руководитель Уполномоченного органа</w:t>
            </w:r>
            <w:proofErr w:type="gramStart"/>
            <w:r>
              <w:rPr>
                <w:rFonts w:ascii="Times New Roman" w:eastAsia="Calibri" w:hAnsi="Times New Roman" w:cs="Times New Roman"/>
              </w:rPr>
              <w:t>)и</w:t>
            </w:r>
            <w:proofErr w:type="gramEnd"/>
            <w:r>
              <w:rPr>
                <w:rFonts w:ascii="Times New Roman" w:eastAsia="Calibri" w:hAnsi="Times New Roman" w:cs="Times New Roman"/>
              </w:rPr>
              <w:t>ли иное уполномоченное им лицо</w:t>
            </w:r>
          </w:p>
        </w:tc>
        <w:tc>
          <w:tcPr>
            <w:tcW w:w="656" w:type="pct"/>
            <w:vMerge w:val="restart"/>
            <w:shd w:val="clear" w:color="auto" w:fill="auto"/>
          </w:tcPr>
          <w:p w:rsidR="003576EC" w:rsidRDefault="00CA1C43">
            <w:pPr>
              <w:widowControl/>
              <w:rPr>
                <w:rFonts w:ascii="Times New Roman" w:eastAsia="Calibri" w:hAnsi="Times New Roman" w:cs="Times New Roman"/>
              </w:rPr>
            </w:pPr>
            <w:proofErr w:type="gramStart"/>
            <w:r>
              <w:rPr>
                <w:rFonts w:ascii="Times New Roman" w:eastAsia="Calibri" w:hAnsi="Times New Roman" w:cs="Times New Roman"/>
              </w:rPr>
              <w:lastRenderedPageBreak/>
              <w:t>Уполномоченный орган) / ГИС</w:t>
            </w:r>
            <w:proofErr w:type="gramEnd"/>
          </w:p>
        </w:tc>
        <w:tc>
          <w:tcPr>
            <w:tcW w:w="637" w:type="pct"/>
            <w:vMerge w:val="restart"/>
            <w:shd w:val="clear" w:color="auto" w:fill="auto"/>
          </w:tcPr>
          <w:p w:rsidR="003576EC" w:rsidRDefault="00CA1C43">
            <w:pPr>
              <w:widowControl/>
              <w:rPr>
                <w:rFonts w:ascii="Times New Roman" w:eastAsia="Calibri" w:hAnsi="Times New Roman" w:cs="Times New Roman"/>
              </w:rPr>
            </w:pPr>
            <w:r>
              <w:rPr>
                <w:rFonts w:ascii="Times New Roman" w:eastAsia="Calibri" w:hAnsi="Times New Roman" w:cs="Times New Roman"/>
              </w:rPr>
              <w:t>–</w:t>
            </w:r>
          </w:p>
          <w:p w:rsidR="003576EC" w:rsidRDefault="003576EC">
            <w:pPr>
              <w:widowControl/>
              <w:rPr>
                <w:rFonts w:ascii="Times New Roman" w:eastAsia="Calibri" w:hAnsi="Times New Roman" w:cs="Times New Roman"/>
              </w:rPr>
            </w:pPr>
          </w:p>
        </w:tc>
        <w:tc>
          <w:tcPr>
            <w:tcW w:w="817" w:type="pct"/>
            <w:vMerge w:val="restart"/>
            <w:shd w:val="clear" w:color="auto" w:fill="auto"/>
          </w:tcPr>
          <w:p w:rsidR="003576EC" w:rsidRDefault="00CA1C43">
            <w:pPr>
              <w:widowControl/>
              <w:rPr>
                <w:rFonts w:ascii="Times New Roman" w:eastAsia="Calibri" w:hAnsi="Times New Roman" w:cs="Times New Roman"/>
              </w:rPr>
            </w:pPr>
            <w:r>
              <w:rPr>
                <w:rFonts w:ascii="Times New Roman" w:eastAsia="Calibri" w:hAnsi="Times New Roman" w:cs="Times New Roman"/>
              </w:rPr>
              <w:t xml:space="preserve">Результат предоставления государственной (муниципальной) услуги по форме, </w:t>
            </w:r>
            <w:r>
              <w:rPr>
                <w:rFonts w:ascii="Times New Roman" w:eastAsia="Calibri" w:hAnsi="Times New Roman" w:cs="Times New Roman"/>
              </w:rPr>
              <w:lastRenderedPageBreak/>
              <w:t xml:space="preserve">приведенной в приложении № 2, № 3, № 4, № 5, № 6 к </w:t>
            </w:r>
            <w:r>
              <w:rPr>
                <w:rFonts w:ascii="Times New Roman" w:hAnsi="Times New Roman" w:cs="Times New Roman"/>
              </w:rPr>
              <w:t>Административному регламенту</w:t>
            </w:r>
            <w:r>
              <w:rPr>
                <w:rFonts w:ascii="Times New Roman" w:eastAsia="Calibri" w:hAnsi="Times New Roman" w:cs="Times New Roman"/>
              </w:rPr>
              <w:t>, подписанный усиленной квалифицированной подписью руководителем Уполномоченного органа или иного уполномоченного им лица</w:t>
            </w:r>
          </w:p>
          <w:p w:rsidR="003576EC" w:rsidRDefault="003576EC">
            <w:pPr>
              <w:widowControl/>
              <w:rPr>
                <w:rFonts w:ascii="Times New Roman" w:eastAsia="Calibri" w:hAnsi="Times New Roman" w:cs="Times New Roman"/>
              </w:rPr>
            </w:pPr>
          </w:p>
        </w:tc>
      </w:tr>
      <w:tr w:rsidR="003576EC">
        <w:trPr>
          <w:trHeight w:val="4395"/>
        </w:trPr>
        <w:tc>
          <w:tcPr>
            <w:tcW w:w="729" w:type="pct"/>
            <w:gridSpan w:val="2"/>
            <w:vMerge/>
            <w:shd w:val="clear" w:color="auto" w:fill="auto"/>
          </w:tcPr>
          <w:p w:rsidR="003576EC" w:rsidRDefault="003576EC">
            <w:pPr>
              <w:widowControl/>
              <w:ind w:left="34"/>
              <w:rPr>
                <w:rFonts w:ascii="Times New Roman" w:eastAsia="Calibri" w:hAnsi="Times New Roman" w:cs="Times New Roman"/>
              </w:rPr>
            </w:pPr>
          </w:p>
        </w:tc>
        <w:tc>
          <w:tcPr>
            <w:tcW w:w="1184" w:type="pct"/>
            <w:gridSpan w:val="2"/>
            <w:shd w:val="clear" w:color="auto" w:fill="auto"/>
          </w:tcPr>
          <w:p w:rsidR="003576EC" w:rsidRDefault="00CA1C43">
            <w:pPr>
              <w:widowControl/>
              <w:rPr>
                <w:rFonts w:ascii="Times New Roman" w:eastAsia="Calibri" w:hAnsi="Times New Roman" w:cs="Times New Roman"/>
              </w:rPr>
            </w:pPr>
            <w:r>
              <w:rPr>
                <w:rFonts w:ascii="Times New Roman" w:eastAsia="Calibri" w:hAnsi="Times New Roman" w:cs="Times New Roman"/>
              </w:rPr>
              <w:t>Формирование решения о предоставлении государственной (муниципальной) услуги или об отказе в предоставлении государственной (муниципальной) услуги</w:t>
            </w:r>
          </w:p>
          <w:p w:rsidR="003576EC" w:rsidRDefault="003576EC">
            <w:pPr>
              <w:widowControl/>
              <w:rPr>
                <w:rFonts w:ascii="Times New Roman" w:eastAsia="Calibri" w:hAnsi="Times New Roman" w:cs="Times New Roman"/>
              </w:rPr>
            </w:pPr>
          </w:p>
          <w:p w:rsidR="003576EC" w:rsidRDefault="003576EC">
            <w:pPr>
              <w:widowControl/>
              <w:rPr>
                <w:rFonts w:ascii="Times New Roman" w:eastAsia="Calibri" w:hAnsi="Times New Roman" w:cs="Times New Roman"/>
              </w:rPr>
            </w:pPr>
          </w:p>
        </w:tc>
        <w:tc>
          <w:tcPr>
            <w:tcW w:w="543" w:type="pct"/>
            <w:gridSpan w:val="2"/>
            <w:vMerge/>
            <w:shd w:val="clear" w:color="auto" w:fill="auto"/>
          </w:tcPr>
          <w:p w:rsidR="003576EC" w:rsidRDefault="003576EC">
            <w:pPr>
              <w:widowControl/>
              <w:rPr>
                <w:rFonts w:ascii="Times New Roman" w:eastAsia="Calibri" w:hAnsi="Times New Roman" w:cs="Times New Roman"/>
              </w:rPr>
            </w:pPr>
          </w:p>
        </w:tc>
        <w:tc>
          <w:tcPr>
            <w:tcW w:w="434" w:type="pct"/>
            <w:gridSpan w:val="3"/>
            <w:vMerge/>
            <w:shd w:val="clear" w:color="auto" w:fill="auto"/>
          </w:tcPr>
          <w:p w:rsidR="003576EC" w:rsidRDefault="003576EC">
            <w:pPr>
              <w:widowControl/>
              <w:rPr>
                <w:rFonts w:ascii="Times New Roman" w:eastAsia="Calibri" w:hAnsi="Times New Roman" w:cs="Times New Roman"/>
              </w:rPr>
            </w:pPr>
          </w:p>
        </w:tc>
        <w:tc>
          <w:tcPr>
            <w:tcW w:w="656" w:type="pct"/>
            <w:vMerge/>
            <w:shd w:val="clear" w:color="auto" w:fill="auto"/>
          </w:tcPr>
          <w:p w:rsidR="003576EC" w:rsidRDefault="003576EC">
            <w:pPr>
              <w:widowControl/>
              <w:rPr>
                <w:rFonts w:ascii="Times New Roman" w:eastAsia="Calibri" w:hAnsi="Times New Roman" w:cs="Times New Roman"/>
              </w:rPr>
            </w:pPr>
          </w:p>
        </w:tc>
        <w:tc>
          <w:tcPr>
            <w:tcW w:w="637" w:type="pct"/>
            <w:vMerge/>
            <w:shd w:val="clear" w:color="auto" w:fill="auto"/>
          </w:tcPr>
          <w:p w:rsidR="003576EC" w:rsidRDefault="003576EC">
            <w:pPr>
              <w:widowControl/>
              <w:rPr>
                <w:rFonts w:ascii="Times New Roman" w:eastAsia="Calibri" w:hAnsi="Times New Roman" w:cs="Times New Roman"/>
              </w:rPr>
            </w:pPr>
          </w:p>
        </w:tc>
        <w:tc>
          <w:tcPr>
            <w:tcW w:w="817" w:type="pct"/>
            <w:vMerge/>
            <w:shd w:val="clear" w:color="auto" w:fill="auto"/>
          </w:tcPr>
          <w:p w:rsidR="003576EC" w:rsidRDefault="003576EC">
            <w:pPr>
              <w:widowControl/>
              <w:rPr>
                <w:rFonts w:ascii="Times New Roman" w:eastAsia="Calibri" w:hAnsi="Times New Roman" w:cs="Times New Roman"/>
              </w:rPr>
            </w:pPr>
          </w:p>
        </w:tc>
      </w:tr>
      <w:tr w:rsidR="003576EC">
        <w:trPr>
          <w:trHeight w:val="420"/>
        </w:trPr>
        <w:tc>
          <w:tcPr>
            <w:tcW w:w="5000" w:type="pct"/>
            <w:gridSpan w:val="12"/>
            <w:shd w:val="clear" w:color="auto" w:fill="auto"/>
          </w:tcPr>
          <w:p w:rsidR="003576EC" w:rsidRDefault="00CA1C43" w:rsidP="00992BDB">
            <w:pPr>
              <w:widowControl/>
              <w:numPr>
                <w:ilvl w:val="0"/>
                <w:numId w:val="101"/>
              </w:numPr>
              <w:jc w:val="center"/>
              <w:rPr>
                <w:rFonts w:ascii="Times New Roman" w:eastAsia="Calibri" w:hAnsi="Times New Roman" w:cs="Times New Roman"/>
              </w:rPr>
            </w:pPr>
            <w:r>
              <w:rPr>
                <w:rFonts w:ascii="Times New Roman" w:eastAsia="Calibri" w:hAnsi="Times New Roman" w:cs="Times New Roman"/>
              </w:rPr>
              <w:lastRenderedPageBreak/>
              <w:t xml:space="preserve">Выдача результата </w:t>
            </w:r>
          </w:p>
        </w:tc>
      </w:tr>
      <w:tr w:rsidR="003576EC">
        <w:trPr>
          <w:trHeight w:val="3900"/>
        </w:trPr>
        <w:tc>
          <w:tcPr>
            <w:tcW w:w="729" w:type="pct"/>
            <w:gridSpan w:val="2"/>
            <w:vMerge w:val="restart"/>
            <w:shd w:val="clear" w:color="auto" w:fill="auto"/>
          </w:tcPr>
          <w:p w:rsidR="003576EC" w:rsidRDefault="00CA1C43">
            <w:pPr>
              <w:widowControl/>
              <w:ind w:left="34"/>
              <w:rPr>
                <w:rFonts w:ascii="Times New Roman" w:eastAsia="Calibri" w:hAnsi="Times New Roman" w:cs="Times New Roman"/>
              </w:rPr>
            </w:pPr>
            <w:r>
              <w:rPr>
                <w:rFonts w:ascii="Times New Roman" w:eastAsia="Calibri" w:hAnsi="Times New Roman" w:cs="Times New Roman"/>
              </w:rPr>
              <w:t>формирование и регистрация результата государственной (муниципальной) услуги, указанного в пункте 2.5 Административного регламента,  в форме электронного документа в ГИС</w:t>
            </w:r>
          </w:p>
        </w:tc>
        <w:tc>
          <w:tcPr>
            <w:tcW w:w="1184" w:type="pct"/>
            <w:gridSpan w:val="2"/>
            <w:shd w:val="clear" w:color="auto" w:fill="auto"/>
          </w:tcPr>
          <w:p w:rsidR="003576EC" w:rsidRDefault="00CA1C43">
            <w:pPr>
              <w:widowControl/>
              <w:ind w:left="32"/>
              <w:rPr>
                <w:rFonts w:ascii="Times New Roman" w:eastAsia="Calibri" w:hAnsi="Times New Roman" w:cs="Times New Roman"/>
              </w:rPr>
            </w:pPr>
            <w:r>
              <w:rPr>
                <w:rFonts w:ascii="Times New Roman" w:eastAsia="Calibri" w:hAnsi="Times New Roman" w:cs="Times New Roman"/>
              </w:rPr>
              <w:t xml:space="preserve">Регистрация результата предоставления государственной (муниципальной) услуги </w:t>
            </w:r>
          </w:p>
          <w:p w:rsidR="003576EC" w:rsidRDefault="003576EC">
            <w:pPr>
              <w:widowControl/>
              <w:ind w:left="32"/>
              <w:rPr>
                <w:rFonts w:ascii="Times New Roman" w:eastAsia="Calibri" w:hAnsi="Times New Roman" w:cs="Times New Roman"/>
              </w:rPr>
            </w:pPr>
          </w:p>
        </w:tc>
        <w:tc>
          <w:tcPr>
            <w:tcW w:w="545" w:type="pct"/>
            <w:gridSpan w:val="2"/>
            <w:shd w:val="clear" w:color="auto" w:fill="auto"/>
          </w:tcPr>
          <w:p w:rsidR="003576EC" w:rsidRDefault="00CA1C43">
            <w:pPr>
              <w:widowControl/>
              <w:ind w:left="29"/>
              <w:rPr>
                <w:rFonts w:ascii="Times New Roman" w:eastAsia="Calibri" w:hAnsi="Times New Roman" w:cs="Times New Roman"/>
              </w:rPr>
            </w:pPr>
            <w:r>
              <w:rPr>
                <w:rFonts w:ascii="Times New Roman" w:eastAsia="Calibri" w:hAnsi="Times New Roman" w:cs="Times New Roman"/>
              </w:rPr>
              <w:t>после окончания процедуры принятия решения (в общий срок предоставления государственной (муниципальной) услуги не включается)</w:t>
            </w:r>
          </w:p>
        </w:tc>
        <w:tc>
          <w:tcPr>
            <w:tcW w:w="427" w:type="pct"/>
            <w:gridSpan w:val="2"/>
            <w:shd w:val="clear" w:color="auto" w:fill="auto"/>
          </w:tcPr>
          <w:p w:rsidR="003576EC" w:rsidRDefault="00CA1C43">
            <w:pPr>
              <w:widowControl/>
              <w:ind w:left="28"/>
              <w:rPr>
                <w:rFonts w:ascii="Times New Roman" w:eastAsia="Calibri" w:hAnsi="Times New Roman" w:cs="Times New Roman"/>
              </w:rPr>
            </w:pPr>
            <w:r>
              <w:rPr>
                <w:rFonts w:ascii="Times New Roman" w:hAnsi="Times New Roman" w:cs="Times New Roman"/>
              </w:rPr>
              <w:t>должностное лицо Уполномоченного органа, ответственное за предоставление государственно (муниципальной) услуги</w:t>
            </w:r>
          </w:p>
        </w:tc>
        <w:tc>
          <w:tcPr>
            <w:tcW w:w="661" w:type="pct"/>
            <w:gridSpan w:val="2"/>
            <w:shd w:val="clear" w:color="auto" w:fill="auto"/>
          </w:tcPr>
          <w:p w:rsidR="003576EC" w:rsidRDefault="00CA1C43">
            <w:pPr>
              <w:widowControl/>
              <w:ind w:left="28"/>
              <w:rPr>
                <w:rFonts w:ascii="Times New Roman" w:eastAsia="Calibri" w:hAnsi="Times New Roman" w:cs="Times New Roman"/>
              </w:rPr>
            </w:pPr>
            <w:proofErr w:type="gramStart"/>
            <w:r>
              <w:rPr>
                <w:rFonts w:ascii="Times New Roman" w:eastAsia="Calibri" w:hAnsi="Times New Roman" w:cs="Times New Roman"/>
              </w:rPr>
              <w:t>Уполномоченный орган) / ГИС</w:t>
            </w:r>
            <w:proofErr w:type="gramEnd"/>
          </w:p>
        </w:tc>
        <w:tc>
          <w:tcPr>
            <w:tcW w:w="637" w:type="pct"/>
            <w:shd w:val="clear" w:color="auto" w:fill="auto"/>
          </w:tcPr>
          <w:p w:rsidR="003576EC" w:rsidRDefault="00CA1C43">
            <w:pPr>
              <w:widowControl/>
              <w:rPr>
                <w:rFonts w:ascii="Times New Roman" w:eastAsia="Calibri" w:hAnsi="Times New Roman" w:cs="Times New Roman"/>
              </w:rPr>
            </w:pPr>
            <w:r>
              <w:rPr>
                <w:rFonts w:ascii="Times New Roman" w:eastAsia="Calibri" w:hAnsi="Times New Roman" w:cs="Times New Roman"/>
              </w:rPr>
              <w:t>–</w:t>
            </w:r>
          </w:p>
        </w:tc>
        <w:tc>
          <w:tcPr>
            <w:tcW w:w="817" w:type="pct"/>
            <w:shd w:val="clear" w:color="auto" w:fill="auto"/>
          </w:tcPr>
          <w:p w:rsidR="003576EC" w:rsidRDefault="00CA1C43">
            <w:pPr>
              <w:widowControl/>
              <w:ind w:left="47"/>
              <w:rPr>
                <w:rFonts w:ascii="Times New Roman" w:eastAsia="Calibri" w:hAnsi="Times New Roman" w:cs="Times New Roman"/>
              </w:rPr>
            </w:pPr>
            <w:r>
              <w:rPr>
                <w:rFonts w:ascii="Times New Roman" w:eastAsia="Calibri" w:hAnsi="Times New Roman" w:cs="Times New Roman"/>
              </w:rPr>
              <w:t xml:space="preserve">Внесение сведений о конечном результате предоставления государственной (муниципальной) услуги </w:t>
            </w:r>
          </w:p>
        </w:tc>
      </w:tr>
      <w:tr w:rsidR="003576EC">
        <w:trPr>
          <w:trHeight w:val="809"/>
        </w:trPr>
        <w:tc>
          <w:tcPr>
            <w:tcW w:w="729" w:type="pct"/>
            <w:gridSpan w:val="2"/>
            <w:vMerge/>
            <w:shd w:val="clear" w:color="auto" w:fill="auto"/>
          </w:tcPr>
          <w:p w:rsidR="003576EC" w:rsidRDefault="003576EC">
            <w:pPr>
              <w:widowControl/>
              <w:ind w:left="34"/>
              <w:rPr>
                <w:rFonts w:ascii="Times New Roman" w:eastAsia="Calibri" w:hAnsi="Times New Roman" w:cs="Times New Roman"/>
              </w:rPr>
            </w:pPr>
          </w:p>
        </w:tc>
        <w:tc>
          <w:tcPr>
            <w:tcW w:w="1184" w:type="pct"/>
            <w:gridSpan w:val="2"/>
            <w:shd w:val="clear" w:color="auto" w:fill="auto"/>
          </w:tcPr>
          <w:p w:rsidR="003576EC" w:rsidRDefault="00CA1C43">
            <w:pPr>
              <w:widowControl/>
              <w:rPr>
                <w:rFonts w:ascii="Times New Roman" w:eastAsia="Calibri" w:hAnsi="Times New Roman" w:cs="Times New Roman"/>
              </w:rPr>
            </w:pPr>
            <w:r>
              <w:rPr>
                <w:rFonts w:ascii="Times New Roman" w:eastAsia="Calibri" w:hAnsi="Times New Roman" w:cs="Times New Roman"/>
              </w:rPr>
              <w:t>Направление в многофункциональный центр результата государственной (муниципальной) услуги, указанного в пункте 2.5 Административного регламента,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w:t>
            </w:r>
          </w:p>
          <w:p w:rsidR="003576EC" w:rsidRDefault="003576EC">
            <w:pPr>
              <w:widowControl/>
              <w:rPr>
                <w:rFonts w:ascii="Calibri" w:eastAsia="Calibri" w:hAnsi="Calibri" w:cs="Times New Roman"/>
              </w:rPr>
            </w:pPr>
          </w:p>
        </w:tc>
        <w:tc>
          <w:tcPr>
            <w:tcW w:w="545" w:type="pct"/>
            <w:gridSpan w:val="2"/>
            <w:shd w:val="clear" w:color="auto" w:fill="auto"/>
          </w:tcPr>
          <w:p w:rsidR="003576EC" w:rsidRDefault="00CA1C43">
            <w:pPr>
              <w:widowControl/>
              <w:rPr>
                <w:rFonts w:ascii="Times New Roman" w:eastAsia="Calibri" w:hAnsi="Times New Roman" w:cs="Times New Roman"/>
              </w:rPr>
            </w:pPr>
            <w:r>
              <w:rPr>
                <w:rFonts w:ascii="Times New Roman" w:eastAsia="Calibri" w:hAnsi="Times New Roman" w:cs="Times New Roman"/>
              </w:rPr>
              <w:t>в сроки, установленные соглашением о взаимодействии между Уполномоченным органом  и многофункциональным центром</w:t>
            </w:r>
          </w:p>
        </w:tc>
        <w:tc>
          <w:tcPr>
            <w:tcW w:w="427" w:type="pct"/>
            <w:gridSpan w:val="2"/>
            <w:shd w:val="clear" w:color="auto" w:fill="auto"/>
          </w:tcPr>
          <w:p w:rsidR="003576EC" w:rsidRDefault="00CA1C43">
            <w:pPr>
              <w:widowControl/>
              <w:rPr>
                <w:rFonts w:ascii="Calibri" w:eastAsia="Calibri" w:hAnsi="Calibri" w:cs="Times New Roman"/>
              </w:rPr>
            </w:pPr>
            <w:r>
              <w:rPr>
                <w:rFonts w:ascii="Times New Roman" w:hAnsi="Times New Roman" w:cs="Times New Roman"/>
              </w:rPr>
              <w:t>должностное лицо Уполномоченного органа, ответственное за предоставление государственно (муниципальной) услуги</w:t>
            </w:r>
          </w:p>
        </w:tc>
        <w:tc>
          <w:tcPr>
            <w:tcW w:w="661" w:type="pct"/>
            <w:gridSpan w:val="2"/>
            <w:shd w:val="clear" w:color="auto" w:fill="auto"/>
          </w:tcPr>
          <w:p w:rsidR="003576EC" w:rsidRDefault="00CA1C43">
            <w:pPr>
              <w:widowControl/>
              <w:rPr>
                <w:rFonts w:ascii="Calibri" w:eastAsia="Calibri" w:hAnsi="Calibri" w:cs="Times New Roman"/>
              </w:rPr>
            </w:pPr>
            <w:proofErr w:type="gramStart"/>
            <w:r>
              <w:rPr>
                <w:rFonts w:ascii="Times New Roman" w:eastAsia="Calibri" w:hAnsi="Times New Roman" w:cs="Times New Roman"/>
              </w:rPr>
              <w:t>Уполномоченный орган) / АИС МФЦ</w:t>
            </w:r>
            <w:proofErr w:type="gramEnd"/>
          </w:p>
        </w:tc>
        <w:tc>
          <w:tcPr>
            <w:tcW w:w="637" w:type="pct"/>
            <w:shd w:val="clear" w:color="auto" w:fill="auto"/>
          </w:tcPr>
          <w:p w:rsidR="003576EC" w:rsidRDefault="00CA1C43">
            <w:pPr>
              <w:widowControl/>
              <w:rPr>
                <w:rFonts w:ascii="Calibri" w:eastAsia="Calibri" w:hAnsi="Calibri" w:cs="Times New Roman"/>
              </w:rPr>
            </w:pPr>
            <w:r>
              <w:rPr>
                <w:rFonts w:ascii="Times New Roman" w:eastAsia="Calibri" w:hAnsi="Times New Roman" w:cs="Times New Roman"/>
              </w:rPr>
              <w:t>Указание заявителем в Запросе способа выдачи результата государственной (муниципальной) услуги в многофункциональном центре, а также подача Запроса через многофункциональный центр</w:t>
            </w:r>
          </w:p>
        </w:tc>
        <w:tc>
          <w:tcPr>
            <w:tcW w:w="817" w:type="pct"/>
            <w:shd w:val="clear" w:color="auto" w:fill="auto"/>
          </w:tcPr>
          <w:p w:rsidR="003576EC" w:rsidRDefault="00CA1C43">
            <w:pPr>
              <w:widowControl/>
              <w:rPr>
                <w:rFonts w:ascii="Times New Roman" w:eastAsia="Calibri" w:hAnsi="Times New Roman" w:cs="Times New Roman"/>
              </w:rPr>
            </w:pPr>
            <w:r>
              <w:rPr>
                <w:rFonts w:ascii="Times New Roman" w:eastAsia="Calibri" w:hAnsi="Times New Roman" w:cs="Times New Roman"/>
              </w:rPr>
              <w:t xml:space="preserve">выдача результата государственной (муниципальной) услуги заявителю в форме бумажного документа, подтверждающего содержание электронного документа, заверенного печатью многофункционального центра; </w:t>
            </w:r>
          </w:p>
          <w:p w:rsidR="003576EC" w:rsidRDefault="00CA1C43">
            <w:pPr>
              <w:widowControl/>
              <w:rPr>
                <w:rFonts w:ascii="Calibri" w:eastAsia="Calibri" w:hAnsi="Calibri" w:cs="Times New Roman"/>
              </w:rPr>
            </w:pPr>
            <w:r>
              <w:rPr>
                <w:rFonts w:ascii="Times New Roman" w:eastAsia="Calibri" w:hAnsi="Times New Roman" w:cs="Times New Roman"/>
              </w:rPr>
              <w:t>внесение сведений в ГИС о выдаче результата государственной (муниципальной) услуги</w:t>
            </w:r>
          </w:p>
        </w:tc>
      </w:tr>
      <w:tr w:rsidR="003576EC">
        <w:trPr>
          <w:trHeight w:val="243"/>
        </w:trPr>
        <w:tc>
          <w:tcPr>
            <w:tcW w:w="729" w:type="pct"/>
            <w:gridSpan w:val="2"/>
            <w:vMerge/>
            <w:shd w:val="clear" w:color="auto" w:fill="auto"/>
          </w:tcPr>
          <w:p w:rsidR="003576EC" w:rsidRDefault="003576EC">
            <w:pPr>
              <w:widowControl/>
              <w:ind w:left="34"/>
              <w:rPr>
                <w:rFonts w:ascii="Times New Roman" w:eastAsia="Calibri" w:hAnsi="Times New Roman" w:cs="Times New Roman"/>
              </w:rPr>
            </w:pPr>
          </w:p>
        </w:tc>
        <w:tc>
          <w:tcPr>
            <w:tcW w:w="1184" w:type="pct"/>
            <w:gridSpan w:val="2"/>
            <w:shd w:val="clear" w:color="auto" w:fill="auto"/>
          </w:tcPr>
          <w:p w:rsidR="003576EC" w:rsidRDefault="00CA1C43">
            <w:pPr>
              <w:widowControl/>
              <w:ind w:left="32"/>
              <w:rPr>
                <w:rFonts w:ascii="Times New Roman" w:eastAsia="Calibri" w:hAnsi="Times New Roman" w:cs="Times New Roman"/>
              </w:rPr>
            </w:pPr>
            <w:r>
              <w:rPr>
                <w:rFonts w:ascii="Times New Roman" w:eastAsia="Calibri" w:hAnsi="Times New Roman" w:cs="Times New Roman"/>
              </w:rPr>
              <w:t>Направление заявителю результата предоставления государственной (муниципальной) услуги в личный кабинет на ЕПГУ</w:t>
            </w:r>
          </w:p>
        </w:tc>
        <w:tc>
          <w:tcPr>
            <w:tcW w:w="545" w:type="pct"/>
            <w:gridSpan w:val="2"/>
            <w:shd w:val="clear" w:color="auto" w:fill="auto"/>
          </w:tcPr>
          <w:p w:rsidR="003576EC" w:rsidRDefault="00CA1C43">
            <w:pPr>
              <w:widowControl/>
              <w:ind w:left="29"/>
              <w:rPr>
                <w:rFonts w:ascii="Times New Roman" w:eastAsia="Calibri" w:hAnsi="Times New Roman" w:cs="Times New Roman"/>
              </w:rPr>
            </w:pPr>
            <w:r>
              <w:rPr>
                <w:rFonts w:ascii="Times New Roman" w:eastAsia="Calibri" w:hAnsi="Times New Roman" w:cs="Times New Roman"/>
              </w:rPr>
              <w:t>В день регистрации результата предоставления государственной (муниципальной) услуги</w:t>
            </w:r>
          </w:p>
        </w:tc>
        <w:tc>
          <w:tcPr>
            <w:tcW w:w="427" w:type="pct"/>
            <w:gridSpan w:val="2"/>
            <w:shd w:val="clear" w:color="auto" w:fill="auto"/>
          </w:tcPr>
          <w:p w:rsidR="003576EC" w:rsidRDefault="00CA1C43">
            <w:pPr>
              <w:widowControl/>
              <w:ind w:left="28"/>
              <w:rPr>
                <w:rFonts w:ascii="Times New Roman" w:eastAsia="Calibri" w:hAnsi="Times New Roman" w:cs="Times New Roman"/>
              </w:rPr>
            </w:pPr>
            <w:r>
              <w:rPr>
                <w:rFonts w:ascii="Times New Roman" w:hAnsi="Times New Roman" w:cs="Times New Roman"/>
              </w:rPr>
              <w:t>должностное лицо Уполномоченного органа, ответственное за предоставление государственно (муниципальной) услуги</w:t>
            </w:r>
          </w:p>
        </w:tc>
        <w:tc>
          <w:tcPr>
            <w:tcW w:w="661" w:type="pct"/>
            <w:gridSpan w:val="2"/>
            <w:shd w:val="clear" w:color="auto" w:fill="auto"/>
          </w:tcPr>
          <w:p w:rsidR="003576EC" w:rsidRDefault="00CA1C43">
            <w:pPr>
              <w:widowControl/>
              <w:ind w:left="28"/>
              <w:rPr>
                <w:rFonts w:ascii="Times New Roman" w:eastAsia="Calibri" w:hAnsi="Times New Roman" w:cs="Times New Roman"/>
              </w:rPr>
            </w:pPr>
            <w:r>
              <w:rPr>
                <w:rFonts w:ascii="Times New Roman" w:eastAsia="Calibri" w:hAnsi="Times New Roman" w:cs="Times New Roman"/>
              </w:rPr>
              <w:t>ГИС</w:t>
            </w:r>
          </w:p>
        </w:tc>
        <w:tc>
          <w:tcPr>
            <w:tcW w:w="637" w:type="pct"/>
            <w:shd w:val="clear" w:color="auto" w:fill="auto"/>
          </w:tcPr>
          <w:p w:rsidR="003576EC" w:rsidRDefault="003576EC">
            <w:pPr>
              <w:widowControl/>
              <w:rPr>
                <w:rFonts w:ascii="Times New Roman" w:eastAsia="Calibri" w:hAnsi="Times New Roman" w:cs="Times New Roman"/>
              </w:rPr>
            </w:pPr>
          </w:p>
        </w:tc>
        <w:tc>
          <w:tcPr>
            <w:tcW w:w="817" w:type="pct"/>
            <w:shd w:val="clear" w:color="auto" w:fill="auto"/>
          </w:tcPr>
          <w:p w:rsidR="003576EC" w:rsidRDefault="00CA1C43">
            <w:pPr>
              <w:widowControl/>
              <w:jc w:val="both"/>
              <w:outlineLvl w:val="0"/>
              <w:rPr>
                <w:rFonts w:ascii="Times New Roman" w:eastAsia="Calibri" w:hAnsi="Times New Roman" w:cs="Times New Roman"/>
              </w:rPr>
            </w:pPr>
            <w:r>
              <w:rPr>
                <w:rFonts w:ascii="Times New Roman" w:hAnsi="Times New Roman" w:cs="Times New Roman"/>
              </w:rPr>
              <w:t>Результат государственной (муниципальной) услуги, направленный заявителю на личный кабинет на ЕПГУ</w:t>
            </w:r>
          </w:p>
        </w:tc>
      </w:tr>
      <w:tr w:rsidR="003576EC">
        <w:trPr>
          <w:trHeight w:val="243"/>
        </w:trPr>
        <w:tc>
          <w:tcPr>
            <w:tcW w:w="5000" w:type="pct"/>
            <w:gridSpan w:val="12"/>
            <w:shd w:val="clear" w:color="auto" w:fill="auto"/>
          </w:tcPr>
          <w:p w:rsidR="003576EC" w:rsidRDefault="00CA1C43" w:rsidP="00992BDB">
            <w:pPr>
              <w:widowControl/>
              <w:numPr>
                <w:ilvl w:val="0"/>
                <w:numId w:val="101"/>
              </w:numPr>
              <w:jc w:val="center"/>
              <w:outlineLvl w:val="0"/>
              <w:rPr>
                <w:rFonts w:ascii="Times New Roman" w:hAnsi="Times New Roman" w:cs="Times New Roman"/>
              </w:rPr>
            </w:pPr>
            <w:r>
              <w:rPr>
                <w:rFonts w:ascii="Times New Roman" w:hAnsi="Times New Roman" w:cs="Times New Roman"/>
              </w:rPr>
              <w:t>Внесение результата государственной (муниципальной) услуги в реестр решений</w:t>
            </w:r>
          </w:p>
        </w:tc>
      </w:tr>
      <w:tr w:rsidR="003576EC">
        <w:trPr>
          <w:trHeight w:val="355"/>
        </w:trPr>
        <w:tc>
          <w:tcPr>
            <w:tcW w:w="729" w:type="pct"/>
            <w:gridSpan w:val="2"/>
            <w:shd w:val="clear" w:color="auto" w:fill="auto"/>
          </w:tcPr>
          <w:p w:rsidR="003576EC" w:rsidRDefault="00CA1C43">
            <w:pPr>
              <w:widowControl/>
              <w:rPr>
                <w:rFonts w:ascii="Times New Roman" w:eastAsia="Calibri" w:hAnsi="Times New Roman" w:cs="Times New Roman"/>
              </w:rPr>
            </w:pPr>
            <w:r>
              <w:rPr>
                <w:rFonts w:ascii="Times New Roman" w:eastAsia="Calibri" w:hAnsi="Times New Roman" w:cs="Times New Roman"/>
              </w:rPr>
              <w:lastRenderedPageBreak/>
              <w:t>Формирование и регистрация результата государственной (муниципальной) услуги, указанного в пункте 2.5 Административного регламента,  в форме электронного документа в ГИС</w:t>
            </w:r>
          </w:p>
        </w:tc>
        <w:tc>
          <w:tcPr>
            <w:tcW w:w="1184" w:type="pct"/>
            <w:gridSpan w:val="2"/>
            <w:shd w:val="clear" w:color="auto" w:fill="auto"/>
          </w:tcPr>
          <w:p w:rsidR="003576EC" w:rsidRDefault="00CA1C43">
            <w:pPr>
              <w:widowControl/>
              <w:rPr>
                <w:rFonts w:ascii="Times New Roman" w:eastAsia="Calibri" w:hAnsi="Times New Roman" w:cs="Times New Roman"/>
              </w:rPr>
            </w:pPr>
            <w:r>
              <w:rPr>
                <w:rFonts w:ascii="Times New Roman" w:eastAsia="Calibri" w:hAnsi="Times New Roman" w:cs="Times New Roman"/>
              </w:rPr>
              <w:t>Внесение сведений о результате предоставления государственной (муниципальной) услуги, указанном в пункте 2.5 Административного регламента, в реестр решений</w:t>
            </w:r>
          </w:p>
        </w:tc>
        <w:tc>
          <w:tcPr>
            <w:tcW w:w="545" w:type="pct"/>
            <w:gridSpan w:val="2"/>
            <w:shd w:val="clear" w:color="auto" w:fill="auto"/>
          </w:tcPr>
          <w:p w:rsidR="003576EC" w:rsidRDefault="00CA1C43">
            <w:pPr>
              <w:widowControl/>
              <w:rPr>
                <w:rFonts w:ascii="Times New Roman" w:eastAsia="Calibri" w:hAnsi="Times New Roman" w:cs="Times New Roman"/>
              </w:rPr>
            </w:pPr>
            <w:r>
              <w:rPr>
                <w:rFonts w:ascii="Times New Roman" w:eastAsia="Calibri" w:hAnsi="Times New Roman" w:cs="Times New Roman"/>
              </w:rPr>
              <w:t>1 рабочий день</w:t>
            </w:r>
          </w:p>
        </w:tc>
        <w:tc>
          <w:tcPr>
            <w:tcW w:w="427" w:type="pct"/>
            <w:gridSpan w:val="2"/>
            <w:shd w:val="clear" w:color="auto" w:fill="auto"/>
          </w:tcPr>
          <w:p w:rsidR="003576EC" w:rsidRDefault="00CA1C43">
            <w:pPr>
              <w:widowControl/>
              <w:rPr>
                <w:rFonts w:ascii="Times New Roman" w:eastAsia="Calibri" w:hAnsi="Times New Roman" w:cs="Times New Roman"/>
              </w:rPr>
            </w:pPr>
            <w:r>
              <w:rPr>
                <w:rFonts w:ascii="Times New Roman" w:hAnsi="Times New Roman" w:cs="Times New Roman"/>
              </w:rPr>
              <w:t>должностное лицо Уполномоченного органа, ответственное за предоставление государственно (муниципальной) услуги</w:t>
            </w:r>
          </w:p>
        </w:tc>
        <w:tc>
          <w:tcPr>
            <w:tcW w:w="661" w:type="pct"/>
            <w:gridSpan w:val="2"/>
            <w:shd w:val="clear" w:color="auto" w:fill="auto"/>
          </w:tcPr>
          <w:p w:rsidR="003576EC" w:rsidRDefault="00CA1C43">
            <w:pPr>
              <w:widowControl/>
              <w:rPr>
                <w:rFonts w:ascii="Times New Roman" w:eastAsia="Calibri" w:hAnsi="Times New Roman" w:cs="Times New Roman"/>
              </w:rPr>
            </w:pPr>
            <w:r>
              <w:rPr>
                <w:rFonts w:ascii="Times New Roman" w:eastAsia="Calibri" w:hAnsi="Times New Roman" w:cs="Times New Roman"/>
              </w:rPr>
              <w:t>ГИС</w:t>
            </w:r>
          </w:p>
        </w:tc>
        <w:tc>
          <w:tcPr>
            <w:tcW w:w="637" w:type="pct"/>
            <w:shd w:val="clear" w:color="auto" w:fill="auto"/>
          </w:tcPr>
          <w:p w:rsidR="003576EC" w:rsidRDefault="00CA1C43">
            <w:pPr>
              <w:widowControl/>
              <w:rPr>
                <w:rFonts w:ascii="Times New Roman" w:eastAsia="Calibri" w:hAnsi="Times New Roman" w:cs="Times New Roman"/>
              </w:rPr>
            </w:pPr>
            <w:r>
              <w:rPr>
                <w:rFonts w:ascii="Times New Roman" w:eastAsia="Calibri" w:hAnsi="Times New Roman" w:cs="Times New Roman"/>
              </w:rPr>
              <w:t>-</w:t>
            </w:r>
          </w:p>
        </w:tc>
        <w:tc>
          <w:tcPr>
            <w:tcW w:w="817" w:type="pct"/>
            <w:shd w:val="clear" w:color="auto" w:fill="auto"/>
          </w:tcPr>
          <w:p w:rsidR="003576EC" w:rsidRDefault="00CA1C43">
            <w:pPr>
              <w:widowControl/>
              <w:rPr>
                <w:rFonts w:ascii="Times New Roman" w:eastAsia="Calibri" w:hAnsi="Times New Roman" w:cs="Times New Roman"/>
              </w:rPr>
            </w:pPr>
            <w:r>
              <w:rPr>
                <w:rFonts w:ascii="Times New Roman" w:eastAsia="Calibri" w:hAnsi="Times New Roman" w:cs="Times New Roman"/>
              </w:rPr>
              <w:t xml:space="preserve">Результат предоставления (государственной) муниципальной услуги, указанный в пункте 2.5 Административного регламента внесен в реестр </w:t>
            </w:r>
          </w:p>
        </w:tc>
      </w:tr>
    </w:tbl>
    <w:p w:rsidR="003576EC" w:rsidRDefault="003576EC">
      <w:pPr>
        <w:pStyle w:val="1"/>
        <w:shd w:val="clear" w:color="auto" w:fill="auto"/>
        <w:spacing w:after="40"/>
        <w:ind w:firstLine="0"/>
        <w:jc w:val="center"/>
        <w:rPr>
          <w:b/>
          <w:bCs/>
          <w:color w:val="000000"/>
          <w:lang w:eastAsia="ru-RU" w:bidi="ru-RU"/>
        </w:rPr>
      </w:pPr>
    </w:p>
    <w:p w:rsidR="003576EC" w:rsidRDefault="003576EC">
      <w:pPr>
        <w:pStyle w:val="1"/>
        <w:shd w:val="clear" w:color="auto" w:fill="auto"/>
        <w:spacing w:after="40"/>
        <w:ind w:firstLine="0"/>
        <w:jc w:val="center"/>
        <w:rPr>
          <w:b/>
          <w:bCs/>
          <w:color w:val="000000"/>
          <w:lang w:eastAsia="ru-RU" w:bidi="ru-RU"/>
        </w:rPr>
      </w:pPr>
    </w:p>
    <w:p w:rsidR="003576EC" w:rsidRDefault="003576EC">
      <w:pPr>
        <w:pStyle w:val="1"/>
        <w:shd w:val="clear" w:color="auto" w:fill="auto"/>
        <w:spacing w:after="40"/>
        <w:ind w:firstLine="0"/>
        <w:jc w:val="center"/>
        <w:rPr>
          <w:b/>
          <w:bCs/>
          <w:color w:val="000000"/>
          <w:lang w:eastAsia="ru-RU" w:bidi="ru-RU"/>
        </w:rPr>
      </w:pPr>
    </w:p>
    <w:p w:rsidR="003576EC" w:rsidRDefault="00CA1C43">
      <w:pPr>
        <w:widowControl/>
        <w:spacing w:after="160" w:line="259" w:lineRule="auto"/>
        <w:rPr>
          <w:rFonts w:ascii="Times New Roman" w:eastAsia="Times New Roman" w:hAnsi="Times New Roman" w:cs="Times New Roman"/>
          <w:b/>
          <w:bCs/>
          <w:sz w:val="28"/>
          <w:szCs w:val="28"/>
        </w:rPr>
      </w:pPr>
      <w:r>
        <w:rPr>
          <w:rFonts w:eastAsiaTheme="minorHAnsi"/>
          <w:b/>
          <w:bCs/>
        </w:rPr>
        <w:br w:type="page"/>
      </w:r>
    </w:p>
    <w:p w:rsidR="003576EC" w:rsidRDefault="003576EC">
      <w:pPr>
        <w:widowControl/>
        <w:spacing w:before="240" w:after="60"/>
        <w:jc w:val="right"/>
        <w:outlineLvl w:val="0"/>
        <w:sectPr w:rsidR="003576EC">
          <w:headerReference w:type="even" r:id="rId22"/>
          <w:headerReference w:type="default" r:id="rId23"/>
          <w:footerReference w:type="even" r:id="rId24"/>
          <w:footerReference w:type="default" r:id="rId25"/>
          <w:pgSz w:w="16838" w:h="11906" w:orient="landscape"/>
          <w:pgMar w:top="1134" w:right="1134" w:bottom="567" w:left="1134" w:header="709" w:footer="709" w:gutter="0"/>
          <w:cols w:space="708"/>
          <w:docGrid w:linePitch="360"/>
        </w:sectPr>
      </w:pPr>
    </w:p>
    <w:p w:rsidR="003576EC" w:rsidRDefault="00CA1C43">
      <w:pPr>
        <w:widowControl/>
        <w:spacing w:before="240" w:after="60"/>
        <w:jc w:val="right"/>
        <w:outlineLvl w:val="0"/>
        <w:rPr>
          <w:rFonts w:ascii="Times New Roman" w:eastAsia="Times New Roman" w:hAnsi="Times New Roman" w:cs="Times New Roman"/>
          <w:bCs/>
          <w:color w:val="auto"/>
          <w:sz w:val="28"/>
          <w:szCs w:val="28"/>
          <w:lang w:bidi="ar-SA"/>
        </w:rPr>
      </w:pPr>
      <w:r>
        <w:rPr>
          <w:rFonts w:ascii="Times New Roman" w:eastAsiaTheme="minorHAnsi" w:hAnsi="Times New Roman" w:cs="Times New Roman"/>
          <w:bCs/>
          <w:color w:val="auto"/>
          <w:sz w:val="28"/>
          <w:szCs w:val="28"/>
          <w:lang w:bidi="ar-SA"/>
        </w:rPr>
        <w:lastRenderedPageBreak/>
        <w:t>Приложение № 10</w:t>
      </w:r>
    </w:p>
    <w:p w:rsidR="003576EC" w:rsidRDefault="00CA1C43">
      <w:pPr>
        <w:tabs>
          <w:tab w:val="left" w:pos="567"/>
        </w:tabs>
        <w:ind w:firstLine="567"/>
        <w:jc w:val="right"/>
        <w:rPr>
          <w:rFonts w:ascii="Times New Roman" w:eastAsia="Times New Roman" w:hAnsi="Times New Roman" w:cs="Times New Roman"/>
          <w:color w:val="auto"/>
          <w:sz w:val="28"/>
          <w:szCs w:val="28"/>
          <w:lang w:bidi="ar-SA"/>
        </w:rPr>
      </w:pPr>
      <w:r>
        <w:rPr>
          <w:rFonts w:ascii="Times New Roman" w:eastAsiaTheme="minorHAnsi" w:hAnsi="Times New Roman" w:cs="Times New Roman"/>
          <w:color w:val="auto"/>
          <w:sz w:val="28"/>
          <w:szCs w:val="28"/>
          <w:lang w:bidi="ar-SA"/>
        </w:rPr>
        <w:t>к Административному регламенту</w:t>
      </w:r>
    </w:p>
    <w:p w:rsidR="003576EC" w:rsidRDefault="00CA1C43">
      <w:pPr>
        <w:tabs>
          <w:tab w:val="left" w:pos="0"/>
        </w:tabs>
        <w:ind w:right="-1" w:firstLine="567"/>
        <w:contextualSpacing/>
        <w:jc w:val="right"/>
        <w:rPr>
          <w:rFonts w:ascii="Times New Roman" w:eastAsia="Times New Roman" w:hAnsi="Times New Roman" w:cs="Times New Roman"/>
          <w:color w:val="auto"/>
          <w:sz w:val="28"/>
          <w:szCs w:val="28"/>
          <w:lang w:bidi="ar-SA"/>
        </w:rPr>
      </w:pPr>
      <w:r>
        <w:rPr>
          <w:rFonts w:ascii="Times New Roman" w:eastAsiaTheme="minorHAnsi" w:hAnsi="Times New Roman" w:cs="Times New Roman"/>
          <w:color w:val="auto"/>
          <w:sz w:val="28"/>
          <w:szCs w:val="28"/>
          <w:lang w:bidi="ar-SA"/>
        </w:rPr>
        <w:t xml:space="preserve">по предоставлению </w:t>
      </w:r>
    </w:p>
    <w:p w:rsidR="003576EC" w:rsidRDefault="00CA1C43">
      <w:pPr>
        <w:tabs>
          <w:tab w:val="left" w:pos="0"/>
        </w:tabs>
        <w:ind w:right="-1" w:firstLine="567"/>
        <w:contextualSpacing/>
        <w:jc w:val="right"/>
        <w:rPr>
          <w:rFonts w:ascii="Times New Roman" w:eastAsia="Times New Roman" w:hAnsi="Times New Roman" w:cs="Times New Roman"/>
          <w:color w:val="auto"/>
          <w:sz w:val="28"/>
          <w:szCs w:val="28"/>
          <w:lang w:bidi="ar-SA"/>
        </w:rPr>
      </w:pPr>
      <w:r>
        <w:rPr>
          <w:rFonts w:ascii="Times New Roman" w:eastAsiaTheme="minorHAnsi" w:hAnsi="Times New Roman" w:cs="Times New Roman"/>
          <w:color w:val="auto"/>
          <w:sz w:val="28"/>
          <w:szCs w:val="28"/>
          <w:lang w:bidi="ar-SA"/>
        </w:rPr>
        <w:t>муниципальной услуги</w:t>
      </w:r>
    </w:p>
    <w:p w:rsidR="003576EC" w:rsidRDefault="003576EC"/>
    <w:p w:rsidR="003576EC" w:rsidRDefault="00CA1C43">
      <w:pPr>
        <w:jc w:val="center"/>
        <w:rPr>
          <w:b/>
        </w:rPr>
      </w:pPr>
      <w:r>
        <w:rPr>
          <w:rFonts w:ascii="Times New Roman" w:eastAsiaTheme="minorHAnsi" w:hAnsi="Times New Roman" w:cs="Times New Roman"/>
          <w:b/>
          <w:sz w:val="28"/>
          <w:szCs w:val="28"/>
        </w:rPr>
        <w:t>Форма заявления об исправлении допущенных опечаток и (или) ошибок в выданных в результате предоставления муниципальной услуги документах</w:t>
      </w:r>
    </w:p>
    <w:p w:rsidR="003576EC" w:rsidRDefault="003576EC"/>
    <w:p w:rsidR="003576EC" w:rsidRDefault="00CA1C43">
      <w:pPr>
        <w:ind w:left="5103"/>
        <w:contextualSpacing/>
        <w:rPr>
          <w:rFonts w:ascii="Times New Roman" w:eastAsia="Times New Roman" w:hAnsi="Times New Roman" w:cs="Times New Roman"/>
          <w:color w:val="auto"/>
          <w:sz w:val="28"/>
          <w:szCs w:val="28"/>
          <w:lang w:bidi="ar-SA"/>
        </w:rPr>
      </w:pPr>
      <w:r>
        <w:rPr>
          <w:rFonts w:ascii="Times New Roman" w:eastAsiaTheme="minorHAnsi" w:hAnsi="Times New Roman" w:cs="Times New Roman"/>
          <w:color w:val="auto"/>
          <w:sz w:val="28"/>
          <w:szCs w:val="28"/>
          <w:lang w:bidi="ar-SA"/>
        </w:rPr>
        <w:t>кому: ___________________________________</w:t>
      </w:r>
    </w:p>
    <w:p w:rsidR="003576EC" w:rsidRDefault="00CA1C43">
      <w:pPr>
        <w:ind w:left="5103"/>
        <w:contextualSpacing/>
        <w:rPr>
          <w:rFonts w:ascii="Times New Roman" w:eastAsia="Times New Roman" w:hAnsi="Times New Roman" w:cs="Times New Roman"/>
          <w:color w:val="auto"/>
          <w:sz w:val="28"/>
          <w:szCs w:val="28"/>
          <w:lang w:bidi="ar-SA"/>
        </w:rPr>
      </w:pPr>
      <w:r>
        <w:rPr>
          <w:rFonts w:ascii="Times New Roman" w:eastAsiaTheme="minorHAnsi" w:hAnsi="Times New Roman" w:cs="Times New Roman"/>
          <w:color w:val="auto"/>
          <w:sz w:val="28"/>
          <w:szCs w:val="28"/>
          <w:lang w:bidi="ar-SA"/>
        </w:rPr>
        <w:t>___________________________________</w:t>
      </w:r>
    </w:p>
    <w:p w:rsidR="003576EC" w:rsidRDefault="00CA1C43">
      <w:pPr>
        <w:ind w:left="5103"/>
        <w:contextualSpacing/>
        <w:jc w:val="center"/>
        <w:rPr>
          <w:rFonts w:ascii="Times New Roman" w:eastAsia="Times New Roman" w:hAnsi="Times New Roman" w:cs="Times New Roman"/>
          <w:color w:val="auto"/>
          <w:sz w:val="18"/>
          <w:szCs w:val="18"/>
          <w:lang w:bidi="ar-SA"/>
        </w:rPr>
      </w:pPr>
      <w:r>
        <w:rPr>
          <w:rFonts w:ascii="Times New Roman" w:eastAsiaTheme="minorHAnsi" w:hAnsi="Times New Roman" w:cs="Times New Roman"/>
          <w:color w:val="auto"/>
          <w:sz w:val="18"/>
          <w:szCs w:val="18"/>
          <w:lang w:bidi="ar-SA"/>
        </w:rPr>
        <w:t>(</w:t>
      </w:r>
      <w:r>
        <w:rPr>
          <w:rFonts w:ascii="Times New Roman" w:eastAsiaTheme="minorHAnsi" w:hAnsi="Times New Roman" w:cs="Times New Roman"/>
          <w:i/>
          <w:iCs/>
          <w:color w:val="auto"/>
          <w:sz w:val="18"/>
          <w:szCs w:val="18"/>
          <w:lang w:bidi="ar-SA"/>
        </w:rPr>
        <w:t>наименование уполномоченного органа</w:t>
      </w:r>
      <w:r>
        <w:rPr>
          <w:rFonts w:ascii="Times New Roman" w:eastAsiaTheme="minorHAnsi" w:hAnsi="Times New Roman" w:cs="Times New Roman"/>
          <w:color w:val="auto"/>
          <w:sz w:val="18"/>
          <w:szCs w:val="18"/>
          <w:lang w:bidi="ar-SA"/>
        </w:rPr>
        <w:t>)</w:t>
      </w:r>
    </w:p>
    <w:p w:rsidR="003576EC" w:rsidRDefault="00CA1C43">
      <w:pPr>
        <w:ind w:left="5103"/>
        <w:contextualSpacing/>
        <w:rPr>
          <w:rFonts w:ascii="Times New Roman" w:eastAsia="Times New Roman" w:hAnsi="Times New Roman" w:cs="Times New Roman"/>
          <w:color w:val="auto"/>
          <w:sz w:val="28"/>
          <w:szCs w:val="28"/>
          <w:lang w:bidi="ar-SA"/>
        </w:rPr>
      </w:pPr>
      <w:r>
        <w:rPr>
          <w:rFonts w:ascii="Times New Roman" w:eastAsiaTheme="minorHAnsi" w:hAnsi="Times New Roman" w:cs="Times New Roman"/>
          <w:color w:val="auto"/>
          <w:sz w:val="28"/>
          <w:szCs w:val="28"/>
          <w:lang w:bidi="ar-SA"/>
        </w:rPr>
        <w:t>от кого: _____________________________</w:t>
      </w:r>
    </w:p>
    <w:p w:rsidR="003576EC" w:rsidRDefault="00CA1C43">
      <w:pPr>
        <w:ind w:left="5103"/>
        <w:contextualSpacing/>
        <w:rPr>
          <w:rFonts w:ascii="Times New Roman" w:eastAsia="Times New Roman" w:hAnsi="Times New Roman" w:cs="Times New Roman"/>
          <w:color w:val="auto"/>
          <w:sz w:val="28"/>
          <w:szCs w:val="28"/>
          <w:lang w:bidi="ar-SA"/>
        </w:rPr>
      </w:pPr>
      <w:r>
        <w:rPr>
          <w:rFonts w:ascii="Times New Roman" w:eastAsiaTheme="minorHAnsi" w:hAnsi="Times New Roman" w:cs="Times New Roman"/>
          <w:color w:val="auto"/>
          <w:sz w:val="28"/>
          <w:szCs w:val="28"/>
          <w:lang w:bidi="ar-SA"/>
        </w:rPr>
        <w:t>___________________________________</w:t>
      </w:r>
    </w:p>
    <w:p w:rsidR="003576EC" w:rsidRDefault="00CA1C43">
      <w:pPr>
        <w:ind w:left="5103"/>
        <w:contextualSpacing/>
        <w:jc w:val="center"/>
        <w:rPr>
          <w:rFonts w:ascii="Times New Roman" w:eastAsia="Times New Roman" w:hAnsi="Times New Roman" w:cs="Times New Roman"/>
          <w:i/>
          <w:iCs/>
          <w:color w:val="auto"/>
          <w:sz w:val="18"/>
          <w:szCs w:val="18"/>
          <w:lang w:bidi="ar-SA"/>
        </w:rPr>
      </w:pPr>
      <w:r>
        <w:rPr>
          <w:rFonts w:ascii="Times New Roman" w:eastAsiaTheme="minorHAnsi" w:hAnsi="Times New Roman" w:cs="Times New Roman"/>
          <w:i/>
          <w:iCs/>
          <w:color w:val="auto"/>
          <w:sz w:val="18"/>
          <w:szCs w:val="18"/>
          <w:lang w:bidi="ar-SA"/>
        </w:rPr>
        <w:t>(полное наименование, ИНН, ОГРН юридического лица, ИП)</w:t>
      </w:r>
    </w:p>
    <w:p w:rsidR="003576EC" w:rsidRDefault="00CA1C43">
      <w:pPr>
        <w:ind w:left="5103"/>
        <w:contextualSpacing/>
        <w:rPr>
          <w:rFonts w:ascii="Times New Roman" w:eastAsia="Times New Roman" w:hAnsi="Times New Roman" w:cs="Times New Roman"/>
          <w:color w:val="auto"/>
          <w:sz w:val="28"/>
          <w:szCs w:val="28"/>
          <w:lang w:bidi="ar-SA"/>
        </w:rPr>
      </w:pPr>
      <w:r>
        <w:rPr>
          <w:rFonts w:ascii="Times New Roman" w:eastAsiaTheme="minorHAnsi" w:hAnsi="Times New Roman" w:cs="Times New Roman"/>
          <w:color w:val="auto"/>
          <w:sz w:val="28"/>
          <w:szCs w:val="28"/>
          <w:lang w:bidi="ar-SA"/>
        </w:rPr>
        <w:t>______________________________________________________________________</w:t>
      </w:r>
    </w:p>
    <w:p w:rsidR="003576EC" w:rsidRDefault="00CA1C43">
      <w:pPr>
        <w:ind w:left="5103"/>
        <w:contextualSpacing/>
        <w:jc w:val="center"/>
        <w:rPr>
          <w:rFonts w:ascii="Times New Roman" w:eastAsia="Times New Roman" w:hAnsi="Times New Roman" w:cs="Times New Roman"/>
          <w:i/>
          <w:iCs/>
          <w:color w:val="auto"/>
          <w:sz w:val="18"/>
          <w:szCs w:val="18"/>
          <w:lang w:bidi="ar-SA"/>
        </w:rPr>
      </w:pPr>
      <w:r>
        <w:rPr>
          <w:rFonts w:ascii="Times New Roman" w:eastAsiaTheme="minorHAnsi" w:hAnsi="Times New Roman" w:cs="Times New Roman"/>
          <w:i/>
          <w:iCs/>
          <w:color w:val="auto"/>
          <w:sz w:val="18"/>
          <w:szCs w:val="18"/>
          <w:lang w:bidi="ar-SA"/>
        </w:rPr>
        <w:t>(контактный телефон, электронная почта, почтовый адрес)</w:t>
      </w:r>
    </w:p>
    <w:p w:rsidR="003576EC" w:rsidRDefault="00CA1C43">
      <w:pPr>
        <w:ind w:left="5103"/>
        <w:contextualSpacing/>
        <w:rPr>
          <w:rFonts w:ascii="Times New Roman" w:eastAsia="Times New Roman" w:hAnsi="Times New Roman" w:cs="Times New Roman"/>
          <w:color w:val="auto"/>
          <w:sz w:val="28"/>
          <w:szCs w:val="28"/>
          <w:lang w:bidi="ar-SA"/>
        </w:rPr>
      </w:pPr>
      <w:r>
        <w:rPr>
          <w:rFonts w:ascii="Times New Roman" w:eastAsiaTheme="minorHAnsi" w:hAnsi="Times New Roman" w:cs="Times New Roman"/>
          <w:color w:val="auto"/>
          <w:sz w:val="28"/>
          <w:szCs w:val="28"/>
          <w:lang w:bidi="ar-SA"/>
        </w:rPr>
        <w:t>______________________________________________________________________</w:t>
      </w:r>
    </w:p>
    <w:p w:rsidR="003576EC" w:rsidRDefault="00CA1C43">
      <w:pPr>
        <w:ind w:left="5103"/>
        <w:contextualSpacing/>
        <w:jc w:val="center"/>
        <w:rPr>
          <w:rFonts w:ascii="Times New Roman" w:eastAsia="Times New Roman" w:hAnsi="Times New Roman" w:cs="Times New Roman"/>
          <w:i/>
          <w:iCs/>
          <w:color w:val="auto"/>
          <w:sz w:val="18"/>
          <w:szCs w:val="18"/>
          <w:lang w:bidi="ar-SA"/>
        </w:rPr>
      </w:pPr>
      <w:proofErr w:type="gramStart"/>
      <w:r>
        <w:rPr>
          <w:rFonts w:ascii="Times New Roman" w:eastAsiaTheme="minorHAnsi" w:hAnsi="Times New Roman" w:cs="Times New Roman"/>
          <w:i/>
          <w:iCs/>
          <w:color w:val="auto"/>
          <w:sz w:val="18"/>
          <w:szCs w:val="18"/>
          <w:lang w:bidi="ar-SA"/>
        </w:rPr>
        <w:t>(фамилия, имя, отчество (последнее - при наличии), данные документа, удостоверяющего личность, контактный телефон, адрес электронной почты,</w:t>
      </w:r>
      <w:r>
        <w:rPr>
          <w:rFonts w:ascii="Times New Roman" w:eastAsiaTheme="minorHAnsi" w:hAnsi="Times New Roman" w:cs="Times New Roman"/>
          <w:color w:val="auto"/>
          <w:lang w:bidi="ar-SA"/>
        </w:rPr>
        <w:t xml:space="preserve"> </w:t>
      </w:r>
      <w:r>
        <w:rPr>
          <w:rFonts w:ascii="Times New Roman" w:eastAsiaTheme="minorHAnsi" w:hAnsi="Times New Roman" w:cs="Times New Roman"/>
          <w:i/>
          <w:iCs/>
          <w:color w:val="auto"/>
          <w:sz w:val="18"/>
          <w:szCs w:val="18"/>
          <w:lang w:bidi="ar-SA"/>
        </w:rPr>
        <w:t>адрес регистрации, адрес фактического проживания уполномоченного лица)</w:t>
      </w:r>
      <w:proofErr w:type="gramEnd"/>
    </w:p>
    <w:p w:rsidR="003576EC" w:rsidRDefault="00CA1C43">
      <w:pPr>
        <w:ind w:left="5103"/>
        <w:contextualSpacing/>
        <w:jc w:val="both"/>
        <w:rPr>
          <w:rFonts w:ascii="Times New Roman" w:eastAsia="Times New Roman" w:hAnsi="Times New Roman" w:cs="Times New Roman"/>
          <w:color w:val="auto"/>
          <w:lang w:bidi="ar-SA"/>
        </w:rPr>
      </w:pPr>
      <w:r>
        <w:rPr>
          <w:rFonts w:ascii="Times New Roman" w:eastAsiaTheme="minorHAnsi" w:hAnsi="Times New Roman" w:cs="Times New Roman"/>
          <w:color w:val="auto"/>
          <w:lang w:bidi="ar-SA"/>
        </w:rPr>
        <w:t>__________________________________________________________________________________</w:t>
      </w:r>
    </w:p>
    <w:p w:rsidR="003576EC" w:rsidRDefault="00CA1C43">
      <w:pPr>
        <w:ind w:left="5103"/>
        <w:contextualSpacing/>
        <w:jc w:val="both"/>
        <w:rPr>
          <w:rFonts w:ascii="Times New Roman" w:eastAsia="Times New Roman" w:hAnsi="Times New Roman" w:cs="Times New Roman"/>
          <w:i/>
          <w:iCs/>
          <w:color w:val="auto"/>
          <w:sz w:val="18"/>
          <w:szCs w:val="18"/>
          <w:lang w:bidi="ar-SA"/>
        </w:rPr>
      </w:pPr>
      <w:r>
        <w:rPr>
          <w:rFonts w:ascii="Times New Roman" w:eastAsiaTheme="minorHAnsi" w:hAnsi="Times New Roman" w:cs="Times New Roman"/>
          <w:i/>
          <w:iCs/>
          <w:color w:val="auto"/>
          <w:sz w:val="18"/>
          <w:szCs w:val="18"/>
          <w:lang w:bidi="ar-SA"/>
        </w:rPr>
        <w:t xml:space="preserve">                         (данные представителя заявителя)</w:t>
      </w:r>
    </w:p>
    <w:p w:rsidR="003576EC" w:rsidRDefault="003576EC"/>
    <w:p w:rsidR="003576EC" w:rsidRDefault="003576EC"/>
    <w:p w:rsidR="003576EC" w:rsidRDefault="00CA1C43">
      <w:pPr>
        <w:jc w:val="center"/>
        <w:rPr>
          <w:rFonts w:ascii="Times New Roman" w:eastAsia="Times New Roman" w:hAnsi="Times New Roman" w:cs="Times New Roman"/>
          <w:sz w:val="28"/>
          <w:szCs w:val="28"/>
        </w:rPr>
      </w:pPr>
      <w:r>
        <w:rPr>
          <w:rFonts w:ascii="Times New Roman" w:eastAsiaTheme="minorHAnsi" w:hAnsi="Times New Roman" w:cs="Times New Roman"/>
          <w:b/>
          <w:sz w:val="28"/>
          <w:szCs w:val="28"/>
        </w:rPr>
        <w:t>ЗАЯВЛЕНИЕ</w:t>
      </w:r>
      <w:r>
        <w:rPr>
          <w:rFonts w:ascii="Times New Roman" w:eastAsiaTheme="minorHAnsi" w:hAnsi="Times New Roman" w:cs="Times New Roman"/>
          <w:sz w:val="28"/>
          <w:szCs w:val="28"/>
        </w:rPr>
        <w:br/>
      </w:r>
      <w:r>
        <w:rPr>
          <w:rFonts w:ascii="Times New Roman" w:eastAsiaTheme="minorHAnsi" w:hAnsi="Times New Roman" w:cs="Times New Roman"/>
          <w:b/>
          <w:sz w:val="28"/>
          <w:szCs w:val="28"/>
        </w:rPr>
        <w:t>об исправлении допущенных опечаток и (или) ошибок в выданных в результате предоставления государственной услуги документах</w:t>
      </w:r>
    </w:p>
    <w:p w:rsidR="003576EC" w:rsidRDefault="003576EC">
      <w:pPr>
        <w:ind w:right="6093"/>
        <w:rPr>
          <w:rFonts w:ascii="Times New Roman" w:eastAsia="Times New Roman" w:hAnsi="Times New Roman" w:cs="Times New Roman"/>
          <w:sz w:val="28"/>
          <w:szCs w:val="28"/>
        </w:rPr>
      </w:pPr>
    </w:p>
    <w:p w:rsidR="003576EC" w:rsidRDefault="003576EC">
      <w:pPr>
        <w:ind w:right="6093"/>
        <w:rPr>
          <w:rFonts w:ascii="Times New Roman" w:eastAsia="Times New Roman" w:hAnsi="Times New Roman" w:cs="Times New Roman"/>
          <w:sz w:val="28"/>
          <w:szCs w:val="28"/>
        </w:rPr>
      </w:pPr>
    </w:p>
    <w:p w:rsidR="003576EC" w:rsidRDefault="00CA1C43">
      <w:pPr>
        <w:ind w:right="-2" w:firstLine="709"/>
        <w:rPr>
          <w:rFonts w:ascii="Times New Roman" w:eastAsia="Times New Roman" w:hAnsi="Times New Roman" w:cs="Times New Roman"/>
          <w:sz w:val="20"/>
          <w:szCs w:val="20"/>
        </w:rPr>
      </w:pPr>
      <w:r>
        <w:rPr>
          <w:rFonts w:ascii="Times New Roman" w:eastAsiaTheme="minorHAnsi" w:hAnsi="Times New Roman" w:cs="Times New Roman"/>
          <w:sz w:val="28"/>
          <w:szCs w:val="28"/>
        </w:rPr>
        <w:t>Прошу исправить опечатку и (или) ошибку в ___________________________</w:t>
      </w:r>
      <w:proofErr w:type="gramStart"/>
      <w:r>
        <w:rPr>
          <w:rFonts w:ascii="Times New Roman" w:eastAsiaTheme="minorHAnsi" w:hAnsi="Times New Roman" w:cs="Times New Roman"/>
          <w:sz w:val="28"/>
          <w:szCs w:val="28"/>
        </w:rPr>
        <w:t xml:space="preserve"> .</w:t>
      </w:r>
      <w:proofErr w:type="gramEnd"/>
      <w:r>
        <w:rPr>
          <w:rFonts w:ascii="Times New Roman" w:eastAsiaTheme="minorHAnsi" w:hAnsi="Times New Roman" w:cs="Times New Roman"/>
          <w:sz w:val="28"/>
          <w:szCs w:val="28"/>
        </w:rPr>
        <w:br/>
        <w:t xml:space="preserve">                                                                                        </w:t>
      </w:r>
      <w:r>
        <w:rPr>
          <w:rFonts w:ascii="Times New Roman" w:eastAsiaTheme="minorHAnsi" w:hAnsi="Times New Roman" w:cs="Times New Roman"/>
          <w:sz w:val="20"/>
          <w:szCs w:val="20"/>
        </w:rPr>
        <w:t xml:space="preserve">указываются реквизиты и название документа, </w:t>
      </w:r>
    </w:p>
    <w:p w:rsidR="003576EC" w:rsidRDefault="00CA1C43">
      <w:pPr>
        <w:ind w:right="-2"/>
        <w:rPr>
          <w:rFonts w:ascii="Times New Roman" w:eastAsia="Times New Roman" w:hAnsi="Times New Roman" w:cs="Times New Roman"/>
          <w:sz w:val="20"/>
          <w:szCs w:val="20"/>
        </w:rPr>
      </w:pPr>
      <w:r>
        <w:rPr>
          <w:rFonts w:ascii="Times New Roman" w:eastAsiaTheme="minorHAnsi" w:hAnsi="Times New Roman" w:cs="Times New Roman"/>
          <w:sz w:val="20"/>
          <w:szCs w:val="20"/>
        </w:rPr>
        <w:t xml:space="preserve">                                                                                                                     </w:t>
      </w:r>
      <w:proofErr w:type="gramStart"/>
      <w:r>
        <w:rPr>
          <w:rFonts w:ascii="Times New Roman" w:eastAsiaTheme="minorHAnsi" w:hAnsi="Times New Roman" w:cs="Times New Roman"/>
          <w:sz w:val="20"/>
          <w:szCs w:val="20"/>
        </w:rPr>
        <w:t>выданного</w:t>
      </w:r>
      <w:proofErr w:type="gramEnd"/>
      <w:r>
        <w:rPr>
          <w:rFonts w:ascii="Times New Roman" w:eastAsiaTheme="minorHAnsi" w:hAnsi="Times New Roman" w:cs="Times New Roman"/>
          <w:sz w:val="20"/>
          <w:szCs w:val="20"/>
        </w:rPr>
        <w:t xml:space="preserve"> уполномоченным органом в результате </w:t>
      </w:r>
    </w:p>
    <w:p w:rsidR="003576EC" w:rsidRDefault="00CA1C43">
      <w:pPr>
        <w:ind w:right="-2"/>
        <w:rPr>
          <w:rFonts w:ascii="Times New Roman" w:eastAsia="Times New Roman" w:hAnsi="Times New Roman" w:cs="Times New Roman"/>
          <w:sz w:val="20"/>
          <w:szCs w:val="20"/>
        </w:rPr>
      </w:pPr>
      <w:r>
        <w:rPr>
          <w:rFonts w:ascii="Times New Roman" w:eastAsiaTheme="minorHAnsi" w:hAnsi="Times New Roman" w:cs="Times New Roman"/>
          <w:sz w:val="20"/>
          <w:szCs w:val="20"/>
        </w:rPr>
        <w:t xml:space="preserve">                                                                                                                                  предоставления государственной услуги</w:t>
      </w:r>
    </w:p>
    <w:p w:rsidR="003576EC" w:rsidRDefault="003576EC">
      <w:pPr>
        <w:ind w:right="-2"/>
        <w:rPr>
          <w:rFonts w:ascii="Times New Roman" w:eastAsia="Times New Roman" w:hAnsi="Times New Roman" w:cs="Times New Roman"/>
          <w:sz w:val="12"/>
          <w:szCs w:val="12"/>
        </w:rPr>
      </w:pPr>
    </w:p>
    <w:p w:rsidR="003576EC" w:rsidRDefault="00CA1C43">
      <w:pPr>
        <w:spacing w:after="60"/>
        <w:ind w:firstLine="709"/>
        <w:jc w:val="both"/>
        <w:rPr>
          <w:rFonts w:ascii="Times New Roman" w:eastAsia="Times New Roman" w:hAnsi="Times New Roman" w:cs="Times New Roman"/>
          <w:sz w:val="28"/>
          <w:szCs w:val="28"/>
        </w:rPr>
      </w:pPr>
      <w:r>
        <w:rPr>
          <w:rFonts w:ascii="Times New Roman" w:eastAsiaTheme="minorHAnsi" w:hAnsi="Times New Roman" w:cs="Times New Roman"/>
          <w:sz w:val="28"/>
          <w:szCs w:val="28"/>
        </w:rPr>
        <w:t>Приложение (при наличии): __________________________________________.</w:t>
      </w:r>
    </w:p>
    <w:p w:rsidR="003576EC" w:rsidRDefault="00CA1C43">
      <w:pPr>
        <w:ind w:right="-2"/>
        <w:rPr>
          <w:rFonts w:ascii="Times New Roman" w:eastAsia="Times New Roman" w:hAnsi="Times New Roman" w:cs="Times New Roman"/>
          <w:sz w:val="20"/>
          <w:szCs w:val="20"/>
        </w:rPr>
      </w:pPr>
      <w:r>
        <w:rPr>
          <w:rFonts w:ascii="Times New Roman" w:eastAsiaTheme="minorHAnsi" w:hAnsi="Times New Roman" w:cs="Times New Roman"/>
          <w:sz w:val="20"/>
          <w:szCs w:val="20"/>
        </w:rPr>
        <w:t xml:space="preserve">                                                                                                        прилагаются материалы, обосновывающие наличие </w:t>
      </w:r>
    </w:p>
    <w:p w:rsidR="003576EC" w:rsidRDefault="00CA1C43">
      <w:pPr>
        <w:ind w:right="-2" w:firstLine="709"/>
        <w:rPr>
          <w:rFonts w:ascii="Times New Roman" w:eastAsia="Times New Roman" w:hAnsi="Times New Roman" w:cs="Times New Roman"/>
          <w:sz w:val="20"/>
          <w:szCs w:val="20"/>
        </w:rPr>
      </w:pPr>
      <w:r>
        <w:rPr>
          <w:rFonts w:ascii="Times New Roman" w:eastAsiaTheme="minorHAnsi" w:hAnsi="Times New Roman" w:cs="Times New Roman"/>
          <w:sz w:val="20"/>
          <w:szCs w:val="20"/>
        </w:rPr>
        <w:t xml:space="preserve">                                                                                                                           опечатки и (или) ошибки</w:t>
      </w:r>
    </w:p>
    <w:p w:rsidR="003576EC" w:rsidRDefault="003576EC">
      <w:pPr>
        <w:ind w:right="-2"/>
        <w:rPr>
          <w:rFonts w:ascii="Times New Roman" w:eastAsia="Times New Roman" w:hAnsi="Times New Roman" w:cs="Times New Roman"/>
          <w:sz w:val="28"/>
          <w:szCs w:val="28"/>
        </w:rPr>
      </w:pPr>
    </w:p>
    <w:p w:rsidR="003576EC" w:rsidRDefault="003576EC">
      <w:pPr>
        <w:ind w:right="-2"/>
        <w:rPr>
          <w:rFonts w:ascii="Times New Roman" w:eastAsia="Times New Roman" w:hAnsi="Times New Roman" w:cs="Times New Roman"/>
          <w:sz w:val="28"/>
          <w:szCs w:val="28"/>
        </w:rPr>
      </w:pPr>
    </w:p>
    <w:p w:rsidR="003576EC" w:rsidRDefault="00CA1C43">
      <w:pPr>
        <w:ind w:right="-2"/>
        <w:rPr>
          <w:rFonts w:ascii="Times New Roman" w:eastAsia="Times New Roman" w:hAnsi="Times New Roman" w:cs="Times New Roman"/>
          <w:sz w:val="28"/>
          <w:szCs w:val="28"/>
        </w:rPr>
      </w:pPr>
      <w:r>
        <w:rPr>
          <w:rFonts w:ascii="Times New Roman" w:eastAsiaTheme="minorHAnsi" w:hAnsi="Times New Roman" w:cs="Times New Roman"/>
          <w:sz w:val="28"/>
          <w:szCs w:val="28"/>
        </w:rPr>
        <w:t>Подпись заявителя ___________________</w:t>
      </w:r>
    </w:p>
    <w:p w:rsidR="003576EC" w:rsidRDefault="003576EC">
      <w:pPr>
        <w:ind w:right="-2"/>
        <w:rPr>
          <w:rFonts w:ascii="Times New Roman" w:eastAsia="Times New Roman" w:hAnsi="Times New Roman" w:cs="Times New Roman"/>
          <w:sz w:val="28"/>
          <w:szCs w:val="28"/>
        </w:rPr>
      </w:pPr>
    </w:p>
    <w:p w:rsidR="003576EC" w:rsidRDefault="00CA1C43">
      <w:r>
        <w:rPr>
          <w:rFonts w:ascii="Times New Roman" w:eastAsiaTheme="minorHAnsi" w:hAnsi="Times New Roman" w:cs="Times New Roman"/>
          <w:sz w:val="28"/>
          <w:szCs w:val="28"/>
        </w:rPr>
        <w:t>Дата _____________</w:t>
      </w:r>
    </w:p>
    <w:sectPr w:rsidR="003576EC" w:rsidSect="003576EC">
      <w:headerReference w:type="default" r:id="rId26"/>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316A" w:rsidRDefault="0040316A">
      <w:r>
        <w:separator/>
      </w:r>
    </w:p>
  </w:endnote>
  <w:endnote w:type="continuationSeparator" w:id="0">
    <w:p w:rsidR="0040316A" w:rsidRDefault="0040316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1C43" w:rsidRDefault="00CA1C43">
    <w:pPr>
      <w:spacing w:line="1" w:lineRule="exac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1C43" w:rsidRDefault="00CA1C43">
    <w:pPr>
      <w:spacing w:line="1" w:lineRule="exac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1C43" w:rsidRDefault="00CA1C43"/>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1C43" w:rsidRDefault="00CA1C43">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316A" w:rsidRDefault="0040316A">
      <w:r>
        <w:separator/>
      </w:r>
    </w:p>
  </w:footnote>
  <w:footnote w:type="continuationSeparator" w:id="0">
    <w:p w:rsidR="0040316A" w:rsidRDefault="0040316A">
      <w:r>
        <w:continuationSeparator/>
      </w:r>
    </w:p>
  </w:footnote>
  <w:footnote w:id="1">
    <w:p w:rsidR="00CA1C43" w:rsidRDefault="00CA1C43">
      <w:pPr>
        <w:pStyle w:val="a8"/>
        <w:shd w:val="clear" w:color="auto" w:fill="auto"/>
      </w:pPr>
      <w:r>
        <w:rPr>
          <w:color w:val="000000"/>
          <w:sz w:val="13"/>
          <w:szCs w:val="13"/>
          <w:vertAlign w:val="superscript"/>
          <w:lang w:eastAsia="ru-RU" w:bidi="ru-RU"/>
        </w:rPr>
        <w:footnoteRef/>
      </w:r>
      <w:r>
        <w:rPr>
          <w:color w:val="000000"/>
          <w:sz w:val="13"/>
          <w:szCs w:val="13"/>
          <w:lang w:eastAsia="ru-RU" w:bidi="ru-RU"/>
        </w:rPr>
        <w:t xml:space="preserve"> </w:t>
      </w:r>
      <w:r>
        <w:rPr>
          <w:color w:val="000000"/>
          <w:lang w:eastAsia="ru-RU" w:bidi="ru-RU"/>
        </w:rPr>
        <w:t>В случае</w:t>
      </w:r>
      <w:proofErr w:type="gramStart"/>
      <w:r>
        <w:rPr>
          <w:color w:val="000000"/>
          <w:lang w:eastAsia="ru-RU" w:bidi="ru-RU"/>
        </w:rPr>
        <w:t>,</w:t>
      </w:r>
      <w:proofErr w:type="gramEnd"/>
      <w:r>
        <w:rPr>
          <w:color w:val="000000"/>
          <w:lang w:eastAsia="ru-RU" w:bidi="ru-RU"/>
        </w:rPr>
        <w:t xml:space="preserve"> если Уполномоченный орган подключен к указанной системе.</w:t>
      </w:r>
    </w:p>
  </w:footnote>
  <w:footnote w:id="2">
    <w:p w:rsidR="00CA1C43" w:rsidRDefault="00CA1C43">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Указывается информация о стороне – участнике договора, которой предоставляется земельный участок:</w:t>
      </w:r>
    </w:p>
    <w:p w:rsidR="00CA1C43" w:rsidRDefault="00CA1C43">
      <w:pPr>
        <w:pStyle w:val="afe"/>
        <w:rPr>
          <w:rFonts w:ascii="Times New Roman" w:hAnsi="Times New Roman" w:cs="Times New Roman"/>
        </w:rPr>
      </w:pPr>
      <w:proofErr w:type="gramStart"/>
      <w:r>
        <w:rPr>
          <w:rFonts w:ascii="Times New Roman" w:hAnsi="Times New Roman" w:cs="Times New Roman"/>
        </w:rPr>
        <w:t>о юридическом лице – наименование организации, ИНН, ОГРН, адрес (местонахождения), лицо, действующее от имени организации (фамилия, имя и (при наличии) отчество, должность представителя, документ, на основании которого указанное лицо действует);</w:t>
      </w:r>
      <w:proofErr w:type="gramEnd"/>
    </w:p>
    <w:p w:rsidR="00CA1C43" w:rsidRDefault="00CA1C43">
      <w:pPr>
        <w:pStyle w:val="afe"/>
        <w:rPr>
          <w:rFonts w:ascii="Times New Roman" w:hAnsi="Times New Roman" w:cs="Times New Roman"/>
        </w:rPr>
      </w:pPr>
      <w:proofErr w:type="gramStart"/>
      <w:r>
        <w:rPr>
          <w:rFonts w:ascii="Times New Roman" w:hAnsi="Times New Roman" w:cs="Times New Roman"/>
        </w:rPr>
        <w:t>о физическом лице – фамилия, имя и (при наличии) отчество, год рождения, документ, удостоверяющий личность, ИНН, место жительства</w:t>
      </w:r>
      <w:proofErr w:type="gramEnd"/>
    </w:p>
  </w:footnote>
  <w:footnote w:id="3">
    <w:p w:rsidR="00CA1C43" w:rsidRDefault="00CA1C43">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Указываются положения статьи 39.3 Земельного кодекса Российской Федерации, являющиеся основанием для предоставления Участка в собственность без проведения торгов.</w:t>
      </w:r>
    </w:p>
  </w:footnote>
  <w:footnote w:id="4">
    <w:p w:rsidR="00CA1C43" w:rsidRDefault="00CA1C43">
      <w:pPr>
        <w:pStyle w:val="afe"/>
      </w:pPr>
      <w:r>
        <w:rPr>
          <w:rStyle w:val="aff0"/>
          <w:rFonts w:ascii="Times New Roman" w:hAnsi="Times New Roman" w:cs="Times New Roman"/>
        </w:rPr>
        <w:footnoteRef/>
      </w:r>
      <w:r>
        <w:rPr>
          <w:rFonts w:ascii="Times New Roman" w:hAnsi="Times New Roman" w:cs="Times New Roman"/>
        </w:rPr>
        <w:t xml:space="preserve"> Указывается в случае, если на Участке расположены объекты капитального строительства.</w:t>
      </w:r>
    </w:p>
  </w:footnote>
  <w:footnote w:id="5">
    <w:p w:rsidR="00CA1C43" w:rsidRDefault="00CA1C43">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Пункт 1.4 включается в Договор при наличии установленных в отношении Участка ограничений и обременений</w:t>
      </w:r>
    </w:p>
  </w:footnote>
  <w:footnote w:id="6">
    <w:p w:rsidR="00CA1C43" w:rsidRDefault="00CA1C43">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Указывается информация о стороне – участнике договора, которой предоставляется земельный участок:</w:t>
      </w:r>
    </w:p>
    <w:p w:rsidR="00CA1C43" w:rsidRDefault="00CA1C43">
      <w:pPr>
        <w:pStyle w:val="afe"/>
        <w:rPr>
          <w:rFonts w:ascii="Times New Roman" w:hAnsi="Times New Roman" w:cs="Times New Roman"/>
        </w:rPr>
      </w:pPr>
      <w:proofErr w:type="gramStart"/>
      <w:r>
        <w:rPr>
          <w:rFonts w:ascii="Times New Roman" w:hAnsi="Times New Roman" w:cs="Times New Roman"/>
        </w:rPr>
        <w:t>о юридическом лице – наименование организации, ИНН, ОГРН, адрес (местонахождения), лицо, действующее от имени организации (фамилия, имя и (при наличии) отчество, должность представителя, документ, на основании которого указанное лицо действует);</w:t>
      </w:r>
      <w:proofErr w:type="gramEnd"/>
    </w:p>
    <w:p w:rsidR="00CA1C43" w:rsidRDefault="00CA1C43">
      <w:pPr>
        <w:pStyle w:val="afe"/>
        <w:rPr>
          <w:rFonts w:ascii="Times New Roman" w:hAnsi="Times New Roman" w:cs="Times New Roman"/>
        </w:rPr>
      </w:pPr>
      <w:proofErr w:type="gramStart"/>
      <w:r>
        <w:rPr>
          <w:rFonts w:ascii="Times New Roman" w:hAnsi="Times New Roman" w:cs="Times New Roman"/>
        </w:rPr>
        <w:t>о физическом лице – фамилия, имя и (при наличии) отчество, год рождения, документ, удостоверяющий личность, ИНН, место жительства</w:t>
      </w:r>
      <w:proofErr w:type="gramEnd"/>
    </w:p>
  </w:footnote>
  <w:footnote w:id="7">
    <w:p w:rsidR="00CA1C43" w:rsidRDefault="00CA1C43">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Указываются положения статьи 39.6 Земельного кодекса Российской Федерации, являющиеся основанием для предоставления Участка в аренду без проведения торгов</w:t>
      </w:r>
    </w:p>
  </w:footnote>
  <w:footnote w:id="8">
    <w:p w:rsidR="00CA1C43" w:rsidRDefault="00CA1C43">
      <w:pPr>
        <w:pStyle w:val="afe"/>
      </w:pPr>
      <w:r>
        <w:rPr>
          <w:rStyle w:val="aff0"/>
          <w:rFonts w:ascii="Times New Roman" w:hAnsi="Times New Roman" w:cs="Times New Roman"/>
        </w:rPr>
        <w:footnoteRef/>
      </w:r>
      <w:r>
        <w:rPr>
          <w:rFonts w:ascii="Times New Roman" w:hAnsi="Times New Roman" w:cs="Times New Roman"/>
        </w:rPr>
        <w:t xml:space="preserve"> Указывается в случае, если на Участке расположены объекты капитального строительства.</w:t>
      </w:r>
    </w:p>
  </w:footnote>
  <w:footnote w:id="9">
    <w:p w:rsidR="00CA1C43" w:rsidRDefault="00CA1C43">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Пункт 1.4 включается в Договор при наличии установленных в отношении Участка ограничений и обременений</w:t>
      </w:r>
    </w:p>
  </w:footnote>
  <w:footnote w:id="10">
    <w:p w:rsidR="00CA1C43" w:rsidRDefault="00CA1C43">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Срок договора аренды определяется в соответствии со статьей 39.8 Земельного кодекса Российской Федерации </w:t>
      </w:r>
    </w:p>
  </w:footnote>
  <w:footnote w:id="11">
    <w:p w:rsidR="00CA1C43" w:rsidRDefault="00CA1C43">
      <w:pPr>
        <w:pStyle w:val="afe"/>
      </w:pPr>
      <w:r>
        <w:rPr>
          <w:rStyle w:val="aff0"/>
          <w:rFonts w:ascii="Times New Roman" w:hAnsi="Times New Roman" w:cs="Times New Roman"/>
        </w:rPr>
        <w:footnoteRef/>
      </w:r>
      <w:r>
        <w:rPr>
          <w:rFonts w:ascii="Times New Roman" w:hAnsi="Times New Roman" w:cs="Times New Roman"/>
        </w:rPr>
        <w:t xml:space="preserve"> Не указывается для договоров, заключаемых на срок менее 1 года</w:t>
      </w:r>
    </w:p>
  </w:footnote>
  <w:footnote w:id="12">
    <w:p w:rsidR="00CA1C43" w:rsidRDefault="00CA1C43">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Если договор аренды заключен на срок менее 5 лет вместо слов «при письменном уведомлении» указываются слова «при письменном согласии».</w:t>
      </w:r>
    </w:p>
  </w:footnote>
  <w:footnote w:id="13">
    <w:p w:rsidR="00CA1C43" w:rsidRDefault="00CA1C43">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Указывается, если Участок предоставляется для проведения работ, связанных с пользованием недрами</w:t>
      </w:r>
    </w:p>
  </w:footnote>
  <w:footnote w:id="14">
    <w:p w:rsidR="00CA1C43" w:rsidRDefault="00CA1C43">
      <w:pPr>
        <w:pStyle w:val="afe"/>
      </w:pPr>
      <w:r>
        <w:rPr>
          <w:rStyle w:val="aff0"/>
          <w:rFonts w:ascii="Times New Roman" w:hAnsi="Times New Roman" w:cs="Times New Roman"/>
        </w:rPr>
        <w:footnoteRef/>
      </w:r>
      <w:r>
        <w:rPr>
          <w:rFonts w:ascii="Times New Roman" w:hAnsi="Times New Roman" w:cs="Times New Roman"/>
        </w:rPr>
        <w:t xml:space="preserve"> Указывается, если Участок расположен в границах береговой полосы водного объекта общего пользования</w:t>
      </w:r>
    </w:p>
  </w:footnote>
  <w:footnote w:id="15">
    <w:p w:rsidR="00CA1C43" w:rsidRDefault="00CA1C43">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Указывается, если Участок зарезервирован для государственных или муниципальных нужд</w:t>
      </w:r>
    </w:p>
  </w:footnote>
  <w:footnote w:id="16">
    <w:p w:rsidR="00CA1C43" w:rsidRDefault="00CA1C43">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В случае, если Договор заключается по основанию, указанному в подпункте 2 пункта 2 статьи 39.9 Земельного кодекса Российской Федерации, указываются сведения об организации, которой земельный участок предоставлен в постоянное бессрочное пользование– </w:t>
      </w:r>
      <w:proofErr w:type="gramStart"/>
      <w:r>
        <w:rPr>
          <w:rFonts w:ascii="Times New Roman" w:hAnsi="Times New Roman" w:cs="Times New Roman"/>
        </w:rPr>
        <w:t>на</w:t>
      </w:r>
      <w:proofErr w:type="gramEnd"/>
      <w:r>
        <w:rPr>
          <w:rFonts w:ascii="Times New Roman" w:hAnsi="Times New Roman" w:cs="Times New Roman"/>
        </w:rPr>
        <w:t>именование организации, ИНН, ОГРН, адрес (местонахождения), лицо, действующее от имени организации (фамилия, имя и (при наличии) отчество, должность представителя, документ, на основании которого указанное лицо действует)</w:t>
      </w:r>
    </w:p>
  </w:footnote>
  <w:footnote w:id="17">
    <w:p w:rsidR="00CA1C43" w:rsidRDefault="00CA1C43">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Указывается информация о стороне – участнике договора, которой предоставляется земельный участок:</w:t>
      </w:r>
    </w:p>
    <w:p w:rsidR="00CA1C43" w:rsidRDefault="00CA1C43">
      <w:pPr>
        <w:pStyle w:val="afe"/>
        <w:rPr>
          <w:rFonts w:ascii="Times New Roman" w:hAnsi="Times New Roman" w:cs="Times New Roman"/>
        </w:rPr>
      </w:pPr>
      <w:proofErr w:type="gramStart"/>
      <w:r>
        <w:rPr>
          <w:rFonts w:ascii="Times New Roman" w:hAnsi="Times New Roman" w:cs="Times New Roman"/>
        </w:rPr>
        <w:t>о юридическом лице – наименование организации, ИНН, ОГРН, адрес (местонахождения), лицо, действующее от имени организации (фамилия, имя и (при наличии) отчество, должность представителя, документ, на основании которого указанное лицо действует);</w:t>
      </w:r>
      <w:proofErr w:type="gramEnd"/>
    </w:p>
    <w:p w:rsidR="00CA1C43" w:rsidRDefault="00CA1C43">
      <w:pPr>
        <w:pStyle w:val="afe"/>
        <w:rPr>
          <w:rFonts w:ascii="Times New Roman" w:hAnsi="Times New Roman" w:cs="Times New Roman"/>
        </w:rPr>
      </w:pPr>
      <w:proofErr w:type="gramStart"/>
      <w:r>
        <w:rPr>
          <w:rFonts w:ascii="Times New Roman" w:hAnsi="Times New Roman" w:cs="Times New Roman"/>
        </w:rPr>
        <w:t>о физическом лице – фамилия, имя и (при наличии) отчество, год рождения, документ, удостоверяющий личность, ИНН, место жительства</w:t>
      </w:r>
      <w:proofErr w:type="gramEnd"/>
    </w:p>
  </w:footnote>
  <w:footnote w:id="18">
    <w:p w:rsidR="00CA1C43" w:rsidRDefault="00CA1C43">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Указываются положения статьи 39.10 Земельного кодекса Российской Федерации, являющиеся основанием для предоставления Участка в безвозмездное пользование</w:t>
      </w:r>
    </w:p>
  </w:footnote>
  <w:footnote w:id="19">
    <w:p w:rsidR="00CA1C43" w:rsidRDefault="00CA1C43">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Указывается в случае, если на Участке расположены объекты капитального строительства.</w:t>
      </w:r>
    </w:p>
  </w:footnote>
  <w:footnote w:id="20">
    <w:p w:rsidR="00CA1C43" w:rsidRDefault="00CA1C43">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Пункт 1.4 включается в Договор при наличии установленных в отношении Участка ограничений и обременений</w:t>
      </w:r>
    </w:p>
  </w:footnote>
  <w:footnote w:id="21">
    <w:p w:rsidR="00CA1C43" w:rsidRDefault="00CA1C43">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Срок договора аренды определяется в соответствии со статьей 39.8 Земельного кодекса Российской Федерации </w:t>
      </w:r>
    </w:p>
  </w:footnote>
  <w:footnote w:id="22">
    <w:p w:rsidR="00CA1C43" w:rsidRDefault="00CA1C43">
      <w:pPr>
        <w:pStyle w:val="afe"/>
      </w:pPr>
      <w:r>
        <w:rPr>
          <w:rStyle w:val="aff0"/>
          <w:rFonts w:ascii="Times New Roman" w:hAnsi="Times New Roman" w:cs="Times New Roman"/>
        </w:rPr>
        <w:footnoteRef/>
      </w:r>
      <w:r>
        <w:rPr>
          <w:rFonts w:ascii="Times New Roman" w:hAnsi="Times New Roman" w:cs="Times New Roman"/>
        </w:rPr>
        <w:t xml:space="preserve"> Не указывается для договоров, заключаемых на срок менее 1 года</w:t>
      </w:r>
    </w:p>
  </w:footnote>
  <w:footnote w:id="23">
    <w:p w:rsidR="00CA1C43" w:rsidRDefault="00CA1C43">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Указывается, если Договор заключен с садоводческим некоммерческим товариществом</w:t>
      </w:r>
    </w:p>
  </w:footnote>
  <w:footnote w:id="24">
    <w:p w:rsidR="00CA1C43" w:rsidRDefault="00CA1C43">
      <w:pPr>
        <w:pStyle w:val="afe"/>
      </w:pPr>
      <w:r>
        <w:rPr>
          <w:rStyle w:val="aff0"/>
          <w:rFonts w:ascii="Times New Roman" w:hAnsi="Times New Roman" w:cs="Times New Roman"/>
        </w:rPr>
        <w:footnoteRef/>
      </w:r>
      <w:r>
        <w:rPr>
          <w:rFonts w:ascii="Times New Roman" w:hAnsi="Times New Roman" w:cs="Times New Roman"/>
        </w:rPr>
        <w:t xml:space="preserve"> Указывается, если Договор заключен с огородническим некоммерческим товариществом</w:t>
      </w:r>
    </w:p>
  </w:footnote>
  <w:footnote w:id="25">
    <w:p w:rsidR="00CA1C43" w:rsidRDefault="00CA1C43">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Указываются наименование и место нахождения заявителя, а также государственный регистрационный номер записи о государственной регистрации юридического лица в ЕГРЮЛ, идентификационный номер налогоплательщика, за исключением случая, если заявителем является иностранное юридическое лицо (для юридического лица)/ наименование органа государственной власти, если заявителем является орган государственной власти/наименование органа местного самоуправления, если заявителем является орган местного самоуправления;</w:t>
      </w:r>
      <w:proofErr w:type="gramEnd"/>
    </w:p>
  </w:footnote>
  <w:footnote w:id="26">
    <w:p w:rsidR="00CA1C43" w:rsidRDefault="00CA1C43">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Указывается субъект Российской Федерации или муниципальное образование, в собственности которого находится Участок/земельные участки, из которых будет образован земельный участок</w:t>
      </w:r>
    </w:p>
  </w:footnote>
  <w:footnote w:id="27">
    <w:p w:rsidR="00CA1C43" w:rsidRDefault="00CA1C43">
      <w:pPr>
        <w:pStyle w:val="afe"/>
      </w:pPr>
      <w:r>
        <w:rPr>
          <w:rStyle w:val="aff0"/>
          <w:rFonts w:ascii="Times New Roman" w:hAnsi="Times New Roman" w:cs="Times New Roman"/>
        </w:rPr>
        <w:footnoteRef/>
      </w:r>
      <w:r>
        <w:rPr>
          <w:rFonts w:ascii="Times New Roman" w:hAnsi="Times New Roman" w:cs="Times New Roman"/>
        </w:rPr>
        <w:t xml:space="preserve"> Указывается при наличии на Участке объектов капитального строительства</w:t>
      </w:r>
    </w:p>
  </w:footnote>
  <w:footnote w:id="28">
    <w:p w:rsidR="00CA1C43" w:rsidRDefault="00CA1C43">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Указывается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 (собственность, аренда, постоянное (бессрочное) пользование, безвозмездное (срочное) пользование). В случае</w:t>
      </w:r>
      <w:proofErr w:type="gramStart"/>
      <w:r>
        <w:rPr>
          <w:rFonts w:ascii="Times New Roman" w:hAnsi="Times New Roman" w:cs="Times New Roman"/>
        </w:rPr>
        <w:t>,</w:t>
      </w:r>
      <w:proofErr w:type="gramEnd"/>
      <w:r>
        <w:rPr>
          <w:rFonts w:ascii="Times New Roman" w:hAnsi="Times New Roman" w:cs="Times New Roman"/>
        </w:rPr>
        <w:t xml:space="preserve"> если земельный участок предоставляется в аренду, безвозмездное пользование также указывается срок, на который будет предоставлен земельный участок, с учетом ограничений, предусмотренных пунктами 8, 9 статьи 39.8, пунктом 2 статьи 39.10 Земельного кодекса Российской Федерации </w:t>
      </w:r>
    </w:p>
  </w:footnote>
  <w:footnote w:id="29">
    <w:p w:rsidR="00CA1C43" w:rsidRDefault="00CA1C43">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Указывается основание предоставления земельного участка без проведения торгов из числа предусмотренных пунктом 2 статьи 39.3, статьей 39.5, пунктом 2 статьи 39.6 или пунктом 2 статьи 39.10 Земельного кодекса Российской Федерации оснований</w:t>
      </w:r>
    </w:p>
  </w:footnote>
  <w:footnote w:id="30">
    <w:p w:rsidR="00CA1C43" w:rsidRDefault="00CA1C43">
      <w:pPr>
        <w:pStyle w:val="afe"/>
      </w:pPr>
      <w:r>
        <w:rPr>
          <w:rStyle w:val="aff0"/>
          <w:rFonts w:ascii="Times New Roman" w:hAnsi="Times New Roman" w:cs="Times New Roman"/>
        </w:rPr>
        <w:footnoteRef/>
      </w:r>
      <w:r>
        <w:rPr>
          <w:rFonts w:ascii="Times New Roman" w:hAnsi="Times New Roman" w:cs="Times New Roman"/>
        </w:rPr>
        <w:t xml:space="preserve"> Указывается в случае, если земельный участок предоставляется взамен земельного участка, изымаемого для государственных или муниципальных нужд</w:t>
      </w:r>
    </w:p>
  </w:footnote>
  <w:footnote w:id="31">
    <w:p w:rsidR="00CA1C43" w:rsidRDefault="00CA1C43">
      <w:pPr>
        <w:pStyle w:val="afe"/>
        <w:rPr>
          <w:rFonts w:ascii="Times New Roman" w:hAnsi="Times New Roman" w:cs="Times New Roman"/>
        </w:rPr>
      </w:pPr>
      <w:r>
        <w:rPr>
          <w:rStyle w:val="aff0"/>
          <w:rFonts w:ascii="Times New Roman" w:hAnsi="Times New Roman" w:cs="Times New Roman"/>
        </w:rPr>
        <w:footnoteRef/>
      </w:r>
      <w:r>
        <w:rPr>
          <w:rFonts w:ascii="Times New Roman" w:hAnsi="Times New Roman" w:cs="Times New Roman"/>
        </w:rPr>
        <w:t xml:space="preserve"> Указывается в случае, если земельный участок предоставляется для размещения объектов, предусмотренных </w:t>
      </w:r>
      <w:proofErr w:type="gramStart"/>
      <w:r>
        <w:rPr>
          <w:rFonts w:ascii="Times New Roman" w:hAnsi="Times New Roman" w:cs="Times New Roman"/>
        </w:rPr>
        <w:t>указанными</w:t>
      </w:r>
      <w:proofErr w:type="gramEnd"/>
      <w:r>
        <w:rPr>
          <w:rFonts w:ascii="Times New Roman" w:hAnsi="Times New Roman" w:cs="Times New Roman"/>
        </w:rPr>
        <w:t xml:space="preserve"> документом и (или) проектом</w:t>
      </w:r>
    </w:p>
  </w:footnote>
  <w:footnote w:id="32">
    <w:p w:rsidR="00CA1C43" w:rsidRDefault="00CA1C43">
      <w:pPr>
        <w:pStyle w:val="afe"/>
      </w:pPr>
      <w:r>
        <w:rPr>
          <w:rStyle w:val="aff0"/>
          <w:rFonts w:ascii="Times New Roman" w:hAnsi="Times New Roman" w:cs="Times New Roman"/>
        </w:rPr>
        <w:footnoteRef/>
      </w:r>
      <w:r>
        <w:rPr>
          <w:rFonts w:ascii="Times New Roman" w:hAnsi="Times New Roman" w:cs="Times New Roman"/>
        </w:rPr>
        <w:t xml:space="preserve"> Указывается в случае, если испрашиваемый земельный участок образовывался или его границы уточнялись на основании решения о предварительном согласовании предоставления земельного участка</w:t>
      </w:r>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298766"/>
      <w:docPartObj>
        <w:docPartGallery w:val="Page Numbers (Top of Page)"/>
        <w:docPartUnique/>
      </w:docPartObj>
    </w:sdtPr>
    <w:sdtEndPr>
      <w:rPr>
        <w:rFonts w:ascii="Times New Roman" w:hAnsi="Times New Roman" w:cs="Times New Roman"/>
      </w:rPr>
    </w:sdtEndPr>
    <w:sdtContent>
      <w:p w:rsidR="00CA1C43" w:rsidRDefault="000E135B">
        <w:pPr>
          <w:pStyle w:val="a3"/>
          <w:jc w:val="center"/>
          <w:rPr>
            <w:rFonts w:ascii="Times New Roman" w:hAnsi="Times New Roman" w:cs="Times New Roman"/>
          </w:rPr>
        </w:pPr>
        <w:r>
          <w:rPr>
            <w:rFonts w:ascii="Times New Roman" w:hAnsi="Times New Roman" w:cs="Times New Roman"/>
          </w:rPr>
          <w:fldChar w:fldCharType="begin"/>
        </w:r>
        <w:r w:rsidR="00CA1C43">
          <w:rPr>
            <w:rFonts w:ascii="Times New Roman" w:hAnsi="Times New Roman" w:cs="Times New Roman"/>
          </w:rPr>
          <w:instrText>PAGE   \* MERGEFORMAT</w:instrText>
        </w:r>
        <w:r>
          <w:rPr>
            <w:rFonts w:ascii="Times New Roman" w:hAnsi="Times New Roman" w:cs="Times New Roman"/>
          </w:rPr>
          <w:fldChar w:fldCharType="separate"/>
        </w:r>
        <w:r w:rsidR="001C7856">
          <w:rPr>
            <w:rFonts w:ascii="Times New Roman" w:hAnsi="Times New Roman" w:cs="Times New Roman"/>
            <w:noProof/>
          </w:rPr>
          <w:t>56</w:t>
        </w:r>
        <w:r>
          <w:rPr>
            <w:rFonts w:ascii="Times New Roman" w:hAnsi="Times New Roman" w:cs="Times New Roman"/>
          </w:rPr>
          <w:fldChar w:fldCharType="end"/>
        </w:r>
      </w:p>
    </w:sdtContent>
  </w:sdt>
  <w:p w:rsidR="00CA1C43" w:rsidRDefault="00CA1C43">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1C43" w:rsidRDefault="00CA1C43">
    <w:pPr>
      <w:pStyle w:val="a3"/>
      <w:jc w:val="center"/>
    </w:pPr>
  </w:p>
  <w:p w:rsidR="00CA1C43" w:rsidRDefault="00CA1C43">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1C43" w:rsidRDefault="000E135B">
    <w:pPr>
      <w:spacing w:line="1" w:lineRule="exact"/>
    </w:pPr>
    <w:r>
      <w:rPr>
        <w:lang w:bidi="ar-SA"/>
      </w:rPr>
      <w:pict/>
    </w:r>
    <w:r>
      <w:rPr>
        <w:lang w:bidi="ar-SA"/>
      </w:rPr>
      <w:pict>
        <v:rect id="shape 0" o:spid="_x0000_s2053" style="position:absolute;margin-left:312.1pt;margin-top:23.8pt;width:6pt;height:9.8pt;z-index:-251660288;mso-wrap-distance-left:0;mso-wrap-distance-top:0;mso-wrap-distance-right:0;mso-wrap-distance-bottom:0;mso-position-horizontal:absolute;mso-position-horizontal-relative:page;mso-position-vertical:absolute;mso-position-vertical-relative:page" coordsize="100000,100000" o:preferrelative="t" filled="f">
          <v:path textboxrect="0,0,0,0"/>
          <w10:wrap anchorx="page" anchory="page"/>
        </v:rect>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1C43" w:rsidRDefault="000E135B">
    <w:pPr>
      <w:spacing w:line="1" w:lineRule="exact"/>
    </w:pPr>
    <w:r>
      <w:rPr>
        <w:lang w:bidi="ar-SA"/>
      </w:rPr>
      <w:pict/>
    </w:r>
    <w:r>
      <w:rPr>
        <w:lang w:bidi="ar-SA"/>
      </w:rPr>
      <w:pict>
        <v:rect id="shape 1" o:spid="_x0000_s2052" style="position:absolute;margin-left:312.1pt;margin-top:23.8pt;width:6pt;height:9.8pt;z-index:-251659264;mso-wrap-distance-left:0;mso-wrap-distance-top:0;mso-wrap-distance-right:0;mso-wrap-distance-bottom:0;mso-position-horizontal:absolute;mso-position-horizontal-relative:page;mso-position-vertical:absolute;mso-position-vertical-relative:page" coordsize="100000,100000" o:preferrelative="t" filled="f">
          <v:path textboxrect="0,0,0,0"/>
          <w10:wrap anchorx="page" anchory="page"/>
        </v:rect>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1C43" w:rsidRDefault="000E135B">
    <w:pPr>
      <w:spacing w:line="1" w:lineRule="exact"/>
    </w:pPr>
    <w:r>
      <w:rPr>
        <w:lang w:bidi="ar-SA"/>
      </w:rPr>
      <w:pict/>
    </w:r>
    <w:r>
      <w:rPr>
        <w:lang w:bidi="ar-SA"/>
      </w:rPr>
      <w:pict>
        <v:rect id="shape 2" o:spid="_x0000_s2051" style="position:absolute;margin-left:311.8pt;margin-top:73.5pt;width:6pt;height:9.8pt;z-index:-251661312;mso-wrap-distance-left:0;mso-wrap-distance-top:0;mso-wrap-distance-right:0;mso-wrap-distance-bottom:0;mso-position-horizontal:absolute;mso-position-horizontal-relative:page;mso-position-vertical:absolute;mso-position-vertical-relative:page" coordsize="100000,100000" o:preferrelative="t" filled="f">
          <v:path textboxrect="0,0,0,0"/>
          <w10:wrap anchorx="page" anchory="page"/>
        </v:rect>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56817876"/>
      <w:docPartObj>
        <w:docPartGallery w:val="Page Numbers (Top of Page)"/>
        <w:docPartUnique/>
      </w:docPartObj>
    </w:sdtPr>
    <w:sdtEndPr>
      <w:rPr>
        <w:rFonts w:ascii="Times New Roman" w:hAnsi="Times New Roman" w:cs="Times New Roman"/>
        <w:sz w:val="22"/>
      </w:rPr>
    </w:sdtEndPr>
    <w:sdtContent>
      <w:p w:rsidR="00CA1C43" w:rsidRDefault="000E135B">
        <w:pPr>
          <w:pStyle w:val="a3"/>
          <w:jc w:val="center"/>
          <w:rPr>
            <w:rFonts w:ascii="Times New Roman" w:hAnsi="Times New Roman" w:cs="Times New Roman"/>
            <w:sz w:val="22"/>
          </w:rPr>
        </w:pPr>
        <w:r>
          <w:rPr>
            <w:rFonts w:ascii="Times New Roman" w:hAnsi="Times New Roman" w:cs="Times New Roman"/>
            <w:sz w:val="22"/>
          </w:rPr>
          <w:fldChar w:fldCharType="begin"/>
        </w:r>
        <w:r w:rsidR="00CA1C43">
          <w:rPr>
            <w:rFonts w:ascii="Times New Roman" w:hAnsi="Times New Roman" w:cs="Times New Roman"/>
            <w:sz w:val="22"/>
          </w:rPr>
          <w:instrText>PAGE   \* MERGEFORMAT</w:instrText>
        </w:r>
        <w:r>
          <w:rPr>
            <w:rFonts w:ascii="Times New Roman" w:hAnsi="Times New Roman" w:cs="Times New Roman"/>
            <w:sz w:val="22"/>
          </w:rPr>
          <w:fldChar w:fldCharType="separate"/>
        </w:r>
        <w:r w:rsidR="001C7856">
          <w:rPr>
            <w:rFonts w:ascii="Times New Roman" w:hAnsi="Times New Roman" w:cs="Times New Roman"/>
            <w:noProof/>
            <w:sz w:val="22"/>
          </w:rPr>
          <w:t>70</w:t>
        </w:r>
        <w:r>
          <w:rPr>
            <w:rFonts w:ascii="Times New Roman" w:hAnsi="Times New Roman" w:cs="Times New Roman"/>
            <w:sz w:val="22"/>
          </w:rPr>
          <w:fldChar w:fldCharType="end"/>
        </w:r>
      </w:p>
    </w:sdtContent>
  </w:sdt>
  <w:p w:rsidR="00CA1C43" w:rsidRDefault="00CA1C43">
    <w:pPr>
      <w:spacing w:line="1" w:lineRule="exac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1C43" w:rsidRDefault="000E135B">
    <w:pPr>
      <w:spacing w:line="1" w:lineRule="exact"/>
    </w:pPr>
    <w:r>
      <w:rPr>
        <w:lang w:bidi="ar-SA"/>
      </w:rPr>
      <w:pict/>
    </w:r>
    <w:r>
      <w:rPr>
        <w:lang w:bidi="ar-SA"/>
      </w:rPr>
      <w:pict>
        <v:rect id="shape 3" o:spid="_x0000_s2050" style="position:absolute;margin-left:418.4pt;margin-top:23.7pt;width:6pt;height:9.6pt;z-index:-251663360;mso-wrap-distance-left:0;mso-wrap-distance-top:0;mso-wrap-distance-right:0;mso-wrap-distance-bottom:0;mso-position-horizontal:absolute;mso-position-horizontal-relative:page;mso-position-vertical:absolute;mso-position-vertical-relative:page" coordsize="100000,100000" o:preferrelative="t" filled="f">
          <v:path textboxrect="0,0,0,0"/>
          <w10:wrap anchorx="page" anchory="page"/>
        </v:rect>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1C43" w:rsidRDefault="000E135B">
    <w:pPr>
      <w:spacing w:line="1" w:lineRule="exact"/>
    </w:pPr>
    <w:r>
      <w:rPr>
        <w:lang w:bidi="ar-SA"/>
      </w:rPr>
      <w:pict/>
    </w:r>
    <w:r>
      <w:rPr>
        <w:lang w:bidi="ar-SA"/>
      </w:rPr>
      <w:pict>
        <v:rect id="shape 4" o:spid="_x0000_s2049" style="position:absolute;margin-left:418.4pt;margin-top:23.7pt;width:6pt;height:9.6pt;z-index:-251662336;mso-wrap-distance-left:0;mso-wrap-distance-top:0;mso-wrap-distance-right:0;mso-wrap-distance-bottom:0;mso-position-horizontal:absolute;mso-position-horizontal-relative:page;mso-position-vertical:absolute;mso-position-vertical-relative:page" coordsize="100000,100000" o:preferrelative="t" filled="f">
          <v:path textboxrect="0,0,0,0"/>
          <w10:wrap anchorx="page" anchory="page"/>
        </v:rect>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70470084"/>
      <w:docPartObj>
        <w:docPartGallery w:val="Page Numbers (Top of Page)"/>
        <w:docPartUnique/>
      </w:docPartObj>
    </w:sdtPr>
    <w:sdtEndPr>
      <w:rPr>
        <w:rFonts w:ascii="Times New Roman" w:hAnsi="Times New Roman" w:cs="Times New Roman"/>
      </w:rPr>
    </w:sdtEndPr>
    <w:sdtContent>
      <w:p w:rsidR="00CA1C43" w:rsidRDefault="000E135B">
        <w:pPr>
          <w:pStyle w:val="a3"/>
          <w:jc w:val="center"/>
          <w:rPr>
            <w:rFonts w:ascii="Times New Roman" w:hAnsi="Times New Roman" w:cs="Times New Roman"/>
          </w:rPr>
        </w:pPr>
        <w:r>
          <w:rPr>
            <w:rFonts w:ascii="Times New Roman" w:hAnsi="Times New Roman" w:cs="Times New Roman"/>
          </w:rPr>
          <w:fldChar w:fldCharType="begin"/>
        </w:r>
        <w:r w:rsidR="00CA1C43">
          <w:rPr>
            <w:rFonts w:ascii="Times New Roman" w:hAnsi="Times New Roman" w:cs="Times New Roman"/>
          </w:rPr>
          <w:instrText>PAGE   \* MERGEFORMAT</w:instrText>
        </w:r>
        <w:r>
          <w:rPr>
            <w:rFonts w:ascii="Times New Roman" w:hAnsi="Times New Roman" w:cs="Times New Roman"/>
          </w:rPr>
          <w:fldChar w:fldCharType="separate"/>
        </w:r>
        <w:r w:rsidR="001C7856">
          <w:rPr>
            <w:rFonts w:ascii="Times New Roman" w:hAnsi="Times New Roman" w:cs="Times New Roman"/>
            <w:noProof/>
          </w:rPr>
          <w:t>78</w:t>
        </w:r>
        <w:r>
          <w:rPr>
            <w:rFonts w:ascii="Times New Roman" w:hAnsi="Times New Roman" w:cs="Times New Roman"/>
          </w:rPr>
          <w:fldChar w:fldCharType="end"/>
        </w:r>
      </w:p>
    </w:sdtContent>
  </w:sdt>
  <w:p w:rsidR="00CA1C43" w:rsidRDefault="00CA1C43">
    <w:pPr>
      <w:pStyle w:val="a3"/>
      <w:rPr>
        <w:rFonts w:ascii="Times New Roman" w:hAnsi="Times New Roman" w:cs="Times New Rom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7268C"/>
    <w:multiLevelType w:val="hybridMultilevel"/>
    <w:tmpl w:val="28C215F4"/>
    <w:lvl w:ilvl="0" w:tplc="B0680E88">
      <w:start w:val="2"/>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B3EC0282">
      <w:numFmt w:val="decimal"/>
      <w:lvlText w:val=""/>
      <w:lvlJc w:val="left"/>
    </w:lvl>
    <w:lvl w:ilvl="2" w:tplc="AD923652">
      <w:numFmt w:val="decimal"/>
      <w:lvlText w:val=""/>
      <w:lvlJc w:val="left"/>
    </w:lvl>
    <w:lvl w:ilvl="3" w:tplc="5332F58A">
      <w:numFmt w:val="decimal"/>
      <w:lvlText w:val=""/>
      <w:lvlJc w:val="left"/>
    </w:lvl>
    <w:lvl w:ilvl="4" w:tplc="5C941EF4">
      <w:numFmt w:val="decimal"/>
      <w:lvlText w:val=""/>
      <w:lvlJc w:val="left"/>
    </w:lvl>
    <w:lvl w:ilvl="5" w:tplc="C2303836">
      <w:numFmt w:val="decimal"/>
      <w:lvlText w:val=""/>
      <w:lvlJc w:val="left"/>
    </w:lvl>
    <w:lvl w:ilvl="6" w:tplc="D9F4FB4E">
      <w:numFmt w:val="decimal"/>
      <w:lvlText w:val=""/>
      <w:lvlJc w:val="left"/>
    </w:lvl>
    <w:lvl w:ilvl="7" w:tplc="688C4ECA">
      <w:numFmt w:val="decimal"/>
      <w:lvlText w:val=""/>
      <w:lvlJc w:val="left"/>
    </w:lvl>
    <w:lvl w:ilvl="8" w:tplc="0E6A3E8A">
      <w:numFmt w:val="decimal"/>
      <w:lvlText w:val=""/>
      <w:lvlJc w:val="left"/>
    </w:lvl>
  </w:abstractNum>
  <w:abstractNum w:abstractNumId="1">
    <w:nsid w:val="01BC2586"/>
    <w:multiLevelType w:val="hybridMultilevel"/>
    <w:tmpl w:val="8C645D44"/>
    <w:lvl w:ilvl="0" w:tplc="624C56DC">
      <w:start w:val="1"/>
      <w:numFmt w:val="upperRoman"/>
      <w:lvlText w:val="%1."/>
      <w:lvlJc w:val="left"/>
      <w:rPr>
        <w:rFonts w:ascii="Times New Roman" w:eastAsia="Times New Roman" w:hAnsi="Times New Roman" w:cs="Times New Roman"/>
        <w:b/>
        <w:bCs/>
        <w:i w:val="0"/>
        <w:iCs w:val="0"/>
        <w:smallCaps w:val="0"/>
        <w:strike w:val="0"/>
        <w:color w:val="000000"/>
        <w:spacing w:val="0"/>
        <w:position w:val="0"/>
        <w:sz w:val="28"/>
        <w:szCs w:val="28"/>
        <w:u w:val="none"/>
        <w:shd w:val="clear" w:color="auto" w:fill="auto"/>
        <w:lang w:val="en-US" w:eastAsia="en-US" w:bidi="en-US"/>
      </w:rPr>
    </w:lvl>
    <w:lvl w:ilvl="1" w:tplc="D2C46948">
      <w:numFmt w:val="decimal"/>
      <w:lvlText w:val=""/>
      <w:lvlJc w:val="left"/>
    </w:lvl>
    <w:lvl w:ilvl="2" w:tplc="8A7C3C58">
      <w:numFmt w:val="decimal"/>
      <w:lvlText w:val=""/>
      <w:lvlJc w:val="left"/>
    </w:lvl>
    <w:lvl w:ilvl="3" w:tplc="90CEC9FC">
      <w:numFmt w:val="decimal"/>
      <w:lvlText w:val=""/>
      <w:lvlJc w:val="left"/>
    </w:lvl>
    <w:lvl w:ilvl="4" w:tplc="3BACC8EA">
      <w:numFmt w:val="decimal"/>
      <w:lvlText w:val=""/>
      <w:lvlJc w:val="left"/>
    </w:lvl>
    <w:lvl w:ilvl="5" w:tplc="59A8162E">
      <w:numFmt w:val="decimal"/>
      <w:lvlText w:val=""/>
      <w:lvlJc w:val="left"/>
    </w:lvl>
    <w:lvl w:ilvl="6" w:tplc="5232E140">
      <w:numFmt w:val="decimal"/>
      <w:lvlText w:val=""/>
      <w:lvlJc w:val="left"/>
    </w:lvl>
    <w:lvl w:ilvl="7" w:tplc="DCDA4B96">
      <w:numFmt w:val="decimal"/>
      <w:lvlText w:val=""/>
      <w:lvlJc w:val="left"/>
    </w:lvl>
    <w:lvl w:ilvl="8" w:tplc="46C44B40">
      <w:numFmt w:val="decimal"/>
      <w:lvlText w:val=""/>
      <w:lvlJc w:val="left"/>
    </w:lvl>
  </w:abstractNum>
  <w:abstractNum w:abstractNumId="2">
    <w:nsid w:val="01C50C29"/>
    <w:multiLevelType w:val="hybridMultilevel"/>
    <w:tmpl w:val="7772F406"/>
    <w:lvl w:ilvl="0" w:tplc="34AE6F2C">
      <w:start w:val="74"/>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7982F1C0">
      <w:numFmt w:val="decimal"/>
      <w:lvlText w:val=""/>
      <w:lvlJc w:val="left"/>
      <w:pPr>
        <w:ind w:left="0" w:firstLine="0"/>
      </w:pPr>
      <w:rPr>
        <w:rFonts w:hint="default"/>
      </w:rPr>
    </w:lvl>
    <w:lvl w:ilvl="2" w:tplc="E6EA20E8">
      <w:numFmt w:val="decimal"/>
      <w:lvlText w:val=""/>
      <w:lvlJc w:val="left"/>
      <w:pPr>
        <w:ind w:left="0" w:firstLine="0"/>
      </w:pPr>
      <w:rPr>
        <w:rFonts w:hint="default"/>
      </w:rPr>
    </w:lvl>
    <w:lvl w:ilvl="3" w:tplc="D7AEE12C">
      <w:numFmt w:val="decimal"/>
      <w:lvlText w:val=""/>
      <w:lvlJc w:val="left"/>
      <w:pPr>
        <w:ind w:left="0" w:firstLine="0"/>
      </w:pPr>
      <w:rPr>
        <w:rFonts w:hint="default"/>
      </w:rPr>
    </w:lvl>
    <w:lvl w:ilvl="4" w:tplc="E2E859DC">
      <w:numFmt w:val="decimal"/>
      <w:lvlText w:val=""/>
      <w:lvlJc w:val="left"/>
      <w:pPr>
        <w:ind w:left="0" w:firstLine="0"/>
      </w:pPr>
      <w:rPr>
        <w:rFonts w:hint="default"/>
      </w:rPr>
    </w:lvl>
    <w:lvl w:ilvl="5" w:tplc="DA3CA904">
      <w:numFmt w:val="decimal"/>
      <w:lvlText w:val=""/>
      <w:lvlJc w:val="left"/>
      <w:pPr>
        <w:ind w:left="0" w:firstLine="0"/>
      </w:pPr>
      <w:rPr>
        <w:rFonts w:hint="default"/>
      </w:rPr>
    </w:lvl>
    <w:lvl w:ilvl="6" w:tplc="7340D1E4">
      <w:numFmt w:val="decimal"/>
      <w:lvlText w:val=""/>
      <w:lvlJc w:val="left"/>
      <w:pPr>
        <w:ind w:left="0" w:firstLine="0"/>
      </w:pPr>
      <w:rPr>
        <w:rFonts w:hint="default"/>
      </w:rPr>
    </w:lvl>
    <w:lvl w:ilvl="7" w:tplc="C9E61528">
      <w:numFmt w:val="decimal"/>
      <w:lvlText w:val=""/>
      <w:lvlJc w:val="left"/>
      <w:pPr>
        <w:ind w:left="0" w:firstLine="0"/>
      </w:pPr>
      <w:rPr>
        <w:rFonts w:hint="default"/>
      </w:rPr>
    </w:lvl>
    <w:lvl w:ilvl="8" w:tplc="00169032">
      <w:numFmt w:val="decimal"/>
      <w:lvlText w:val=""/>
      <w:lvlJc w:val="left"/>
      <w:pPr>
        <w:ind w:left="0" w:firstLine="0"/>
      </w:pPr>
      <w:rPr>
        <w:rFonts w:hint="default"/>
      </w:rPr>
    </w:lvl>
  </w:abstractNum>
  <w:abstractNum w:abstractNumId="3">
    <w:nsid w:val="04554F66"/>
    <w:multiLevelType w:val="hybridMultilevel"/>
    <w:tmpl w:val="64F2038A"/>
    <w:lvl w:ilvl="0" w:tplc="31C0E320">
      <w:start w:val="33"/>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E43C68B6">
      <w:numFmt w:val="decimal"/>
      <w:lvlText w:val=""/>
      <w:lvlJc w:val="left"/>
      <w:pPr>
        <w:ind w:left="0" w:firstLine="0"/>
      </w:pPr>
      <w:rPr>
        <w:rFonts w:hint="default"/>
      </w:rPr>
    </w:lvl>
    <w:lvl w:ilvl="2" w:tplc="7ECE2884">
      <w:numFmt w:val="decimal"/>
      <w:lvlText w:val=""/>
      <w:lvlJc w:val="left"/>
      <w:pPr>
        <w:ind w:left="0" w:firstLine="0"/>
      </w:pPr>
      <w:rPr>
        <w:rFonts w:hint="default"/>
      </w:rPr>
    </w:lvl>
    <w:lvl w:ilvl="3" w:tplc="A31CFB62">
      <w:numFmt w:val="decimal"/>
      <w:lvlText w:val=""/>
      <w:lvlJc w:val="left"/>
      <w:pPr>
        <w:ind w:left="0" w:firstLine="0"/>
      </w:pPr>
      <w:rPr>
        <w:rFonts w:hint="default"/>
      </w:rPr>
    </w:lvl>
    <w:lvl w:ilvl="4" w:tplc="66589404">
      <w:numFmt w:val="decimal"/>
      <w:lvlText w:val=""/>
      <w:lvlJc w:val="left"/>
      <w:pPr>
        <w:ind w:left="0" w:firstLine="0"/>
      </w:pPr>
      <w:rPr>
        <w:rFonts w:hint="default"/>
      </w:rPr>
    </w:lvl>
    <w:lvl w:ilvl="5" w:tplc="06203E5A">
      <w:numFmt w:val="decimal"/>
      <w:lvlText w:val=""/>
      <w:lvlJc w:val="left"/>
      <w:pPr>
        <w:ind w:left="0" w:firstLine="0"/>
      </w:pPr>
      <w:rPr>
        <w:rFonts w:hint="default"/>
      </w:rPr>
    </w:lvl>
    <w:lvl w:ilvl="6" w:tplc="80B66A10">
      <w:numFmt w:val="decimal"/>
      <w:lvlText w:val=""/>
      <w:lvlJc w:val="left"/>
      <w:pPr>
        <w:ind w:left="0" w:firstLine="0"/>
      </w:pPr>
      <w:rPr>
        <w:rFonts w:hint="default"/>
      </w:rPr>
    </w:lvl>
    <w:lvl w:ilvl="7" w:tplc="49A002BC">
      <w:numFmt w:val="decimal"/>
      <w:lvlText w:val=""/>
      <w:lvlJc w:val="left"/>
      <w:pPr>
        <w:ind w:left="0" w:firstLine="0"/>
      </w:pPr>
      <w:rPr>
        <w:rFonts w:hint="default"/>
      </w:rPr>
    </w:lvl>
    <w:lvl w:ilvl="8" w:tplc="6364794E">
      <w:numFmt w:val="decimal"/>
      <w:lvlText w:val=""/>
      <w:lvlJc w:val="left"/>
      <w:pPr>
        <w:ind w:left="0" w:firstLine="0"/>
      </w:pPr>
      <w:rPr>
        <w:rFonts w:hint="default"/>
      </w:rPr>
    </w:lvl>
  </w:abstractNum>
  <w:abstractNum w:abstractNumId="4">
    <w:nsid w:val="067B4051"/>
    <w:multiLevelType w:val="hybridMultilevel"/>
    <w:tmpl w:val="53E4DFCC"/>
    <w:lvl w:ilvl="0" w:tplc="0F22C67A">
      <w:start w:val="39"/>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E4FAD438">
      <w:numFmt w:val="decimal"/>
      <w:lvlText w:val=""/>
      <w:lvlJc w:val="left"/>
      <w:pPr>
        <w:ind w:left="0" w:firstLine="0"/>
      </w:pPr>
      <w:rPr>
        <w:rFonts w:hint="default"/>
      </w:rPr>
    </w:lvl>
    <w:lvl w:ilvl="2" w:tplc="13D887DA">
      <w:numFmt w:val="decimal"/>
      <w:lvlText w:val=""/>
      <w:lvlJc w:val="left"/>
      <w:pPr>
        <w:ind w:left="0" w:firstLine="0"/>
      </w:pPr>
      <w:rPr>
        <w:rFonts w:hint="default"/>
      </w:rPr>
    </w:lvl>
    <w:lvl w:ilvl="3" w:tplc="3D3A2F10">
      <w:numFmt w:val="decimal"/>
      <w:lvlText w:val=""/>
      <w:lvlJc w:val="left"/>
      <w:pPr>
        <w:ind w:left="0" w:firstLine="0"/>
      </w:pPr>
      <w:rPr>
        <w:rFonts w:hint="default"/>
      </w:rPr>
    </w:lvl>
    <w:lvl w:ilvl="4" w:tplc="C86A135C">
      <w:numFmt w:val="decimal"/>
      <w:lvlText w:val=""/>
      <w:lvlJc w:val="left"/>
      <w:pPr>
        <w:ind w:left="0" w:firstLine="0"/>
      </w:pPr>
      <w:rPr>
        <w:rFonts w:hint="default"/>
      </w:rPr>
    </w:lvl>
    <w:lvl w:ilvl="5" w:tplc="27EE46F2">
      <w:numFmt w:val="decimal"/>
      <w:lvlText w:val=""/>
      <w:lvlJc w:val="left"/>
      <w:pPr>
        <w:ind w:left="0" w:firstLine="0"/>
      </w:pPr>
      <w:rPr>
        <w:rFonts w:hint="default"/>
      </w:rPr>
    </w:lvl>
    <w:lvl w:ilvl="6" w:tplc="211C71C8">
      <w:numFmt w:val="decimal"/>
      <w:lvlText w:val=""/>
      <w:lvlJc w:val="left"/>
      <w:pPr>
        <w:ind w:left="0" w:firstLine="0"/>
      </w:pPr>
      <w:rPr>
        <w:rFonts w:hint="default"/>
      </w:rPr>
    </w:lvl>
    <w:lvl w:ilvl="7" w:tplc="890E81EC">
      <w:numFmt w:val="decimal"/>
      <w:lvlText w:val=""/>
      <w:lvlJc w:val="left"/>
      <w:pPr>
        <w:ind w:left="0" w:firstLine="0"/>
      </w:pPr>
      <w:rPr>
        <w:rFonts w:hint="default"/>
      </w:rPr>
    </w:lvl>
    <w:lvl w:ilvl="8" w:tplc="C8CCB778">
      <w:numFmt w:val="decimal"/>
      <w:lvlText w:val=""/>
      <w:lvlJc w:val="left"/>
      <w:pPr>
        <w:ind w:left="0" w:firstLine="0"/>
      </w:pPr>
      <w:rPr>
        <w:rFonts w:hint="default"/>
      </w:rPr>
    </w:lvl>
  </w:abstractNum>
  <w:abstractNum w:abstractNumId="5">
    <w:nsid w:val="078A6C41"/>
    <w:multiLevelType w:val="hybridMultilevel"/>
    <w:tmpl w:val="988E17B2"/>
    <w:lvl w:ilvl="0" w:tplc="7A325DE2">
      <w:start w:val="210"/>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38BAA878">
      <w:numFmt w:val="decimal"/>
      <w:lvlText w:val=""/>
      <w:lvlJc w:val="left"/>
      <w:pPr>
        <w:ind w:left="0" w:firstLine="0"/>
      </w:pPr>
      <w:rPr>
        <w:rFonts w:hint="default"/>
      </w:rPr>
    </w:lvl>
    <w:lvl w:ilvl="2" w:tplc="906274C2">
      <w:numFmt w:val="decimal"/>
      <w:lvlText w:val=""/>
      <w:lvlJc w:val="left"/>
      <w:pPr>
        <w:ind w:left="0" w:firstLine="0"/>
      </w:pPr>
      <w:rPr>
        <w:rFonts w:hint="default"/>
      </w:rPr>
    </w:lvl>
    <w:lvl w:ilvl="3" w:tplc="C6BEDC82">
      <w:numFmt w:val="decimal"/>
      <w:lvlText w:val=""/>
      <w:lvlJc w:val="left"/>
      <w:pPr>
        <w:ind w:left="0" w:firstLine="0"/>
      </w:pPr>
      <w:rPr>
        <w:rFonts w:hint="default"/>
      </w:rPr>
    </w:lvl>
    <w:lvl w:ilvl="4" w:tplc="2B40B2F2">
      <w:numFmt w:val="decimal"/>
      <w:lvlText w:val=""/>
      <w:lvlJc w:val="left"/>
      <w:pPr>
        <w:ind w:left="0" w:firstLine="0"/>
      </w:pPr>
      <w:rPr>
        <w:rFonts w:hint="default"/>
      </w:rPr>
    </w:lvl>
    <w:lvl w:ilvl="5" w:tplc="5B347202">
      <w:numFmt w:val="decimal"/>
      <w:lvlText w:val=""/>
      <w:lvlJc w:val="left"/>
      <w:pPr>
        <w:ind w:left="0" w:firstLine="0"/>
      </w:pPr>
      <w:rPr>
        <w:rFonts w:hint="default"/>
      </w:rPr>
    </w:lvl>
    <w:lvl w:ilvl="6" w:tplc="1B029D86">
      <w:numFmt w:val="decimal"/>
      <w:lvlText w:val=""/>
      <w:lvlJc w:val="left"/>
      <w:pPr>
        <w:ind w:left="0" w:firstLine="0"/>
      </w:pPr>
      <w:rPr>
        <w:rFonts w:hint="default"/>
      </w:rPr>
    </w:lvl>
    <w:lvl w:ilvl="7" w:tplc="9ADED3EE">
      <w:numFmt w:val="decimal"/>
      <w:lvlText w:val=""/>
      <w:lvlJc w:val="left"/>
      <w:pPr>
        <w:ind w:left="0" w:firstLine="0"/>
      </w:pPr>
      <w:rPr>
        <w:rFonts w:hint="default"/>
      </w:rPr>
    </w:lvl>
    <w:lvl w:ilvl="8" w:tplc="012EBD60">
      <w:numFmt w:val="decimal"/>
      <w:lvlText w:val=""/>
      <w:lvlJc w:val="left"/>
      <w:pPr>
        <w:ind w:left="0" w:firstLine="0"/>
      </w:pPr>
      <w:rPr>
        <w:rFonts w:hint="default"/>
      </w:rPr>
    </w:lvl>
  </w:abstractNum>
  <w:abstractNum w:abstractNumId="6">
    <w:nsid w:val="09251334"/>
    <w:multiLevelType w:val="hybridMultilevel"/>
    <w:tmpl w:val="DA6269AC"/>
    <w:lvl w:ilvl="0" w:tplc="443AD9CA">
      <w:start w:val="49"/>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A802F77C">
      <w:numFmt w:val="decimal"/>
      <w:lvlText w:val=""/>
      <w:lvlJc w:val="left"/>
      <w:pPr>
        <w:ind w:left="0" w:firstLine="0"/>
      </w:pPr>
      <w:rPr>
        <w:rFonts w:hint="default"/>
      </w:rPr>
    </w:lvl>
    <w:lvl w:ilvl="2" w:tplc="0060E36A">
      <w:numFmt w:val="decimal"/>
      <w:lvlText w:val=""/>
      <w:lvlJc w:val="left"/>
      <w:pPr>
        <w:ind w:left="0" w:firstLine="0"/>
      </w:pPr>
      <w:rPr>
        <w:rFonts w:hint="default"/>
      </w:rPr>
    </w:lvl>
    <w:lvl w:ilvl="3" w:tplc="0BA058A0">
      <w:numFmt w:val="decimal"/>
      <w:lvlText w:val=""/>
      <w:lvlJc w:val="left"/>
      <w:pPr>
        <w:ind w:left="0" w:firstLine="0"/>
      </w:pPr>
      <w:rPr>
        <w:rFonts w:hint="default"/>
      </w:rPr>
    </w:lvl>
    <w:lvl w:ilvl="4" w:tplc="6E46E222">
      <w:numFmt w:val="decimal"/>
      <w:lvlText w:val=""/>
      <w:lvlJc w:val="left"/>
      <w:pPr>
        <w:ind w:left="0" w:firstLine="0"/>
      </w:pPr>
      <w:rPr>
        <w:rFonts w:hint="default"/>
      </w:rPr>
    </w:lvl>
    <w:lvl w:ilvl="5" w:tplc="D6F40E24">
      <w:numFmt w:val="decimal"/>
      <w:lvlText w:val=""/>
      <w:lvlJc w:val="left"/>
      <w:pPr>
        <w:ind w:left="0" w:firstLine="0"/>
      </w:pPr>
      <w:rPr>
        <w:rFonts w:hint="default"/>
      </w:rPr>
    </w:lvl>
    <w:lvl w:ilvl="6" w:tplc="BE346628">
      <w:numFmt w:val="decimal"/>
      <w:lvlText w:val=""/>
      <w:lvlJc w:val="left"/>
      <w:pPr>
        <w:ind w:left="0" w:firstLine="0"/>
      </w:pPr>
      <w:rPr>
        <w:rFonts w:hint="default"/>
      </w:rPr>
    </w:lvl>
    <w:lvl w:ilvl="7" w:tplc="7B3C387A">
      <w:numFmt w:val="decimal"/>
      <w:lvlText w:val=""/>
      <w:lvlJc w:val="left"/>
      <w:pPr>
        <w:ind w:left="0" w:firstLine="0"/>
      </w:pPr>
      <w:rPr>
        <w:rFonts w:hint="default"/>
      </w:rPr>
    </w:lvl>
    <w:lvl w:ilvl="8" w:tplc="2AEE71E4">
      <w:numFmt w:val="decimal"/>
      <w:lvlText w:val=""/>
      <w:lvlJc w:val="left"/>
      <w:pPr>
        <w:ind w:left="0" w:firstLine="0"/>
      </w:pPr>
      <w:rPr>
        <w:rFonts w:hint="default"/>
      </w:rPr>
    </w:lvl>
  </w:abstractNum>
  <w:abstractNum w:abstractNumId="7">
    <w:nsid w:val="097219CD"/>
    <w:multiLevelType w:val="hybridMultilevel"/>
    <w:tmpl w:val="02CA6826"/>
    <w:lvl w:ilvl="0" w:tplc="DAEE943C">
      <w:start w:val="30"/>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3F96E952">
      <w:numFmt w:val="decimal"/>
      <w:lvlText w:val=""/>
      <w:lvlJc w:val="left"/>
      <w:pPr>
        <w:ind w:left="0" w:firstLine="0"/>
      </w:pPr>
      <w:rPr>
        <w:rFonts w:hint="default"/>
      </w:rPr>
    </w:lvl>
    <w:lvl w:ilvl="2" w:tplc="943AEF30">
      <w:numFmt w:val="decimal"/>
      <w:lvlText w:val=""/>
      <w:lvlJc w:val="left"/>
      <w:pPr>
        <w:ind w:left="0" w:firstLine="0"/>
      </w:pPr>
      <w:rPr>
        <w:rFonts w:hint="default"/>
      </w:rPr>
    </w:lvl>
    <w:lvl w:ilvl="3" w:tplc="9496B3A6">
      <w:numFmt w:val="decimal"/>
      <w:lvlText w:val=""/>
      <w:lvlJc w:val="left"/>
      <w:pPr>
        <w:ind w:left="0" w:firstLine="0"/>
      </w:pPr>
      <w:rPr>
        <w:rFonts w:hint="default"/>
      </w:rPr>
    </w:lvl>
    <w:lvl w:ilvl="4" w:tplc="56BC0548">
      <w:numFmt w:val="decimal"/>
      <w:lvlText w:val=""/>
      <w:lvlJc w:val="left"/>
      <w:pPr>
        <w:ind w:left="0" w:firstLine="0"/>
      </w:pPr>
      <w:rPr>
        <w:rFonts w:hint="default"/>
      </w:rPr>
    </w:lvl>
    <w:lvl w:ilvl="5" w:tplc="DA1011FA">
      <w:numFmt w:val="decimal"/>
      <w:lvlText w:val=""/>
      <w:lvlJc w:val="left"/>
      <w:pPr>
        <w:ind w:left="0" w:firstLine="0"/>
      </w:pPr>
      <w:rPr>
        <w:rFonts w:hint="default"/>
      </w:rPr>
    </w:lvl>
    <w:lvl w:ilvl="6" w:tplc="143A530E">
      <w:numFmt w:val="decimal"/>
      <w:lvlText w:val=""/>
      <w:lvlJc w:val="left"/>
      <w:pPr>
        <w:ind w:left="0" w:firstLine="0"/>
      </w:pPr>
      <w:rPr>
        <w:rFonts w:hint="default"/>
      </w:rPr>
    </w:lvl>
    <w:lvl w:ilvl="7" w:tplc="B85C145E">
      <w:numFmt w:val="decimal"/>
      <w:lvlText w:val=""/>
      <w:lvlJc w:val="left"/>
      <w:pPr>
        <w:ind w:left="0" w:firstLine="0"/>
      </w:pPr>
      <w:rPr>
        <w:rFonts w:hint="default"/>
      </w:rPr>
    </w:lvl>
    <w:lvl w:ilvl="8" w:tplc="E1DA05E8">
      <w:numFmt w:val="decimal"/>
      <w:lvlText w:val=""/>
      <w:lvlJc w:val="left"/>
      <w:pPr>
        <w:ind w:left="0" w:firstLine="0"/>
      </w:pPr>
      <w:rPr>
        <w:rFonts w:hint="default"/>
      </w:rPr>
    </w:lvl>
  </w:abstractNum>
  <w:abstractNum w:abstractNumId="8">
    <w:nsid w:val="0AC7233D"/>
    <w:multiLevelType w:val="hybridMultilevel"/>
    <w:tmpl w:val="28B28884"/>
    <w:lvl w:ilvl="0" w:tplc="97203FFA">
      <w:start w:val="2"/>
      <w:numFmt w:val="decimal"/>
      <w:lvlText w:val="6.%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D53CEBE4">
      <w:numFmt w:val="decimal"/>
      <w:lvlText w:val=""/>
      <w:lvlJc w:val="left"/>
    </w:lvl>
    <w:lvl w:ilvl="2" w:tplc="4FCCDE72">
      <w:numFmt w:val="decimal"/>
      <w:lvlText w:val=""/>
      <w:lvlJc w:val="left"/>
    </w:lvl>
    <w:lvl w:ilvl="3" w:tplc="4BD0C62E">
      <w:numFmt w:val="decimal"/>
      <w:lvlText w:val=""/>
      <w:lvlJc w:val="left"/>
    </w:lvl>
    <w:lvl w:ilvl="4" w:tplc="494C6642">
      <w:numFmt w:val="decimal"/>
      <w:lvlText w:val=""/>
      <w:lvlJc w:val="left"/>
    </w:lvl>
    <w:lvl w:ilvl="5" w:tplc="88F6EFF0">
      <w:numFmt w:val="decimal"/>
      <w:lvlText w:val=""/>
      <w:lvlJc w:val="left"/>
    </w:lvl>
    <w:lvl w:ilvl="6" w:tplc="64020EF0">
      <w:numFmt w:val="decimal"/>
      <w:lvlText w:val=""/>
      <w:lvlJc w:val="left"/>
    </w:lvl>
    <w:lvl w:ilvl="7" w:tplc="862E1646">
      <w:numFmt w:val="decimal"/>
      <w:lvlText w:val=""/>
      <w:lvlJc w:val="left"/>
    </w:lvl>
    <w:lvl w:ilvl="8" w:tplc="D9AE7B9A">
      <w:numFmt w:val="decimal"/>
      <w:lvlText w:val=""/>
      <w:lvlJc w:val="left"/>
    </w:lvl>
  </w:abstractNum>
  <w:abstractNum w:abstractNumId="9">
    <w:nsid w:val="0BAB5244"/>
    <w:multiLevelType w:val="hybridMultilevel"/>
    <w:tmpl w:val="9E1C48B0"/>
    <w:lvl w:ilvl="0" w:tplc="D98ECF34">
      <w:start w:val="16"/>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B8CC2390">
      <w:numFmt w:val="decimal"/>
      <w:lvlText w:val=""/>
      <w:lvlJc w:val="left"/>
    </w:lvl>
    <w:lvl w:ilvl="2" w:tplc="CB561E96">
      <w:numFmt w:val="decimal"/>
      <w:lvlText w:val=""/>
      <w:lvlJc w:val="left"/>
    </w:lvl>
    <w:lvl w:ilvl="3" w:tplc="DCC88CAE">
      <w:numFmt w:val="decimal"/>
      <w:lvlText w:val=""/>
      <w:lvlJc w:val="left"/>
    </w:lvl>
    <w:lvl w:ilvl="4" w:tplc="5BA40312">
      <w:numFmt w:val="decimal"/>
      <w:lvlText w:val=""/>
      <w:lvlJc w:val="left"/>
    </w:lvl>
    <w:lvl w:ilvl="5" w:tplc="2CBC82AC">
      <w:numFmt w:val="decimal"/>
      <w:lvlText w:val=""/>
      <w:lvlJc w:val="left"/>
    </w:lvl>
    <w:lvl w:ilvl="6" w:tplc="64C2D21C">
      <w:numFmt w:val="decimal"/>
      <w:lvlText w:val=""/>
      <w:lvlJc w:val="left"/>
    </w:lvl>
    <w:lvl w:ilvl="7" w:tplc="05D04CA4">
      <w:numFmt w:val="decimal"/>
      <w:lvlText w:val=""/>
      <w:lvlJc w:val="left"/>
    </w:lvl>
    <w:lvl w:ilvl="8" w:tplc="C28ACE94">
      <w:numFmt w:val="decimal"/>
      <w:lvlText w:val=""/>
      <w:lvlJc w:val="left"/>
    </w:lvl>
  </w:abstractNum>
  <w:abstractNum w:abstractNumId="10">
    <w:nsid w:val="0BE75F81"/>
    <w:multiLevelType w:val="hybridMultilevel"/>
    <w:tmpl w:val="54861798"/>
    <w:lvl w:ilvl="0" w:tplc="5FC8DB74">
      <w:start w:val="144"/>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B51C6F0A">
      <w:numFmt w:val="decimal"/>
      <w:lvlText w:val=""/>
      <w:lvlJc w:val="left"/>
      <w:pPr>
        <w:ind w:left="0" w:firstLine="0"/>
      </w:pPr>
      <w:rPr>
        <w:rFonts w:hint="default"/>
      </w:rPr>
    </w:lvl>
    <w:lvl w:ilvl="2" w:tplc="5136E84C">
      <w:numFmt w:val="decimal"/>
      <w:lvlText w:val=""/>
      <w:lvlJc w:val="left"/>
      <w:pPr>
        <w:ind w:left="0" w:firstLine="0"/>
      </w:pPr>
      <w:rPr>
        <w:rFonts w:hint="default"/>
      </w:rPr>
    </w:lvl>
    <w:lvl w:ilvl="3" w:tplc="73C4C572">
      <w:numFmt w:val="decimal"/>
      <w:lvlText w:val=""/>
      <w:lvlJc w:val="left"/>
      <w:pPr>
        <w:ind w:left="0" w:firstLine="0"/>
      </w:pPr>
      <w:rPr>
        <w:rFonts w:hint="default"/>
      </w:rPr>
    </w:lvl>
    <w:lvl w:ilvl="4" w:tplc="20DAB1AC">
      <w:numFmt w:val="decimal"/>
      <w:lvlText w:val=""/>
      <w:lvlJc w:val="left"/>
      <w:pPr>
        <w:ind w:left="0" w:firstLine="0"/>
      </w:pPr>
      <w:rPr>
        <w:rFonts w:hint="default"/>
      </w:rPr>
    </w:lvl>
    <w:lvl w:ilvl="5" w:tplc="8C369CDE">
      <w:numFmt w:val="decimal"/>
      <w:lvlText w:val=""/>
      <w:lvlJc w:val="left"/>
      <w:pPr>
        <w:ind w:left="0" w:firstLine="0"/>
      </w:pPr>
      <w:rPr>
        <w:rFonts w:hint="default"/>
      </w:rPr>
    </w:lvl>
    <w:lvl w:ilvl="6" w:tplc="7BDC16D0">
      <w:numFmt w:val="decimal"/>
      <w:lvlText w:val=""/>
      <w:lvlJc w:val="left"/>
      <w:pPr>
        <w:ind w:left="0" w:firstLine="0"/>
      </w:pPr>
      <w:rPr>
        <w:rFonts w:hint="default"/>
      </w:rPr>
    </w:lvl>
    <w:lvl w:ilvl="7" w:tplc="81CA9E20">
      <w:numFmt w:val="decimal"/>
      <w:lvlText w:val=""/>
      <w:lvlJc w:val="left"/>
      <w:pPr>
        <w:ind w:left="0" w:firstLine="0"/>
      </w:pPr>
      <w:rPr>
        <w:rFonts w:hint="default"/>
      </w:rPr>
    </w:lvl>
    <w:lvl w:ilvl="8" w:tplc="A314A650">
      <w:numFmt w:val="decimal"/>
      <w:lvlText w:val=""/>
      <w:lvlJc w:val="left"/>
      <w:pPr>
        <w:ind w:left="0" w:firstLine="0"/>
      </w:pPr>
      <w:rPr>
        <w:rFonts w:hint="default"/>
      </w:rPr>
    </w:lvl>
  </w:abstractNum>
  <w:abstractNum w:abstractNumId="11">
    <w:nsid w:val="0F5616BE"/>
    <w:multiLevelType w:val="hybridMultilevel"/>
    <w:tmpl w:val="5E7878F8"/>
    <w:lvl w:ilvl="0" w:tplc="530C540A">
      <w:start w:val="219"/>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6DF0EDB8">
      <w:numFmt w:val="decimal"/>
      <w:lvlText w:val=""/>
      <w:lvlJc w:val="left"/>
      <w:pPr>
        <w:ind w:left="0" w:firstLine="0"/>
      </w:pPr>
      <w:rPr>
        <w:rFonts w:hint="default"/>
      </w:rPr>
    </w:lvl>
    <w:lvl w:ilvl="2" w:tplc="2EACC8B6">
      <w:numFmt w:val="decimal"/>
      <w:lvlText w:val=""/>
      <w:lvlJc w:val="left"/>
      <w:pPr>
        <w:ind w:left="0" w:firstLine="0"/>
      </w:pPr>
      <w:rPr>
        <w:rFonts w:hint="default"/>
      </w:rPr>
    </w:lvl>
    <w:lvl w:ilvl="3" w:tplc="836438E8">
      <w:numFmt w:val="decimal"/>
      <w:lvlText w:val=""/>
      <w:lvlJc w:val="left"/>
      <w:pPr>
        <w:ind w:left="0" w:firstLine="0"/>
      </w:pPr>
      <w:rPr>
        <w:rFonts w:hint="default"/>
      </w:rPr>
    </w:lvl>
    <w:lvl w:ilvl="4" w:tplc="84A40AC8">
      <w:numFmt w:val="decimal"/>
      <w:lvlText w:val=""/>
      <w:lvlJc w:val="left"/>
      <w:pPr>
        <w:ind w:left="0" w:firstLine="0"/>
      </w:pPr>
      <w:rPr>
        <w:rFonts w:hint="default"/>
      </w:rPr>
    </w:lvl>
    <w:lvl w:ilvl="5" w:tplc="17C2D6CE">
      <w:numFmt w:val="decimal"/>
      <w:lvlText w:val=""/>
      <w:lvlJc w:val="left"/>
      <w:pPr>
        <w:ind w:left="0" w:firstLine="0"/>
      </w:pPr>
      <w:rPr>
        <w:rFonts w:hint="default"/>
      </w:rPr>
    </w:lvl>
    <w:lvl w:ilvl="6" w:tplc="586C845C">
      <w:numFmt w:val="decimal"/>
      <w:lvlText w:val=""/>
      <w:lvlJc w:val="left"/>
      <w:pPr>
        <w:ind w:left="0" w:firstLine="0"/>
      </w:pPr>
      <w:rPr>
        <w:rFonts w:hint="default"/>
      </w:rPr>
    </w:lvl>
    <w:lvl w:ilvl="7" w:tplc="53B84480">
      <w:numFmt w:val="decimal"/>
      <w:lvlText w:val=""/>
      <w:lvlJc w:val="left"/>
      <w:pPr>
        <w:ind w:left="0" w:firstLine="0"/>
      </w:pPr>
      <w:rPr>
        <w:rFonts w:hint="default"/>
      </w:rPr>
    </w:lvl>
    <w:lvl w:ilvl="8" w:tplc="713C879A">
      <w:numFmt w:val="decimal"/>
      <w:lvlText w:val=""/>
      <w:lvlJc w:val="left"/>
      <w:pPr>
        <w:ind w:left="0" w:firstLine="0"/>
      </w:pPr>
      <w:rPr>
        <w:rFonts w:hint="default"/>
      </w:rPr>
    </w:lvl>
  </w:abstractNum>
  <w:abstractNum w:abstractNumId="12">
    <w:nsid w:val="0F6A7FDE"/>
    <w:multiLevelType w:val="hybridMultilevel"/>
    <w:tmpl w:val="5C7458EC"/>
    <w:lvl w:ilvl="0" w:tplc="C0F2B520">
      <w:start w:val="9"/>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2E4C9942">
      <w:numFmt w:val="decimal"/>
      <w:lvlText w:val=""/>
      <w:lvlJc w:val="left"/>
    </w:lvl>
    <w:lvl w:ilvl="2" w:tplc="16F05226">
      <w:numFmt w:val="decimal"/>
      <w:lvlText w:val=""/>
      <w:lvlJc w:val="left"/>
    </w:lvl>
    <w:lvl w:ilvl="3" w:tplc="EA0C8AA6">
      <w:numFmt w:val="decimal"/>
      <w:lvlText w:val=""/>
      <w:lvlJc w:val="left"/>
    </w:lvl>
    <w:lvl w:ilvl="4" w:tplc="6F66198A">
      <w:numFmt w:val="decimal"/>
      <w:lvlText w:val=""/>
      <w:lvlJc w:val="left"/>
    </w:lvl>
    <w:lvl w:ilvl="5" w:tplc="1DC0BE2A">
      <w:numFmt w:val="decimal"/>
      <w:lvlText w:val=""/>
      <w:lvlJc w:val="left"/>
    </w:lvl>
    <w:lvl w:ilvl="6" w:tplc="FC12D184">
      <w:numFmt w:val="decimal"/>
      <w:lvlText w:val=""/>
      <w:lvlJc w:val="left"/>
    </w:lvl>
    <w:lvl w:ilvl="7" w:tplc="41B41204">
      <w:numFmt w:val="decimal"/>
      <w:lvlText w:val=""/>
      <w:lvlJc w:val="left"/>
    </w:lvl>
    <w:lvl w:ilvl="8" w:tplc="A8F0742C">
      <w:numFmt w:val="decimal"/>
      <w:lvlText w:val=""/>
      <w:lvlJc w:val="left"/>
    </w:lvl>
  </w:abstractNum>
  <w:abstractNum w:abstractNumId="13">
    <w:nsid w:val="10F546BE"/>
    <w:multiLevelType w:val="hybridMultilevel"/>
    <w:tmpl w:val="49E08F50"/>
    <w:lvl w:ilvl="0" w:tplc="7AA217A8">
      <w:start w:val="155"/>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rPr>
    </w:lvl>
    <w:lvl w:ilvl="1" w:tplc="F8E4C9C0">
      <w:numFmt w:val="decimal"/>
      <w:lvlText w:val=""/>
      <w:lvlJc w:val="left"/>
      <w:pPr>
        <w:ind w:left="0" w:firstLine="0"/>
      </w:pPr>
      <w:rPr>
        <w:rFonts w:hint="default"/>
      </w:rPr>
    </w:lvl>
    <w:lvl w:ilvl="2" w:tplc="7A5CA4A4">
      <w:numFmt w:val="decimal"/>
      <w:lvlText w:val=""/>
      <w:lvlJc w:val="left"/>
      <w:pPr>
        <w:ind w:left="0" w:firstLine="0"/>
      </w:pPr>
      <w:rPr>
        <w:rFonts w:hint="default"/>
      </w:rPr>
    </w:lvl>
    <w:lvl w:ilvl="3" w:tplc="9DF43D46">
      <w:numFmt w:val="decimal"/>
      <w:lvlText w:val=""/>
      <w:lvlJc w:val="left"/>
      <w:pPr>
        <w:ind w:left="0" w:firstLine="0"/>
      </w:pPr>
      <w:rPr>
        <w:rFonts w:hint="default"/>
      </w:rPr>
    </w:lvl>
    <w:lvl w:ilvl="4" w:tplc="0D46B468">
      <w:numFmt w:val="decimal"/>
      <w:lvlText w:val=""/>
      <w:lvlJc w:val="left"/>
      <w:pPr>
        <w:ind w:left="0" w:firstLine="0"/>
      </w:pPr>
      <w:rPr>
        <w:rFonts w:hint="default"/>
      </w:rPr>
    </w:lvl>
    <w:lvl w:ilvl="5" w:tplc="A3CEBCF2">
      <w:numFmt w:val="decimal"/>
      <w:lvlText w:val=""/>
      <w:lvlJc w:val="left"/>
      <w:pPr>
        <w:ind w:left="0" w:firstLine="0"/>
      </w:pPr>
      <w:rPr>
        <w:rFonts w:hint="default"/>
      </w:rPr>
    </w:lvl>
    <w:lvl w:ilvl="6" w:tplc="3940C558">
      <w:numFmt w:val="decimal"/>
      <w:lvlText w:val=""/>
      <w:lvlJc w:val="left"/>
      <w:pPr>
        <w:ind w:left="0" w:firstLine="0"/>
      </w:pPr>
      <w:rPr>
        <w:rFonts w:hint="default"/>
      </w:rPr>
    </w:lvl>
    <w:lvl w:ilvl="7" w:tplc="5132850A">
      <w:numFmt w:val="decimal"/>
      <w:lvlText w:val=""/>
      <w:lvlJc w:val="left"/>
      <w:pPr>
        <w:ind w:left="0" w:firstLine="0"/>
      </w:pPr>
      <w:rPr>
        <w:rFonts w:hint="default"/>
      </w:rPr>
    </w:lvl>
    <w:lvl w:ilvl="8" w:tplc="2FE26A66">
      <w:numFmt w:val="decimal"/>
      <w:lvlText w:val=""/>
      <w:lvlJc w:val="left"/>
      <w:pPr>
        <w:ind w:left="0" w:firstLine="0"/>
      </w:pPr>
      <w:rPr>
        <w:rFonts w:hint="default"/>
      </w:rPr>
    </w:lvl>
  </w:abstractNum>
  <w:abstractNum w:abstractNumId="14">
    <w:nsid w:val="140E0059"/>
    <w:multiLevelType w:val="hybridMultilevel"/>
    <w:tmpl w:val="02EA255A"/>
    <w:lvl w:ilvl="0" w:tplc="7666C062">
      <w:start w:val="43"/>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14067E2A">
      <w:numFmt w:val="decimal"/>
      <w:lvlText w:val=""/>
      <w:lvlJc w:val="left"/>
      <w:pPr>
        <w:ind w:left="0" w:firstLine="0"/>
      </w:pPr>
      <w:rPr>
        <w:rFonts w:hint="default"/>
      </w:rPr>
    </w:lvl>
    <w:lvl w:ilvl="2" w:tplc="B394C0E2">
      <w:numFmt w:val="decimal"/>
      <w:lvlText w:val=""/>
      <w:lvlJc w:val="left"/>
      <w:pPr>
        <w:ind w:left="0" w:firstLine="0"/>
      </w:pPr>
      <w:rPr>
        <w:rFonts w:hint="default"/>
      </w:rPr>
    </w:lvl>
    <w:lvl w:ilvl="3" w:tplc="2F8C8EB8">
      <w:numFmt w:val="decimal"/>
      <w:lvlText w:val=""/>
      <w:lvlJc w:val="left"/>
      <w:pPr>
        <w:ind w:left="0" w:firstLine="0"/>
      </w:pPr>
      <w:rPr>
        <w:rFonts w:hint="default"/>
      </w:rPr>
    </w:lvl>
    <w:lvl w:ilvl="4" w:tplc="C608D340">
      <w:numFmt w:val="decimal"/>
      <w:lvlText w:val=""/>
      <w:lvlJc w:val="left"/>
      <w:pPr>
        <w:ind w:left="0" w:firstLine="0"/>
      </w:pPr>
      <w:rPr>
        <w:rFonts w:hint="default"/>
      </w:rPr>
    </w:lvl>
    <w:lvl w:ilvl="5" w:tplc="FF2E1310">
      <w:numFmt w:val="decimal"/>
      <w:lvlText w:val=""/>
      <w:lvlJc w:val="left"/>
      <w:pPr>
        <w:ind w:left="0" w:firstLine="0"/>
      </w:pPr>
      <w:rPr>
        <w:rFonts w:hint="default"/>
      </w:rPr>
    </w:lvl>
    <w:lvl w:ilvl="6" w:tplc="D0422B80">
      <w:numFmt w:val="decimal"/>
      <w:lvlText w:val=""/>
      <w:lvlJc w:val="left"/>
      <w:pPr>
        <w:ind w:left="0" w:firstLine="0"/>
      </w:pPr>
      <w:rPr>
        <w:rFonts w:hint="default"/>
      </w:rPr>
    </w:lvl>
    <w:lvl w:ilvl="7" w:tplc="1E482392">
      <w:numFmt w:val="decimal"/>
      <w:lvlText w:val=""/>
      <w:lvlJc w:val="left"/>
      <w:pPr>
        <w:ind w:left="0" w:firstLine="0"/>
      </w:pPr>
      <w:rPr>
        <w:rFonts w:hint="default"/>
      </w:rPr>
    </w:lvl>
    <w:lvl w:ilvl="8" w:tplc="0494E386">
      <w:numFmt w:val="decimal"/>
      <w:lvlText w:val=""/>
      <w:lvlJc w:val="left"/>
      <w:pPr>
        <w:ind w:left="0" w:firstLine="0"/>
      </w:pPr>
      <w:rPr>
        <w:rFonts w:hint="default"/>
      </w:rPr>
    </w:lvl>
  </w:abstractNum>
  <w:abstractNum w:abstractNumId="15">
    <w:nsid w:val="14DE47E9"/>
    <w:multiLevelType w:val="hybridMultilevel"/>
    <w:tmpl w:val="F94434C0"/>
    <w:lvl w:ilvl="0" w:tplc="18C0BD8C">
      <w:start w:val="225"/>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5DF87A5C">
      <w:numFmt w:val="decimal"/>
      <w:lvlText w:val=""/>
      <w:lvlJc w:val="left"/>
      <w:pPr>
        <w:ind w:left="0" w:firstLine="0"/>
      </w:pPr>
      <w:rPr>
        <w:rFonts w:hint="default"/>
      </w:rPr>
    </w:lvl>
    <w:lvl w:ilvl="2" w:tplc="A94A1D3E">
      <w:numFmt w:val="decimal"/>
      <w:lvlText w:val=""/>
      <w:lvlJc w:val="left"/>
      <w:pPr>
        <w:ind w:left="0" w:firstLine="0"/>
      </w:pPr>
      <w:rPr>
        <w:rFonts w:hint="default"/>
      </w:rPr>
    </w:lvl>
    <w:lvl w:ilvl="3" w:tplc="391648C6">
      <w:numFmt w:val="decimal"/>
      <w:lvlText w:val=""/>
      <w:lvlJc w:val="left"/>
      <w:pPr>
        <w:ind w:left="0" w:firstLine="0"/>
      </w:pPr>
      <w:rPr>
        <w:rFonts w:hint="default"/>
      </w:rPr>
    </w:lvl>
    <w:lvl w:ilvl="4" w:tplc="46E8B092">
      <w:numFmt w:val="decimal"/>
      <w:lvlText w:val=""/>
      <w:lvlJc w:val="left"/>
      <w:pPr>
        <w:ind w:left="0" w:firstLine="0"/>
      </w:pPr>
      <w:rPr>
        <w:rFonts w:hint="default"/>
      </w:rPr>
    </w:lvl>
    <w:lvl w:ilvl="5" w:tplc="433EF94E">
      <w:numFmt w:val="decimal"/>
      <w:lvlText w:val=""/>
      <w:lvlJc w:val="left"/>
      <w:pPr>
        <w:ind w:left="0" w:firstLine="0"/>
      </w:pPr>
      <w:rPr>
        <w:rFonts w:hint="default"/>
      </w:rPr>
    </w:lvl>
    <w:lvl w:ilvl="6" w:tplc="BD1C4CB6">
      <w:numFmt w:val="decimal"/>
      <w:lvlText w:val=""/>
      <w:lvlJc w:val="left"/>
      <w:pPr>
        <w:ind w:left="0" w:firstLine="0"/>
      </w:pPr>
      <w:rPr>
        <w:rFonts w:hint="default"/>
      </w:rPr>
    </w:lvl>
    <w:lvl w:ilvl="7" w:tplc="6F1ABE04">
      <w:numFmt w:val="decimal"/>
      <w:lvlText w:val=""/>
      <w:lvlJc w:val="left"/>
      <w:pPr>
        <w:ind w:left="0" w:firstLine="0"/>
      </w:pPr>
      <w:rPr>
        <w:rFonts w:hint="default"/>
      </w:rPr>
    </w:lvl>
    <w:lvl w:ilvl="8" w:tplc="416E912C">
      <w:numFmt w:val="decimal"/>
      <w:lvlText w:val=""/>
      <w:lvlJc w:val="left"/>
      <w:pPr>
        <w:ind w:left="0" w:firstLine="0"/>
      </w:pPr>
      <w:rPr>
        <w:rFonts w:hint="default"/>
      </w:rPr>
    </w:lvl>
  </w:abstractNum>
  <w:abstractNum w:abstractNumId="16">
    <w:nsid w:val="15C26701"/>
    <w:multiLevelType w:val="hybridMultilevel"/>
    <w:tmpl w:val="E1B6B1CE"/>
    <w:lvl w:ilvl="0" w:tplc="AD9826BC">
      <w:start w:val="41"/>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44BEB84E">
      <w:numFmt w:val="decimal"/>
      <w:lvlText w:val=""/>
      <w:lvlJc w:val="left"/>
    </w:lvl>
    <w:lvl w:ilvl="2" w:tplc="07B05F6A">
      <w:numFmt w:val="decimal"/>
      <w:lvlText w:val=""/>
      <w:lvlJc w:val="left"/>
    </w:lvl>
    <w:lvl w:ilvl="3" w:tplc="D7428594">
      <w:numFmt w:val="decimal"/>
      <w:lvlText w:val=""/>
      <w:lvlJc w:val="left"/>
    </w:lvl>
    <w:lvl w:ilvl="4" w:tplc="078AB9D2">
      <w:numFmt w:val="decimal"/>
      <w:lvlText w:val=""/>
      <w:lvlJc w:val="left"/>
    </w:lvl>
    <w:lvl w:ilvl="5" w:tplc="52D2AA8C">
      <w:numFmt w:val="decimal"/>
      <w:lvlText w:val=""/>
      <w:lvlJc w:val="left"/>
    </w:lvl>
    <w:lvl w:ilvl="6" w:tplc="5B8C7920">
      <w:numFmt w:val="decimal"/>
      <w:lvlText w:val=""/>
      <w:lvlJc w:val="left"/>
    </w:lvl>
    <w:lvl w:ilvl="7" w:tplc="3DE28C2C">
      <w:numFmt w:val="decimal"/>
      <w:lvlText w:val=""/>
      <w:lvlJc w:val="left"/>
    </w:lvl>
    <w:lvl w:ilvl="8" w:tplc="E1667FE2">
      <w:numFmt w:val="decimal"/>
      <w:lvlText w:val=""/>
      <w:lvlJc w:val="left"/>
    </w:lvl>
  </w:abstractNum>
  <w:abstractNum w:abstractNumId="17">
    <w:nsid w:val="16F3232B"/>
    <w:multiLevelType w:val="hybridMultilevel"/>
    <w:tmpl w:val="C0B8D474"/>
    <w:lvl w:ilvl="0" w:tplc="EF10BC02">
      <w:start w:val="9"/>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2CF8B262">
      <w:numFmt w:val="decimal"/>
      <w:lvlText w:val=""/>
      <w:lvlJc w:val="left"/>
    </w:lvl>
    <w:lvl w:ilvl="2" w:tplc="109ED2C2">
      <w:numFmt w:val="decimal"/>
      <w:lvlText w:val=""/>
      <w:lvlJc w:val="left"/>
    </w:lvl>
    <w:lvl w:ilvl="3" w:tplc="F34E955A">
      <w:numFmt w:val="decimal"/>
      <w:lvlText w:val=""/>
      <w:lvlJc w:val="left"/>
    </w:lvl>
    <w:lvl w:ilvl="4" w:tplc="451E10CA">
      <w:numFmt w:val="decimal"/>
      <w:lvlText w:val=""/>
      <w:lvlJc w:val="left"/>
    </w:lvl>
    <w:lvl w:ilvl="5" w:tplc="8E18C77E">
      <w:numFmt w:val="decimal"/>
      <w:lvlText w:val=""/>
      <w:lvlJc w:val="left"/>
    </w:lvl>
    <w:lvl w:ilvl="6" w:tplc="A0CAD6DE">
      <w:numFmt w:val="decimal"/>
      <w:lvlText w:val=""/>
      <w:lvlJc w:val="left"/>
    </w:lvl>
    <w:lvl w:ilvl="7" w:tplc="C0143AA6">
      <w:numFmt w:val="decimal"/>
      <w:lvlText w:val=""/>
      <w:lvlJc w:val="left"/>
    </w:lvl>
    <w:lvl w:ilvl="8" w:tplc="7DD83C0C">
      <w:numFmt w:val="decimal"/>
      <w:lvlText w:val=""/>
      <w:lvlJc w:val="left"/>
    </w:lvl>
  </w:abstractNum>
  <w:abstractNum w:abstractNumId="18">
    <w:nsid w:val="1C202303"/>
    <w:multiLevelType w:val="hybridMultilevel"/>
    <w:tmpl w:val="DDA21C4A"/>
    <w:lvl w:ilvl="0" w:tplc="849E079E">
      <w:start w:val="30"/>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83781DEC">
      <w:numFmt w:val="decimal"/>
      <w:lvlText w:val=""/>
      <w:lvlJc w:val="left"/>
    </w:lvl>
    <w:lvl w:ilvl="2" w:tplc="4CB8A09C">
      <w:numFmt w:val="decimal"/>
      <w:lvlText w:val=""/>
      <w:lvlJc w:val="left"/>
    </w:lvl>
    <w:lvl w:ilvl="3" w:tplc="FB743B96">
      <w:numFmt w:val="decimal"/>
      <w:lvlText w:val=""/>
      <w:lvlJc w:val="left"/>
    </w:lvl>
    <w:lvl w:ilvl="4" w:tplc="5ABAE546">
      <w:numFmt w:val="decimal"/>
      <w:lvlText w:val=""/>
      <w:lvlJc w:val="left"/>
    </w:lvl>
    <w:lvl w:ilvl="5" w:tplc="4F0A9296">
      <w:numFmt w:val="decimal"/>
      <w:lvlText w:val=""/>
      <w:lvlJc w:val="left"/>
    </w:lvl>
    <w:lvl w:ilvl="6" w:tplc="281ADC80">
      <w:numFmt w:val="decimal"/>
      <w:lvlText w:val=""/>
      <w:lvlJc w:val="left"/>
    </w:lvl>
    <w:lvl w:ilvl="7" w:tplc="BE52DD40">
      <w:numFmt w:val="decimal"/>
      <w:lvlText w:val=""/>
      <w:lvlJc w:val="left"/>
    </w:lvl>
    <w:lvl w:ilvl="8" w:tplc="5B02DDAC">
      <w:numFmt w:val="decimal"/>
      <w:lvlText w:val=""/>
      <w:lvlJc w:val="left"/>
    </w:lvl>
  </w:abstractNum>
  <w:abstractNum w:abstractNumId="19">
    <w:nsid w:val="1D4A451D"/>
    <w:multiLevelType w:val="hybridMultilevel"/>
    <w:tmpl w:val="73AE6862"/>
    <w:lvl w:ilvl="0" w:tplc="04F8DE20">
      <w:start w:val="12"/>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2FA637FE">
      <w:numFmt w:val="decimal"/>
      <w:lvlText w:val=""/>
      <w:lvlJc w:val="left"/>
    </w:lvl>
    <w:lvl w:ilvl="2" w:tplc="8EB420C8">
      <w:numFmt w:val="decimal"/>
      <w:lvlText w:val=""/>
      <w:lvlJc w:val="left"/>
    </w:lvl>
    <w:lvl w:ilvl="3" w:tplc="1DF83BB6">
      <w:numFmt w:val="decimal"/>
      <w:lvlText w:val=""/>
      <w:lvlJc w:val="left"/>
    </w:lvl>
    <w:lvl w:ilvl="4" w:tplc="39168F34">
      <w:numFmt w:val="decimal"/>
      <w:lvlText w:val=""/>
      <w:lvlJc w:val="left"/>
    </w:lvl>
    <w:lvl w:ilvl="5" w:tplc="67DCF776">
      <w:numFmt w:val="decimal"/>
      <w:lvlText w:val=""/>
      <w:lvlJc w:val="left"/>
    </w:lvl>
    <w:lvl w:ilvl="6" w:tplc="2FF4F02C">
      <w:numFmt w:val="decimal"/>
      <w:lvlText w:val=""/>
      <w:lvlJc w:val="left"/>
    </w:lvl>
    <w:lvl w:ilvl="7" w:tplc="68AE7B5C">
      <w:numFmt w:val="decimal"/>
      <w:lvlText w:val=""/>
      <w:lvlJc w:val="left"/>
    </w:lvl>
    <w:lvl w:ilvl="8" w:tplc="F1782DA8">
      <w:numFmt w:val="decimal"/>
      <w:lvlText w:val=""/>
      <w:lvlJc w:val="left"/>
    </w:lvl>
  </w:abstractNum>
  <w:abstractNum w:abstractNumId="20">
    <w:nsid w:val="20F471D4"/>
    <w:multiLevelType w:val="hybridMultilevel"/>
    <w:tmpl w:val="34144EDA"/>
    <w:lvl w:ilvl="0" w:tplc="694031A8">
      <w:start w:val="147"/>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4720FB2C">
      <w:numFmt w:val="decimal"/>
      <w:lvlText w:val=""/>
      <w:lvlJc w:val="left"/>
      <w:pPr>
        <w:ind w:left="0" w:firstLine="0"/>
      </w:pPr>
      <w:rPr>
        <w:rFonts w:hint="default"/>
      </w:rPr>
    </w:lvl>
    <w:lvl w:ilvl="2" w:tplc="8A242864">
      <w:numFmt w:val="decimal"/>
      <w:lvlText w:val=""/>
      <w:lvlJc w:val="left"/>
      <w:pPr>
        <w:ind w:left="0" w:firstLine="0"/>
      </w:pPr>
      <w:rPr>
        <w:rFonts w:hint="default"/>
      </w:rPr>
    </w:lvl>
    <w:lvl w:ilvl="3" w:tplc="05B42D6E">
      <w:numFmt w:val="decimal"/>
      <w:lvlText w:val=""/>
      <w:lvlJc w:val="left"/>
      <w:pPr>
        <w:ind w:left="0" w:firstLine="0"/>
      </w:pPr>
      <w:rPr>
        <w:rFonts w:hint="default"/>
      </w:rPr>
    </w:lvl>
    <w:lvl w:ilvl="4" w:tplc="45868B8C">
      <w:numFmt w:val="decimal"/>
      <w:lvlText w:val=""/>
      <w:lvlJc w:val="left"/>
      <w:pPr>
        <w:ind w:left="0" w:firstLine="0"/>
      </w:pPr>
      <w:rPr>
        <w:rFonts w:hint="default"/>
      </w:rPr>
    </w:lvl>
    <w:lvl w:ilvl="5" w:tplc="F37C5D98">
      <w:numFmt w:val="decimal"/>
      <w:lvlText w:val=""/>
      <w:lvlJc w:val="left"/>
      <w:pPr>
        <w:ind w:left="0" w:firstLine="0"/>
      </w:pPr>
      <w:rPr>
        <w:rFonts w:hint="default"/>
      </w:rPr>
    </w:lvl>
    <w:lvl w:ilvl="6" w:tplc="0A746202">
      <w:numFmt w:val="decimal"/>
      <w:lvlText w:val=""/>
      <w:lvlJc w:val="left"/>
      <w:pPr>
        <w:ind w:left="0" w:firstLine="0"/>
      </w:pPr>
      <w:rPr>
        <w:rFonts w:hint="default"/>
      </w:rPr>
    </w:lvl>
    <w:lvl w:ilvl="7" w:tplc="5B345E20">
      <w:numFmt w:val="decimal"/>
      <w:lvlText w:val=""/>
      <w:lvlJc w:val="left"/>
      <w:pPr>
        <w:ind w:left="0" w:firstLine="0"/>
      </w:pPr>
      <w:rPr>
        <w:rFonts w:hint="default"/>
      </w:rPr>
    </w:lvl>
    <w:lvl w:ilvl="8" w:tplc="61ECF726">
      <w:numFmt w:val="decimal"/>
      <w:lvlText w:val=""/>
      <w:lvlJc w:val="left"/>
      <w:pPr>
        <w:ind w:left="0" w:firstLine="0"/>
      </w:pPr>
      <w:rPr>
        <w:rFonts w:hint="default"/>
      </w:rPr>
    </w:lvl>
  </w:abstractNum>
  <w:abstractNum w:abstractNumId="21">
    <w:nsid w:val="22DB514A"/>
    <w:multiLevelType w:val="hybridMultilevel"/>
    <w:tmpl w:val="86001D2C"/>
    <w:lvl w:ilvl="0" w:tplc="A10E1362">
      <w:start w:val="24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09206420">
      <w:numFmt w:val="decimal"/>
      <w:lvlText w:val=""/>
      <w:lvlJc w:val="left"/>
      <w:pPr>
        <w:ind w:left="0" w:firstLine="0"/>
      </w:pPr>
      <w:rPr>
        <w:rFonts w:hint="default"/>
      </w:rPr>
    </w:lvl>
    <w:lvl w:ilvl="2" w:tplc="BD921E9C">
      <w:numFmt w:val="decimal"/>
      <w:lvlText w:val=""/>
      <w:lvlJc w:val="left"/>
      <w:pPr>
        <w:ind w:left="0" w:firstLine="0"/>
      </w:pPr>
      <w:rPr>
        <w:rFonts w:hint="default"/>
      </w:rPr>
    </w:lvl>
    <w:lvl w:ilvl="3" w:tplc="A7923842">
      <w:numFmt w:val="decimal"/>
      <w:lvlText w:val=""/>
      <w:lvlJc w:val="left"/>
      <w:pPr>
        <w:ind w:left="0" w:firstLine="0"/>
      </w:pPr>
      <w:rPr>
        <w:rFonts w:hint="default"/>
      </w:rPr>
    </w:lvl>
    <w:lvl w:ilvl="4" w:tplc="A808E050">
      <w:numFmt w:val="decimal"/>
      <w:lvlText w:val=""/>
      <w:lvlJc w:val="left"/>
      <w:pPr>
        <w:ind w:left="0" w:firstLine="0"/>
      </w:pPr>
      <w:rPr>
        <w:rFonts w:hint="default"/>
      </w:rPr>
    </w:lvl>
    <w:lvl w:ilvl="5" w:tplc="D714999C">
      <w:numFmt w:val="decimal"/>
      <w:lvlText w:val=""/>
      <w:lvlJc w:val="left"/>
      <w:pPr>
        <w:ind w:left="0" w:firstLine="0"/>
      </w:pPr>
      <w:rPr>
        <w:rFonts w:hint="default"/>
      </w:rPr>
    </w:lvl>
    <w:lvl w:ilvl="6" w:tplc="8316749A">
      <w:numFmt w:val="decimal"/>
      <w:lvlText w:val=""/>
      <w:lvlJc w:val="left"/>
      <w:pPr>
        <w:ind w:left="0" w:firstLine="0"/>
      </w:pPr>
      <w:rPr>
        <w:rFonts w:hint="default"/>
      </w:rPr>
    </w:lvl>
    <w:lvl w:ilvl="7" w:tplc="C0F289C8">
      <w:numFmt w:val="decimal"/>
      <w:lvlText w:val=""/>
      <w:lvlJc w:val="left"/>
      <w:pPr>
        <w:ind w:left="0" w:firstLine="0"/>
      </w:pPr>
      <w:rPr>
        <w:rFonts w:hint="default"/>
      </w:rPr>
    </w:lvl>
    <w:lvl w:ilvl="8" w:tplc="561E2206">
      <w:numFmt w:val="decimal"/>
      <w:lvlText w:val=""/>
      <w:lvlJc w:val="left"/>
      <w:pPr>
        <w:ind w:left="0" w:firstLine="0"/>
      </w:pPr>
      <w:rPr>
        <w:rFonts w:hint="default"/>
      </w:rPr>
    </w:lvl>
  </w:abstractNum>
  <w:abstractNum w:abstractNumId="22">
    <w:nsid w:val="23506BA2"/>
    <w:multiLevelType w:val="hybridMultilevel"/>
    <w:tmpl w:val="D9D6911E"/>
    <w:lvl w:ilvl="0" w:tplc="AD5AD31E">
      <w:start w:val="172"/>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BE787D9E">
      <w:numFmt w:val="decimal"/>
      <w:lvlText w:val=""/>
      <w:lvlJc w:val="left"/>
      <w:pPr>
        <w:ind w:left="0" w:firstLine="0"/>
      </w:pPr>
      <w:rPr>
        <w:rFonts w:hint="default"/>
      </w:rPr>
    </w:lvl>
    <w:lvl w:ilvl="2" w:tplc="8D50D564">
      <w:numFmt w:val="decimal"/>
      <w:lvlText w:val=""/>
      <w:lvlJc w:val="left"/>
      <w:pPr>
        <w:ind w:left="0" w:firstLine="0"/>
      </w:pPr>
      <w:rPr>
        <w:rFonts w:hint="default"/>
      </w:rPr>
    </w:lvl>
    <w:lvl w:ilvl="3" w:tplc="FDF2CF3C">
      <w:numFmt w:val="decimal"/>
      <w:lvlText w:val=""/>
      <w:lvlJc w:val="left"/>
      <w:pPr>
        <w:ind w:left="0" w:firstLine="0"/>
      </w:pPr>
      <w:rPr>
        <w:rFonts w:hint="default"/>
      </w:rPr>
    </w:lvl>
    <w:lvl w:ilvl="4" w:tplc="E9F0496C">
      <w:numFmt w:val="decimal"/>
      <w:lvlText w:val=""/>
      <w:lvlJc w:val="left"/>
      <w:pPr>
        <w:ind w:left="0" w:firstLine="0"/>
      </w:pPr>
      <w:rPr>
        <w:rFonts w:hint="default"/>
      </w:rPr>
    </w:lvl>
    <w:lvl w:ilvl="5" w:tplc="0262C5AA">
      <w:numFmt w:val="decimal"/>
      <w:lvlText w:val=""/>
      <w:lvlJc w:val="left"/>
      <w:pPr>
        <w:ind w:left="0" w:firstLine="0"/>
      </w:pPr>
      <w:rPr>
        <w:rFonts w:hint="default"/>
      </w:rPr>
    </w:lvl>
    <w:lvl w:ilvl="6" w:tplc="98B832D2">
      <w:numFmt w:val="decimal"/>
      <w:lvlText w:val=""/>
      <w:lvlJc w:val="left"/>
      <w:pPr>
        <w:ind w:left="0" w:firstLine="0"/>
      </w:pPr>
      <w:rPr>
        <w:rFonts w:hint="default"/>
      </w:rPr>
    </w:lvl>
    <w:lvl w:ilvl="7" w:tplc="115685D6">
      <w:numFmt w:val="decimal"/>
      <w:lvlText w:val=""/>
      <w:lvlJc w:val="left"/>
      <w:pPr>
        <w:ind w:left="0" w:firstLine="0"/>
      </w:pPr>
      <w:rPr>
        <w:rFonts w:hint="default"/>
      </w:rPr>
    </w:lvl>
    <w:lvl w:ilvl="8" w:tplc="FB021100">
      <w:numFmt w:val="decimal"/>
      <w:lvlText w:val=""/>
      <w:lvlJc w:val="left"/>
      <w:pPr>
        <w:ind w:left="0" w:firstLine="0"/>
      </w:pPr>
      <w:rPr>
        <w:rFonts w:hint="default"/>
      </w:rPr>
    </w:lvl>
  </w:abstractNum>
  <w:abstractNum w:abstractNumId="23">
    <w:nsid w:val="239D6DA7"/>
    <w:multiLevelType w:val="hybridMultilevel"/>
    <w:tmpl w:val="D870CEA8"/>
    <w:lvl w:ilvl="0" w:tplc="8B828F82">
      <w:start w:val="58"/>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E3C6B9A8">
      <w:numFmt w:val="decimal"/>
      <w:lvlText w:val=""/>
      <w:lvlJc w:val="left"/>
      <w:pPr>
        <w:ind w:left="0" w:firstLine="0"/>
      </w:pPr>
      <w:rPr>
        <w:rFonts w:hint="default"/>
      </w:rPr>
    </w:lvl>
    <w:lvl w:ilvl="2" w:tplc="15466C90">
      <w:numFmt w:val="decimal"/>
      <w:lvlText w:val=""/>
      <w:lvlJc w:val="left"/>
      <w:pPr>
        <w:ind w:left="0" w:firstLine="0"/>
      </w:pPr>
      <w:rPr>
        <w:rFonts w:hint="default"/>
      </w:rPr>
    </w:lvl>
    <w:lvl w:ilvl="3" w:tplc="32DA3788">
      <w:numFmt w:val="decimal"/>
      <w:lvlText w:val=""/>
      <w:lvlJc w:val="left"/>
      <w:pPr>
        <w:ind w:left="0" w:firstLine="0"/>
      </w:pPr>
      <w:rPr>
        <w:rFonts w:hint="default"/>
      </w:rPr>
    </w:lvl>
    <w:lvl w:ilvl="4" w:tplc="B1AEF272">
      <w:numFmt w:val="decimal"/>
      <w:lvlText w:val=""/>
      <w:lvlJc w:val="left"/>
      <w:pPr>
        <w:ind w:left="0" w:firstLine="0"/>
      </w:pPr>
      <w:rPr>
        <w:rFonts w:hint="default"/>
      </w:rPr>
    </w:lvl>
    <w:lvl w:ilvl="5" w:tplc="C10C8DA4">
      <w:numFmt w:val="decimal"/>
      <w:lvlText w:val=""/>
      <w:lvlJc w:val="left"/>
      <w:pPr>
        <w:ind w:left="0" w:firstLine="0"/>
      </w:pPr>
      <w:rPr>
        <w:rFonts w:hint="default"/>
      </w:rPr>
    </w:lvl>
    <w:lvl w:ilvl="6" w:tplc="31563AD4">
      <w:numFmt w:val="decimal"/>
      <w:lvlText w:val=""/>
      <w:lvlJc w:val="left"/>
      <w:pPr>
        <w:ind w:left="0" w:firstLine="0"/>
      </w:pPr>
      <w:rPr>
        <w:rFonts w:hint="default"/>
      </w:rPr>
    </w:lvl>
    <w:lvl w:ilvl="7" w:tplc="557AB1A2">
      <w:numFmt w:val="decimal"/>
      <w:lvlText w:val=""/>
      <w:lvlJc w:val="left"/>
      <w:pPr>
        <w:ind w:left="0" w:firstLine="0"/>
      </w:pPr>
      <w:rPr>
        <w:rFonts w:hint="default"/>
      </w:rPr>
    </w:lvl>
    <w:lvl w:ilvl="8" w:tplc="2788F13A">
      <w:numFmt w:val="decimal"/>
      <w:lvlText w:val=""/>
      <w:lvlJc w:val="left"/>
      <w:pPr>
        <w:ind w:left="0" w:firstLine="0"/>
      </w:pPr>
      <w:rPr>
        <w:rFonts w:hint="default"/>
      </w:rPr>
    </w:lvl>
  </w:abstractNum>
  <w:abstractNum w:abstractNumId="24">
    <w:nsid w:val="243700E1"/>
    <w:multiLevelType w:val="hybridMultilevel"/>
    <w:tmpl w:val="E2F8FC92"/>
    <w:lvl w:ilvl="0" w:tplc="24506172">
      <w:start w:val="34"/>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BB8EB6D2">
      <w:numFmt w:val="decimal"/>
      <w:lvlText w:val=""/>
      <w:lvlJc w:val="left"/>
      <w:pPr>
        <w:ind w:left="0" w:firstLine="0"/>
      </w:pPr>
      <w:rPr>
        <w:rFonts w:hint="default"/>
      </w:rPr>
    </w:lvl>
    <w:lvl w:ilvl="2" w:tplc="373C67A6">
      <w:numFmt w:val="decimal"/>
      <w:lvlText w:val=""/>
      <w:lvlJc w:val="left"/>
      <w:pPr>
        <w:ind w:left="0" w:firstLine="0"/>
      </w:pPr>
      <w:rPr>
        <w:rFonts w:hint="default"/>
      </w:rPr>
    </w:lvl>
    <w:lvl w:ilvl="3" w:tplc="BAE2EE4C">
      <w:numFmt w:val="decimal"/>
      <w:lvlText w:val=""/>
      <w:lvlJc w:val="left"/>
      <w:pPr>
        <w:ind w:left="0" w:firstLine="0"/>
      </w:pPr>
      <w:rPr>
        <w:rFonts w:hint="default"/>
      </w:rPr>
    </w:lvl>
    <w:lvl w:ilvl="4" w:tplc="938AA46A">
      <w:numFmt w:val="decimal"/>
      <w:lvlText w:val=""/>
      <w:lvlJc w:val="left"/>
      <w:pPr>
        <w:ind w:left="0" w:firstLine="0"/>
      </w:pPr>
      <w:rPr>
        <w:rFonts w:hint="default"/>
      </w:rPr>
    </w:lvl>
    <w:lvl w:ilvl="5" w:tplc="E9004F88">
      <w:numFmt w:val="decimal"/>
      <w:lvlText w:val=""/>
      <w:lvlJc w:val="left"/>
      <w:pPr>
        <w:ind w:left="0" w:firstLine="0"/>
      </w:pPr>
      <w:rPr>
        <w:rFonts w:hint="default"/>
      </w:rPr>
    </w:lvl>
    <w:lvl w:ilvl="6" w:tplc="A4A276CA">
      <w:numFmt w:val="decimal"/>
      <w:lvlText w:val=""/>
      <w:lvlJc w:val="left"/>
      <w:pPr>
        <w:ind w:left="0" w:firstLine="0"/>
      </w:pPr>
      <w:rPr>
        <w:rFonts w:hint="default"/>
      </w:rPr>
    </w:lvl>
    <w:lvl w:ilvl="7" w:tplc="A56EEA70">
      <w:numFmt w:val="decimal"/>
      <w:lvlText w:val=""/>
      <w:lvlJc w:val="left"/>
      <w:pPr>
        <w:ind w:left="0" w:firstLine="0"/>
      </w:pPr>
      <w:rPr>
        <w:rFonts w:hint="default"/>
      </w:rPr>
    </w:lvl>
    <w:lvl w:ilvl="8" w:tplc="55B0CE16">
      <w:numFmt w:val="decimal"/>
      <w:lvlText w:val=""/>
      <w:lvlJc w:val="left"/>
      <w:pPr>
        <w:ind w:left="0" w:firstLine="0"/>
      </w:pPr>
      <w:rPr>
        <w:rFonts w:hint="default"/>
      </w:rPr>
    </w:lvl>
  </w:abstractNum>
  <w:abstractNum w:abstractNumId="25">
    <w:nsid w:val="25137FB8"/>
    <w:multiLevelType w:val="hybridMultilevel"/>
    <w:tmpl w:val="20A6C8C0"/>
    <w:lvl w:ilvl="0" w:tplc="F94A3930">
      <w:start w:val="9"/>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48623ED2">
      <w:numFmt w:val="decimal"/>
      <w:lvlText w:val=""/>
      <w:lvlJc w:val="left"/>
    </w:lvl>
    <w:lvl w:ilvl="2" w:tplc="7EF87130">
      <w:numFmt w:val="decimal"/>
      <w:lvlText w:val=""/>
      <w:lvlJc w:val="left"/>
    </w:lvl>
    <w:lvl w:ilvl="3" w:tplc="C6F89F16">
      <w:numFmt w:val="decimal"/>
      <w:lvlText w:val=""/>
      <w:lvlJc w:val="left"/>
    </w:lvl>
    <w:lvl w:ilvl="4" w:tplc="96EAFA2C">
      <w:numFmt w:val="decimal"/>
      <w:lvlText w:val=""/>
      <w:lvlJc w:val="left"/>
    </w:lvl>
    <w:lvl w:ilvl="5" w:tplc="F22E7294">
      <w:numFmt w:val="decimal"/>
      <w:lvlText w:val=""/>
      <w:lvlJc w:val="left"/>
    </w:lvl>
    <w:lvl w:ilvl="6" w:tplc="24F2C16A">
      <w:numFmt w:val="decimal"/>
      <w:lvlText w:val=""/>
      <w:lvlJc w:val="left"/>
    </w:lvl>
    <w:lvl w:ilvl="7" w:tplc="967A6E62">
      <w:numFmt w:val="decimal"/>
      <w:lvlText w:val=""/>
      <w:lvlJc w:val="left"/>
    </w:lvl>
    <w:lvl w:ilvl="8" w:tplc="234CA000">
      <w:numFmt w:val="decimal"/>
      <w:lvlText w:val=""/>
      <w:lvlJc w:val="left"/>
    </w:lvl>
  </w:abstractNum>
  <w:abstractNum w:abstractNumId="26">
    <w:nsid w:val="25347BC6"/>
    <w:multiLevelType w:val="hybridMultilevel"/>
    <w:tmpl w:val="70BE9FA4"/>
    <w:lvl w:ilvl="0" w:tplc="D15E89AC">
      <w:start w:val="159"/>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F96A240E">
      <w:numFmt w:val="decimal"/>
      <w:lvlText w:val=""/>
      <w:lvlJc w:val="left"/>
      <w:pPr>
        <w:ind w:left="0" w:firstLine="0"/>
      </w:pPr>
      <w:rPr>
        <w:rFonts w:hint="default"/>
      </w:rPr>
    </w:lvl>
    <w:lvl w:ilvl="2" w:tplc="A788A8D4">
      <w:numFmt w:val="decimal"/>
      <w:lvlText w:val=""/>
      <w:lvlJc w:val="left"/>
      <w:pPr>
        <w:ind w:left="0" w:firstLine="0"/>
      </w:pPr>
      <w:rPr>
        <w:rFonts w:hint="default"/>
      </w:rPr>
    </w:lvl>
    <w:lvl w:ilvl="3" w:tplc="7A548D80">
      <w:numFmt w:val="decimal"/>
      <w:lvlText w:val=""/>
      <w:lvlJc w:val="left"/>
      <w:pPr>
        <w:ind w:left="0" w:firstLine="0"/>
      </w:pPr>
      <w:rPr>
        <w:rFonts w:hint="default"/>
      </w:rPr>
    </w:lvl>
    <w:lvl w:ilvl="4" w:tplc="F6466CF0">
      <w:numFmt w:val="decimal"/>
      <w:lvlText w:val=""/>
      <w:lvlJc w:val="left"/>
      <w:pPr>
        <w:ind w:left="0" w:firstLine="0"/>
      </w:pPr>
      <w:rPr>
        <w:rFonts w:hint="default"/>
      </w:rPr>
    </w:lvl>
    <w:lvl w:ilvl="5" w:tplc="C9EC18DC">
      <w:numFmt w:val="decimal"/>
      <w:lvlText w:val=""/>
      <w:lvlJc w:val="left"/>
      <w:pPr>
        <w:ind w:left="0" w:firstLine="0"/>
      </w:pPr>
      <w:rPr>
        <w:rFonts w:hint="default"/>
      </w:rPr>
    </w:lvl>
    <w:lvl w:ilvl="6" w:tplc="0478B28E">
      <w:numFmt w:val="decimal"/>
      <w:lvlText w:val=""/>
      <w:lvlJc w:val="left"/>
      <w:pPr>
        <w:ind w:left="0" w:firstLine="0"/>
      </w:pPr>
      <w:rPr>
        <w:rFonts w:hint="default"/>
      </w:rPr>
    </w:lvl>
    <w:lvl w:ilvl="7" w:tplc="90C43C6E">
      <w:numFmt w:val="decimal"/>
      <w:lvlText w:val=""/>
      <w:lvlJc w:val="left"/>
      <w:pPr>
        <w:ind w:left="0" w:firstLine="0"/>
      </w:pPr>
      <w:rPr>
        <w:rFonts w:hint="default"/>
      </w:rPr>
    </w:lvl>
    <w:lvl w:ilvl="8" w:tplc="D2E2DD28">
      <w:numFmt w:val="decimal"/>
      <w:lvlText w:val=""/>
      <w:lvlJc w:val="left"/>
      <w:pPr>
        <w:ind w:left="0" w:firstLine="0"/>
      </w:pPr>
      <w:rPr>
        <w:rFonts w:hint="default"/>
      </w:rPr>
    </w:lvl>
  </w:abstractNum>
  <w:abstractNum w:abstractNumId="27">
    <w:nsid w:val="26391C17"/>
    <w:multiLevelType w:val="hybridMultilevel"/>
    <w:tmpl w:val="A728122A"/>
    <w:lvl w:ilvl="0" w:tplc="3620DC2E">
      <w:start w:val="55"/>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5F628E92">
      <w:numFmt w:val="decimal"/>
      <w:lvlText w:val=""/>
      <w:lvlJc w:val="left"/>
      <w:pPr>
        <w:ind w:left="0" w:firstLine="0"/>
      </w:pPr>
      <w:rPr>
        <w:rFonts w:hint="default"/>
      </w:rPr>
    </w:lvl>
    <w:lvl w:ilvl="2" w:tplc="F25C556A">
      <w:numFmt w:val="decimal"/>
      <w:lvlText w:val=""/>
      <w:lvlJc w:val="left"/>
      <w:pPr>
        <w:ind w:left="0" w:firstLine="0"/>
      </w:pPr>
      <w:rPr>
        <w:rFonts w:hint="default"/>
      </w:rPr>
    </w:lvl>
    <w:lvl w:ilvl="3" w:tplc="328EC184">
      <w:numFmt w:val="decimal"/>
      <w:lvlText w:val=""/>
      <w:lvlJc w:val="left"/>
      <w:pPr>
        <w:ind w:left="0" w:firstLine="0"/>
      </w:pPr>
      <w:rPr>
        <w:rFonts w:hint="default"/>
      </w:rPr>
    </w:lvl>
    <w:lvl w:ilvl="4" w:tplc="A1724146">
      <w:numFmt w:val="decimal"/>
      <w:lvlText w:val=""/>
      <w:lvlJc w:val="left"/>
      <w:pPr>
        <w:ind w:left="0" w:firstLine="0"/>
      </w:pPr>
      <w:rPr>
        <w:rFonts w:hint="default"/>
      </w:rPr>
    </w:lvl>
    <w:lvl w:ilvl="5" w:tplc="7CA2C542">
      <w:numFmt w:val="decimal"/>
      <w:lvlText w:val=""/>
      <w:lvlJc w:val="left"/>
      <w:pPr>
        <w:ind w:left="0" w:firstLine="0"/>
      </w:pPr>
      <w:rPr>
        <w:rFonts w:hint="default"/>
      </w:rPr>
    </w:lvl>
    <w:lvl w:ilvl="6" w:tplc="F8C2D624">
      <w:numFmt w:val="decimal"/>
      <w:lvlText w:val=""/>
      <w:lvlJc w:val="left"/>
      <w:pPr>
        <w:ind w:left="0" w:firstLine="0"/>
      </w:pPr>
      <w:rPr>
        <w:rFonts w:hint="default"/>
      </w:rPr>
    </w:lvl>
    <w:lvl w:ilvl="7" w:tplc="B126935E">
      <w:numFmt w:val="decimal"/>
      <w:lvlText w:val=""/>
      <w:lvlJc w:val="left"/>
      <w:pPr>
        <w:ind w:left="0" w:firstLine="0"/>
      </w:pPr>
      <w:rPr>
        <w:rFonts w:hint="default"/>
      </w:rPr>
    </w:lvl>
    <w:lvl w:ilvl="8" w:tplc="1584BD32">
      <w:numFmt w:val="decimal"/>
      <w:lvlText w:val=""/>
      <w:lvlJc w:val="left"/>
      <w:pPr>
        <w:ind w:left="0" w:firstLine="0"/>
      </w:pPr>
      <w:rPr>
        <w:rFonts w:hint="default"/>
      </w:rPr>
    </w:lvl>
  </w:abstractNum>
  <w:abstractNum w:abstractNumId="28">
    <w:nsid w:val="26583005"/>
    <w:multiLevelType w:val="hybridMultilevel"/>
    <w:tmpl w:val="F620DEFE"/>
    <w:lvl w:ilvl="0" w:tplc="5948BAE2">
      <w:start w:val="222"/>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159EA012">
      <w:numFmt w:val="decimal"/>
      <w:lvlText w:val=""/>
      <w:lvlJc w:val="left"/>
      <w:pPr>
        <w:ind w:left="0" w:firstLine="0"/>
      </w:pPr>
      <w:rPr>
        <w:rFonts w:hint="default"/>
      </w:rPr>
    </w:lvl>
    <w:lvl w:ilvl="2" w:tplc="6492CB98">
      <w:numFmt w:val="decimal"/>
      <w:lvlText w:val=""/>
      <w:lvlJc w:val="left"/>
      <w:pPr>
        <w:ind w:left="0" w:firstLine="0"/>
      </w:pPr>
      <w:rPr>
        <w:rFonts w:hint="default"/>
      </w:rPr>
    </w:lvl>
    <w:lvl w:ilvl="3" w:tplc="0B6EC006">
      <w:numFmt w:val="decimal"/>
      <w:lvlText w:val=""/>
      <w:lvlJc w:val="left"/>
      <w:pPr>
        <w:ind w:left="0" w:firstLine="0"/>
      </w:pPr>
      <w:rPr>
        <w:rFonts w:hint="default"/>
      </w:rPr>
    </w:lvl>
    <w:lvl w:ilvl="4" w:tplc="26E6C0F2">
      <w:numFmt w:val="decimal"/>
      <w:lvlText w:val=""/>
      <w:lvlJc w:val="left"/>
      <w:pPr>
        <w:ind w:left="0" w:firstLine="0"/>
      </w:pPr>
      <w:rPr>
        <w:rFonts w:hint="default"/>
      </w:rPr>
    </w:lvl>
    <w:lvl w:ilvl="5" w:tplc="82BAA5F2">
      <w:numFmt w:val="decimal"/>
      <w:lvlText w:val=""/>
      <w:lvlJc w:val="left"/>
      <w:pPr>
        <w:ind w:left="0" w:firstLine="0"/>
      </w:pPr>
      <w:rPr>
        <w:rFonts w:hint="default"/>
      </w:rPr>
    </w:lvl>
    <w:lvl w:ilvl="6" w:tplc="DAE8AD38">
      <w:numFmt w:val="decimal"/>
      <w:lvlText w:val=""/>
      <w:lvlJc w:val="left"/>
      <w:pPr>
        <w:ind w:left="0" w:firstLine="0"/>
      </w:pPr>
      <w:rPr>
        <w:rFonts w:hint="default"/>
      </w:rPr>
    </w:lvl>
    <w:lvl w:ilvl="7" w:tplc="DDAA5F44">
      <w:numFmt w:val="decimal"/>
      <w:lvlText w:val=""/>
      <w:lvlJc w:val="left"/>
      <w:pPr>
        <w:ind w:left="0" w:firstLine="0"/>
      </w:pPr>
      <w:rPr>
        <w:rFonts w:hint="default"/>
      </w:rPr>
    </w:lvl>
    <w:lvl w:ilvl="8" w:tplc="1DBAD632">
      <w:numFmt w:val="decimal"/>
      <w:lvlText w:val=""/>
      <w:lvlJc w:val="left"/>
      <w:pPr>
        <w:ind w:left="0" w:firstLine="0"/>
      </w:pPr>
      <w:rPr>
        <w:rFonts w:hint="default"/>
      </w:rPr>
    </w:lvl>
  </w:abstractNum>
  <w:abstractNum w:abstractNumId="29">
    <w:nsid w:val="28807CCE"/>
    <w:multiLevelType w:val="hybridMultilevel"/>
    <w:tmpl w:val="705AA828"/>
    <w:lvl w:ilvl="0" w:tplc="73701202">
      <w:start w:val="50"/>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3FEEE278">
      <w:numFmt w:val="decimal"/>
      <w:lvlText w:val=""/>
      <w:lvlJc w:val="left"/>
    </w:lvl>
    <w:lvl w:ilvl="2" w:tplc="C3262966">
      <w:numFmt w:val="decimal"/>
      <w:lvlText w:val=""/>
      <w:lvlJc w:val="left"/>
    </w:lvl>
    <w:lvl w:ilvl="3" w:tplc="A73C3058">
      <w:numFmt w:val="decimal"/>
      <w:lvlText w:val=""/>
      <w:lvlJc w:val="left"/>
    </w:lvl>
    <w:lvl w:ilvl="4" w:tplc="238AF112">
      <w:numFmt w:val="decimal"/>
      <w:lvlText w:val=""/>
      <w:lvlJc w:val="left"/>
    </w:lvl>
    <w:lvl w:ilvl="5" w:tplc="C90C8BDE">
      <w:numFmt w:val="decimal"/>
      <w:lvlText w:val=""/>
      <w:lvlJc w:val="left"/>
    </w:lvl>
    <w:lvl w:ilvl="6" w:tplc="4910538C">
      <w:numFmt w:val="decimal"/>
      <w:lvlText w:val=""/>
      <w:lvlJc w:val="left"/>
    </w:lvl>
    <w:lvl w:ilvl="7" w:tplc="94E6B048">
      <w:numFmt w:val="decimal"/>
      <w:lvlText w:val=""/>
      <w:lvlJc w:val="left"/>
    </w:lvl>
    <w:lvl w:ilvl="8" w:tplc="2ED2BAD8">
      <w:numFmt w:val="decimal"/>
      <w:lvlText w:val=""/>
      <w:lvlJc w:val="left"/>
    </w:lvl>
  </w:abstractNum>
  <w:abstractNum w:abstractNumId="30">
    <w:nsid w:val="28D07D8F"/>
    <w:multiLevelType w:val="hybridMultilevel"/>
    <w:tmpl w:val="7BD664F6"/>
    <w:lvl w:ilvl="0" w:tplc="CA8E5136">
      <w:start w:val="179"/>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FEA47AD8">
      <w:numFmt w:val="decimal"/>
      <w:lvlText w:val=""/>
      <w:lvlJc w:val="left"/>
      <w:pPr>
        <w:ind w:left="0" w:firstLine="0"/>
      </w:pPr>
      <w:rPr>
        <w:rFonts w:hint="default"/>
      </w:rPr>
    </w:lvl>
    <w:lvl w:ilvl="2" w:tplc="21F0414C">
      <w:numFmt w:val="decimal"/>
      <w:lvlText w:val=""/>
      <w:lvlJc w:val="left"/>
      <w:pPr>
        <w:ind w:left="0" w:firstLine="0"/>
      </w:pPr>
      <w:rPr>
        <w:rFonts w:hint="default"/>
      </w:rPr>
    </w:lvl>
    <w:lvl w:ilvl="3" w:tplc="4A6A3340">
      <w:numFmt w:val="decimal"/>
      <w:lvlText w:val=""/>
      <w:lvlJc w:val="left"/>
      <w:pPr>
        <w:ind w:left="0" w:firstLine="0"/>
      </w:pPr>
      <w:rPr>
        <w:rFonts w:hint="default"/>
      </w:rPr>
    </w:lvl>
    <w:lvl w:ilvl="4" w:tplc="AAEA81E4">
      <w:numFmt w:val="decimal"/>
      <w:lvlText w:val=""/>
      <w:lvlJc w:val="left"/>
      <w:pPr>
        <w:ind w:left="0" w:firstLine="0"/>
      </w:pPr>
      <w:rPr>
        <w:rFonts w:hint="default"/>
      </w:rPr>
    </w:lvl>
    <w:lvl w:ilvl="5" w:tplc="A6D854E2">
      <w:numFmt w:val="decimal"/>
      <w:lvlText w:val=""/>
      <w:lvlJc w:val="left"/>
      <w:pPr>
        <w:ind w:left="0" w:firstLine="0"/>
      </w:pPr>
      <w:rPr>
        <w:rFonts w:hint="default"/>
      </w:rPr>
    </w:lvl>
    <w:lvl w:ilvl="6" w:tplc="DD42BCE6">
      <w:numFmt w:val="decimal"/>
      <w:lvlText w:val=""/>
      <w:lvlJc w:val="left"/>
      <w:pPr>
        <w:ind w:left="0" w:firstLine="0"/>
      </w:pPr>
      <w:rPr>
        <w:rFonts w:hint="default"/>
      </w:rPr>
    </w:lvl>
    <w:lvl w:ilvl="7" w:tplc="6E3C6AEE">
      <w:numFmt w:val="decimal"/>
      <w:lvlText w:val=""/>
      <w:lvlJc w:val="left"/>
      <w:pPr>
        <w:ind w:left="0" w:firstLine="0"/>
      </w:pPr>
      <w:rPr>
        <w:rFonts w:hint="default"/>
      </w:rPr>
    </w:lvl>
    <w:lvl w:ilvl="8" w:tplc="C9F429DE">
      <w:numFmt w:val="decimal"/>
      <w:lvlText w:val=""/>
      <w:lvlJc w:val="left"/>
      <w:pPr>
        <w:ind w:left="0" w:firstLine="0"/>
      </w:pPr>
      <w:rPr>
        <w:rFonts w:hint="default"/>
      </w:rPr>
    </w:lvl>
  </w:abstractNum>
  <w:abstractNum w:abstractNumId="31">
    <w:nsid w:val="29DB5FF6"/>
    <w:multiLevelType w:val="hybridMultilevel"/>
    <w:tmpl w:val="3878DC82"/>
    <w:lvl w:ilvl="0" w:tplc="13561FA2">
      <w:start w:val="18"/>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DCBCDCA2">
      <w:numFmt w:val="decimal"/>
      <w:lvlText w:val=""/>
      <w:lvlJc w:val="left"/>
      <w:pPr>
        <w:ind w:left="0" w:firstLine="0"/>
      </w:pPr>
      <w:rPr>
        <w:rFonts w:hint="default"/>
      </w:rPr>
    </w:lvl>
    <w:lvl w:ilvl="2" w:tplc="B37ABC58">
      <w:numFmt w:val="decimal"/>
      <w:lvlText w:val=""/>
      <w:lvlJc w:val="left"/>
      <w:pPr>
        <w:ind w:left="0" w:firstLine="0"/>
      </w:pPr>
      <w:rPr>
        <w:rFonts w:hint="default"/>
      </w:rPr>
    </w:lvl>
    <w:lvl w:ilvl="3" w:tplc="F3E8BEC8">
      <w:numFmt w:val="decimal"/>
      <w:lvlText w:val=""/>
      <w:lvlJc w:val="left"/>
      <w:pPr>
        <w:ind w:left="0" w:firstLine="0"/>
      </w:pPr>
      <w:rPr>
        <w:rFonts w:hint="default"/>
      </w:rPr>
    </w:lvl>
    <w:lvl w:ilvl="4" w:tplc="B78263A4">
      <w:numFmt w:val="decimal"/>
      <w:lvlText w:val=""/>
      <w:lvlJc w:val="left"/>
      <w:pPr>
        <w:ind w:left="0" w:firstLine="0"/>
      </w:pPr>
      <w:rPr>
        <w:rFonts w:hint="default"/>
      </w:rPr>
    </w:lvl>
    <w:lvl w:ilvl="5" w:tplc="EF8A34CE">
      <w:numFmt w:val="decimal"/>
      <w:lvlText w:val=""/>
      <w:lvlJc w:val="left"/>
      <w:pPr>
        <w:ind w:left="0" w:firstLine="0"/>
      </w:pPr>
      <w:rPr>
        <w:rFonts w:hint="default"/>
      </w:rPr>
    </w:lvl>
    <w:lvl w:ilvl="6" w:tplc="20B06982">
      <w:numFmt w:val="decimal"/>
      <w:lvlText w:val=""/>
      <w:lvlJc w:val="left"/>
      <w:pPr>
        <w:ind w:left="0" w:firstLine="0"/>
      </w:pPr>
      <w:rPr>
        <w:rFonts w:hint="default"/>
      </w:rPr>
    </w:lvl>
    <w:lvl w:ilvl="7" w:tplc="03A895D2">
      <w:numFmt w:val="decimal"/>
      <w:lvlText w:val=""/>
      <w:lvlJc w:val="left"/>
      <w:pPr>
        <w:ind w:left="0" w:firstLine="0"/>
      </w:pPr>
      <w:rPr>
        <w:rFonts w:hint="default"/>
      </w:rPr>
    </w:lvl>
    <w:lvl w:ilvl="8" w:tplc="43A0A96A">
      <w:numFmt w:val="decimal"/>
      <w:lvlText w:val=""/>
      <w:lvlJc w:val="left"/>
      <w:pPr>
        <w:ind w:left="0" w:firstLine="0"/>
      </w:pPr>
      <w:rPr>
        <w:rFonts w:hint="default"/>
      </w:rPr>
    </w:lvl>
  </w:abstractNum>
  <w:abstractNum w:abstractNumId="32">
    <w:nsid w:val="2A6F2024"/>
    <w:multiLevelType w:val="hybridMultilevel"/>
    <w:tmpl w:val="7362FE52"/>
    <w:lvl w:ilvl="0" w:tplc="4B4063CA">
      <w:start w:val="23"/>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9B405E08">
      <w:numFmt w:val="decimal"/>
      <w:lvlText w:val=""/>
      <w:lvlJc w:val="left"/>
      <w:pPr>
        <w:ind w:left="0" w:firstLine="0"/>
      </w:pPr>
      <w:rPr>
        <w:rFonts w:hint="default"/>
      </w:rPr>
    </w:lvl>
    <w:lvl w:ilvl="2" w:tplc="DD00FEE2">
      <w:numFmt w:val="decimal"/>
      <w:lvlText w:val=""/>
      <w:lvlJc w:val="left"/>
      <w:pPr>
        <w:ind w:left="0" w:firstLine="0"/>
      </w:pPr>
      <w:rPr>
        <w:rFonts w:hint="default"/>
      </w:rPr>
    </w:lvl>
    <w:lvl w:ilvl="3" w:tplc="A7120710">
      <w:numFmt w:val="decimal"/>
      <w:lvlText w:val=""/>
      <w:lvlJc w:val="left"/>
      <w:pPr>
        <w:ind w:left="0" w:firstLine="0"/>
      </w:pPr>
      <w:rPr>
        <w:rFonts w:hint="default"/>
      </w:rPr>
    </w:lvl>
    <w:lvl w:ilvl="4" w:tplc="4956E9CC">
      <w:numFmt w:val="decimal"/>
      <w:lvlText w:val=""/>
      <w:lvlJc w:val="left"/>
      <w:pPr>
        <w:ind w:left="0" w:firstLine="0"/>
      </w:pPr>
      <w:rPr>
        <w:rFonts w:hint="default"/>
      </w:rPr>
    </w:lvl>
    <w:lvl w:ilvl="5" w:tplc="F7AE7DEA">
      <w:numFmt w:val="decimal"/>
      <w:lvlText w:val=""/>
      <w:lvlJc w:val="left"/>
      <w:pPr>
        <w:ind w:left="0" w:firstLine="0"/>
      </w:pPr>
      <w:rPr>
        <w:rFonts w:hint="default"/>
      </w:rPr>
    </w:lvl>
    <w:lvl w:ilvl="6" w:tplc="E6AC1244">
      <w:numFmt w:val="decimal"/>
      <w:lvlText w:val=""/>
      <w:lvlJc w:val="left"/>
      <w:pPr>
        <w:ind w:left="0" w:firstLine="0"/>
      </w:pPr>
      <w:rPr>
        <w:rFonts w:hint="default"/>
      </w:rPr>
    </w:lvl>
    <w:lvl w:ilvl="7" w:tplc="00DEA25C">
      <w:numFmt w:val="decimal"/>
      <w:lvlText w:val=""/>
      <w:lvlJc w:val="left"/>
      <w:pPr>
        <w:ind w:left="0" w:firstLine="0"/>
      </w:pPr>
      <w:rPr>
        <w:rFonts w:hint="default"/>
      </w:rPr>
    </w:lvl>
    <w:lvl w:ilvl="8" w:tplc="5260C0CA">
      <w:numFmt w:val="decimal"/>
      <w:lvlText w:val=""/>
      <w:lvlJc w:val="left"/>
      <w:pPr>
        <w:ind w:left="0" w:firstLine="0"/>
      </w:pPr>
      <w:rPr>
        <w:rFonts w:hint="default"/>
      </w:rPr>
    </w:lvl>
  </w:abstractNum>
  <w:abstractNum w:abstractNumId="33">
    <w:nsid w:val="2ECC7846"/>
    <w:multiLevelType w:val="hybridMultilevel"/>
    <w:tmpl w:val="BA6A11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ECD3C5C"/>
    <w:multiLevelType w:val="hybridMultilevel"/>
    <w:tmpl w:val="923A2CB8"/>
    <w:lvl w:ilvl="0" w:tplc="D3E44A50">
      <w:start w:val="12"/>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3EA0F184">
      <w:numFmt w:val="decimal"/>
      <w:lvlText w:val=""/>
      <w:lvlJc w:val="left"/>
    </w:lvl>
    <w:lvl w:ilvl="2" w:tplc="F822C2F0">
      <w:numFmt w:val="decimal"/>
      <w:lvlText w:val=""/>
      <w:lvlJc w:val="left"/>
    </w:lvl>
    <w:lvl w:ilvl="3" w:tplc="EF16E808">
      <w:numFmt w:val="decimal"/>
      <w:lvlText w:val=""/>
      <w:lvlJc w:val="left"/>
    </w:lvl>
    <w:lvl w:ilvl="4" w:tplc="0A082EB4">
      <w:numFmt w:val="decimal"/>
      <w:lvlText w:val=""/>
      <w:lvlJc w:val="left"/>
    </w:lvl>
    <w:lvl w:ilvl="5" w:tplc="13062ADE">
      <w:numFmt w:val="decimal"/>
      <w:lvlText w:val=""/>
      <w:lvlJc w:val="left"/>
    </w:lvl>
    <w:lvl w:ilvl="6" w:tplc="CFAA480C">
      <w:numFmt w:val="decimal"/>
      <w:lvlText w:val=""/>
      <w:lvlJc w:val="left"/>
    </w:lvl>
    <w:lvl w:ilvl="7" w:tplc="7D12AADE">
      <w:numFmt w:val="decimal"/>
      <w:lvlText w:val=""/>
      <w:lvlJc w:val="left"/>
    </w:lvl>
    <w:lvl w:ilvl="8" w:tplc="8DC43D60">
      <w:numFmt w:val="decimal"/>
      <w:lvlText w:val=""/>
      <w:lvlJc w:val="left"/>
    </w:lvl>
  </w:abstractNum>
  <w:abstractNum w:abstractNumId="35">
    <w:nsid w:val="30BA0CF8"/>
    <w:multiLevelType w:val="hybridMultilevel"/>
    <w:tmpl w:val="87B0141A"/>
    <w:lvl w:ilvl="0" w:tplc="735859D4">
      <w:start w:val="83"/>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97C04232">
      <w:numFmt w:val="decimal"/>
      <w:lvlText w:val=""/>
      <w:lvlJc w:val="left"/>
      <w:pPr>
        <w:ind w:left="0" w:firstLine="0"/>
      </w:pPr>
      <w:rPr>
        <w:rFonts w:hint="default"/>
      </w:rPr>
    </w:lvl>
    <w:lvl w:ilvl="2" w:tplc="C50CF728">
      <w:numFmt w:val="decimal"/>
      <w:lvlText w:val=""/>
      <w:lvlJc w:val="left"/>
      <w:pPr>
        <w:ind w:left="0" w:firstLine="0"/>
      </w:pPr>
      <w:rPr>
        <w:rFonts w:hint="default"/>
      </w:rPr>
    </w:lvl>
    <w:lvl w:ilvl="3" w:tplc="7EEA609A">
      <w:numFmt w:val="decimal"/>
      <w:lvlText w:val=""/>
      <w:lvlJc w:val="left"/>
      <w:pPr>
        <w:ind w:left="0" w:firstLine="0"/>
      </w:pPr>
      <w:rPr>
        <w:rFonts w:hint="default"/>
      </w:rPr>
    </w:lvl>
    <w:lvl w:ilvl="4" w:tplc="8876C21A">
      <w:numFmt w:val="decimal"/>
      <w:lvlText w:val=""/>
      <w:lvlJc w:val="left"/>
      <w:pPr>
        <w:ind w:left="0" w:firstLine="0"/>
      </w:pPr>
      <w:rPr>
        <w:rFonts w:hint="default"/>
      </w:rPr>
    </w:lvl>
    <w:lvl w:ilvl="5" w:tplc="17EC0852">
      <w:numFmt w:val="decimal"/>
      <w:lvlText w:val=""/>
      <w:lvlJc w:val="left"/>
      <w:pPr>
        <w:ind w:left="0" w:firstLine="0"/>
      </w:pPr>
      <w:rPr>
        <w:rFonts w:hint="default"/>
      </w:rPr>
    </w:lvl>
    <w:lvl w:ilvl="6" w:tplc="A1C81462">
      <w:numFmt w:val="decimal"/>
      <w:lvlText w:val=""/>
      <w:lvlJc w:val="left"/>
      <w:pPr>
        <w:ind w:left="0" w:firstLine="0"/>
      </w:pPr>
      <w:rPr>
        <w:rFonts w:hint="default"/>
      </w:rPr>
    </w:lvl>
    <w:lvl w:ilvl="7" w:tplc="50BE1B98">
      <w:numFmt w:val="decimal"/>
      <w:lvlText w:val=""/>
      <w:lvlJc w:val="left"/>
      <w:pPr>
        <w:ind w:left="0" w:firstLine="0"/>
      </w:pPr>
      <w:rPr>
        <w:rFonts w:hint="default"/>
      </w:rPr>
    </w:lvl>
    <w:lvl w:ilvl="8" w:tplc="E7DCA7EA">
      <w:numFmt w:val="decimal"/>
      <w:lvlText w:val=""/>
      <w:lvlJc w:val="left"/>
      <w:pPr>
        <w:ind w:left="0" w:firstLine="0"/>
      </w:pPr>
      <w:rPr>
        <w:rFonts w:hint="default"/>
      </w:rPr>
    </w:lvl>
  </w:abstractNum>
  <w:abstractNum w:abstractNumId="36">
    <w:nsid w:val="31490D5D"/>
    <w:multiLevelType w:val="hybridMultilevel"/>
    <w:tmpl w:val="B29A3C92"/>
    <w:lvl w:ilvl="0" w:tplc="273208E0">
      <w:start w:val="5"/>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D840C56C">
      <w:numFmt w:val="decimal"/>
      <w:lvlText w:val=""/>
      <w:lvlJc w:val="left"/>
    </w:lvl>
    <w:lvl w:ilvl="2" w:tplc="6A583F4A">
      <w:numFmt w:val="decimal"/>
      <w:lvlText w:val=""/>
      <w:lvlJc w:val="left"/>
    </w:lvl>
    <w:lvl w:ilvl="3" w:tplc="70E80B7A">
      <w:numFmt w:val="decimal"/>
      <w:lvlText w:val=""/>
      <w:lvlJc w:val="left"/>
    </w:lvl>
    <w:lvl w:ilvl="4" w:tplc="AFDC422A">
      <w:numFmt w:val="decimal"/>
      <w:lvlText w:val=""/>
      <w:lvlJc w:val="left"/>
    </w:lvl>
    <w:lvl w:ilvl="5" w:tplc="AFACF7CA">
      <w:numFmt w:val="decimal"/>
      <w:lvlText w:val=""/>
      <w:lvlJc w:val="left"/>
    </w:lvl>
    <w:lvl w:ilvl="6" w:tplc="BD0ADC30">
      <w:numFmt w:val="decimal"/>
      <w:lvlText w:val=""/>
      <w:lvlJc w:val="left"/>
    </w:lvl>
    <w:lvl w:ilvl="7" w:tplc="C4963426">
      <w:numFmt w:val="decimal"/>
      <w:lvlText w:val=""/>
      <w:lvlJc w:val="left"/>
    </w:lvl>
    <w:lvl w:ilvl="8" w:tplc="E2A6B9CA">
      <w:numFmt w:val="decimal"/>
      <w:lvlText w:val=""/>
      <w:lvlJc w:val="left"/>
    </w:lvl>
  </w:abstractNum>
  <w:abstractNum w:abstractNumId="37">
    <w:nsid w:val="31955651"/>
    <w:multiLevelType w:val="hybridMultilevel"/>
    <w:tmpl w:val="71C87FA8"/>
    <w:lvl w:ilvl="0" w:tplc="B3880568">
      <w:start w:val="205"/>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9FE49D96">
      <w:numFmt w:val="decimal"/>
      <w:lvlText w:val=""/>
      <w:lvlJc w:val="left"/>
      <w:pPr>
        <w:ind w:left="0" w:firstLine="0"/>
      </w:pPr>
      <w:rPr>
        <w:rFonts w:hint="default"/>
      </w:rPr>
    </w:lvl>
    <w:lvl w:ilvl="2" w:tplc="E8FEF30C">
      <w:numFmt w:val="decimal"/>
      <w:lvlText w:val=""/>
      <w:lvlJc w:val="left"/>
      <w:pPr>
        <w:ind w:left="0" w:firstLine="0"/>
      </w:pPr>
      <w:rPr>
        <w:rFonts w:hint="default"/>
      </w:rPr>
    </w:lvl>
    <w:lvl w:ilvl="3" w:tplc="B1C2D61C">
      <w:numFmt w:val="decimal"/>
      <w:lvlText w:val=""/>
      <w:lvlJc w:val="left"/>
      <w:pPr>
        <w:ind w:left="0" w:firstLine="0"/>
      </w:pPr>
      <w:rPr>
        <w:rFonts w:hint="default"/>
      </w:rPr>
    </w:lvl>
    <w:lvl w:ilvl="4" w:tplc="8FAC510E">
      <w:numFmt w:val="decimal"/>
      <w:lvlText w:val=""/>
      <w:lvlJc w:val="left"/>
      <w:pPr>
        <w:ind w:left="0" w:firstLine="0"/>
      </w:pPr>
      <w:rPr>
        <w:rFonts w:hint="default"/>
      </w:rPr>
    </w:lvl>
    <w:lvl w:ilvl="5" w:tplc="DA4AC56A">
      <w:numFmt w:val="decimal"/>
      <w:lvlText w:val=""/>
      <w:lvlJc w:val="left"/>
      <w:pPr>
        <w:ind w:left="0" w:firstLine="0"/>
      </w:pPr>
      <w:rPr>
        <w:rFonts w:hint="default"/>
      </w:rPr>
    </w:lvl>
    <w:lvl w:ilvl="6" w:tplc="EE26CEF0">
      <w:numFmt w:val="decimal"/>
      <w:lvlText w:val=""/>
      <w:lvlJc w:val="left"/>
      <w:pPr>
        <w:ind w:left="0" w:firstLine="0"/>
      </w:pPr>
      <w:rPr>
        <w:rFonts w:hint="default"/>
      </w:rPr>
    </w:lvl>
    <w:lvl w:ilvl="7" w:tplc="82E06E38">
      <w:numFmt w:val="decimal"/>
      <w:lvlText w:val=""/>
      <w:lvlJc w:val="left"/>
      <w:pPr>
        <w:ind w:left="0" w:firstLine="0"/>
      </w:pPr>
      <w:rPr>
        <w:rFonts w:hint="default"/>
      </w:rPr>
    </w:lvl>
    <w:lvl w:ilvl="8" w:tplc="B1FA3B7E">
      <w:numFmt w:val="decimal"/>
      <w:lvlText w:val=""/>
      <w:lvlJc w:val="left"/>
      <w:pPr>
        <w:ind w:left="0" w:firstLine="0"/>
      </w:pPr>
      <w:rPr>
        <w:rFonts w:hint="default"/>
      </w:rPr>
    </w:lvl>
  </w:abstractNum>
  <w:abstractNum w:abstractNumId="38">
    <w:nsid w:val="3196178B"/>
    <w:multiLevelType w:val="hybridMultilevel"/>
    <w:tmpl w:val="EB246D12"/>
    <w:lvl w:ilvl="0" w:tplc="DB141038">
      <w:start w:val="228"/>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A112CAFA">
      <w:numFmt w:val="decimal"/>
      <w:lvlText w:val=""/>
      <w:lvlJc w:val="left"/>
      <w:pPr>
        <w:ind w:left="0" w:firstLine="0"/>
      </w:pPr>
      <w:rPr>
        <w:rFonts w:hint="default"/>
      </w:rPr>
    </w:lvl>
    <w:lvl w:ilvl="2" w:tplc="8F565648">
      <w:numFmt w:val="decimal"/>
      <w:lvlText w:val=""/>
      <w:lvlJc w:val="left"/>
      <w:pPr>
        <w:ind w:left="0" w:firstLine="0"/>
      </w:pPr>
      <w:rPr>
        <w:rFonts w:hint="default"/>
      </w:rPr>
    </w:lvl>
    <w:lvl w:ilvl="3" w:tplc="8C16A478">
      <w:numFmt w:val="decimal"/>
      <w:lvlText w:val=""/>
      <w:lvlJc w:val="left"/>
      <w:pPr>
        <w:ind w:left="0" w:firstLine="0"/>
      </w:pPr>
      <w:rPr>
        <w:rFonts w:hint="default"/>
      </w:rPr>
    </w:lvl>
    <w:lvl w:ilvl="4" w:tplc="F8A8E0D2">
      <w:numFmt w:val="decimal"/>
      <w:lvlText w:val=""/>
      <w:lvlJc w:val="left"/>
      <w:pPr>
        <w:ind w:left="0" w:firstLine="0"/>
      </w:pPr>
      <w:rPr>
        <w:rFonts w:hint="default"/>
      </w:rPr>
    </w:lvl>
    <w:lvl w:ilvl="5" w:tplc="7A64D164">
      <w:numFmt w:val="decimal"/>
      <w:lvlText w:val=""/>
      <w:lvlJc w:val="left"/>
      <w:pPr>
        <w:ind w:left="0" w:firstLine="0"/>
      </w:pPr>
      <w:rPr>
        <w:rFonts w:hint="default"/>
      </w:rPr>
    </w:lvl>
    <w:lvl w:ilvl="6" w:tplc="7D383AEC">
      <w:numFmt w:val="decimal"/>
      <w:lvlText w:val=""/>
      <w:lvlJc w:val="left"/>
      <w:pPr>
        <w:ind w:left="0" w:firstLine="0"/>
      </w:pPr>
      <w:rPr>
        <w:rFonts w:hint="default"/>
      </w:rPr>
    </w:lvl>
    <w:lvl w:ilvl="7" w:tplc="C5C0F494">
      <w:numFmt w:val="decimal"/>
      <w:lvlText w:val=""/>
      <w:lvlJc w:val="left"/>
      <w:pPr>
        <w:ind w:left="0" w:firstLine="0"/>
      </w:pPr>
      <w:rPr>
        <w:rFonts w:hint="default"/>
      </w:rPr>
    </w:lvl>
    <w:lvl w:ilvl="8" w:tplc="51CA07F2">
      <w:numFmt w:val="decimal"/>
      <w:lvlText w:val=""/>
      <w:lvlJc w:val="left"/>
      <w:pPr>
        <w:ind w:left="0" w:firstLine="0"/>
      </w:pPr>
      <w:rPr>
        <w:rFonts w:hint="default"/>
      </w:rPr>
    </w:lvl>
  </w:abstractNum>
  <w:abstractNum w:abstractNumId="39">
    <w:nsid w:val="31D322F4"/>
    <w:multiLevelType w:val="hybridMultilevel"/>
    <w:tmpl w:val="2F5A01AE"/>
    <w:lvl w:ilvl="0" w:tplc="BC0A746A">
      <w:start w:val="3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9F92472A">
      <w:numFmt w:val="decimal"/>
      <w:lvlText w:val=""/>
      <w:lvlJc w:val="left"/>
      <w:pPr>
        <w:ind w:left="0" w:firstLine="0"/>
      </w:pPr>
      <w:rPr>
        <w:rFonts w:hint="default"/>
      </w:rPr>
    </w:lvl>
    <w:lvl w:ilvl="2" w:tplc="8DC41192">
      <w:numFmt w:val="decimal"/>
      <w:lvlText w:val=""/>
      <w:lvlJc w:val="left"/>
      <w:pPr>
        <w:ind w:left="0" w:firstLine="0"/>
      </w:pPr>
      <w:rPr>
        <w:rFonts w:hint="default"/>
      </w:rPr>
    </w:lvl>
    <w:lvl w:ilvl="3" w:tplc="7936AA3A">
      <w:numFmt w:val="decimal"/>
      <w:lvlText w:val=""/>
      <w:lvlJc w:val="left"/>
      <w:pPr>
        <w:ind w:left="0" w:firstLine="0"/>
      </w:pPr>
      <w:rPr>
        <w:rFonts w:hint="default"/>
      </w:rPr>
    </w:lvl>
    <w:lvl w:ilvl="4" w:tplc="F3D27976">
      <w:numFmt w:val="decimal"/>
      <w:lvlText w:val=""/>
      <w:lvlJc w:val="left"/>
      <w:pPr>
        <w:ind w:left="0" w:firstLine="0"/>
      </w:pPr>
      <w:rPr>
        <w:rFonts w:hint="default"/>
      </w:rPr>
    </w:lvl>
    <w:lvl w:ilvl="5" w:tplc="1D9AF106">
      <w:numFmt w:val="decimal"/>
      <w:lvlText w:val=""/>
      <w:lvlJc w:val="left"/>
      <w:pPr>
        <w:ind w:left="0" w:firstLine="0"/>
      </w:pPr>
      <w:rPr>
        <w:rFonts w:hint="default"/>
      </w:rPr>
    </w:lvl>
    <w:lvl w:ilvl="6" w:tplc="2F4E12AC">
      <w:numFmt w:val="decimal"/>
      <w:lvlText w:val=""/>
      <w:lvlJc w:val="left"/>
      <w:pPr>
        <w:ind w:left="0" w:firstLine="0"/>
      </w:pPr>
      <w:rPr>
        <w:rFonts w:hint="default"/>
      </w:rPr>
    </w:lvl>
    <w:lvl w:ilvl="7" w:tplc="8DEE8B4E">
      <w:numFmt w:val="decimal"/>
      <w:lvlText w:val=""/>
      <w:lvlJc w:val="left"/>
      <w:pPr>
        <w:ind w:left="0" w:firstLine="0"/>
      </w:pPr>
      <w:rPr>
        <w:rFonts w:hint="default"/>
      </w:rPr>
    </w:lvl>
    <w:lvl w:ilvl="8" w:tplc="C4D49E70">
      <w:numFmt w:val="decimal"/>
      <w:lvlText w:val=""/>
      <w:lvlJc w:val="left"/>
      <w:pPr>
        <w:ind w:left="0" w:firstLine="0"/>
      </w:pPr>
      <w:rPr>
        <w:rFonts w:hint="default"/>
      </w:rPr>
    </w:lvl>
  </w:abstractNum>
  <w:abstractNum w:abstractNumId="40">
    <w:nsid w:val="34DE6C1A"/>
    <w:multiLevelType w:val="hybridMultilevel"/>
    <w:tmpl w:val="F9D885D2"/>
    <w:lvl w:ilvl="0" w:tplc="4A5C3D5C">
      <w:start w:val="80"/>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6D4095AC">
      <w:numFmt w:val="decimal"/>
      <w:lvlText w:val=""/>
      <w:lvlJc w:val="left"/>
      <w:pPr>
        <w:ind w:left="0" w:firstLine="0"/>
      </w:pPr>
      <w:rPr>
        <w:rFonts w:hint="default"/>
      </w:rPr>
    </w:lvl>
    <w:lvl w:ilvl="2" w:tplc="54A21F52">
      <w:numFmt w:val="decimal"/>
      <w:lvlText w:val=""/>
      <w:lvlJc w:val="left"/>
      <w:pPr>
        <w:ind w:left="0" w:firstLine="0"/>
      </w:pPr>
      <w:rPr>
        <w:rFonts w:hint="default"/>
      </w:rPr>
    </w:lvl>
    <w:lvl w:ilvl="3" w:tplc="14B85612">
      <w:numFmt w:val="decimal"/>
      <w:lvlText w:val=""/>
      <w:lvlJc w:val="left"/>
      <w:pPr>
        <w:ind w:left="0" w:firstLine="0"/>
      </w:pPr>
      <w:rPr>
        <w:rFonts w:hint="default"/>
      </w:rPr>
    </w:lvl>
    <w:lvl w:ilvl="4" w:tplc="7E50552E">
      <w:numFmt w:val="decimal"/>
      <w:lvlText w:val=""/>
      <w:lvlJc w:val="left"/>
      <w:pPr>
        <w:ind w:left="0" w:firstLine="0"/>
      </w:pPr>
      <w:rPr>
        <w:rFonts w:hint="default"/>
      </w:rPr>
    </w:lvl>
    <w:lvl w:ilvl="5" w:tplc="1C4CFE08">
      <w:numFmt w:val="decimal"/>
      <w:lvlText w:val=""/>
      <w:lvlJc w:val="left"/>
      <w:pPr>
        <w:ind w:left="0" w:firstLine="0"/>
      </w:pPr>
      <w:rPr>
        <w:rFonts w:hint="default"/>
      </w:rPr>
    </w:lvl>
    <w:lvl w:ilvl="6" w:tplc="1AF81418">
      <w:numFmt w:val="decimal"/>
      <w:lvlText w:val=""/>
      <w:lvlJc w:val="left"/>
      <w:pPr>
        <w:ind w:left="0" w:firstLine="0"/>
      </w:pPr>
      <w:rPr>
        <w:rFonts w:hint="default"/>
      </w:rPr>
    </w:lvl>
    <w:lvl w:ilvl="7" w:tplc="1A9AEF3C">
      <w:numFmt w:val="decimal"/>
      <w:lvlText w:val=""/>
      <w:lvlJc w:val="left"/>
      <w:pPr>
        <w:ind w:left="0" w:firstLine="0"/>
      </w:pPr>
      <w:rPr>
        <w:rFonts w:hint="default"/>
      </w:rPr>
    </w:lvl>
    <w:lvl w:ilvl="8" w:tplc="533A5518">
      <w:numFmt w:val="decimal"/>
      <w:lvlText w:val=""/>
      <w:lvlJc w:val="left"/>
      <w:pPr>
        <w:ind w:left="0" w:firstLine="0"/>
      </w:pPr>
      <w:rPr>
        <w:rFonts w:hint="default"/>
      </w:rPr>
    </w:lvl>
  </w:abstractNum>
  <w:abstractNum w:abstractNumId="41">
    <w:nsid w:val="358B4DA2"/>
    <w:multiLevelType w:val="hybridMultilevel"/>
    <w:tmpl w:val="1B0CFD82"/>
    <w:lvl w:ilvl="0" w:tplc="ECB0B97C">
      <w:start w:val="1"/>
      <w:numFmt w:val="decimal"/>
      <w:lvlText w:val="2.5.%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5D981B3E">
      <w:numFmt w:val="decimal"/>
      <w:lvlText w:val=""/>
      <w:lvlJc w:val="left"/>
    </w:lvl>
    <w:lvl w:ilvl="2" w:tplc="A1E66968">
      <w:numFmt w:val="decimal"/>
      <w:lvlText w:val=""/>
      <w:lvlJc w:val="left"/>
    </w:lvl>
    <w:lvl w:ilvl="3" w:tplc="16D2F480">
      <w:numFmt w:val="decimal"/>
      <w:lvlText w:val=""/>
      <w:lvlJc w:val="left"/>
    </w:lvl>
    <w:lvl w:ilvl="4" w:tplc="59B868D6">
      <w:numFmt w:val="decimal"/>
      <w:lvlText w:val=""/>
      <w:lvlJc w:val="left"/>
    </w:lvl>
    <w:lvl w:ilvl="5" w:tplc="6986B8FC">
      <w:numFmt w:val="decimal"/>
      <w:lvlText w:val=""/>
      <w:lvlJc w:val="left"/>
    </w:lvl>
    <w:lvl w:ilvl="6" w:tplc="4F8633E0">
      <w:numFmt w:val="decimal"/>
      <w:lvlText w:val=""/>
      <w:lvlJc w:val="left"/>
    </w:lvl>
    <w:lvl w:ilvl="7" w:tplc="644C1A3C">
      <w:numFmt w:val="decimal"/>
      <w:lvlText w:val=""/>
      <w:lvlJc w:val="left"/>
    </w:lvl>
    <w:lvl w:ilvl="8" w:tplc="E1D44388">
      <w:numFmt w:val="decimal"/>
      <w:lvlText w:val=""/>
      <w:lvlJc w:val="left"/>
    </w:lvl>
  </w:abstractNum>
  <w:abstractNum w:abstractNumId="42">
    <w:nsid w:val="375168E9"/>
    <w:multiLevelType w:val="hybridMultilevel"/>
    <w:tmpl w:val="F9443AEC"/>
    <w:lvl w:ilvl="0" w:tplc="F57E6B96">
      <w:start w:val="86"/>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EFC88510">
      <w:numFmt w:val="decimal"/>
      <w:lvlText w:val=""/>
      <w:lvlJc w:val="left"/>
      <w:pPr>
        <w:ind w:left="0" w:firstLine="0"/>
      </w:pPr>
      <w:rPr>
        <w:rFonts w:hint="default"/>
      </w:rPr>
    </w:lvl>
    <w:lvl w:ilvl="2" w:tplc="22FA3E14">
      <w:numFmt w:val="decimal"/>
      <w:lvlText w:val=""/>
      <w:lvlJc w:val="left"/>
      <w:pPr>
        <w:ind w:left="0" w:firstLine="0"/>
      </w:pPr>
      <w:rPr>
        <w:rFonts w:hint="default"/>
      </w:rPr>
    </w:lvl>
    <w:lvl w:ilvl="3" w:tplc="E0863AA0">
      <w:numFmt w:val="decimal"/>
      <w:lvlText w:val=""/>
      <w:lvlJc w:val="left"/>
      <w:pPr>
        <w:ind w:left="0" w:firstLine="0"/>
      </w:pPr>
      <w:rPr>
        <w:rFonts w:hint="default"/>
      </w:rPr>
    </w:lvl>
    <w:lvl w:ilvl="4" w:tplc="58BA30A6">
      <w:numFmt w:val="decimal"/>
      <w:lvlText w:val=""/>
      <w:lvlJc w:val="left"/>
      <w:pPr>
        <w:ind w:left="0" w:firstLine="0"/>
      </w:pPr>
      <w:rPr>
        <w:rFonts w:hint="default"/>
      </w:rPr>
    </w:lvl>
    <w:lvl w:ilvl="5" w:tplc="A9A8FB0E">
      <w:numFmt w:val="decimal"/>
      <w:lvlText w:val=""/>
      <w:lvlJc w:val="left"/>
      <w:pPr>
        <w:ind w:left="0" w:firstLine="0"/>
      </w:pPr>
      <w:rPr>
        <w:rFonts w:hint="default"/>
      </w:rPr>
    </w:lvl>
    <w:lvl w:ilvl="6" w:tplc="CCEC30A6">
      <w:numFmt w:val="decimal"/>
      <w:lvlText w:val=""/>
      <w:lvlJc w:val="left"/>
      <w:pPr>
        <w:ind w:left="0" w:firstLine="0"/>
      </w:pPr>
      <w:rPr>
        <w:rFonts w:hint="default"/>
      </w:rPr>
    </w:lvl>
    <w:lvl w:ilvl="7" w:tplc="DD72DCEE">
      <w:numFmt w:val="decimal"/>
      <w:lvlText w:val=""/>
      <w:lvlJc w:val="left"/>
      <w:pPr>
        <w:ind w:left="0" w:firstLine="0"/>
      </w:pPr>
      <w:rPr>
        <w:rFonts w:hint="default"/>
      </w:rPr>
    </w:lvl>
    <w:lvl w:ilvl="8" w:tplc="5644CC4C">
      <w:numFmt w:val="decimal"/>
      <w:lvlText w:val=""/>
      <w:lvlJc w:val="left"/>
      <w:pPr>
        <w:ind w:left="0" w:firstLine="0"/>
      </w:pPr>
      <w:rPr>
        <w:rFonts w:hint="default"/>
      </w:rPr>
    </w:lvl>
  </w:abstractNum>
  <w:abstractNum w:abstractNumId="43">
    <w:nsid w:val="39C87D91"/>
    <w:multiLevelType w:val="hybridMultilevel"/>
    <w:tmpl w:val="09D22FBC"/>
    <w:lvl w:ilvl="0" w:tplc="95DA65A2">
      <w:start w:val="1"/>
      <w:numFmt w:val="decimal"/>
      <w:lvlText w:val="4.%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8B70DC18">
      <w:numFmt w:val="decimal"/>
      <w:lvlText w:val=""/>
      <w:lvlJc w:val="left"/>
    </w:lvl>
    <w:lvl w:ilvl="2" w:tplc="360E2E7C">
      <w:numFmt w:val="decimal"/>
      <w:lvlText w:val=""/>
      <w:lvlJc w:val="left"/>
    </w:lvl>
    <w:lvl w:ilvl="3" w:tplc="A1524B28">
      <w:numFmt w:val="decimal"/>
      <w:lvlText w:val=""/>
      <w:lvlJc w:val="left"/>
    </w:lvl>
    <w:lvl w:ilvl="4" w:tplc="B330B480">
      <w:numFmt w:val="decimal"/>
      <w:lvlText w:val=""/>
      <w:lvlJc w:val="left"/>
    </w:lvl>
    <w:lvl w:ilvl="5" w:tplc="373C48AE">
      <w:numFmt w:val="decimal"/>
      <w:lvlText w:val=""/>
      <w:lvlJc w:val="left"/>
    </w:lvl>
    <w:lvl w:ilvl="6" w:tplc="8B40BF04">
      <w:numFmt w:val="decimal"/>
      <w:lvlText w:val=""/>
      <w:lvlJc w:val="left"/>
    </w:lvl>
    <w:lvl w:ilvl="7" w:tplc="AD98429E">
      <w:numFmt w:val="decimal"/>
      <w:lvlText w:val=""/>
      <w:lvlJc w:val="left"/>
    </w:lvl>
    <w:lvl w:ilvl="8" w:tplc="31FE4A3A">
      <w:numFmt w:val="decimal"/>
      <w:lvlText w:val=""/>
      <w:lvlJc w:val="left"/>
    </w:lvl>
  </w:abstractNum>
  <w:abstractNum w:abstractNumId="44">
    <w:nsid w:val="3A813140"/>
    <w:multiLevelType w:val="hybridMultilevel"/>
    <w:tmpl w:val="67546926"/>
    <w:lvl w:ilvl="0" w:tplc="659EBF38">
      <w:start w:val="165"/>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650283AA">
      <w:numFmt w:val="decimal"/>
      <w:lvlText w:val=""/>
      <w:lvlJc w:val="left"/>
      <w:pPr>
        <w:ind w:left="0" w:firstLine="0"/>
      </w:pPr>
      <w:rPr>
        <w:rFonts w:hint="default"/>
      </w:rPr>
    </w:lvl>
    <w:lvl w:ilvl="2" w:tplc="9EEC419E">
      <w:numFmt w:val="decimal"/>
      <w:lvlText w:val=""/>
      <w:lvlJc w:val="left"/>
      <w:pPr>
        <w:ind w:left="0" w:firstLine="0"/>
      </w:pPr>
      <w:rPr>
        <w:rFonts w:hint="default"/>
      </w:rPr>
    </w:lvl>
    <w:lvl w:ilvl="3" w:tplc="A350D462">
      <w:numFmt w:val="decimal"/>
      <w:lvlText w:val=""/>
      <w:lvlJc w:val="left"/>
      <w:pPr>
        <w:ind w:left="0" w:firstLine="0"/>
      </w:pPr>
      <w:rPr>
        <w:rFonts w:hint="default"/>
      </w:rPr>
    </w:lvl>
    <w:lvl w:ilvl="4" w:tplc="74CE6712">
      <w:numFmt w:val="decimal"/>
      <w:lvlText w:val=""/>
      <w:lvlJc w:val="left"/>
      <w:pPr>
        <w:ind w:left="0" w:firstLine="0"/>
      </w:pPr>
      <w:rPr>
        <w:rFonts w:hint="default"/>
      </w:rPr>
    </w:lvl>
    <w:lvl w:ilvl="5" w:tplc="81EE0F96">
      <w:numFmt w:val="decimal"/>
      <w:lvlText w:val=""/>
      <w:lvlJc w:val="left"/>
      <w:pPr>
        <w:ind w:left="0" w:firstLine="0"/>
      </w:pPr>
      <w:rPr>
        <w:rFonts w:hint="default"/>
      </w:rPr>
    </w:lvl>
    <w:lvl w:ilvl="6" w:tplc="40020F74">
      <w:numFmt w:val="decimal"/>
      <w:lvlText w:val=""/>
      <w:lvlJc w:val="left"/>
      <w:pPr>
        <w:ind w:left="0" w:firstLine="0"/>
      </w:pPr>
      <w:rPr>
        <w:rFonts w:hint="default"/>
      </w:rPr>
    </w:lvl>
    <w:lvl w:ilvl="7" w:tplc="23BAF306">
      <w:numFmt w:val="decimal"/>
      <w:lvlText w:val=""/>
      <w:lvlJc w:val="left"/>
      <w:pPr>
        <w:ind w:left="0" w:firstLine="0"/>
      </w:pPr>
      <w:rPr>
        <w:rFonts w:hint="default"/>
      </w:rPr>
    </w:lvl>
    <w:lvl w:ilvl="8" w:tplc="B81A69F8">
      <w:numFmt w:val="decimal"/>
      <w:lvlText w:val=""/>
      <w:lvlJc w:val="left"/>
      <w:pPr>
        <w:ind w:left="0" w:firstLine="0"/>
      </w:pPr>
      <w:rPr>
        <w:rFonts w:hint="default"/>
      </w:rPr>
    </w:lvl>
  </w:abstractNum>
  <w:abstractNum w:abstractNumId="45">
    <w:nsid w:val="3F277133"/>
    <w:multiLevelType w:val="hybridMultilevel"/>
    <w:tmpl w:val="19ECD074"/>
    <w:lvl w:ilvl="0" w:tplc="ADDC5A3E">
      <w:start w:val="1"/>
      <w:numFmt w:val="bullet"/>
      <w:lvlText w:val="-"/>
      <w:lvlJc w:val="left"/>
      <w:rPr>
        <w:rFonts w:ascii="Arial" w:eastAsia="Arial" w:hAnsi="Arial" w:cs="Arial"/>
        <w:b w:val="0"/>
        <w:bCs w:val="0"/>
        <w:i w:val="0"/>
        <w:iCs w:val="0"/>
        <w:smallCaps w:val="0"/>
        <w:strike w:val="0"/>
        <w:color w:val="000000"/>
        <w:spacing w:val="0"/>
        <w:position w:val="0"/>
        <w:sz w:val="22"/>
        <w:szCs w:val="22"/>
        <w:u w:val="none"/>
        <w:shd w:val="clear" w:color="auto" w:fill="auto"/>
      </w:rPr>
    </w:lvl>
    <w:lvl w:ilvl="1" w:tplc="65DC24B2">
      <w:numFmt w:val="decimal"/>
      <w:lvlText w:val=""/>
      <w:lvlJc w:val="left"/>
    </w:lvl>
    <w:lvl w:ilvl="2" w:tplc="111A4FC4">
      <w:numFmt w:val="decimal"/>
      <w:lvlText w:val=""/>
      <w:lvlJc w:val="left"/>
    </w:lvl>
    <w:lvl w:ilvl="3" w:tplc="A7D4EAB8">
      <w:numFmt w:val="decimal"/>
      <w:lvlText w:val=""/>
      <w:lvlJc w:val="left"/>
    </w:lvl>
    <w:lvl w:ilvl="4" w:tplc="26FE40AA">
      <w:numFmt w:val="decimal"/>
      <w:lvlText w:val=""/>
      <w:lvlJc w:val="left"/>
    </w:lvl>
    <w:lvl w:ilvl="5" w:tplc="1B3ADA36">
      <w:numFmt w:val="decimal"/>
      <w:lvlText w:val=""/>
      <w:lvlJc w:val="left"/>
    </w:lvl>
    <w:lvl w:ilvl="6" w:tplc="C6D6957A">
      <w:numFmt w:val="decimal"/>
      <w:lvlText w:val=""/>
      <w:lvlJc w:val="left"/>
    </w:lvl>
    <w:lvl w:ilvl="7" w:tplc="CD889060">
      <w:numFmt w:val="decimal"/>
      <w:lvlText w:val=""/>
      <w:lvlJc w:val="left"/>
    </w:lvl>
    <w:lvl w:ilvl="8" w:tplc="5EE2A164">
      <w:numFmt w:val="decimal"/>
      <w:lvlText w:val=""/>
      <w:lvlJc w:val="left"/>
    </w:lvl>
  </w:abstractNum>
  <w:abstractNum w:abstractNumId="46">
    <w:nsid w:val="431A0AA0"/>
    <w:multiLevelType w:val="hybridMultilevel"/>
    <w:tmpl w:val="93BADA36"/>
    <w:lvl w:ilvl="0" w:tplc="CA48C952">
      <w:start w:val="53"/>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0CAEDD28">
      <w:numFmt w:val="decimal"/>
      <w:lvlText w:val=""/>
      <w:lvlJc w:val="left"/>
    </w:lvl>
    <w:lvl w:ilvl="2" w:tplc="C70C8A96">
      <w:numFmt w:val="decimal"/>
      <w:lvlText w:val=""/>
      <w:lvlJc w:val="left"/>
    </w:lvl>
    <w:lvl w:ilvl="3" w:tplc="1A4E96C0">
      <w:numFmt w:val="decimal"/>
      <w:lvlText w:val=""/>
      <w:lvlJc w:val="left"/>
    </w:lvl>
    <w:lvl w:ilvl="4" w:tplc="C0D07FDC">
      <w:numFmt w:val="decimal"/>
      <w:lvlText w:val=""/>
      <w:lvlJc w:val="left"/>
    </w:lvl>
    <w:lvl w:ilvl="5" w:tplc="8326B182">
      <w:numFmt w:val="decimal"/>
      <w:lvlText w:val=""/>
      <w:lvlJc w:val="left"/>
    </w:lvl>
    <w:lvl w:ilvl="6" w:tplc="7A1CF826">
      <w:numFmt w:val="decimal"/>
      <w:lvlText w:val=""/>
      <w:lvlJc w:val="left"/>
    </w:lvl>
    <w:lvl w:ilvl="7" w:tplc="6D4EE0C8">
      <w:numFmt w:val="decimal"/>
      <w:lvlText w:val=""/>
      <w:lvlJc w:val="left"/>
    </w:lvl>
    <w:lvl w:ilvl="8" w:tplc="D6924F8E">
      <w:numFmt w:val="decimal"/>
      <w:lvlText w:val=""/>
      <w:lvlJc w:val="left"/>
    </w:lvl>
  </w:abstractNum>
  <w:abstractNum w:abstractNumId="47">
    <w:nsid w:val="43887BF8"/>
    <w:multiLevelType w:val="hybridMultilevel"/>
    <w:tmpl w:val="5B569016"/>
    <w:lvl w:ilvl="0" w:tplc="20861954">
      <w:start w:val="28"/>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EEF02FEA">
      <w:numFmt w:val="decimal"/>
      <w:lvlText w:val=""/>
      <w:lvlJc w:val="left"/>
      <w:pPr>
        <w:ind w:left="0" w:firstLine="0"/>
      </w:pPr>
      <w:rPr>
        <w:rFonts w:hint="default"/>
      </w:rPr>
    </w:lvl>
    <w:lvl w:ilvl="2" w:tplc="6D781854">
      <w:numFmt w:val="decimal"/>
      <w:lvlText w:val=""/>
      <w:lvlJc w:val="left"/>
      <w:pPr>
        <w:ind w:left="0" w:firstLine="0"/>
      </w:pPr>
      <w:rPr>
        <w:rFonts w:hint="default"/>
      </w:rPr>
    </w:lvl>
    <w:lvl w:ilvl="3" w:tplc="8C4A7D5A">
      <w:numFmt w:val="decimal"/>
      <w:lvlText w:val=""/>
      <w:lvlJc w:val="left"/>
      <w:pPr>
        <w:ind w:left="0" w:firstLine="0"/>
      </w:pPr>
      <w:rPr>
        <w:rFonts w:hint="default"/>
      </w:rPr>
    </w:lvl>
    <w:lvl w:ilvl="4" w:tplc="58368756">
      <w:numFmt w:val="decimal"/>
      <w:lvlText w:val=""/>
      <w:lvlJc w:val="left"/>
      <w:pPr>
        <w:ind w:left="0" w:firstLine="0"/>
      </w:pPr>
      <w:rPr>
        <w:rFonts w:hint="default"/>
      </w:rPr>
    </w:lvl>
    <w:lvl w:ilvl="5" w:tplc="5F06EE88">
      <w:numFmt w:val="decimal"/>
      <w:lvlText w:val=""/>
      <w:lvlJc w:val="left"/>
      <w:pPr>
        <w:ind w:left="0" w:firstLine="0"/>
      </w:pPr>
      <w:rPr>
        <w:rFonts w:hint="default"/>
      </w:rPr>
    </w:lvl>
    <w:lvl w:ilvl="6" w:tplc="7750B03A">
      <w:numFmt w:val="decimal"/>
      <w:lvlText w:val=""/>
      <w:lvlJc w:val="left"/>
      <w:pPr>
        <w:ind w:left="0" w:firstLine="0"/>
      </w:pPr>
      <w:rPr>
        <w:rFonts w:hint="default"/>
      </w:rPr>
    </w:lvl>
    <w:lvl w:ilvl="7" w:tplc="34F4BCE6">
      <w:numFmt w:val="decimal"/>
      <w:lvlText w:val=""/>
      <w:lvlJc w:val="left"/>
      <w:pPr>
        <w:ind w:left="0" w:firstLine="0"/>
      </w:pPr>
      <w:rPr>
        <w:rFonts w:hint="default"/>
      </w:rPr>
    </w:lvl>
    <w:lvl w:ilvl="8" w:tplc="7E7E23CC">
      <w:numFmt w:val="decimal"/>
      <w:lvlText w:val=""/>
      <w:lvlJc w:val="left"/>
      <w:pPr>
        <w:ind w:left="0" w:firstLine="0"/>
      </w:pPr>
      <w:rPr>
        <w:rFonts w:hint="default"/>
      </w:rPr>
    </w:lvl>
  </w:abstractNum>
  <w:abstractNum w:abstractNumId="48">
    <w:nsid w:val="43960AB2"/>
    <w:multiLevelType w:val="hybridMultilevel"/>
    <w:tmpl w:val="F7586BA4"/>
    <w:lvl w:ilvl="0" w:tplc="E4E25BE8">
      <w:start w:val="24"/>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2EFCCE7A">
      <w:numFmt w:val="decimal"/>
      <w:lvlText w:val=""/>
      <w:lvlJc w:val="left"/>
    </w:lvl>
    <w:lvl w:ilvl="2" w:tplc="B0C615C2">
      <w:numFmt w:val="decimal"/>
      <w:lvlText w:val=""/>
      <w:lvlJc w:val="left"/>
    </w:lvl>
    <w:lvl w:ilvl="3" w:tplc="04545278">
      <w:numFmt w:val="decimal"/>
      <w:lvlText w:val=""/>
      <w:lvlJc w:val="left"/>
    </w:lvl>
    <w:lvl w:ilvl="4" w:tplc="1AA22040">
      <w:numFmt w:val="decimal"/>
      <w:lvlText w:val=""/>
      <w:lvlJc w:val="left"/>
    </w:lvl>
    <w:lvl w:ilvl="5" w:tplc="8C366DDA">
      <w:numFmt w:val="decimal"/>
      <w:lvlText w:val=""/>
      <w:lvlJc w:val="left"/>
    </w:lvl>
    <w:lvl w:ilvl="6" w:tplc="C8D2B1C6">
      <w:numFmt w:val="decimal"/>
      <w:lvlText w:val=""/>
      <w:lvlJc w:val="left"/>
    </w:lvl>
    <w:lvl w:ilvl="7" w:tplc="7828F308">
      <w:numFmt w:val="decimal"/>
      <w:lvlText w:val=""/>
      <w:lvlJc w:val="left"/>
    </w:lvl>
    <w:lvl w:ilvl="8" w:tplc="27846EAA">
      <w:numFmt w:val="decimal"/>
      <w:lvlText w:val=""/>
      <w:lvlJc w:val="left"/>
    </w:lvl>
  </w:abstractNum>
  <w:abstractNum w:abstractNumId="49">
    <w:nsid w:val="44B17BBD"/>
    <w:multiLevelType w:val="hybridMultilevel"/>
    <w:tmpl w:val="AD56541A"/>
    <w:lvl w:ilvl="0" w:tplc="CB621792">
      <w:start w:val="2"/>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8C8AF6AE">
      <w:numFmt w:val="decimal"/>
      <w:lvlText w:val=""/>
      <w:lvlJc w:val="left"/>
    </w:lvl>
    <w:lvl w:ilvl="2" w:tplc="3724C944">
      <w:numFmt w:val="decimal"/>
      <w:lvlText w:val=""/>
      <w:lvlJc w:val="left"/>
    </w:lvl>
    <w:lvl w:ilvl="3" w:tplc="CCD49574">
      <w:numFmt w:val="decimal"/>
      <w:lvlText w:val=""/>
      <w:lvlJc w:val="left"/>
    </w:lvl>
    <w:lvl w:ilvl="4" w:tplc="F38A9CDA">
      <w:numFmt w:val="decimal"/>
      <w:lvlText w:val=""/>
      <w:lvlJc w:val="left"/>
    </w:lvl>
    <w:lvl w:ilvl="5" w:tplc="049413B4">
      <w:numFmt w:val="decimal"/>
      <w:lvlText w:val=""/>
      <w:lvlJc w:val="left"/>
    </w:lvl>
    <w:lvl w:ilvl="6" w:tplc="2B3AC928">
      <w:numFmt w:val="decimal"/>
      <w:lvlText w:val=""/>
      <w:lvlJc w:val="left"/>
    </w:lvl>
    <w:lvl w:ilvl="7" w:tplc="B888CCB6">
      <w:numFmt w:val="decimal"/>
      <w:lvlText w:val=""/>
      <w:lvlJc w:val="left"/>
    </w:lvl>
    <w:lvl w:ilvl="8" w:tplc="F71A34DA">
      <w:numFmt w:val="decimal"/>
      <w:lvlText w:val=""/>
      <w:lvlJc w:val="left"/>
    </w:lvl>
  </w:abstractNum>
  <w:abstractNum w:abstractNumId="50">
    <w:nsid w:val="45267E22"/>
    <w:multiLevelType w:val="multilevel"/>
    <w:tmpl w:val="6B2CCDB8"/>
    <w:lvl w:ilvl="0">
      <w:start w:val="2"/>
      <w:numFmt w:val="decimal"/>
      <w:lvlText w:val="%1."/>
      <w:lvlJc w:val="left"/>
      <w:pPr>
        <w:ind w:left="810" w:hanging="810"/>
      </w:pPr>
      <w:rPr>
        <w:rFonts w:hint="default"/>
        <w:color w:val="000000"/>
      </w:rPr>
    </w:lvl>
    <w:lvl w:ilvl="1">
      <w:start w:val="10"/>
      <w:numFmt w:val="decimal"/>
      <w:lvlText w:val="%1.%2."/>
      <w:lvlJc w:val="left"/>
      <w:pPr>
        <w:ind w:left="810" w:hanging="810"/>
      </w:pPr>
      <w:rPr>
        <w:rFonts w:hint="default"/>
        <w:color w:val="000000"/>
      </w:rPr>
    </w:lvl>
    <w:lvl w:ilvl="2">
      <w:start w:val="1"/>
      <w:numFmt w:val="decimal"/>
      <w:lvlText w:val="%1.%2.%3."/>
      <w:lvlJc w:val="left"/>
      <w:pPr>
        <w:ind w:left="810" w:hanging="81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51">
    <w:nsid w:val="46311836"/>
    <w:multiLevelType w:val="hybridMultilevel"/>
    <w:tmpl w:val="F87081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6352874"/>
    <w:multiLevelType w:val="hybridMultilevel"/>
    <w:tmpl w:val="49C0E2F0"/>
    <w:lvl w:ilvl="0" w:tplc="B914B1DA">
      <w:start w:val="19"/>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8ECCB16E">
      <w:numFmt w:val="decimal"/>
      <w:lvlText w:val=""/>
      <w:lvlJc w:val="left"/>
    </w:lvl>
    <w:lvl w:ilvl="2" w:tplc="684823D6">
      <w:numFmt w:val="decimal"/>
      <w:lvlText w:val=""/>
      <w:lvlJc w:val="left"/>
    </w:lvl>
    <w:lvl w:ilvl="3" w:tplc="364C4AC2">
      <w:numFmt w:val="decimal"/>
      <w:lvlText w:val=""/>
      <w:lvlJc w:val="left"/>
    </w:lvl>
    <w:lvl w:ilvl="4" w:tplc="5FDC0C22">
      <w:numFmt w:val="decimal"/>
      <w:lvlText w:val=""/>
      <w:lvlJc w:val="left"/>
    </w:lvl>
    <w:lvl w:ilvl="5" w:tplc="DC542696">
      <w:numFmt w:val="decimal"/>
      <w:lvlText w:val=""/>
      <w:lvlJc w:val="left"/>
    </w:lvl>
    <w:lvl w:ilvl="6" w:tplc="A5B6B032">
      <w:numFmt w:val="decimal"/>
      <w:lvlText w:val=""/>
      <w:lvlJc w:val="left"/>
    </w:lvl>
    <w:lvl w:ilvl="7" w:tplc="E1728760">
      <w:numFmt w:val="decimal"/>
      <w:lvlText w:val=""/>
      <w:lvlJc w:val="left"/>
    </w:lvl>
    <w:lvl w:ilvl="8" w:tplc="EFE6E5CE">
      <w:numFmt w:val="decimal"/>
      <w:lvlText w:val=""/>
      <w:lvlJc w:val="left"/>
    </w:lvl>
  </w:abstractNum>
  <w:abstractNum w:abstractNumId="53">
    <w:nsid w:val="4B983F91"/>
    <w:multiLevelType w:val="hybridMultilevel"/>
    <w:tmpl w:val="DDF0FAD2"/>
    <w:lvl w:ilvl="0" w:tplc="16CAA540">
      <w:start w:val="6"/>
      <w:numFmt w:val="decimal"/>
      <w:lvlText w:val="4.%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30DE11F4">
      <w:numFmt w:val="decimal"/>
      <w:lvlText w:val=""/>
      <w:lvlJc w:val="left"/>
    </w:lvl>
    <w:lvl w:ilvl="2" w:tplc="045C959E">
      <w:numFmt w:val="decimal"/>
      <w:lvlText w:val=""/>
      <w:lvlJc w:val="left"/>
    </w:lvl>
    <w:lvl w:ilvl="3" w:tplc="79C85BD6">
      <w:numFmt w:val="decimal"/>
      <w:lvlText w:val=""/>
      <w:lvlJc w:val="left"/>
    </w:lvl>
    <w:lvl w:ilvl="4" w:tplc="77685844">
      <w:numFmt w:val="decimal"/>
      <w:lvlText w:val=""/>
      <w:lvlJc w:val="left"/>
    </w:lvl>
    <w:lvl w:ilvl="5" w:tplc="C51A324A">
      <w:numFmt w:val="decimal"/>
      <w:lvlText w:val=""/>
      <w:lvlJc w:val="left"/>
    </w:lvl>
    <w:lvl w:ilvl="6" w:tplc="AA80747A">
      <w:numFmt w:val="decimal"/>
      <w:lvlText w:val=""/>
      <w:lvlJc w:val="left"/>
    </w:lvl>
    <w:lvl w:ilvl="7" w:tplc="D41E244A">
      <w:numFmt w:val="decimal"/>
      <w:lvlText w:val=""/>
      <w:lvlJc w:val="left"/>
    </w:lvl>
    <w:lvl w:ilvl="8" w:tplc="A57E70AC">
      <w:numFmt w:val="decimal"/>
      <w:lvlText w:val=""/>
      <w:lvlJc w:val="left"/>
    </w:lvl>
  </w:abstractNum>
  <w:abstractNum w:abstractNumId="54">
    <w:nsid w:val="4BD316E1"/>
    <w:multiLevelType w:val="hybridMultilevel"/>
    <w:tmpl w:val="FB48A4B6"/>
    <w:lvl w:ilvl="0" w:tplc="5A6ECA18">
      <w:start w:val="2"/>
      <w:numFmt w:val="decimal"/>
      <w:lvlText w:val="1.%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AAA4FEA2">
      <w:numFmt w:val="decimal"/>
      <w:lvlText w:val=""/>
      <w:lvlJc w:val="left"/>
    </w:lvl>
    <w:lvl w:ilvl="2" w:tplc="4F7CCD44">
      <w:numFmt w:val="decimal"/>
      <w:lvlText w:val=""/>
      <w:lvlJc w:val="left"/>
    </w:lvl>
    <w:lvl w:ilvl="3" w:tplc="5CD02596">
      <w:numFmt w:val="decimal"/>
      <w:lvlText w:val=""/>
      <w:lvlJc w:val="left"/>
    </w:lvl>
    <w:lvl w:ilvl="4" w:tplc="76AABBB8">
      <w:numFmt w:val="decimal"/>
      <w:lvlText w:val=""/>
      <w:lvlJc w:val="left"/>
    </w:lvl>
    <w:lvl w:ilvl="5" w:tplc="0BD06AEC">
      <w:numFmt w:val="decimal"/>
      <w:lvlText w:val=""/>
      <w:lvlJc w:val="left"/>
    </w:lvl>
    <w:lvl w:ilvl="6" w:tplc="3828A82A">
      <w:numFmt w:val="decimal"/>
      <w:lvlText w:val=""/>
      <w:lvlJc w:val="left"/>
    </w:lvl>
    <w:lvl w:ilvl="7" w:tplc="DB841B86">
      <w:numFmt w:val="decimal"/>
      <w:lvlText w:val=""/>
      <w:lvlJc w:val="left"/>
    </w:lvl>
    <w:lvl w:ilvl="8" w:tplc="63E6ED2A">
      <w:numFmt w:val="decimal"/>
      <w:lvlText w:val=""/>
      <w:lvlJc w:val="left"/>
    </w:lvl>
  </w:abstractNum>
  <w:abstractNum w:abstractNumId="55">
    <w:nsid w:val="4DBC6110"/>
    <w:multiLevelType w:val="hybridMultilevel"/>
    <w:tmpl w:val="EA882BFC"/>
    <w:lvl w:ilvl="0" w:tplc="F0F4786C">
      <w:start w:val="15"/>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4BA0B69A">
      <w:numFmt w:val="decimal"/>
      <w:lvlText w:val=""/>
      <w:lvlJc w:val="left"/>
      <w:pPr>
        <w:ind w:left="0" w:firstLine="0"/>
      </w:pPr>
      <w:rPr>
        <w:rFonts w:hint="default"/>
      </w:rPr>
    </w:lvl>
    <w:lvl w:ilvl="2" w:tplc="A60A5BF6">
      <w:numFmt w:val="decimal"/>
      <w:lvlText w:val=""/>
      <w:lvlJc w:val="left"/>
      <w:pPr>
        <w:ind w:left="0" w:firstLine="0"/>
      </w:pPr>
      <w:rPr>
        <w:rFonts w:hint="default"/>
      </w:rPr>
    </w:lvl>
    <w:lvl w:ilvl="3" w:tplc="50E61FB8">
      <w:numFmt w:val="decimal"/>
      <w:lvlText w:val=""/>
      <w:lvlJc w:val="left"/>
      <w:pPr>
        <w:ind w:left="0" w:firstLine="0"/>
      </w:pPr>
      <w:rPr>
        <w:rFonts w:hint="default"/>
      </w:rPr>
    </w:lvl>
    <w:lvl w:ilvl="4" w:tplc="243EBAD4">
      <w:numFmt w:val="decimal"/>
      <w:lvlText w:val=""/>
      <w:lvlJc w:val="left"/>
      <w:pPr>
        <w:ind w:left="0" w:firstLine="0"/>
      </w:pPr>
      <w:rPr>
        <w:rFonts w:hint="default"/>
      </w:rPr>
    </w:lvl>
    <w:lvl w:ilvl="5" w:tplc="E5F2144E">
      <w:numFmt w:val="decimal"/>
      <w:lvlText w:val=""/>
      <w:lvlJc w:val="left"/>
      <w:pPr>
        <w:ind w:left="0" w:firstLine="0"/>
      </w:pPr>
      <w:rPr>
        <w:rFonts w:hint="default"/>
      </w:rPr>
    </w:lvl>
    <w:lvl w:ilvl="6" w:tplc="5E6A7E4E">
      <w:numFmt w:val="decimal"/>
      <w:lvlText w:val=""/>
      <w:lvlJc w:val="left"/>
      <w:pPr>
        <w:ind w:left="0" w:firstLine="0"/>
      </w:pPr>
      <w:rPr>
        <w:rFonts w:hint="default"/>
      </w:rPr>
    </w:lvl>
    <w:lvl w:ilvl="7" w:tplc="DD00FA44">
      <w:numFmt w:val="decimal"/>
      <w:lvlText w:val=""/>
      <w:lvlJc w:val="left"/>
      <w:pPr>
        <w:ind w:left="0" w:firstLine="0"/>
      </w:pPr>
      <w:rPr>
        <w:rFonts w:hint="default"/>
      </w:rPr>
    </w:lvl>
    <w:lvl w:ilvl="8" w:tplc="9CF01FCC">
      <w:numFmt w:val="decimal"/>
      <w:lvlText w:val=""/>
      <w:lvlJc w:val="left"/>
      <w:pPr>
        <w:ind w:left="0" w:firstLine="0"/>
      </w:pPr>
      <w:rPr>
        <w:rFonts w:hint="default"/>
      </w:rPr>
    </w:lvl>
  </w:abstractNum>
  <w:abstractNum w:abstractNumId="56">
    <w:nsid w:val="4E780F7A"/>
    <w:multiLevelType w:val="hybridMultilevel"/>
    <w:tmpl w:val="E474EB88"/>
    <w:lvl w:ilvl="0" w:tplc="5A606F68">
      <w:start w:val="77"/>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5066D6B6">
      <w:numFmt w:val="decimal"/>
      <w:lvlText w:val=""/>
      <w:lvlJc w:val="left"/>
      <w:pPr>
        <w:ind w:left="0" w:firstLine="0"/>
      </w:pPr>
      <w:rPr>
        <w:rFonts w:hint="default"/>
      </w:rPr>
    </w:lvl>
    <w:lvl w:ilvl="2" w:tplc="88744A06">
      <w:numFmt w:val="decimal"/>
      <w:lvlText w:val=""/>
      <w:lvlJc w:val="left"/>
      <w:pPr>
        <w:ind w:left="0" w:firstLine="0"/>
      </w:pPr>
      <w:rPr>
        <w:rFonts w:hint="default"/>
      </w:rPr>
    </w:lvl>
    <w:lvl w:ilvl="3" w:tplc="480C5C9A">
      <w:numFmt w:val="decimal"/>
      <w:lvlText w:val=""/>
      <w:lvlJc w:val="left"/>
      <w:pPr>
        <w:ind w:left="0" w:firstLine="0"/>
      </w:pPr>
      <w:rPr>
        <w:rFonts w:hint="default"/>
      </w:rPr>
    </w:lvl>
    <w:lvl w:ilvl="4" w:tplc="16DEB20A">
      <w:numFmt w:val="decimal"/>
      <w:lvlText w:val=""/>
      <w:lvlJc w:val="left"/>
      <w:pPr>
        <w:ind w:left="0" w:firstLine="0"/>
      </w:pPr>
      <w:rPr>
        <w:rFonts w:hint="default"/>
      </w:rPr>
    </w:lvl>
    <w:lvl w:ilvl="5" w:tplc="CE2269EE">
      <w:numFmt w:val="decimal"/>
      <w:lvlText w:val=""/>
      <w:lvlJc w:val="left"/>
      <w:pPr>
        <w:ind w:left="0" w:firstLine="0"/>
      </w:pPr>
      <w:rPr>
        <w:rFonts w:hint="default"/>
      </w:rPr>
    </w:lvl>
    <w:lvl w:ilvl="6" w:tplc="5CA465D4">
      <w:numFmt w:val="decimal"/>
      <w:lvlText w:val=""/>
      <w:lvlJc w:val="left"/>
      <w:pPr>
        <w:ind w:left="0" w:firstLine="0"/>
      </w:pPr>
      <w:rPr>
        <w:rFonts w:hint="default"/>
      </w:rPr>
    </w:lvl>
    <w:lvl w:ilvl="7" w:tplc="CF78D868">
      <w:numFmt w:val="decimal"/>
      <w:lvlText w:val=""/>
      <w:lvlJc w:val="left"/>
      <w:pPr>
        <w:ind w:left="0" w:firstLine="0"/>
      </w:pPr>
      <w:rPr>
        <w:rFonts w:hint="default"/>
      </w:rPr>
    </w:lvl>
    <w:lvl w:ilvl="8" w:tplc="B76AE3F2">
      <w:numFmt w:val="decimal"/>
      <w:lvlText w:val=""/>
      <w:lvlJc w:val="left"/>
      <w:pPr>
        <w:ind w:left="0" w:firstLine="0"/>
      </w:pPr>
      <w:rPr>
        <w:rFonts w:hint="default"/>
      </w:rPr>
    </w:lvl>
  </w:abstractNum>
  <w:abstractNum w:abstractNumId="57">
    <w:nsid w:val="4F442D2E"/>
    <w:multiLevelType w:val="hybridMultilevel"/>
    <w:tmpl w:val="EBD2917E"/>
    <w:lvl w:ilvl="0" w:tplc="25DA61CC">
      <w:start w:val="5"/>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50B80BEC">
      <w:numFmt w:val="decimal"/>
      <w:lvlText w:val=""/>
      <w:lvlJc w:val="left"/>
    </w:lvl>
    <w:lvl w:ilvl="2" w:tplc="DD5830E4">
      <w:numFmt w:val="decimal"/>
      <w:lvlText w:val=""/>
      <w:lvlJc w:val="left"/>
    </w:lvl>
    <w:lvl w:ilvl="3" w:tplc="14102234">
      <w:numFmt w:val="decimal"/>
      <w:lvlText w:val=""/>
      <w:lvlJc w:val="left"/>
    </w:lvl>
    <w:lvl w:ilvl="4" w:tplc="6608972A">
      <w:numFmt w:val="decimal"/>
      <w:lvlText w:val=""/>
      <w:lvlJc w:val="left"/>
    </w:lvl>
    <w:lvl w:ilvl="5" w:tplc="C0B43ECC">
      <w:numFmt w:val="decimal"/>
      <w:lvlText w:val=""/>
      <w:lvlJc w:val="left"/>
    </w:lvl>
    <w:lvl w:ilvl="6" w:tplc="A60C84E4">
      <w:numFmt w:val="decimal"/>
      <w:lvlText w:val=""/>
      <w:lvlJc w:val="left"/>
    </w:lvl>
    <w:lvl w:ilvl="7" w:tplc="93AE1D60">
      <w:numFmt w:val="decimal"/>
      <w:lvlText w:val=""/>
      <w:lvlJc w:val="left"/>
    </w:lvl>
    <w:lvl w:ilvl="8" w:tplc="45A6773E">
      <w:numFmt w:val="decimal"/>
      <w:lvlText w:val=""/>
      <w:lvlJc w:val="left"/>
    </w:lvl>
  </w:abstractNum>
  <w:abstractNum w:abstractNumId="58">
    <w:nsid w:val="502149A8"/>
    <w:multiLevelType w:val="hybridMultilevel"/>
    <w:tmpl w:val="12E09110"/>
    <w:lvl w:ilvl="0" w:tplc="7EE8E874">
      <w:start w:val="213"/>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2BA26B7E">
      <w:numFmt w:val="decimal"/>
      <w:lvlText w:val=""/>
      <w:lvlJc w:val="left"/>
      <w:pPr>
        <w:ind w:left="0" w:firstLine="0"/>
      </w:pPr>
      <w:rPr>
        <w:rFonts w:hint="default"/>
      </w:rPr>
    </w:lvl>
    <w:lvl w:ilvl="2" w:tplc="5DF6FDE0">
      <w:numFmt w:val="decimal"/>
      <w:lvlText w:val=""/>
      <w:lvlJc w:val="left"/>
      <w:pPr>
        <w:ind w:left="0" w:firstLine="0"/>
      </w:pPr>
      <w:rPr>
        <w:rFonts w:hint="default"/>
      </w:rPr>
    </w:lvl>
    <w:lvl w:ilvl="3" w:tplc="21DEC116">
      <w:numFmt w:val="decimal"/>
      <w:lvlText w:val=""/>
      <w:lvlJc w:val="left"/>
      <w:pPr>
        <w:ind w:left="0" w:firstLine="0"/>
      </w:pPr>
      <w:rPr>
        <w:rFonts w:hint="default"/>
      </w:rPr>
    </w:lvl>
    <w:lvl w:ilvl="4" w:tplc="24BCAB36">
      <w:numFmt w:val="decimal"/>
      <w:lvlText w:val=""/>
      <w:lvlJc w:val="left"/>
      <w:pPr>
        <w:ind w:left="0" w:firstLine="0"/>
      </w:pPr>
      <w:rPr>
        <w:rFonts w:hint="default"/>
      </w:rPr>
    </w:lvl>
    <w:lvl w:ilvl="5" w:tplc="C6C4FEB8">
      <w:numFmt w:val="decimal"/>
      <w:lvlText w:val=""/>
      <w:lvlJc w:val="left"/>
      <w:pPr>
        <w:ind w:left="0" w:firstLine="0"/>
      </w:pPr>
      <w:rPr>
        <w:rFonts w:hint="default"/>
      </w:rPr>
    </w:lvl>
    <w:lvl w:ilvl="6" w:tplc="798A32C2">
      <w:numFmt w:val="decimal"/>
      <w:lvlText w:val=""/>
      <w:lvlJc w:val="left"/>
      <w:pPr>
        <w:ind w:left="0" w:firstLine="0"/>
      </w:pPr>
      <w:rPr>
        <w:rFonts w:hint="default"/>
      </w:rPr>
    </w:lvl>
    <w:lvl w:ilvl="7" w:tplc="85546B26">
      <w:numFmt w:val="decimal"/>
      <w:lvlText w:val=""/>
      <w:lvlJc w:val="left"/>
      <w:pPr>
        <w:ind w:left="0" w:firstLine="0"/>
      </w:pPr>
      <w:rPr>
        <w:rFonts w:hint="default"/>
      </w:rPr>
    </w:lvl>
    <w:lvl w:ilvl="8" w:tplc="1BACFFA0">
      <w:numFmt w:val="decimal"/>
      <w:lvlText w:val=""/>
      <w:lvlJc w:val="left"/>
      <w:pPr>
        <w:ind w:left="0" w:firstLine="0"/>
      </w:pPr>
      <w:rPr>
        <w:rFonts w:hint="default"/>
      </w:rPr>
    </w:lvl>
  </w:abstractNum>
  <w:abstractNum w:abstractNumId="59">
    <w:nsid w:val="52820FBA"/>
    <w:multiLevelType w:val="hybridMultilevel"/>
    <w:tmpl w:val="3044FFD8"/>
    <w:lvl w:ilvl="0" w:tplc="C23C0186">
      <w:start w:val="2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EE082A16">
      <w:numFmt w:val="decimal"/>
      <w:lvlText w:val=""/>
      <w:lvlJc w:val="left"/>
      <w:pPr>
        <w:ind w:left="0" w:firstLine="0"/>
      </w:pPr>
      <w:rPr>
        <w:rFonts w:hint="default"/>
      </w:rPr>
    </w:lvl>
    <w:lvl w:ilvl="2" w:tplc="E2B48EE4">
      <w:numFmt w:val="decimal"/>
      <w:lvlText w:val=""/>
      <w:lvlJc w:val="left"/>
      <w:pPr>
        <w:ind w:left="0" w:firstLine="0"/>
      </w:pPr>
      <w:rPr>
        <w:rFonts w:hint="default"/>
      </w:rPr>
    </w:lvl>
    <w:lvl w:ilvl="3" w:tplc="251E340A">
      <w:numFmt w:val="decimal"/>
      <w:lvlText w:val=""/>
      <w:lvlJc w:val="left"/>
      <w:pPr>
        <w:ind w:left="0" w:firstLine="0"/>
      </w:pPr>
      <w:rPr>
        <w:rFonts w:hint="default"/>
      </w:rPr>
    </w:lvl>
    <w:lvl w:ilvl="4" w:tplc="D068A07E">
      <w:numFmt w:val="decimal"/>
      <w:lvlText w:val=""/>
      <w:lvlJc w:val="left"/>
      <w:pPr>
        <w:ind w:left="0" w:firstLine="0"/>
      </w:pPr>
      <w:rPr>
        <w:rFonts w:hint="default"/>
      </w:rPr>
    </w:lvl>
    <w:lvl w:ilvl="5" w:tplc="7590B786">
      <w:numFmt w:val="decimal"/>
      <w:lvlText w:val=""/>
      <w:lvlJc w:val="left"/>
      <w:pPr>
        <w:ind w:left="0" w:firstLine="0"/>
      </w:pPr>
      <w:rPr>
        <w:rFonts w:hint="default"/>
      </w:rPr>
    </w:lvl>
    <w:lvl w:ilvl="6" w:tplc="FD2650F4">
      <w:numFmt w:val="decimal"/>
      <w:lvlText w:val=""/>
      <w:lvlJc w:val="left"/>
      <w:pPr>
        <w:ind w:left="0" w:firstLine="0"/>
      </w:pPr>
      <w:rPr>
        <w:rFonts w:hint="default"/>
      </w:rPr>
    </w:lvl>
    <w:lvl w:ilvl="7" w:tplc="F1DC1FDE">
      <w:numFmt w:val="decimal"/>
      <w:lvlText w:val=""/>
      <w:lvlJc w:val="left"/>
      <w:pPr>
        <w:ind w:left="0" w:firstLine="0"/>
      </w:pPr>
      <w:rPr>
        <w:rFonts w:hint="default"/>
      </w:rPr>
    </w:lvl>
    <w:lvl w:ilvl="8" w:tplc="03E85F12">
      <w:numFmt w:val="decimal"/>
      <w:lvlText w:val=""/>
      <w:lvlJc w:val="left"/>
      <w:pPr>
        <w:ind w:left="0" w:firstLine="0"/>
      </w:pPr>
      <w:rPr>
        <w:rFonts w:hint="default"/>
      </w:rPr>
    </w:lvl>
  </w:abstractNum>
  <w:abstractNum w:abstractNumId="60">
    <w:nsid w:val="533B47E2"/>
    <w:multiLevelType w:val="hybridMultilevel"/>
    <w:tmpl w:val="D2F6A546"/>
    <w:lvl w:ilvl="0" w:tplc="E884BFAE">
      <w:start w:val="237"/>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20943028">
      <w:numFmt w:val="decimal"/>
      <w:lvlText w:val=""/>
      <w:lvlJc w:val="left"/>
      <w:pPr>
        <w:ind w:left="0" w:firstLine="0"/>
      </w:pPr>
      <w:rPr>
        <w:rFonts w:hint="default"/>
      </w:rPr>
    </w:lvl>
    <w:lvl w:ilvl="2" w:tplc="BFCEC182">
      <w:numFmt w:val="decimal"/>
      <w:lvlText w:val=""/>
      <w:lvlJc w:val="left"/>
      <w:pPr>
        <w:ind w:left="0" w:firstLine="0"/>
      </w:pPr>
      <w:rPr>
        <w:rFonts w:hint="default"/>
      </w:rPr>
    </w:lvl>
    <w:lvl w:ilvl="3" w:tplc="5072775A">
      <w:numFmt w:val="decimal"/>
      <w:lvlText w:val=""/>
      <w:lvlJc w:val="left"/>
      <w:pPr>
        <w:ind w:left="0" w:firstLine="0"/>
      </w:pPr>
      <w:rPr>
        <w:rFonts w:hint="default"/>
      </w:rPr>
    </w:lvl>
    <w:lvl w:ilvl="4" w:tplc="3D2A08CE">
      <w:numFmt w:val="decimal"/>
      <w:lvlText w:val=""/>
      <w:lvlJc w:val="left"/>
      <w:pPr>
        <w:ind w:left="0" w:firstLine="0"/>
      </w:pPr>
      <w:rPr>
        <w:rFonts w:hint="default"/>
      </w:rPr>
    </w:lvl>
    <w:lvl w:ilvl="5" w:tplc="17EE545C">
      <w:numFmt w:val="decimal"/>
      <w:lvlText w:val=""/>
      <w:lvlJc w:val="left"/>
      <w:pPr>
        <w:ind w:left="0" w:firstLine="0"/>
      </w:pPr>
      <w:rPr>
        <w:rFonts w:hint="default"/>
      </w:rPr>
    </w:lvl>
    <w:lvl w:ilvl="6" w:tplc="BC60638A">
      <w:numFmt w:val="decimal"/>
      <w:lvlText w:val=""/>
      <w:lvlJc w:val="left"/>
      <w:pPr>
        <w:ind w:left="0" w:firstLine="0"/>
      </w:pPr>
      <w:rPr>
        <w:rFonts w:hint="default"/>
      </w:rPr>
    </w:lvl>
    <w:lvl w:ilvl="7" w:tplc="FD96ED48">
      <w:numFmt w:val="decimal"/>
      <w:lvlText w:val=""/>
      <w:lvlJc w:val="left"/>
      <w:pPr>
        <w:ind w:left="0" w:firstLine="0"/>
      </w:pPr>
      <w:rPr>
        <w:rFonts w:hint="default"/>
      </w:rPr>
    </w:lvl>
    <w:lvl w:ilvl="8" w:tplc="682E374A">
      <w:numFmt w:val="decimal"/>
      <w:lvlText w:val=""/>
      <w:lvlJc w:val="left"/>
      <w:pPr>
        <w:ind w:left="0" w:firstLine="0"/>
      </w:pPr>
      <w:rPr>
        <w:rFonts w:hint="default"/>
      </w:rPr>
    </w:lvl>
  </w:abstractNum>
  <w:abstractNum w:abstractNumId="61">
    <w:nsid w:val="5363513A"/>
    <w:multiLevelType w:val="hybridMultilevel"/>
    <w:tmpl w:val="AF9C711C"/>
    <w:lvl w:ilvl="0" w:tplc="C6F654DA">
      <w:start w:val="2"/>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C3A88BFE">
      <w:numFmt w:val="decimal"/>
      <w:lvlText w:val=""/>
      <w:lvlJc w:val="left"/>
    </w:lvl>
    <w:lvl w:ilvl="2" w:tplc="349A7B48">
      <w:numFmt w:val="decimal"/>
      <w:lvlText w:val=""/>
      <w:lvlJc w:val="left"/>
    </w:lvl>
    <w:lvl w:ilvl="3" w:tplc="F2C4F4A2">
      <w:numFmt w:val="decimal"/>
      <w:lvlText w:val=""/>
      <w:lvlJc w:val="left"/>
    </w:lvl>
    <w:lvl w:ilvl="4" w:tplc="8C32BC94">
      <w:numFmt w:val="decimal"/>
      <w:lvlText w:val=""/>
      <w:lvlJc w:val="left"/>
    </w:lvl>
    <w:lvl w:ilvl="5" w:tplc="19A06304">
      <w:numFmt w:val="decimal"/>
      <w:lvlText w:val=""/>
      <w:lvlJc w:val="left"/>
    </w:lvl>
    <w:lvl w:ilvl="6" w:tplc="018E193E">
      <w:numFmt w:val="decimal"/>
      <w:lvlText w:val=""/>
      <w:lvlJc w:val="left"/>
    </w:lvl>
    <w:lvl w:ilvl="7" w:tplc="D7E641AC">
      <w:numFmt w:val="decimal"/>
      <w:lvlText w:val=""/>
      <w:lvlJc w:val="left"/>
    </w:lvl>
    <w:lvl w:ilvl="8" w:tplc="BB82D97E">
      <w:numFmt w:val="decimal"/>
      <w:lvlText w:val=""/>
      <w:lvlJc w:val="left"/>
    </w:lvl>
  </w:abstractNum>
  <w:abstractNum w:abstractNumId="62">
    <w:nsid w:val="53A243CD"/>
    <w:multiLevelType w:val="hybridMultilevel"/>
    <w:tmpl w:val="82E4CCBA"/>
    <w:lvl w:ilvl="0" w:tplc="863875D6">
      <w:start w:val="234"/>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31FA9400">
      <w:numFmt w:val="decimal"/>
      <w:lvlText w:val=""/>
      <w:lvlJc w:val="left"/>
      <w:pPr>
        <w:ind w:left="0" w:firstLine="0"/>
      </w:pPr>
      <w:rPr>
        <w:rFonts w:hint="default"/>
      </w:rPr>
    </w:lvl>
    <w:lvl w:ilvl="2" w:tplc="718EF840">
      <w:numFmt w:val="decimal"/>
      <w:lvlText w:val=""/>
      <w:lvlJc w:val="left"/>
      <w:pPr>
        <w:ind w:left="0" w:firstLine="0"/>
      </w:pPr>
      <w:rPr>
        <w:rFonts w:hint="default"/>
      </w:rPr>
    </w:lvl>
    <w:lvl w:ilvl="3" w:tplc="6636A6F4">
      <w:numFmt w:val="decimal"/>
      <w:lvlText w:val=""/>
      <w:lvlJc w:val="left"/>
      <w:pPr>
        <w:ind w:left="0" w:firstLine="0"/>
      </w:pPr>
      <w:rPr>
        <w:rFonts w:hint="default"/>
      </w:rPr>
    </w:lvl>
    <w:lvl w:ilvl="4" w:tplc="696E06D8">
      <w:numFmt w:val="decimal"/>
      <w:lvlText w:val=""/>
      <w:lvlJc w:val="left"/>
      <w:pPr>
        <w:ind w:left="0" w:firstLine="0"/>
      </w:pPr>
      <w:rPr>
        <w:rFonts w:hint="default"/>
      </w:rPr>
    </w:lvl>
    <w:lvl w:ilvl="5" w:tplc="F26A6A1C">
      <w:numFmt w:val="decimal"/>
      <w:lvlText w:val=""/>
      <w:lvlJc w:val="left"/>
      <w:pPr>
        <w:ind w:left="0" w:firstLine="0"/>
      </w:pPr>
      <w:rPr>
        <w:rFonts w:hint="default"/>
      </w:rPr>
    </w:lvl>
    <w:lvl w:ilvl="6" w:tplc="30687936">
      <w:numFmt w:val="decimal"/>
      <w:lvlText w:val=""/>
      <w:lvlJc w:val="left"/>
      <w:pPr>
        <w:ind w:left="0" w:firstLine="0"/>
      </w:pPr>
      <w:rPr>
        <w:rFonts w:hint="default"/>
      </w:rPr>
    </w:lvl>
    <w:lvl w:ilvl="7" w:tplc="A08E0278">
      <w:numFmt w:val="decimal"/>
      <w:lvlText w:val=""/>
      <w:lvlJc w:val="left"/>
      <w:pPr>
        <w:ind w:left="0" w:firstLine="0"/>
      </w:pPr>
      <w:rPr>
        <w:rFonts w:hint="default"/>
      </w:rPr>
    </w:lvl>
    <w:lvl w:ilvl="8" w:tplc="0B9CA39A">
      <w:numFmt w:val="decimal"/>
      <w:lvlText w:val=""/>
      <w:lvlJc w:val="left"/>
      <w:pPr>
        <w:ind w:left="0" w:firstLine="0"/>
      </w:pPr>
      <w:rPr>
        <w:rFonts w:hint="default"/>
      </w:rPr>
    </w:lvl>
  </w:abstractNum>
  <w:abstractNum w:abstractNumId="63">
    <w:nsid w:val="54EB7D52"/>
    <w:multiLevelType w:val="hybridMultilevel"/>
    <w:tmpl w:val="F3F4971C"/>
    <w:lvl w:ilvl="0" w:tplc="A34E9298">
      <w:start w:val="245"/>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4426C972">
      <w:numFmt w:val="decimal"/>
      <w:lvlText w:val=""/>
      <w:lvlJc w:val="left"/>
      <w:pPr>
        <w:ind w:left="0" w:firstLine="0"/>
      </w:pPr>
      <w:rPr>
        <w:rFonts w:hint="default"/>
      </w:rPr>
    </w:lvl>
    <w:lvl w:ilvl="2" w:tplc="C2BAF69C">
      <w:numFmt w:val="decimal"/>
      <w:lvlText w:val=""/>
      <w:lvlJc w:val="left"/>
      <w:pPr>
        <w:ind w:left="0" w:firstLine="0"/>
      </w:pPr>
      <w:rPr>
        <w:rFonts w:hint="default"/>
      </w:rPr>
    </w:lvl>
    <w:lvl w:ilvl="3" w:tplc="527E14EA">
      <w:numFmt w:val="decimal"/>
      <w:lvlText w:val=""/>
      <w:lvlJc w:val="left"/>
      <w:pPr>
        <w:ind w:left="0" w:firstLine="0"/>
      </w:pPr>
      <w:rPr>
        <w:rFonts w:hint="default"/>
      </w:rPr>
    </w:lvl>
    <w:lvl w:ilvl="4" w:tplc="ABB85752">
      <w:numFmt w:val="decimal"/>
      <w:lvlText w:val=""/>
      <w:lvlJc w:val="left"/>
      <w:pPr>
        <w:ind w:left="0" w:firstLine="0"/>
      </w:pPr>
      <w:rPr>
        <w:rFonts w:hint="default"/>
      </w:rPr>
    </w:lvl>
    <w:lvl w:ilvl="5" w:tplc="6214F396">
      <w:numFmt w:val="decimal"/>
      <w:lvlText w:val=""/>
      <w:lvlJc w:val="left"/>
      <w:pPr>
        <w:ind w:left="0" w:firstLine="0"/>
      </w:pPr>
      <w:rPr>
        <w:rFonts w:hint="default"/>
      </w:rPr>
    </w:lvl>
    <w:lvl w:ilvl="6" w:tplc="63481BC8">
      <w:numFmt w:val="decimal"/>
      <w:lvlText w:val=""/>
      <w:lvlJc w:val="left"/>
      <w:pPr>
        <w:ind w:left="0" w:firstLine="0"/>
      </w:pPr>
      <w:rPr>
        <w:rFonts w:hint="default"/>
      </w:rPr>
    </w:lvl>
    <w:lvl w:ilvl="7" w:tplc="149286FC">
      <w:numFmt w:val="decimal"/>
      <w:lvlText w:val=""/>
      <w:lvlJc w:val="left"/>
      <w:pPr>
        <w:ind w:left="0" w:firstLine="0"/>
      </w:pPr>
      <w:rPr>
        <w:rFonts w:hint="default"/>
      </w:rPr>
    </w:lvl>
    <w:lvl w:ilvl="8" w:tplc="E87C68F6">
      <w:numFmt w:val="decimal"/>
      <w:lvlText w:val=""/>
      <w:lvlJc w:val="left"/>
      <w:pPr>
        <w:ind w:left="0" w:firstLine="0"/>
      </w:pPr>
      <w:rPr>
        <w:rFonts w:hint="default"/>
      </w:rPr>
    </w:lvl>
  </w:abstractNum>
  <w:abstractNum w:abstractNumId="64">
    <w:nsid w:val="55542F0F"/>
    <w:multiLevelType w:val="hybridMultilevel"/>
    <w:tmpl w:val="FDBE2B86"/>
    <w:lvl w:ilvl="0" w:tplc="306C1BF2">
      <w:start w:val="1"/>
      <w:numFmt w:val="decimal"/>
      <w:lvlText w:val="2.3.%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61EE6134">
      <w:numFmt w:val="decimal"/>
      <w:lvlText w:val=""/>
      <w:lvlJc w:val="left"/>
    </w:lvl>
    <w:lvl w:ilvl="2" w:tplc="5C14BF8E">
      <w:numFmt w:val="decimal"/>
      <w:lvlText w:val=""/>
      <w:lvlJc w:val="left"/>
    </w:lvl>
    <w:lvl w:ilvl="3" w:tplc="4A3A0BBE">
      <w:numFmt w:val="decimal"/>
      <w:lvlText w:val=""/>
      <w:lvlJc w:val="left"/>
    </w:lvl>
    <w:lvl w:ilvl="4" w:tplc="DF9260AC">
      <w:numFmt w:val="decimal"/>
      <w:lvlText w:val=""/>
      <w:lvlJc w:val="left"/>
    </w:lvl>
    <w:lvl w:ilvl="5" w:tplc="259A0C56">
      <w:numFmt w:val="decimal"/>
      <w:lvlText w:val=""/>
      <w:lvlJc w:val="left"/>
    </w:lvl>
    <w:lvl w:ilvl="6" w:tplc="7F787D42">
      <w:numFmt w:val="decimal"/>
      <w:lvlText w:val=""/>
      <w:lvlJc w:val="left"/>
    </w:lvl>
    <w:lvl w:ilvl="7" w:tplc="D46CCC50">
      <w:numFmt w:val="decimal"/>
      <w:lvlText w:val=""/>
      <w:lvlJc w:val="left"/>
    </w:lvl>
    <w:lvl w:ilvl="8" w:tplc="B4A82C66">
      <w:numFmt w:val="decimal"/>
      <w:lvlText w:val=""/>
      <w:lvlJc w:val="left"/>
    </w:lvl>
  </w:abstractNum>
  <w:abstractNum w:abstractNumId="65">
    <w:nsid w:val="5697381C"/>
    <w:multiLevelType w:val="hybridMultilevel"/>
    <w:tmpl w:val="A4B64684"/>
    <w:lvl w:ilvl="0" w:tplc="CB4A7988">
      <w:start w:val="2"/>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DA6AB08E">
      <w:numFmt w:val="decimal"/>
      <w:lvlText w:val=""/>
      <w:lvlJc w:val="left"/>
    </w:lvl>
    <w:lvl w:ilvl="2" w:tplc="C94CF80E">
      <w:numFmt w:val="decimal"/>
      <w:lvlText w:val=""/>
      <w:lvlJc w:val="left"/>
    </w:lvl>
    <w:lvl w:ilvl="3" w:tplc="E08A92E8">
      <w:numFmt w:val="decimal"/>
      <w:lvlText w:val=""/>
      <w:lvlJc w:val="left"/>
    </w:lvl>
    <w:lvl w:ilvl="4" w:tplc="3AB4841A">
      <w:numFmt w:val="decimal"/>
      <w:lvlText w:val=""/>
      <w:lvlJc w:val="left"/>
    </w:lvl>
    <w:lvl w:ilvl="5" w:tplc="5DB8B01C">
      <w:numFmt w:val="decimal"/>
      <w:lvlText w:val=""/>
      <w:lvlJc w:val="left"/>
    </w:lvl>
    <w:lvl w:ilvl="6" w:tplc="AE961E76">
      <w:numFmt w:val="decimal"/>
      <w:lvlText w:val=""/>
      <w:lvlJc w:val="left"/>
    </w:lvl>
    <w:lvl w:ilvl="7" w:tplc="09183A02">
      <w:numFmt w:val="decimal"/>
      <w:lvlText w:val=""/>
      <w:lvlJc w:val="left"/>
    </w:lvl>
    <w:lvl w:ilvl="8" w:tplc="C5D89658">
      <w:numFmt w:val="decimal"/>
      <w:lvlText w:val=""/>
      <w:lvlJc w:val="left"/>
    </w:lvl>
  </w:abstractNum>
  <w:abstractNum w:abstractNumId="66">
    <w:nsid w:val="58AC0A3F"/>
    <w:multiLevelType w:val="hybridMultilevel"/>
    <w:tmpl w:val="6FBAB5BE"/>
    <w:lvl w:ilvl="0" w:tplc="A9A81E6C">
      <w:start w:val="3"/>
      <w:numFmt w:val="upperRoman"/>
      <w:lvlText w:val="%1."/>
      <w:lvlJc w:val="left"/>
      <w:rPr>
        <w:rFonts w:ascii="Times New Roman" w:eastAsia="Times New Roman" w:hAnsi="Times New Roman" w:cs="Times New Roman"/>
        <w:b/>
        <w:bCs/>
        <w:i w:val="0"/>
        <w:iCs w:val="0"/>
        <w:smallCaps w:val="0"/>
        <w:strike w:val="0"/>
        <w:color w:val="000000"/>
        <w:spacing w:val="0"/>
        <w:position w:val="0"/>
        <w:sz w:val="28"/>
        <w:szCs w:val="28"/>
        <w:u w:val="none"/>
        <w:shd w:val="clear" w:color="auto" w:fill="auto"/>
        <w:lang w:val="en-US" w:eastAsia="en-US" w:bidi="en-US"/>
      </w:rPr>
    </w:lvl>
    <w:lvl w:ilvl="1" w:tplc="8A069176">
      <w:numFmt w:val="decimal"/>
      <w:lvlText w:val=""/>
      <w:lvlJc w:val="left"/>
    </w:lvl>
    <w:lvl w:ilvl="2" w:tplc="03869296">
      <w:numFmt w:val="decimal"/>
      <w:lvlText w:val=""/>
      <w:lvlJc w:val="left"/>
    </w:lvl>
    <w:lvl w:ilvl="3" w:tplc="0AFE0F9E">
      <w:numFmt w:val="decimal"/>
      <w:lvlText w:val=""/>
      <w:lvlJc w:val="left"/>
    </w:lvl>
    <w:lvl w:ilvl="4" w:tplc="67EC4586">
      <w:numFmt w:val="decimal"/>
      <w:lvlText w:val=""/>
      <w:lvlJc w:val="left"/>
    </w:lvl>
    <w:lvl w:ilvl="5" w:tplc="863646BA">
      <w:numFmt w:val="decimal"/>
      <w:lvlText w:val=""/>
      <w:lvlJc w:val="left"/>
    </w:lvl>
    <w:lvl w:ilvl="6" w:tplc="9A4CC13E">
      <w:numFmt w:val="decimal"/>
      <w:lvlText w:val=""/>
      <w:lvlJc w:val="left"/>
    </w:lvl>
    <w:lvl w:ilvl="7" w:tplc="E4AC267C">
      <w:numFmt w:val="decimal"/>
      <w:lvlText w:val=""/>
      <w:lvlJc w:val="left"/>
    </w:lvl>
    <w:lvl w:ilvl="8" w:tplc="AAB8ECAE">
      <w:numFmt w:val="decimal"/>
      <w:lvlText w:val=""/>
      <w:lvlJc w:val="left"/>
    </w:lvl>
  </w:abstractNum>
  <w:abstractNum w:abstractNumId="67">
    <w:nsid w:val="590E3D2C"/>
    <w:multiLevelType w:val="hybridMultilevel"/>
    <w:tmpl w:val="EC761042"/>
    <w:lvl w:ilvl="0" w:tplc="FA2AAF42">
      <w:start w:val="44"/>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F7926622">
      <w:numFmt w:val="decimal"/>
      <w:lvlText w:val=""/>
      <w:lvlJc w:val="left"/>
    </w:lvl>
    <w:lvl w:ilvl="2" w:tplc="A2E6DDEA">
      <w:numFmt w:val="decimal"/>
      <w:lvlText w:val=""/>
      <w:lvlJc w:val="left"/>
    </w:lvl>
    <w:lvl w:ilvl="3" w:tplc="D30C1DE4">
      <w:numFmt w:val="decimal"/>
      <w:lvlText w:val=""/>
      <w:lvlJc w:val="left"/>
    </w:lvl>
    <w:lvl w:ilvl="4" w:tplc="3036D2B4">
      <w:numFmt w:val="decimal"/>
      <w:lvlText w:val=""/>
      <w:lvlJc w:val="left"/>
    </w:lvl>
    <w:lvl w:ilvl="5" w:tplc="E9A29A24">
      <w:numFmt w:val="decimal"/>
      <w:lvlText w:val=""/>
      <w:lvlJc w:val="left"/>
    </w:lvl>
    <w:lvl w:ilvl="6" w:tplc="E15C1CFE">
      <w:numFmt w:val="decimal"/>
      <w:lvlText w:val=""/>
      <w:lvlJc w:val="left"/>
    </w:lvl>
    <w:lvl w:ilvl="7" w:tplc="9FE0F3E2">
      <w:numFmt w:val="decimal"/>
      <w:lvlText w:val=""/>
      <w:lvlJc w:val="left"/>
    </w:lvl>
    <w:lvl w:ilvl="8" w:tplc="D1B8FE46">
      <w:numFmt w:val="decimal"/>
      <w:lvlText w:val=""/>
      <w:lvlJc w:val="left"/>
    </w:lvl>
  </w:abstractNum>
  <w:abstractNum w:abstractNumId="68">
    <w:nsid w:val="595C6483"/>
    <w:multiLevelType w:val="hybridMultilevel"/>
    <w:tmpl w:val="85B4C0BA"/>
    <w:lvl w:ilvl="0" w:tplc="3D2AC922">
      <w:start w:val="38"/>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C9403394">
      <w:numFmt w:val="decimal"/>
      <w:lvlText w:val=""/>
      <w:lvlJc w:val="left"/>
    </w:lvl>
    <w:lvl w:ilvl="2" w:tplc="10B6728E">
      <w:numFmt w:val="decimal"/>
      <w:lvlText w:val=""/>
      <w:lvlJc w:val="left"/>
    </w:lvl>
    <w:lvl w:ilvl="3" w:tplc="53660494">
      <w:numFmt w:val="decimal"/>
      <w:lvlText w:val=""/>
      <w:lvlJc w:val="left"/>
    </w:lvl>
    <w:lvl w:ilvl="4" w:tplc="F020C660">
      <w:numFmt w:val="decimal"/>
      <w:lvlText w:val=""/>
      <w:lvlJc w:val="left"/>
    </w:lvl>
    <w:lvl w:ilvl="5" w:tplc="CE320410">
      <w:numFmt w:val="decimal"/>
      <w:lvlText w:val=""/>
      <w:lvlJc w:val="left"/>
    </w:lvl>
    <w:lvl w:ilvl="6" w:tplc="58C4B9F2">
      <w:numFmt w:val="decimal"/>
      <w:lvlText w:val=""/>
      <w:lvlJc w:val="left"/>
    </w:lvl>
    <w:lvl w:ilvl="7" w:tplc="319A67D0">
      <w:numFmt w:val="decimal"/>
      <w:lvlText w:val=""/>
      <w:lvlJc w:val="left"/>
    </w:lvl>
    <w:lvl w:ilvl="8" w:tplc="2598A998">
      <w:numFmt w:val="decimal"/>
      <w:lvlText w:val=""/>
      <w:lvlJc w:val="left"/>
    </w:lvl>
  </w:abstractNum>
  <w:abstractNum w:abstractNumId="69">
    <w:nsid w:val="5A0F401E"/>
    <w:multiLevelType w:val="hybridMultilevel"/>
    <w:tmpl w:val="ED581054"/>
    <w:lvl w:ilvl="0" w:tplc="A468DD18">
      <w:start w:val="133"/>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89445E5A">
      <w:numFmt w:val="decimal"/>
      <w:lvlText w:val=""/>
      <w:lvlJc w:val="left"/>
      <w:pPr>
        <w:ind w:left="0" w:firstLine="0"/>
      </w:pPr>
      <w:rPr>
        <w:rFonts w:hint="default"/>
      </w:rPr>
    </w:lvl>
    <w:lvl w:ilvl="2" w:tplc="02D86000">
      <w:numFmt w:val="decimal"/>
      <w:lvlText w:val=""/>
      <w:lvlJc w:val="left"/>
      <w:pPr>
        <w:ind w:left="0" w:firstLine="0"/>
      </w:pPr>
      <w:rPr>
        <w:rFonts w:hint="default"/>
      </w:rPr>
    </w:lvl>
    <w:lvl w:ilvl="3" w:tplc="78FAA070">
      <w:numFmt w:val="decimal"/>
      <w:lvlText w:val=""/>
      <w:lvlJc w:val="left"/>
      <w:pPr>
        <w:ind w:left="0" w:firstLine="0"/>
      </w:pPr>
      <w:rPr>
        <w:rFonts w:hint="default"/>
      </w:rPr>
    </w:lvl>
    <w:lvl w:ilvl="4" w:tplc="93F48C26">
      <w:numFmt w:val="decimal"/>
      <w:lvlText w:val=""/>
      <w:lvlJc w:val="left"/>
      <w:pPr>
        <w:ind w:left="0" w:firstLine="0"/>
      </w:pPr>
      <w:rPr>
        <w:rFonts w:hint="default"/>
      </w:rPr>
    </w:lvl>
    <w:lvl w:ilvl="5" w:tplc="193EAA02">
      <w:numFmt w:val="decimal"/>
      <w:lvlText w:val=""/>
      <w:lvlJc w:val="left"/>
      <w:pPr>
        <w:ind w:left="0" w:firstLine="0"/>
      </w:pPr>
      <w:rPr>
        <w:rFonts w:hint="default"/>
      </w:rPr>
    </w:lvl>
    <w:lvl w:ilvl="6" w:tplc="A35EFF16">
      <w:numFmt w:val="decimal"/>
      <w:lvlText w:val=""/>
      <w:lvlJc w:val="left"/>
      <w:pPr>
        <w:ind w:left="0" w:firstLine="0"/>
      </w:pPr>
      <w:rPr>
        <w:rFonts w:hint="default"/>
      </w:rPr>
    </w:lvl>
    <w:lvl w:ilvl="7" w:tplc="930007A2">
      <w:numFmt w:val="decimal"/>
      <w:lvlText w:val=""/>
      <w:lvlJc w:val="left"/>
      <w:pPr>
        <w:ind w:left="0" w:firstLine="0"/>
      </w:pPr>
      <w:rPr>
        <w:rFonts w:hint="default"/>
      </w:rPr>
    </w:lvl>
    <w:lvl w:ilvl="8" w:tplc="315E404E">
      <w:numFmt w:val="decimal"/>
      <w:lvlText w:val=""/>
      <w:lvlJc w:val="left"/>
      <w:pPr>
        <w:ind w:left="0" w:firstLine="0"/>
      </w:pPr>
      <w:rPr>
        <w:rFonts w:hint="default"/>
      </w:rPr>
    </w:lvl>
  </w:abstractNum>
  <w:abstractNum w:abstractNumId="70">
    <w:nsid w:val="5B9C45B7"/>
    <w:multiLevelType w:val="hybridMultilevel"/>
    <w:tmpl w:val="5D20E8AA"/>
    <w:lvl w:ilvl="0" w:tplc="7A5477E6">
      <w:start w:val="27"/>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1750D258">
      <w:numFmt w:val="decimal"/>
      <w:lvlText w:val=""/>
      <w:lvlJc w:val="left"/>
    </w:lvl>
    <w:lvl w:ilvl="2" w:tplc="0164CAAC">
      <w:numFmt w:val="decimal"/>
      <w:lvlText w:val=""/>
      <w:lvlJc w:val="left"/>
    </w:lvl>
    <w:lvl w:ilvl="3" w:tplc="E65ACDA8">
      <w:numFmt w:val="decimal"/>
      <w:lvlText w:val=""/>
      <w:lvlJc w:val="left"/>
    </w:lvl>
    <w:lvl w:ilvl="4" w:tplc="3D5A1D74">
      <w:numFmt w:val="decimal"/>
      <w:lvlText w:val=""/>
      <w:lvlJc w:val="left"/>
    </w:lvl>
    <w:lvl w:ilvl="5" w:tplc="6276A5CA">
      <w:numFmt w:val="decimal"/>
      <w:lvlText w:val=""/>
      <w:lvlJc w:val="left"/>
    </w:lvl>
    <w:lvl w:ilvl="6" w:tplc="B00AF23E">
      <w:numFmt w:val="decimal"/>
      <w:lvlText w:val=""/>
      <w:lvlJc w:val="left"/>
    </w:lvl>
    <w:lvl w:ilvl="7" w:tplc="EDD21CE2">
      <w:numFmt w:val="decimal"/>
      <w:lvlText w:val=""/>
      <w:lvlJc w:val="left"/>
    </w:lvl>
    <w:lvl w:ilvl="8" w:tplc="5742171A">
      <w:numFmt w:val="decimal"/>
      <w:lvlText w:val=""/>
      <w:lvlJc w:val="left"/>
    </w:lvl>
  </w:abstractNum>
  <w:abstractNum w:abstractNumId="71">
    <w:nsid w:val="5BC44620"/>
    <w:multiLevelType w:val="hybridMultilevel"/>
    <w:tmpl w:val="118A17B0"/>
    <w:lvl w:ilvl="0" w:tplc="01DA5644">
      <w:start w:val="14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rPr>
    </w:lvl>
    <w:lvl w:ilvl="1" w:tplc="F9B2E5A6">
      <w:numFmt w:val="decimal"/>
      <w:lvlText w:val=""/>
      <w:lvlJc w:val="left"/>
      <w:pPr>
        <w:ind w:left="0" w:firstLine="0"/>
      </w:pPr>
      <w:rPr>
        <w:rFonts w:hint="default"/>
      </w:rPr>
    </w:lvl>
    <w:lvl w:ilvl="2" w:tplc="8E70D062">
      <w:numFmt w:val="decimal"/>
      <w:lvlText w:val=""/>
      <w:lvlJc w:val="left"/>
      <w:pPr>
        <w:ind w:left="0" w:firstLine="0"/>
      </w:pPr>
      <w:rPr>
        <w:rFonts w:hint="default"/>
      </w:rPr>
    </w:lvl>
    <w:lvl w:ilvl="3" w:tplc="FDB81E2C">
      <w:numFmt w:val="decimal"/>
      <w:lvlText w:val=""/>
      <w:lvlJc w:val="left"/>
      <w:pPr>
        <w:ind w:left="0" w:firstLine="0"/>
      </w:pPr>
      <w:rPr>
        <w:rFonts w:hint="default"/>
      </w:rPr>
    </w:lvl>
    <w:lvl w:ilvl="4" w:tplc="FEDCD174">
      <w:numFmt w:val="decimal"/>
      <w:lvlText w:val=""/>
      <w:lvlJc w:val="left"/>
      <w:pPr>
        <w:ind w:left="0" w:firstLine="0"/>
      </w:pPr>
      <w:rPr>
        <w:rFonts w:hint="default"/>
      </w:rPr>
    </w:lvl>
    <w:lvl w:ilvl="5" w:tplc="D2B62B4E">
      <w:numFmt w:val="decimal"/>
      <w:lvlText w:val=""/>
      <w:lvlJc w:val="left"/>
      <w:pPr>
        <w:ind w:left="0" w:firstLine="0"/>
      </w:pPr>
      <w:rPr>
        <w:rFonts w:hint="default"/>
      </w:rPr>
    </w:lvl>
    <w:lvl w:ilvl="6" w:tplc="C81ED68A">
      <w:numFmt w:val="decimal"/>
      <w:lvlText w:val=""/>
      <w:lvlJc w:val="left"/>
      <w:pPr>
        <w:ind w:left="0" w:firstLine="0"/>
      </w:pPr>
      <w:rPr>
        <w:rFonts w:hint="default"/>
      </w:rPr>
    </w:lvl>
    <w:lvl w:ilvl="7" w:tplc="292624A6">
      <w:numFmt w:val="decimal"/>
      <w:lvlText w:val=""/>
      <w:lvlJc w:val="left"/>
      <w:pPr>
        <w:ind w:left="0" w:firstLine="0"/>
      </w:pPr>
      <w:rPr>
        <w:rFonts w:hint="default"/>
      </w:rPr>
    </w:lvl>
    <w:lvl w:ilvl="8" w:tplc="4B1A9214">
      <w:numFmt w:val="decimal"/>
      <w:lvlText w:val=""/>
      <w:lvlJc w:val="left"/>
      <w:pPr>
        <w:ind w:left="0" w:firstLine="0"/>
      </w:pPr>
      <w:rPr>
        <w:rFonts w:hint="default"/>
      </w:rPr>
    </w:lvl>
  </w:abstractNum>
  <w:abstractNum w:abstractNumId="72">
    <w:nsid w:val="5BD969F8"/>
    <w:multiLevelType w:val="hybridMultilevel"/>
    <w:tmpl w:val="5FB07E70"/>
    <w:lvl w:ilvl="0" w:tplc="266684AE">
      <w:start w:val="66"/>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A8F67E9E">
      <w:numFmt w:val="decimal"/>
      <w:lvlText w:val=""/>
      <w:lvlJc w:val="left"/>
      <w:pPr>
        <w:ind w:left="0" w:firstLine="0"/>
      </w:pPr>
      <w:rPr>
        <w:rFonts w:hint="default"/>
      </w:rPr>
    </w:lvl>
    <w:lvl w:ilvl="2" w:tplc="0AC69C6E">
      <w:numFmt w:val="decimal"/>
      <w:lvlText w:val=""/>
      <w:lvlJc w:val="left"/>
      <w:pPr>
        <w:ind w:left="0" w:firstLine="0"/>
      </w:pPr>
      <w:rPr>
        <w:rFonts w:hint="default"/>
      </w:rPr>
    </w:lvl>
    <w:lvl w:ilvl="3" w:tplc="9D10FE12">
      <w:numFmt w:val="decimal"/>
      <w:lvlText w:val=""/>
      <w:lvlJc w:val="left"/>
      <w:pPr>
        <w:ind w:left="0" w:firstLine="0"/>
      </w:pPr>
      <w:rPr>
        <w:rFonts w:hint="default"/>
      </w:rPr>
    </w:lvl>
    <w:lvl w:ilvl="4" w:tplc="7FA6718E">
      <w:numFmt w:val="decimal"/>
      <w:lvlText w:val=""/>
      <w:lvlJc w:val="left"/>
      <w:pPr>
        <w:ind w:left="0" w:firstLine="0"/>
      </w:pPr>
      <w:rPr>
        <w:rFonts w:hint="default"/>
      </w:rPr>
    </w:lvl>
    <w:lvl w:ilvl="5" w:tplc="E15C2A96">
      <w:numFmt w:val="decimal"/>
      <w:lvlText w:val=""/>
      <w:lvlJc w:val="left"/>
      <w:pPr>
        <w:ind w:left="0" w:firstLine="0"/>
      </w:pPr>
      <w:rPr>
        <w:rFonts w:hint="default"/>
      </w:rPr>
    </w:lvl>
    <w:lvl w:ilvl="6" w:tplc="44AABF84">
      <w:numFmt w:val="decimal"/>
      <w:lvlText w:val=""/>
      <w:lvlJc w:val="left"/>
      <w:pPr>
        <w:ind w:left="0" w:firstLine="0"/>
      </w:pPr>
      <w:rPr>
        <w:rFonts w:hint="default"/>
      </w:rPr>
    </w:lvl>
    <w:lvl w:ilvl="7" w:tplc="E50231D4">
      <w:numFmt w:val="decimal"/>
      <w:lvlText w:val=""/>
      <w:lvlJc w:val="left"/>
      <w:pPr>
        <w:ind w:left="0" w:firstLine="0"/>
      </w:pPr>
      <w:rPr>
        <w:rFonts w:hint="default"/>
      </w:rPr>
    </w:lvl>
    <w:lvl w:ilvl="8" w:tplc="D8CCB41A">
      <w:numFmt w:val="decimal"/>
      <w:lvlText w:val=""/>
      <w:lvlJc w:val="left"/>
      <w:pPr>
        <w:ind w:left="0" w:firstLine="0"/>
      </w:pPr>
      <w:rPr>
        <w:rFonts w:hint="default"/>
      </w:rPr>
    </w:lvl>
  </w:abstractNum>
  <w:abstractNum w:abstractNumId="73">
    <w:nsid w:val="5F190353"/>
    <w:multiLevelType w:val="hybridMultilevel"/>
    <w:tmpl w:val="54DC0D0C"/>
    <w:lvl w:ilvl="0" w:tplc="CE2E60D4">
      <w:start w:val="36"/>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09C66992">
      <w:numFmt w:val="decimal"/>
      <w:lvlText w:val=""/>
      <w:lvlJc w:val="left"/>
      <w:pPr>
        <w:ind w:left="0" w:firstLine="0"/>
      </w:pPr>
      <w:rPr>
        <w:rFonts w:hint="default"/>
      </w:rPr>
    </w:lvl>
    <w:lvl w:ilvl="2" w:tplc="99E0D576">
      <w:numFmt w:val="decimal"/>
      <w:lvlText w:val=""/>
      <w:lvlJc w:val="left"/>
      <w:pPr>
        <w:ind w:left="0" w:firstLine="0"/>
      </w:pPr>
      <w:rPr>
        <w:rFonts w:hint="default"/>
      </w:rPr>
    </w:lvl>
    <w:lvl w:ilvl="3" w:tplc="8AF6A294">
      <w:numFmt w:val="decimal"/>
      <w:lvlText w:val=""/>
      <w:lvlJc w:val="left"/>
      <w:pPr>
        <w:ind w:left="0" w:firstLine="0"/>
      </w:pPr>
      <w:rPr>
        <w:rFonts w:hint="default"/>
      </w:rPr>
    </w:lvl>
    <w:lvl w:ilvl="4" w:tplc="959ACBFA">
      <w:numFmt w:val="decimal"/>
      <w:lvlText w:val=""/>
      <w:lvlJc w:val="left"/>
      <w:pPr>
        <w:ind w:left="0" w:firstLine="0"/>
      </w:pPr>
      <w:rPr>
        <w:rFonts w:hint="default"/>
      </w:rPr>
    </w:lvl>
    <w:lvl w:ilvl="5" w:tplc="DF5EAC9A">
      <w:numFmt w:val="decimal"/>
      <w:lvlText w:val=""/>
      <w:lvlJc w:val="left"/>
      <w:pPr>
        <w:ind w:left="0" w:firstLine="0"/>
      </w:pPr>
      <w:rPr>
        <w:rFonts w:hint="default"/>
      </w:rPr>
    </w:lvl>
    <w:lvl w:ilvl="6" w:tplc="2468288A">
      <w:numFmt w:val="decimal"/>
      <w:lvlText w:val=""/>
      <w:lvlJc w:val="left"/>
      <w:pPr>
        <w:ind w:left="0" w:firstLine="0"/>
      </w:pPr>
      <w:rPr>
        <w:rFonts w:hint="default"/>
      </w:rPr>
    </w:lvl>
    <w:lvl w:ilvl="7" w:tplc="B1CECE96">
      <w:numFmt w:val="decimal"/>
      <w:lvlText w:val=""/>
      <w:lvlJc w:val="left"/>
      <w:pPr>
        <w:ind w:left="0" w:firstLine="0"/>
      </w:pPr>
      <w:rPr>
        <w:rFonts w:hint="default"/>
      </w:rPr>
    </w:lvl>
    <w:lvl w:ilvl="8" w:tplc="F4529ED4">
      <w:numFmt w:val="decimal"/>
      <w:lvlText w:val=""/>
      <w:lvlJc w:val="left"/>
      <w:pPr>
        <w:ind w:left="0" w:firstLine="0"/>
      </w:pPr>
      <w:rPr>
        <w:rFonts w:hint="default"/>
      </w:rPr>
    </w:lvl>
  </w:abstractNum>
  <w:abstractNum w:abstractNumId="74">
    <w:nsid w:val="603D3F15"/>
    <w:multiLevelType w:val="hybridMultilevel"/>
    <w:tmpl w:val="A1E2F55C"/>
    <w:lvl w:ilvl="0" w:tplc="73C0F39E">
      <w:start w:val="46"/>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B5702568">
      <w:numFmt w:val="decimal"/>
      <w:lvlText w:val=""/>
      <w:lvlJc w:val="left"/>
      <w:pPr>
        <w:ind w:left="0" w:firstLine="0"/>
      </w:pPr>
      <w:rPr>
        <w:rFonts w:hint="default"/>
      </w:rPr>
    </w:lvl>
    <w:lvl w:ilvl="2" w:tplc="57DE614A">
      <w:numFmt w:val="decimal"/>
      <w:lvlText w:val=""/>
      <w:lvlJc w:val="left"/>
      <w:pPr>
        <w:ind w:left="0" w:firstLine="0"/>
      </w:pPr>
      <w:rPr>
        <w:rFonts w:hint="default"/>
      </w:rPr>
    </w:lvl>
    <w:lvl w:ilvl="3" w:tplc="D2EAE376">
      <w:numFmt w:val="decimal"/>
      <w:lvlText w:val=""/>
      <w:lvlJc w:val="left"/>
      <w:pPr>
        <w:ind w:left="0" w:firstLine="0"/>
      </w:pPr>
      <w:rPr>
        <w:rFonts w:hint="default"/>
      </w:rPr>
    </w:lvl>
    <w:lvl w:ilvl="4" w:tplc="A64E6BFA">
      <w:numFmt w:val="decimal"/>
      <w:lvlText w:val=""/>
      <w:lvlJc w:val="left"/>
      <w:pPr>
        <w:ind w:left="0" w:firstLine="0"/>
      </w:pPr>
      <w:rPr>
        <w:rFonts w:hint="default"/>
      </w:rPr>
    </w:lvl>
    <w:lvl w:ilvl="5" w:tplc="BD4A6180">
      <w:numFmt w:val="decimal"/>
      <w:lvlText w:val=""/>
      <w:lvlJc w:val="left"/>
      <w:pPr>
        <w:ind w:left="0" w:firstLine="0"/>
      </w:pPr>
      <w:rPr>
        <w:rFonts w:hint="default"/>
      </w:rPr>
    </w:lvl>
    <w:lvl w:ilvl="6" w:tplc="01DEDB90">
      <w:numFmt w:val="decimal"/>
      <w:lvlText w:val=""/>
      <w:lvlJc w:val="left"/>
      <w:pPr>
        <w:ind w:left="0" w:firstLine="0"/>
      </w:pPr>
      <w:rPr>
        <w:rFonts w:hint="default"/>
      </w:rPr>
    </w:lvl>
    <w:lvl w:ilvl="7" w:tplc="B4883724">
      <w:numFmt w:val="decimal"/>
      <w:lvlText w:val=""/>
      <w:lvlJc w:val="left"/>
      <w:pPr>
        <w:ind w:left="0" w:firstLine="0"/>
      </w:pPr>
      <w:rPr>
        <w:rFonts w:hint="default"/>
      </w:rPr>
    </w:lvl>
    <w:lvl w:ilvl="8" w:tplc="EF04F656">
      <w:numFmt w:val="decimal"/>
      <w:lvlText w:val=""/>
      <w:lvlJc w:val="left"/>
      <w:pPr>
        <w:ind w:left="0" w:firstLine="0"/>
      </w:pPr>
      <w:rPr>
        <w:rFonts w:hint="default"/>
      </w:rPr>
    </w:lvl>
  </w:abstractNum>
  <w:abstractNum w:abstractNumId="75">
    <w:nsid w:val="626A4F5E"/>
    <w:multiLevelType w:val="hybridMultilevel"/>
    <w:tmpl w:val="3740112A"/>
    <w:lvl w:ilvl="0" w:tplc="B44A03B0">
      <w:start w:val="50"/>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E46A67CA">
      <w:numFmt w:val="decimal"/>
      <w:lvlText w:val=""/>
      <w:lvlJc w:val="left"/>
      <w:pPr>
        <w:ind w:left="0" w:firstLine="0"/>
      </w:pPr>
      <w:rPr>
        <w:rFonts w:hint="default"/>
      </w:rPr>
    </w:lvl>
    <w:lvl w:ilvl="2" w:tplc="1F06AEE8">
      <w:numFmt w:val="decimal"/>
      <w:lvlText w:val=""/>
      <w:lvlJc w:val="left"/>
      <w:pPr>
        <w:ind w:left="0" w:firstLine="0"/>
      </w:pPr>
      <w:rPr>
        <w:rFonts w:hint="default"/>
      </w:rPr>
    </w:lvl>
    <w:lvl w:ilvl="3" w:tplc="6D42DB48">
      <w:numFmt w:val="decimal"/>
      <w:lvlText w:val=""/>
      <w:lvlJc w:val="left"/>
      <w:pPr>
        <w:ind w:left="0" w:firstLine="0"/>
      </w:pPr>
      <w:rPr>
        <w:rFonts w:hint="default"/>
      </w:rPr>
    </w:lvl>
    <w:lvl w:ilvl="4" w:tplc="028E5814">
      <w:numFmt w:val="decimal"/>
      <w:lvlText w:val=""/>
      <w:lvlJc w:val="left"/>
      <w:pPr>
        <w:ind w:left="0" w:firstLine="0"/>
      </w:pPr>
      <w:rPr>
        <w:rFonts w:hint="default"/>
      </w:rPr>
    </w:lvl>
    <w:lvl w:ilvl="5" w:tplc="854050EE">
      <w:numFmt w:val="decimal"/>
      <w:lvlText w:val=""/>
      <w:lvlJc w:val="left"/>
      <w:pPr>
        <w:ind w:left="0" w:firstLine="0"/>
      </w:pPr>
      <w:rPr>
        <w:rFonts w:hint="default"/>
      </w:rPr>
    </w:lvl>
    <w:lvl w:ilvl="6" w:tplc="11100A2C">
      <w:numFmt w:val="decimal"/>
      <w:lvlText w:val=""/>
      <w:lvlJc w:val="left"/>
      <w:pPr>
        <w:ind w:left="0" w:firstLine="0"/>
      </w:pPr>
      <w:rPr>
        <w:rFonts w:hint="default"/>
      </w:rPr>
    </w:lvl>
    <w:lvl w:ilvl="7" w:tplc="B38A2CF2">
      <w:numFmt w:val="decimal"/>
      <w:lvlText w:val=""/>
      <w:lvlJc w:val="left"/>
      <w:pPr>
        <w:ind w:left="0" w:firstLine="0"/>
      </w:pPr>
      <w:rPr>
        <w:rFonts w:hint="default"/>
      </w:rPr>
    </w:lvl>
    <w:lvl w:ilvl="8" w:tplc="9D9AA966">
      <w:numFmt w:val="decimal"/>
      <w:lvlText w:val=""/>
      <w:lvlJc w:val="left"/>
      <w:pPr>
        <w:ind w:left="0" w:firstLine="0"/>
      </w:pPr>
      <w:rPr>
        <w:rFonts w:hint="default"/>
      </w:rPr>
    </w:lvl>
  </w:abstractNum>
  <w:abstractNum w:abstractNumId="76">
    <w:nsid w:val="639A64D4"/>
    <w:multiLevelType w:val="hybridMultilevel"/>
    <w:tmpl w:val="BB2635B4"/>
    <w:lvl w:ilvl="0" w:tplc="87D2F1D6">
      <w:start w:val="97"/>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49883346">
      <w:numFmt w:val="decimal"/>
      <w:lvlText w:val=""/>
      <w:lvlJc w:val="left"/>
      <w:pPr>
        <w:ind w:left="0" w:firstLine="0"/>
      </w:pPr>
      <w:rPr>
        <w:rFonts w:hint="default"/>
      </w:rPr>
    </w:lvl>
    <w:lvl w:ilvl="2" w:tplc="5810C5A2">
      <w:numFmt w:val="decimal"/>
      <w:lvlText w:val=""/>
      <w:lvlJc w:val="left"/>
      <w:pPr>
        <w:ind w:left="0" w:firstLine="0"/>
      </w:pPr>
      <w:rPr>
        <w:rFonts w:hint="default"/>
      </w:rPr>
    </w:lvl>
    <w:lvl w:ilvl="3" w:tplc="62E2D21C">
      <w:numFmt w:val="decimal"/>
      <w:lvlText w:val=""/>
      <w:lvlJc w:val="left"/>
      <w:pPr>
        <w:ind w:left="0" w:firstLine="0"/>
      </w:pPr>
      <w:rPr>
        <w:rFonts w:hint="default"/>
      </w:rPr>
    </w:lvl>
    <w:lvl w:ilvl="4" w:tplc="0958E30A">
      <w:numFmt w:val="decimal"/>
      <w:lvlText w:val=""/>
      <w:lvlJc w:val="left"/>
      <w:pPr>
        <w:ind w:left="0" w:firstLine="0"/>
      </w:pPr>
      <w:rPr>
        <w:rFonts w:hint="default"/>
      </w:rPr>
    </w:lvl>
    <w:lvl w:ilvl="5" w:tplc="A0A45AD4">
      <w:numFmt w:val="decimal"/>
      <w:lvlText w:val=""/>
      <w:lvlJc w:val="left"/>
      <w:pPr>
        <w:ind w:left="0" w:firstLine="0"/>
      </w:pPr>
      <w:rPr>
        <w:rFonts w:hint="default"/>
      </w:rPr>
    </w:lvl>
    <w:lvl w:ilvl="6" w:tplc="12E2D676">
      <w:numFmt w:val="decimal"/>
      <w:lvlText w:val=""/>
      <w:lvlJc w:val="left"/>
      <w:pPr>
        <w:ind w:left="0" w:firstLine="0"/>
      </w:pPr>
      <w:rPr>
        <w:rFonts w:hint="default"/>
      </w:rPr>
    </w:lvl>
    <w:lvl w:ilvl="7" w:tplc="FBBE4F2A">
      <w:numFmt w:val="decimal"/>
      <w:lvlText w:val=""/>
      <w:lvlJc w:val="left"/>
      <w:pPr>
        <w:ind w:left="0" w:firstLine="0"/>
      </w:pPr>
      <w:rPr>
        <w:rFonts w:hint="default"/>
      </w:rPr>
    </w:lvl>
    <w:lvl w:ilvl="8" w:tplc="7E04E490">
      <w:numFmt w:val="decimal"/>
      <w:lvlText w:val=""/>
      <w:lvlJc w:val="left"/>
      <w:pPr>
        <w:ind w:left="0" w:firstLine="0"/>
      </w:pPr>
      <w:rPr>
        <w:rFonts w:hint="default"/>
      </w:rPr>
    </w:lvl>
  </w:abstractNum>
  <w:abstractNum w:abstractNumId="77">
    <w:nsid w:val="63D1099F"/>
    <w:multiLevelType w:val="hybridMultilevel"/>
    <w:tmpl w:val="87FA288E"/>
    <w:lvl w:ilvl="0" w:tplc="211CB778">
      <w:start w:val="2"/>
      <w:numFmt w:val="decimal"/>
      <w:lvlText w:val="5.%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F15E4272">
      <w:numFmt w:val="decimal"/>
      <w:lvlText w:val=""/>
      <w:lvlJc w:val="left"/>
    </w:lvl>
    <w:lvl w:ilvl="2" w:tplc="88743FF2">
      <w:numFmt w:val="decimal"/>
      <w:lvlText w:val=""/>
      <w:lvlJc w:val="left"/>
    </w:lvl>
    <w:lvl w:ilvl="3" w:tplc="8B304152">
      <w:numFmt w:val="decimal"/>
      <w:lvlText w:val=""/>
      <w:lvlJc w:val="left"/>
    </w:lvl>
    <w:lvl w:ilvl="4" w:tplc="3E84CA4E">
      <w:numFmt w:val="decimal"/>
      <w:lvlText w:val=""/>
      <w:lvlJc w:val="left"/>
    </w:lvl>
    <w:lvl w:ilvl="5" w:tplc="C31238CA">
      <w:numFmt w:val="decimal"/>
      <w:lvlText w:val=""/>
      <w:lvlJc w:val="left"/>
    </w:lvl>
    <w:lvl w:ilvl="6" w:tplc="1B86486A">
      <w:numFmt w:val="decimal"/>
      <w:lvlText w:val=""/>
      <w:lvlJc w:val="left"/>
    </w:lvl>
    <w:lvl w:ilvl="7" w:tplc="867E0EBC">
      <w:numFmt w:val="decimal"/>
      <w:lvlText w:val=""/>
      <w:lvlJc w:val="left"/>
    </w:lvl>
    <w:lvl w:ilvl="8" w:tplc="9A96091E">
      <w:numFmt w:val="decimal"/>
      <w:lvlText w:val=""/>
      <w:lvlJc w:val="left"/>
    </w:lvl>
  </w:abstractNum>
  <w:abstractNum w:abstractNumId="78">
    <w:nsid w:val="644F03DE"/>
    <w:multiLevelType w:val="hybridMultilevel"/>
    <w:tmpl w:val="0846C9FE"/>
    <w:lvl w:ilvl="0" w:tplc="04190011">
      <w:start w:val="1"/>
      <w:numFmt w:val="decimal"/>
      <w:lvlText w:val="%1)"/>
      <w:lvlJc w:val="left"/>
      <w:pPr>
        <w:ind w:left="1460" w:hanging="360"/>
      </w:pPr>
    </w:lvl>
    <w:lvl w:ilvl="1" w:tplc="04190019" w:tentative="1">
      <w:start w:val="1"/>
      <w:numFmt w:val="lowerLetter"/>
      <w:lvlText w:val="%2."/>
      <w:lvlJc w:val="left"/>
      <w:pPr>
        <w:ind w:left="2180" w:hanging="360"/>
      </w:pPr>
    </w:lvl>
    <w:lvl w:ilvl="2" w:tplc="0419001B" w:tentative="1">
      <w:start w:val="1"/>
      <w:numFmt w:val="lowerRoman"/>
      <w:lvlText w:val="%3."/>
      <w:lvlJc w:val="right"/>
      <w:pPr>
        <w:ind w:left="2900" w:hanging="180"/>
      </w:pPr>
    </w:lvl>
    <w:lvl w:ilvl="3" w:tplc="0419000F" w:tentative="1">
      <w:start w:val="1"/>
      <w:numFmt w:val="decimal"/>
      <w:lvlText w:val="%4."/>
      <w:lvlJc w:val="left"/>
      <w:pPr>
        <w:ind w:left="3620" w:hanging="360"/>
      </w:pPr>
    </w:lvl>
    <w:lvl w:ilvl="4" w:tplc="04190019" w:tentative="1">
      <w:start w:val="1"/>
      <w:numFmt w:val="lowerLetter"/>
      <w:lvlText w:val="%5."/>
      <w:lvlJc w:val="left"/>
      <w:pPr>
        <w:ind w:left="4340" w:hanging="360"/>
      </w:pPr>
    </w:lvl>
    <w:lvl w:ilvl="5" w:tplc="0419001B" w:tentative="1">
      <w:start w:val="1"/>
      <w:numFmt w:val="lowerRoman"/>
      <w:lvlText w:val="%6."/>
      <w:lvlJc w:val="right"/>
      <w:pPr>
        <w:ind w:left="5060" w:hanging="180"/>
      </w:pPr>
    </w:lvl>
    <w:lvl w:ilvl="6" w:tplc="0419000F" w:tentative="1">
      <w:start w:val="1"/>
      <w:numFmt w:val="decimal"/>
      <w:lvlText w:val="%7."/>
      <w:lvlJc w:val="left"/>
      <w:pPr>
        <w:ind w:left="5780" w:hanging="360"/>
      </w:pPr>
    </w:lvl>
    <w:lvl w:ilvl="7" w:tplc="04190019" w:tentative="1">
      <w:start w:val="1"/>
      <w:numFmt w:val="lowerLetter"/>
      <w:lvlText w:val="%8."/>
      <w:lvlJc w:val="left"/>
      <w:pPr>
        <w:ind w:left="6500" w:hanging="360"/>
      </w:pPr>
    </w:lvl>
    <w:lvl w:ilvl="8" w:tplc="0419001B" w:tentative="1">
      <w:start w:val="1"/>
      <w:numFmt w:val="lowerRoman"/>
      <w:lvlText w:val="%9."/>
      <w:lvlJc w:val="right"/>
      <w:pPr>
        <w:ind w:left="7220" w:hanging="180"/>
      </w:pPr>
    </w:lvl>
  </w:abstractNum>
  <w:abstractNum w:abstractNumId="79">
    <w:nsid w:val="645843D2"/>
    <w:multiLevelType w:val="hybridMultilevel"/>
    <w:tmpl w:val="2C74D092"/>
    <w:lvl w:ilvl="0" w:tplc="F97A49B6">
      <w:start w:val="23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2A0A10CA">
      <w:numFmt w:val="decimal"/>
      <w:lvlText w:val=""/>
      <w:lvlJc w:val="left"/>
      <w:pPr>
        <w:ind w:left="0" w:firstLine="0"/>
      </w:pPr>
      <w:rPr>
        <w:rFonts w:hint="default"/>
      </w:rPr>
    </w:lvl>
    <w:lvl w:ilvl="2" w:tplc="6FD246B2">
      <w:numFmt w:val="decimal"/>
      <w:lvlText w:val=""/>
      <w:lvlJc w:val="left"/>
      <w:pPr>
        <w:ind w:left="0" w:firstLine="0"/>
      </w:pPr>
      <w:rPr>
        <w:rFonts w:hint="default"/>
      </w:rPr>
    </w:lvl>
    <w:lvl w:ilvl="3" w:tplc="999C68BC">
      <w:numFmt w:val="decimal"/>
      <w:lvlText w:val=""/>
      <w:lvlJc w:val="left"/>
      <w:pPr>
        <w:ind w:left="0" w:firstLine="0"/>
      </w:pPr>
      <w:rPr>
        <w:rFonts w:hint="default"/>
      </w:rPr>
    </w:lvl>
    <w:lvl w:ilvl="4" w:tplc="8EFAA568">
      <w:numFmt w:val="decimal"/>
      <w:lvlText w:val=""/>
      <w:lvlJc w:val="left"/>
      <w:pPr>
        <w:ind w:left="0" w:firstLine="0"/>
      </w:pPr>
      <w:rPr>
        <w:rFonts w:hint="default"/>
      </w:rPr>
    </w:lvl>
    <w:lvl w:ilvl="5" w:tplc="04825D4C">
      <w:numFmt w:val="decimal"/>
      <w:lvlText w:val=""/>
      <w:lvlJc w:val="left"/>
      <w:pPr>
        <w:ind w:left="0" w:firstLine="0"/>
      </w:pPr>
      <w:rPr>
        <w:rFonts w:hint="default"/>
      </w:rPr>
    </w:lvl>
    <w:lvl w:ilvl="6" w:tplc="BD223E48">
      <w:numFmt w:val="decimal"/>
      <w:lvlText w:val=""/>
      <w:lvlJc w:val="left"/>
      <w:pPr>
        <w:ind w:left="0" w:firstLine="0"/>
      </w:pPr>
      <w:rPr>
        <w:rFonts w:hint="default"/>
      </w:rPr>
    </w:lvl>
    <w:lvl w:ilvl="7" w:tplc="CE5631EC">
      <w:numFmt w:val="decimal"/>
      <w:lvlText w:val=""/>
      <w:lvlJc w:val="left"/>
      <w:pPr>
        <w:ind w:left="0" w:firstLine="0"/>
      </w:pPr>
      <w:rPr>
        <w:rFonts w:hint="default"/>
      </w:rPr>
    </w:lvl>
    <w:lvl w:ilvl="8" w:tplc="83EA48DE">
      <w:numFmt w:val="decimal"/>
      <w:lvlText w:val=""/>
      <w:lvlJc w:val="left"/>
      <w:pPr>
        <w:ind w:left="0" w:firstLine="0"/>
      </w:pPr>
      <w:rPr>
        <w:rFonts w:hint="default"/>
      </w:rPr>
    </w:lvl>
  </w:abstractNum>
  <w:abstractNum w:abstractNumId="80">
    <w:nsid w:val="65BB13B6"/>
    <w:multiLevelType w:val="hybridMultilevel"/>
    <w:tmpl w:val="E25EC006"/>
    <w:lvl w:ilvl="0" w:tplc="3D8461A2">
      <w:start w:val="89"/>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F7E2488C">
      <w:numFmt w:val="decimal"/>
      <w:lvlText w:val=""/>
      <w:lvlJc w:val="left"/>
      <w:pPr>
        <w:ind w:left="0" w:firstLine="0"/>
      </w:pPr>
      <w:rPr>
        <w:rFonts w:hint="default"/>
      </w:rPr>
    </w:lvl>
    <w:lvl w:ilvl="2" w:tplc="9F66B4D0">
      <w:numFmt w:val="decimal"/>
      <w:lvlText w:val=""/>
      <w:lvlJc w:val="left"/>
      <w:pPr>
        <w:ind w:left="0" w:firstLine="0"/>
      </w:pPr>
      <w:rPr>
        <w:rFonts w:hint="default"/>
      </w:rPr>
    </w:lvl>
    <w:lvl w:ilvl="3" w:tplc="0F4C296A">
      <w:numFmt w:val="decimal"/>
      <w:lvlText w:val=""/>
      <w:lvlJc w:val="left"/>
      <w:pPr>
        <w:ind w:left="0" w:firstLine="0"/>
      </w:pPr>
      <w:rPr>
        <w:rFonts w:hint="default"/>
      </w:rPr>
    </w:lvl>
    <w:lvl w:ilvl="4" w:tplc="342CFB3C">
      <w:numFmt w:val="decimal"/>
      <w:lvlText w:val=""/>
      <w:lvlJc w:val="left"/>
      <w:pPr>
        <w:ind w:left="0" w:firstLine="0"/>
      </w:pPr>
      <w:rPr>
        <w:rFonts w:hint="default"/>
      </w:rPr>
    </w:lvl>
    <w:lvl w:ilvl="5" w:tplc="DEDE6A02">
      <w:numFmt w:val="decimal"/>
      <w:lvlText w:val=""/>
      <w:lvlJc w:val="left"/>
      <w:pPr>
        <w:ind w:left="0" w:firstLine="0"/>
      </w:pPr>
      <w:rPr>
        <w:rFonts w:hint="default"/>
      </w:rPr>
    </w:lvl>
    <w:lvl w:ilvl="6" w:tplc="34809F7C">
      <w:numFmt w:val="decimal"/>
      <w:lvlText w:val=""/>
      <w:lvlJc w:val="left"/>
      <w:pPr>
        <w:ind w:left="0" w:firstLine="0"/>
      </w:pPr>
      <w:rPr>
        <w:rFonts w:hint="default"/>
      </w:rPr>
    </w:lvl>
    <w:lvl w:ilvl="7" w:tplc="F862881A">
      <w:numFmt w:val="decimal"/>
      <w:lvlText w:val=""/>
      <w:lvlJc w:val="left"/>
      <w:pPr>
        <w:ind w:left="0" w:firstLine="0"/>
      </w:pPr>
      <w:rPr>
        <w:rFonts w:hint="default"/>
      </w:rPr>
    </w:lvl>
    <w:lvl w:ilvl="8" w:tplc="C9C0593C">
      <w:numFmt w:val="decimal"/>
      <w:lvlText w:val=""/>
      <w:lvlJc w:val="left"/>
      <w:pPr>
        <w:ind w:left="0" w:firstLine="0"/>
      </w:pPr>
      <w:rPr>
        <w:rFonts w:hint="default"/>
      </w:rPr>
    </w:lvl>
  </w:abstractNum>
  <w:abstractNum w:abstractNumId="81">
    <w:nsid w:val="661C1CD7"/>
    <w:multiLevelType w:val="hybridMultilevel"/>
    <w:tmpl w:val="3EDA8558"/>
    <w:lvl w:ilvl="0" w:tplc="E6365854">
      <w:start w:val="47"/>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138E74F4">
      <w:numFmt w:val="decimal"/>
      <w:lvlText w:val=""/>
      <w:lvlJc w:val="left"/>
    </w:lvl>
    <w:lvl w:ilvl="2" w:tplc="4DB80DD2">
      <w:numFmt w:val="decimal"/>
      <w:lvlText w:val=""/>
      <w:lvlJc w:val="left"/>
    </w:lvl>
    <w:lvl w:ilvl="3" w:tplc="8F621010">
      <w:numFmt w:val="decimal"/>
      <w:lvlText w:val=""/>
      <w:lvlJc w:val="left"/>
    </w:lvl>
    <w:lvl w:ilvl="4" w:tplc="B86EDF80">
      <w:numFmt w:val="decimal"/>
      <w:lvlText w:val=""/>
      <w:lvlJc w:val="left"/>
    </w:lvl>
    <w:lvl w:ilvl="5" w:tplc="B796AE4A">
      <w:numFmt w:val="decimal"/>
      <w:lvlText w:val=""/>
      <w:lvlJc w:val="left"/>
    </w:lvl>
    <w:lvl w:ilvl="6" w:tplc="F0EAC114">
      <w:numFmt w:val="decimal"/>
      <w:lvlText w:val=""/>
      <w:lvlJc w:val="left"/>
    </w:lvl>
    <w:lvl w:ilvl="7" w:tplc="A6463B38">
      <w:numFmt w:val="decimal"/>
      <w:lvlText w:val=""/>
      <w:lvlJc w:val="left"/>
    </w:lvl>
    <w:lvl w:ilvl="8" w:tplc="263EA24A">
      <w:numFmt w:val="decimal"/>
      <w:lvlText w:val=""/>
      <w:lvlJc w:val="left"/>
    </w:lvl>
  </w:abstractNum>
  <w:abstractNum w:abstractNumId="82">
    <w:nsid w:val="665A4F7C"/>
    <w:multiLevelType w:val="hybridMultilevel"/>
    <w:tmpl w:val="2A541FE8"/>
    <w:lvl w:ilvl="0" w:tplc="5B72B556">
      <w:start w:val="248"/>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22709F66">
      <w:numFmt w:val="decimal"/>
      <w:lvlText w:val=""/>
      <w:lvlJc w:val="left"/>
      <w:pPr>
        <w:ind w:left="0" w:firstLine="0"/>
      </w:pPr>
      <w:rPr>
        <w:rFonts w:hint="default"/>
      </w:rPr>
    </w:lvl>
    <w:lvl w:ilvl="2" w:tplc="A516D06C">
      <w:numFmt w:val="decimal"/>
      <w:lvlText w:val=""/>
      <w:lvlJc w:val="left"/>
      <w:pPr>
        <w:ind w:left="0" w:firstLine="0"/>
      </w:pPr>
      <w:rPr>
        <w:rFonts w:hint="default"/>
      </w:rPr>
    </w:lvl>
    <w:lvl w:ilvl="3" w:tplc="7A686AEC">
      <w:numFmt w:val="decimal"/>
      <w:lvlText w:val=""/>
      <w:lvlJc w:val="left"/>
      <w:pPr>
        <w:ind w:left="0" w:firstLine="0"/>
      </w:pPr>
      <w:rPr>
        <w:rFonts w:hint="default"/>
      </w:rPr>
    </w:lvl>
    <w:lvl w:ilvl="4" w:tplc="75D87866">
      <w:numFmt w:val="decimal"/>
      <w:lvlText w:val=""/>
      <w:lvlJc w:val="left"/>
      <w:pPr>
        <w:ind w:left="0" w:firstLine="0"/>
      </w:pPr>
      <w:rPr>
        <w:rFonts w:hint="default"/>
      </w:rPr>
    </w:lvl>
    <w:lvl w:ilvl="5" w:tplc="47BC44BE">
      <w:numFmt w:val="decimal"/>
      <w:lvlText w:val=""/>
      <w:lvlJc w:val="left"/>
      <w:pPr>
        <w:ind w:left="0" w:firstLine="0"/>
      </w:pPr>
      <w:rPr>
        <w:rFonts w:hint="default"/>
      </w:rPr>
    </w:lvl>
    <w:lvl w:ilvl="6" w:tplc="91107D1C">
      <w:numFmt w:val="decimal"/>
      <w:lvlText w:val=""/>
      <w:lvlJc w:val="left"/>
      <w:pPr>
        <w:ind w:left="0" w:firstLine="0"/>
      </w:pPr>
      <w:rPr>
        <w:rFonts w:hint="default"/>
      </w:rPr>
    </w:lvl>
    <w:lvl w:ilvl="7" w:tplc="249A8388">
      <w:numFmt w:val="decimal"/>
      <w:lvlText w:val=""/>
      <w:lvlJc w:val="left"/>
      <w:pPr>
        <w:ind w:left="0" w:firstLine="0"/>
      </w:pPr>
      <w:rPr>
        <w:rFonts w:hint="default"/>
      </w:rPr>
    </w:lvl>
    <w:lvl w:ilvl="8" w:tplc="58F8B4CC">
      <w:numFmt w:val="decimal"/>
      <w:lvlText w:val=""/>
      <w:lvlJc w:val="left"/>
      <w:pPr>
        <w:ind w:left="0" w:firstLine="0"/>
      </w:pPr>
      <w:rPr>
        <w:rFonts w:hint="default"/>
      </w:rPr>
    </w:lvl>
  </w:abstractNum>
  <w:abstractNum w:abstractNumId="83">
    <w:nsid w:val="67F20F3C"/>
    <w:multiLevelType w:val="hybridMultilevel"/>
    <w:tmpl w:val="3730B558"/>
    <w:lvl w:ilvl="0" w:tplc="7E5E5184">
      <w:start w:val="150"/>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94B45870">
      <w:numFmt w:val="decimal"/>
      <w:lvlText w:val=""/>
      <w:lvlJc w:val="left"/>
      <w:pPr>
        <w:ind w:left="0" w:firstLine="0"/>
      </w:pPr>
      <w:rPr>
        <w:rFonts w:hint="default"/>
      </w:rPr>
    </w:lvl>
    <w:lvl w:ilvl="2" w:tplc="183C275A">
      <w:numFmt w:val="decimal"/>
      <w:lvlText w:val=""/>
      <w:lvlJc w:val="left"/>
      <w:pPr>
        <w:ind w:left="0" w:firstLine="0"/>
      </w:pPr>
      <w:rPr>
        <w:rFonts w:hint="default"/>
      </w:rPr>
    </w:lvl>
    <w:lvl w:ilvl="3" w:tplc="FD96FF1C">
      <w:numFmt w:val="decimal"/>
      <w:lvlText w:val=""/>
      <w:lvlJc w:val="left"/>
      <w:pPr>
        <w:ind w:left="0" w:firstLine="0"/>
      </w:pPr>
      <w:rPr>
        <w:rFonts w:hint="default"/>
      </w:rPr>
    </w:lvl>
    <w:lvl w:ilvl="4" w:tplc="61E63D9C">
      <w:numFmt w:val="decimal"/>
      <w:lvlText w:val=""/>
      <w:lvlJc w:val="left"/>
      <w:pPr>
        <w:ind w:left="0" w:firstLine="0"/>
      </w:pPr>
      <w:rPr>
        <w:rFonts w:hint="default"/>
      </w:rPr>
    </w:lvl>
    <w:lvl w:ilvl="5" w:tplc="DF4CFF50">
      <w:numFmt w:val="decimal"/>
      <w:lvlText w:val=""/>
      <w:lvlJc w:val="left"/>
      <w:pPr>
        <w:ind w:left="0" w:firstLine="0"/>
      </w:pPr>
      <w:rPr>
        <w:rFonts w:hint="default"/>
      </w:rPr>
    </w:lvl>
    <w:lvl w:ilvl="6" w:tplc="531A7D48">
      <w:numFmt w:val="decimal"/>
      <w:lvlText w:val=""/>
      <w:lvlJc w:val="left"/>
      <w:pPr>
        <w:ind w:left="0" w:firstLine="0"/>
      </w:pPr>
      <w:rPr>
        <w:rFonts w:hint="default"/>
      </w:rPr>
    </w:lvl>
    <w:lvl w:ilvl="7" w:tplc="D68E7E88">
      <w:numFmt w:val="decimal"/>
      <w:lvlText w:val=""/>
      <w:lvlJc w:val="left"/>
      <w:pPr>
        <w:ind w:left="0" w:firstLine="0"/>
      </w:pPr>
      <w:rPr>
        <w:rFonts w:hint="default"/>
      </w:rPr>
    </w:lvl>
    <w:lvl w:ilvl="8" w:tplc="9B9E86E2">
      <w:numFmt w:val="decimal"/>
      <w:lvlText w:val=""/>
      <w:lvlJc w:val="left"/>
      <w:pPr>
        <w:ind w:left="0" w:firstLine="0"/>
      </w:pPr>
      <w:rPr>
        <w:rFonts w:hint="default"/>
      </w:rPr>
    </w:lvl>
  </w:abstractNum>
  <w:abstractNum w:abstractNumId="84">
    <w:nsid w:val="680C6AEE"/>
    <w:multiLevelType w:val="hybridMultilevel"/>
    <w:tmpl w:val="EF063920"/>
    <w:lvl w:ilvl="0" w:tplc="070829A0">
      <w:start w:val="52"/>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33FA5D5E">
      <w:numFmt w:val="decimal"/>
      <w:lvlText w:val=""/>
      <w:lvlJc w:val="left"/>
      <w:pPr>
        <w:ind w:left="0" w:firstLine="0"/>
      </w:pPr>
      <w:rPr>
        <w:rFonts w:hint="default"/>
      </w:rPr>
    </w:lvl>
    <w:lvl w:ilvl="2" w:tplc="34EEE0F2">
      <w:numFmt w:val="decimal"/>
      <w:lvlText w:val=""/>
      <w:lvlJc w:val="left"/>
      <w:pPr>
        <w:ind w:left="0" w:firstLine="0"/>
      </w:pPr>
      <w:rPr>
        <w:rFonts w:hint="default"/>
      </w:rPr>
    </w:lvl>
    <w:lvl w:ilvl="3" w:tplc="2B9691B6">
      <w:numFmt w:val="decimal"/>
      <w:lvlText w:val=""/>
      <w:lvlJc w:val="left"/>
      <w:pPr>
        <w:ind w:left="0" w:firstLine="0"/>
      </w:pPr>
      <w:rPr>
        <w:rFonts w:hint="default"/>
      </w:rPr>
    </w:lvl>
    <w:lvl w:ilvl="4" w:tplc="636C7F40">
      <w:numFmt w:val="decimal"/>
      <w:lvlText w:val=""/>
      <w:lvlJc w:val="left"/>
      <w:pPr>
        <w:ind w:left="0" w:firstLine="0"/>
      </w:pPr>
      <w:rPr>
        <w:rFonts w:hint="default"/>
      </w:rPr>
    </w:lvl>
    <w:lvl w:ilvl="5" w:tplc="3FEEDE60">
      <w:numFmt w:val="decimal"/>
      <w:lvlText w:val=""/>
      <w:lvlJc w:val="left"/>
      <w:pPr>
        <w:ind w:left="0" w:firstLine="0"/>
      </w:pPr>
      <w:rPr>
        <w:rFonts w:hint="default"/>
      </w:rPr>
    </w:lvl>
    <w:lvl w:ilvl="6" w:tplc="BD46A204">
      <w:numFmt w:val="decimal"/>
      <w:lvlText w:val=""/>
      <w:lvlJc w:val="left"/>
      <w:pPr>
        <w:ind w:left="0" w:firstLine="0"/>
      </w:pPr>
      <w:rPr>
        <w:rFonts w:hint="default"/>
      </w:rPr>
    </w:lvl>
    <w:lvl w:ilvl="7" w:tplc="F51255F0">
      <w:numFmt w:val="decimal"/>
      <w:lvlText w:val=""/>
      <w:lvlJc w:val="left"/>
      <w:pPr>
        <w:ind w:left="0" w:firstLine="0"/>
      </w:pPr>
      <w:rPr>
        <w:rFonts w:hint="default"/>
      </w:rPr>
    </w:lvl>
    <w:lvl w:ilvl="8" w:tplc="4E08F354">
      <w:numFmt w:val="decimal"/>
      <w:lvlText w:val=""/>
      <w:lvlJc w:val="left"/>
      <w:pPr>
        <w:ind w:left="0" w:firstLine="0"/>
      </w:pPr>
      <w:rPr>
        <w:rFonts w:hint="default"/>
      </w:rPr>
    </w:lvl>
  </w:abstractNum>
  <w:abstractNum w:abstractNumId="85">
    <w:nsid w:val="688338F9"/>
    <w:multiLevelType w:val="hybridMultilevel"/>
    <w:tmpl w:val="AE2A3006"/>
    <w:lvl w:ilvl="0" w:tplc="B74ECCA0">
      <w:start w:val="5"/>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C0DC2DF4">
      <w:numFmt w:val="decimal"/>
      <w:lvlText w:val=""/>
      <w:lvlJc w:val="left"/>
    </w:lvl>
    <w:lvl w:ilvl="2" w:tplc="65FCCE2A">
      <w:numFmt w:val="decimal"/>
      <w:lvlText w:val=""/>
      <w:lvlJc w:val="left"/>
    </w:lvl>
    <w:lvl w:ilvl="3" w:tplc="B866A81A">
      <w:numFmt w:val="decimal"/>
      <w:lvlText w:val=""/>
      <w:lvlJc w:val="left"/>
    </w:lvl>
    <w:lvl w:ilvl="4" w:tplc="63262388">
      <w:numFmt w:val="decimal"/>
      <w:lvlText w:val=""/>
      <w:lvlJc w:val="left"/>
    </w:lvl>
    <w:lvl w:ilvl="5" w:tplc="A4223286">
      <w:numFmt w:val="decimal"/>
      <w:lvlText w:val=""/>
      <w:lvlJc w:val="left"/>
    </w:lvl>
    <w:lvl w:ilvl="6" w:tplc="C3A2BC82">
      <w:numFmt w:val="decimal"/>
      <w:lvlText w:val=""/>
      <w:lvlJc w:val="left"/>
    </w:lvl>
    <w:lvl w:ilvl="7" w:tplc="7D103DFE">
      <w:numFmt w:val="decimal"/>
      <w:lvlText w:val=""/>
      <w:lvlJc w:val="left"/>
    </w:lvl>
    <w:lvl w:ilvl="8" w:tplc="B6BE4A98">
      <w:numFmt w:val="decimal"/>
      <w:lvlText w:val=""/>
      <w:lvlJc w:val="left"/>
    </w:lvl>
  </w:abstractNum>
  <w:abstractNum w:abstractNumId="86">
    <w:nsid w:val="690D5BE0"/>
    <w:multiLevelType w:val="hybridMultilevel"/>
    <w:tmpl w:val="E0CA3FC0"/>
    <w:lvl w:ilvl="0" w:tplc="04207D74">
      <w:start w:val="7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4B4C170C">
      <w:numFmt w:val="decimal"/>
      <w:lvlText w:val=""/>
      <w:lvlJc w:val="left"/>
      <w:pPr>
        <w:ind w:left="0" w:firstLine="0"/>
      </w:pPr>
      <w:rPr>
        <w:rFonts w:hint="default"/>
      </w:rPr>
    </w:lvl>
    <w:lvl w:ilvl="2" w:tplc="8AC8A730">
      <w:numFmt w:val="decimal"/>
      <w:lvlText w:val=""/>
      <w:lvlJc w:val="left"/>
      <w:pPr>
        <w:ind w:left="0" w:firstLine="0"/>
      </w:pPr>
      <w:rPr>
        <w:rFonts w:hint="default"/>
      </w:rPr>
    </w:lvl>
    <w:lvl w:ilvl="3" w:tplc="62AE3986">
      <w:numFmt w:val="decimal"/>
      <w:lvlText w:val=""/>
      <w:lvlJc w:val="left"/>
      <w:pPr>
        <w:ind w:left="0" w:firstLine="0"/>
      </w:pPr>
      <w:rPr>
        <w:rFonts w:hint="default"/>
      </w:rPr>
    </w:lvl>
    <w:lvl w:ilvl="4" w:tplc="4F725B86">
      <w:numFmt w:val="decimal"/>
      <w:lvlText w:val=""/>
      <w:lvlJc w:val="left"/>
      <w:pPr>
        <w:ind w:left="0" w:firstLine="0"/>
      </w:pPr>
      <w:rPr>
        <w:rFonts w:hint="default"/>
      </w:rPr>
    </w:lvl>
    <w:lvl w:ilvl="5" w:tplc="A0742F0E">
      <w:numFmt w:val="decimal"/>
      <w:lvlText w:val=""/>
      <w:lvlJc w:val="left"/>
      <w:pPr>
        <w:ind w:left="0" w:firstLine="0"/>
      </w:pPr>
      <w:rPr>
        <w:rFonts w:hint="default"/>
      </w:rPr>
    </w:lvl>
    <w:lvl w:ilvl="6" w:tplc="98C402E0">
      <w:numFmt w:val="decimal"/>
      <w:lvlText w:val=""/>
      <w:lvlJc w:val="left"/>
      <w:pPr>
        <w:ind w:left="0" w:firstLine="0"/>
      </w:pPr>
      <w:rPr>
        <w:rFonts w:hint="default"/>
      </w:rPr>
    </w:lvl>
    <w:lvl w:ilvl="7" w:tplc="A64098D4">
      <w:numFmt w:val="decimal"/>
      <w:lvlText w:val=""/>
      <w:lvlJc w:val="left"/>
      <w:pPr>
        <w:ind w:left="0" w:firstLine="0"/>
      </w:pPr>
      <w:rPr>
        <w:rFonts w:hint="default"/>
      </w:rPr>
    </w:lvl>
    <w:lvl w:ilvl="8" w:tplc="8BBC3DB6">
      <w:numFmt w:val="decimal"/>
      <w:lvlText w:val=""/>
      <w:lvlJc w:val="left"/>
      <w:pPr>
        <w:ind w:left="0" w:firstLine="0"/>
      </w:pPr>
      <w:rPr>
        <w:rFonts w:hint="default"/>
      </w:rPr>
    </w:lvl>
  </w:abstractNum>
  <w:abstractNum w:abstractNumId="87">
    <w:nsid w:val="6A6D22E9"/>
    <w:multiLevelType w:val="hybridMultilevel"/>
    <w:tmpl w:val="0554B036"/>
    <w:lvl w:ilvl="0" w:tplc="90E8BD44">
      <w:start w:val="106"/>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80969570">
      <w:numFmt w:val="decimal"/>
      <w:lvlText w:val=""/>
      <w:lvlJc w:val="left"/>
      <w:pPr>
        <w:ind w:left="0" w:firstLine="0"/>
      </w:pPr>
      <w:rPr>
        <w:rFonts w:hint="default"/>
      </w:rPr>
    </w:lvl>
    <w:lvl w:ilvl="2" w:tplc="92EE1A86">
      <w:numFmt w:val="decimal"/>
      <w:lvlText w:val=""/>
      <w:lvlJc w:val="left"/>
      <w:pPr>
        <w:ind w:left="0" w:firstLine="0"/>
      </w:pPr>
      <w:rPr>
        <w:rFonts w:hint="default"/>
      </w:rPr>
    </w:lvl>
    <w:lvl w:ilvl="3" w:tplc="CB5AB6D2">
      <w:numFmt w:val="decimal"/>
      <w:lvlText w:val=""/>
      <w:lvlJc w:val="left"/>
      <w:pPr>
        <w:ind w:left="0" w:firstLine="0"/>
      </w:pPr>
      <w:rPr>
        <w:rFonts w:hint="default"/>
      </w:rPr>
    </w:lvl>
    <w:lvl w:ilvl="4" w:tplc="28BE6670">
      <w:numFmt w:val="decimal"/>
      <w:lvlText w:val=""/>
      <w:lvlJc w:val="left"/>
      <w:pPr>
        <w:ind w:left="0" w:firstLine="0"/>
      </w:pPr>
      <w:rPr>
        <w:rFonts w:hint="default"/>
      </w:rPr>
    </w:lvl>
    <w:lvl w:ilvl="5" w:tplc="2E00FE5C">
      <w:numFmt w:val="decimal"/>
      <w:lvlText w:val=""/>
      <w:lvlJc w:val="left"/>
      <w:pPr>
        <w:ind w:left="0" w:firstLine="0"/>
      </w:pPr>
      <w:rPr>
        <w:rFonts w:hint="default"/>
      </w:rPr>
    </w:lvl>
    <w:lvl w:ilvl="6" w:tplc="C1E02AA0">
      <w:numFmt w:val="decimal"/>
      <w:lvlText w:val=""/>
      <w:lvlJc w:val="left"/>
      <w:pPr>
        <w:ind w:left="0" w:firstLine="0"/>
      </w:pPr>
      <w:rPr>
        <w:rFonts w:hint="default"/>
      </w:rPr>
    </w:lvl>
    <w:lvl w:ilvl="7" w:tplc="AB2C42FE">
      <w:numFmt w:val="decimal"/>
      <w:lvlText w:val=""/>
      <w:lvlJc w:val="left"/>
      <w:pPr>
        <w:ind w:left="0" w:firstLine="0"/>
      </w:pPr>
      <w:rPr>
        <w:rFonts w:hint="default"/>
      </w:rPr>
    </w:lvl>
    <w:lvl w:ilvl="8" w:tplc="8F0AF92E">
      <w:numFmt w:val="decimal"/>
      <w:lvlText w:val=""/>
      <w:lvlJc w:val="left"/>
      <w:pPr>
        <w:ind w:left="0" w:firstLine="0"/>
      </w:pPr>
      <w:rPr>
        <w:rFonts w:hint="default"/>
      </w:rPr>
    </w:lvl>
  </w:abstractNum>
  <w:abstractNum w:abstractNumId="88">
    <w:nsid w:val="6D522E82"/>
    <w:multiLevelType w:val="hybridMultilevel"/>
    <w:tmpl w:val="BF36329C"/>
    <w:lvl w:ilvl="0" w:tplc="E4866E36">
      <w:start w:val="14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B0C29F6A">
      <w:numFmt w:val="decimal"/>
      <w:lvlText w:val=""/>
      <w:lvlJc w:val="left"/>
      <w:pPr>
        <w:ind w:left="0" w:firstLine="0"/>
      </w:pPr>
      <w:rPr>
        <w:rFonts w:hint="default"/>
      </w:rPr>
    </w:lvl>
    <w:lvl w:ilvl="2" w:tplc="2EAE2CCA">
      <w:numFmt w:val="decimal"/>
      <w:lvlText w:val=""/>
      <w:lvlJc w:val="left"/>
      <w:pPr>
        <w:ind w:left="0" w:firstLine="0"/>
      </w:pPr>
      <w:rPr>
        <w:rFonts w:hint="default"/>
      </w:rPr>
    </w:lvl>
    <w:lvl w:ilvl="3" w:tplc="90EC28A4">
      <w:numFmt w:val="decimal"/>
      <w:lvlText w:val=""/>
      <w:lvlJc w:val="left"/>
      <w:pPr>
        <w:ind w:left="0" w:firstLine="0"/>
      </w:pPr>
      <w:rPr>
        <w:rFonts w:hint="default"/>
      </w:rPr>
    </w:lvl>
    <w:lvl w:ilvl="4" w:tplc="62E2FBAE">
      <w:numFmt w:val="decimal"/>
      <w:lvlText w:val=""/>
      <w:lvlJc w:val="left"/>
      <w:pPr>
        <w:ind w:left="0" w:firstLine="0"/>
      </w:pPr>
      <w:rPr>
        <w:rFonts w:hint="default"/>
      </w:rPr>
    </w:lvl>
    <w:lvl w:ilvl="5" w:tplc="1012FC06">
      <w:numFmt w:val="decimal"/>
      <w:lvlText w:val=""/>
      <w:lvlJc w:val="left"/>
      <w:pPr>
        <w:ind w:left="0" w:firstLine="0"/>
      </w:pPr>
      <w:rPr>
        <w:rFonts w:hint="default"/>
      </w:rPr>
    </w:lvl>
    <w:lvl w:ilvl="6" w:tplc="FF983512">
      <w:numFmt w:val="decimal"/>
      <w:lvlText w:val=""/>
      <w:lvlJc w:val="left"/>
      <w:pPr>
        <w:ind w:left="0" w:firstLine="0"/>
      </w:pPr>
      <w:rPr>
        <w:rFonts w:hint="default"/>
      </w:rPr>
    </w:lvl>
    <w:lvl w:ilvl="7" w:tplc="8348EF26">
      <w:numFmt w:val="decimal"/>
      <w:lvlText w:val=""/>
      <w:lvlJc w:val="left"/>
      <w:pPr>
        <w:ind w:left="0" w:firstLine="0"/>
      </w:pPr>
      <w:rPr>
        <w:rFonts w:hint="default"/>
      </w:rPr>
    </w:lvl>
    <w:lvl w:ilvl="8" w:tplc="32FEC3EC">
      <w:numFmt w:val="decimal"/>
      <w:lvlText w:val=""/>
      <w:lvlJc w:val="left"/>
      <w:pPr>
        <w:ind w:left="0" w:firstLine="0"/>
      </w:pPr>
      <w:rPr>
        <w:rFonts w:hint="default"/>
      </w:rPr>
    </w:lvl>
  </w:abstractNum>
  <w:abstractNum w:abstractNumId="89">
    <w:nsid w:val="70583165"/>
    <w:multiLevelType w:val="hybridMultilevel"/>
    <w:tmpl w:val="6E7E5B0E"/>
    <w:lvl w:ilvl="0" w:tplc="79F41C0E">
      <w:start w:val="182"/>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B566A856">
      <w:numFmt w:val="decimal"/>
      <w:lvlText w:val=""/>
      <w:lvlJc w:val="left"/>
      <w:pPr>
        <w:ind w:left="0" w:firstLine="0"/>
      </w:pPr>
      <w:rPr>
        <w:rFonts w:hint="default"/>
      </w:rPr>
    </w:lvl>
    <w:lvl w:ilvl="2" w:tplc="77E2BA1A">
      <w:numFmt w:val="decimal"/>
      <w:lvlText w:val=""/>
      <w:lvlJc w:val="left"/>
      <w:pPr>
        <w:ind w:left="0" w:firstLine="0"/>
      </w:pPr>
      <w:rPr>
        <w:rFonts w:hint="default"/>
      </w:rPr>
    </w:lvl>
    <w:lvl w:ilvl="3" w:tplc="15BABE5E">
      <w:numFmt w:val="decimal"/>
      <w:lvlText w:val=""/>
      <w:lvlJc w:val="left"/>
      <w:pPr>
        <w:ind w:left="0" w:firstLine="0"/>
      </w:pPr>
      <w:rPr>
        <w:rFonts w:hint="default"/>
      </w:rPr>
    </w:lvl>
    <w:lvl w:ilvl="4" w:tplc="A232E16C">
      <w:numFmt w:val="decimal"/>
      <w:lvlText w:val=""/>
      <w:lvlJc w:val="left"/>
      <w:pPr>
        <w:ind w:left="0" w:firstLine="0"/>
      </w:pPr>
      <w:rPr>
        <w:rFonts w:hint="default"/>
      </w:rPr>
    </w:lvl>
    <w:lvl w:ilvl="5" w:tplc="792E72C8">
      <w:numFmt w:val="decimal"/>
      <w:lvlText w:val=""/>
      <w:lvlJc w:val="left"/>
      <w:pPr>
        <w:ind w:left="0" w:firstLine="0"/>
      </w:pPr>
      <w:rPr>
        <w:rFonts w:hint="default"/>
      </w:rPr>
    </w:lvl>
    <w:lvl w:ilvl="6" w:tplc="BD0642F6">
      <w:numFmt w:val="decimal"/>
      <w:lvlText w:val=""/>
      <w:lvlJc w:val="left"/>
      <w:pPr>
        <w:ind w:left="0" w:firstLine="0"/>
      </w:pPr>
      <w:rPr>
        <w:rFonts w:hint="default"/>
      </w:rPr>
    </w:lvl>
    <w:lvl w:ilvl="7" w:tplc="611CFD14">
      <w:numFmt w:val="decimal"/>
      <w:lvlText w:val=""/>
      <w:lvlJc w:val="left"/>
      <w:pPr>
        <w:ind w:left="0" w:firstLine="0"/>
      </w:pPr>
      <w:rPr>
        <w:rFonts w:hint="default"/>
      </w:rPr>
    </w:lvl>
    <w:lvl w:ilvl="8" w:tplc="7EC6069A">
      <w:numFmt w:val="decimal"/>
      <w:lvlText w:val=""/>
      <w:lvlJc w:val="left"/>
      <w:pPr>
        <w:ind w:left="0" w:firstLine="0"/>
      </w:pPr>
      <w:rPr>
        <w:rFonts w:hint="default"/>
      </w:rPr>
    </w:lvl>
  </w:abstractNum>
  <w:abstractNum w:abstractNumId="90">
    <w:nsid w:val="71035179"/>
    <w:multiLevelType w:val="hybridMultilevel"/>
    <w:tmpl w:val="8E5CF02E"/>
    <w:lvl w:ilvl="0" w:tplc="9E76A3AE">
      <w:start w:val="6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EA9CE8EC">
      <w:numFmt w:val="decimal"/>
      <w:lvlText w:val=""/>
      <w:lvlJc w:val="left"/>
      <w:pPr>
        <w:ind w:left="0" w:firstLine="0"/>
      </w:pPr>
      <w:rPr>
        <w:rFonts w:hint="default"/>
      </w:rPr>
    </w:lvl>
    <w:lvl w:ilvl="2" w:tplc="2BD0535E">
      <w:numFmt w:val="decimal"/>
      <w:lvlText w:val=""/>
      <w:lvlJc w:val="left"/>
      <w:pPr>
        <w:ind w:left="0" w:firstLine="0"/>
      </w:pPr>
      <w:rPr>
        <w:rFonts w:hint="default"/>
      </w:rPr>
    </w:lvl>
    <w:lvl w:ilvl="3" w:tplc="98BCCAF8">
      <w:numFmt w:val="decimal"/>
      <w:lvlText w:val=""/>
      <w:lvlJc w:val="left"/>
      <w:pPr>
        <w:ind w:left="0" w:firstLine="0"/>
      </w:pPr>
      <w:rPr>
        <w:rFonts w:hint="default"/>
      </w:rPr>
    </w:lvl>
    <w:lvl w:ilvl="4" w:tplc="1442718E">
      <w:numFmt w:val="decimal"/>
      <w:lvlText w:val=""/>
      <w:lvlJc w:val="left"/>
      <w:pPr>
        <w:ind w:left="0" w:firstLine="0"/>
      </w:pPr>
      <w:rPr>
        <w:rFonts w:hint="default"/>
      </w:rPr>
    </w:lvl>
    <w:lvl w:ilvl="5" w:tplc="D32CB472">
      <w:numFmt w:val="decimal"/>
      <w:lvlText w:val=""/>
      <w:lvlJc w:val="left"/>
      <w:pPr>
        <w:ind w:left="0" w:firstLine="0"/>
      </w:pPr>
      <w:rPr>
        <w:rFonts w:hint="default"/>
      </w:rPr>
    </w:lvl>
    <w:lvl w:ilvl="6" w:tplc="EB325C02">
      <w:numFmt w:val="decimal"/>
      <w:lvlText w:val=""/>
      <w:lvlJc w:val="left"/>
      <w:pPr>
        <w:ind w:left="0" w:firstLine="0"/>
      </w:pPr>
      <w:rPr>
        <w:rFonts w:hint="default"/>
      </w:rPr>
    </w:lvl>
    <w:lvl w:ilvl="7" w:tplc="4CAA9954">
      <w:numFmt w:val="decimal"/>
      <w:lvlText w:val=""/>
      <w:lvlJc w:val="left"/>
      <w:pPr>
        <w:ind w:left="0" w:firstLine="0"/>
      </w:pPr>
      <w:rPr>
        <w:rFonts w:hint="default"/>
      </w:rPr>
    </w:lvl>
    <w:lvl w:ilvl="8" w:tplc="9694214E">
      <w:numFmt w:val="decimal"/>
      <w:lvlText w:val=""/>
      <w:lvlJc w:val="left"/>
      <w:pPr>
        <w:ind w:left="0" w:firstLine="0"/>
      </w:pPr>
      <w:rPr>
        <w:rFonts w:hint="default"/>
      </w:rPr>
    </w:lvl>
  </w:abstractNum>
  <w:abstractNum w:abstractNumId="91">
    <w:nsid w:val="721C78CF"/>
    <w:multiLevelType w:val="hybridMultilevel"/>
    <w:tmpl w:val="CF4C4ADE"/>
    <w:lvl w:ilvl="0" w:tplc="AD24E208">
      <w:start w:val="168"/>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E4CE3142">
      <w:numFmt w:val="decimal"/>
      <w:lvlText w:val=""/>
      <w:lvlJc w:val="left"/>
      <w:pPr>
        <w:ind w:left="0" w:firstLine="0"/>
      </w:pPr>
      <w:rPr>
        <w:rFonts w:hint="default"/>
      </w:rPr>
    </w:lvl>
    <w:lvl w:ilvl="2" w:tplc="020C06B4">
      <w:numFmt w:val="decimal"/>
      <w:lvlText w:val=""/>
      <w:lvlJc w:val="left"/>
      <w:pPr>
        <w:ind w:left="0" w:firstLine="0"/>
      </w:pPr>
      <w:rPr>
        <w:rFonts w:hint="default"/>
      </w:rPr>
    </w:lvl>
    <w:lvl w:ilvl="3" w:tplc="9B64B80A">
      <w:numFmt w:val="decimal"/>
      <w:lvlText w:val=""/>
      <w:lvlJc w:val="left"/>
      <w:pPr>
        <w:ind w:left="0" w:firstLine="0"/>
      </w:pPr>
      <w:rPr>
        <w:rFonts w:hint="default"/>
      </w:rPr>
    </w:lvl>
    <w:lvl w:ilvl="4" w:tplc="E3863398">
      <w:numFmt w:val="decimal"/>
      <w:lvlText w:val=""/>
      <w:lvlJc w:val="left"/>
      <w:pPr>
        <w:ind w:left="0" w:firstLine="0"/>
      </w:pPr>
      <w:rPr>
        <w:rFonts w:hint="default"/>
      </w:rPr>
    </w:lvl>
    <w:lvl w:ilvl="5" w:tplc="B606B2B6">
      <w:numFmt w:val="decimal"/>
      <w:lvlText w:val=""/>
      <w:lvlJc w:val="left"/>
      <w:pPr>
        <w:ind w:left="0" w:firstLine="0"/>
      </w:pPr>
      <w:rPr>
        <w:rFonts w:hint="default"/>
      </w:rPr>
    </w:lvl>
    <w:lvl w:ilvl="6" w:tplc="A29CA824">
      <w:numFmt w:val="decimal"/>
      <w:lvlText w:val=""/>
      <w:lvlJc w:val="left"/>
      <w:pPr>
        <w:ind w:left="0" w:firstLine="0"/>
      </w:pPr>
      <w:rPr>
        <w:rFonts w:hint="default"/>
      </w:rPr>
    </w:lvl>
    <w:lvl w:ilvl="7" w:tplc="0870ED02">
      <w:numFmt w:val="decimal"/>
      <w:lvlText w:val=""/>
      <w:lvlJc w:val="left"/>
      <w:pPr>
        <w:ind w:left="0" w:firstLine="0"/>
      </w:pPr>
      <w:rPr>
        <w:rFonts w:hint="default"/>
      </w:rPr>
    </w:lvl>
    <w:lvl w:ilvl="8" w:tplc="29900830">
      <w:numFmt w:val="decimal"/>
      <w:lvlText w:val=""/>
      <w:lvlJc w:val="left"/>
      <w:pPr>
        <w:ind w:left="0" w:firstLine="0"/>
      </w:pPr>
      <w:rPr>
        <w:rFonts w:hint="default"/>
      </w:rPr>
    </w:lvl>
  </w:abstractNum>
  <w:abstractNum w:abstractNumId="92">
    <w:nsid w:val="74B8120E"/>
    <w:multiLevelType w:val="hybridMultilevel"/>
    <w:tmpl w:val="AB0A44F2"/>
    <w:lvl w:ilvl="0" w:tplc="69E6193C">
      <w:start w:val="46"/>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70DE7366">
      <w:numFmt w:val="decimal"/>
      <w:lvlText w:val=""/>
      <w:lvlJc w:val="left"/>
      <w:pPr>
        <w:ind w:left="0" w:firstLine="0"/>
      </w:pPr>
      <w:rPr>
        <w:rFonts w:hint="default"/>
      </w:rPr>
    </w:lvl>
    <w:lvl w:ilvl="2" w:tplc="827E9316">
      <w:numFmt w:val="decimal"/>
      <w:lvlText w:val=""/>
      <w:lvlJc w:val="left"/>
      <w:pPr>
        <w:ind w:left="0" w:firstLine="0"/>
      </w:pPr>
      <w:rPr>
        <w:rFonts w:hint="default"/>
      </w:rPr>
    </w:lvl>
    <w:lvl w:ilvl="3" w:tplc="386CD5E8">
      <w:numFmt w:val="decimal"/>
      <w:lvlText w:val=""/>
      <w:lvlJc w:val="left"/>
      <w:pPr>
        <w:ind w:left="0" w:firstLine="0"/>
      </w:pPr>
      <w:rPr>
        <w:rFonts w:hint="default"/>
      </w:rPr>
    </w:lvl>
    <w:lvl w:ilvl="4" w:tplc="E5BE493A">
      <w:numFmt w:val="decimal"/>
      <w:lvlText w:val=""/>
      <w:lvlJc w:val="left"/>
      <w:pPr>
        <w:ind w:left="0" w:firstLine="0"/>
      </w:pPr>
      <w:rPr>
        <w:rFonts w:hint="default"/>
      </w:rPr>
    </w:lvl>
    <w:lvl w:ilvl="5" w:tplc="C2389024">
      <w:numFmt w:val="decimal"/>
      <w:lvlText w:val=""/>
      <w:lvlJc w:val="left"/>
      <w:pPr>
        <w:ind w:left="0" w:firstLine="0"/>
      </w:pPr>
      <w:rPr>
        <w:rFonts w:hint="default"/>
      </w:rPr>
    </w:lvl>
    <w:lvl w:ilvl="6" w:tplc="356CFD50">
      <w:numFmt w:val="decimal"/>
      <w:lvlText w:val=""/>
      <w:lvlJc w:val="left"/>
      <w:pPr>
        <w:ind w:left="0" w:firstLine="0"/>
      </w:pPr>
      <w:rPr>
        <w:rFonts w:hint="default"/>
      </w:rPr>
    </w:lvl>
    <w:lvl w:ilvl="7" w:tplc="90FA51A2">
      <w:numFmt w:val="decimal"/>
      <w:lvlText w:val=""/>
      <w:lvlJc w:val="left"/>
      <w:pPr>
        <w:ind w:left="0" w:firstLine="0"/>
      </w:pPr>
      <w:rPr>
        <w:rFonts w:hint="default"/>
      </w:rPr>
    </w:lvl>
    <w:lvl w:ilvl="8" w:tplc="06C4D648">
      <w:numFmt w:val="decimal"/>
      <w:lvlText w:val=""/>
      <w:lvlJc w:val="left"/>
      <w:pPr>
        <w:ind w:left="0" w:firstLine="0"/>
      </w:pPr>
      <w:rPr>
        <w:rFonts w:hint="default"/>
      </w:rPr>
    </w:lvl>
  </w:abstractNum>
  <w:abstractNum w:abstractNumId="93">
    <w:nsid w:val="75D52E26"/>
    <w:multiLevelType w:val="hybridMultilevel"/>
    <w:tmpl w:val="5956A176"/>
    <w:lvl w:ilvl="0" w:tplc="A7B425CE">
      <w:start w:val="93"/>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CD9EBEBA">
      <w:numFmt w:val="decimal"/>
      <w:lvlText w:val=""/>
      <w:lvlJc w:val="left"/>
      <w:pPr>
        <w:ind w:left="0" w:firstLine="0"/>
      </w:pPr>
      <w:rPr>
        <w:rFonts w:hint="default"/>
      </w:rPr>
    </w:lvl>
    <w:lvl w:ilvl="2" w:tplc="86C6D442">
      <w:numFmt w:val="decimal"/>
      <w:lvlText w:val=""/>
      <w:lvlJc w:val="left"/>
      <w:pPr>
        <w:ind w:left="0" w:firstLine="0"/>
      </w:pPr>
      <w:rPr>
        <w:rFonts w:hint="default"/>
      </w:rPr>
    </w:lvl>
    <w:lvl w:ilvl="3" w:tplc="76EE0174">
      <w:numFmt w:val="decimal"/>
      <w:lvlText w:val=""/>
      <w:lvlJc w:val="left"/>
      <w:pPr>
        <w:ind w:left="0" w:firstLine="0"/>
      </w:pPr>
      <w:rPr>
        <w:rFonts w:hint="default"/>
      </w:rPr>
    </w:lvl>
    <w:lvl w:ilvl="4" w:tplc="377A8E96">
      <w:numFmt w:val="decimal"/>
      <w:lvlText w:val=""/>
      <w:lvlJc w:val="left"/>
      <w:pPr>
        <w:ind w:left="0" w:firstLine="0"/>
      </w:pPr>
      <w:rPr>
        <w:rFonts w:hint="default"/>
      </w:rPr>
    </w:lvl>
    <w:lvl w:ilvl="5" w:tplc="B1DE3304">
      <w:numFmt w:val="decimal"/>
      <w:lvlText w:val=""/>
      <w:lvlJc w:val="left"/>
      <w:pPr>
        <w:ind w:left="0" w:firstLine="0"/>
      </w:pPr>
      <w:rPr>
        <w:rFonts w:hint="default"/>
      </w:rPr>
    </w:lvl>
    <w:lvl w:ilvl="6" w:tplc="995AAD04">
      <w:numFmt w:val="decimal"/>
      <w:lvlText w:val=""/>
      <w:lvlJc w:val="left"/>
      <w:pPr>
        <w:ind w:left="0" w:firstLine="0"/>
      </w:pPr>
      <w:rPr>
        <w:rFonts w:hint="default"/>
      </w:rPr>
    </w:lvl>
    <w:lvl w:ilvl="7" w:tplc="0E46D932">
      <w:numFmt w:val="decimal"/>
      <w:lvlText w:val=""/>
      <w:lvlJc w:val="left"/>
      <w:pPr>
        <w:ind w:left="0" w:firstLine="0"/>
      </w:pPr>
      <w:rPr>
        <w:rFonts w:hint="default"/>
      </w:rPr>
    </w:lvl>
    <w:lvl w:ilvl="8" w:tplc="1376F2F8">
      <w:numFmt w:val="decimal"/>
      <w:lvlText w:val=""/>
      <w:lvlJc w:val="left"/>
      <w:pPr>
        <w:ind w:left="0" w:firstLine="0"/>
      </w:pPr>
      <w:rPr>
        <w:rFonts w:hint="default"/>
      </w:rPr>
    </w:lvl>
  </w:abstractNum>
  <w:abstractNum w:abstractNumId="94">
    <w:nsid w:val="77FD74A7"/>
    <w:multiLevelType w:val="hybridMultilevel"/>
    <w:tmpl w:val="ECD66B18"/>
    <w:lvl w:ilvl="0" w:tplc="1214C750">
      <w:start w:val="162"/>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035A0F2E">
      <w:numFmt w:val="decimal"/>
      <w:lvlText w:val=""/>
      <w:lvlJc w:val="left"/>
      <w:pPr>
        <w:ind w:left="0" w:firstLine="0"/>
      </w:pPr>
      <w:rPr>
        <w:rFonts w:hint="default"/>
      </w:rPr>
    </w:lvl>
    <w:lvl w:ilvl="2" w:tplc="DD1E7BC4">
      <w:numFmt w:val="decimal"/>
      <w:lvlText w:val=""/>
      <w:lvlJc w:val="left"/>
      <w:pPr>
        <w:ind w:left="0" w:firstLine="0"/>
      </w:pPr>
      <w:rPr>
        <w:rFonts w:hint="default"/>
      </w:rPr>
    </w:lvl>
    <w:lvl w:ilvl="3" w:tplc="814CA196">
      <w:numFmt w:val="decimal"/>
      <w:lvlText w:val=""/>
      <w:lvlJc w:val="left"/>
      <w:pPr>
        <w:ind w:left="0" w:firstLine="0"/>
      </w:pPr>
      <w:rPr>
        <w:rFonts w:hint="default"/>
      </w:rPr>
    </w:lvl>
    <w:lvl w:ilvl="4" w:tplc="A4B8AD2A">
      <w:numFmt w:val="decimal"/>
      <w:lvlText w:val=""/>
      <w:lvlJc w:val="left"/>
      <w:pPr>
        <w:ind w:left="0" w:firstLine="0"/>
      </w:pPr>
      <w:rPr>
        <w:rFonts w:hint="default"/>
      </w:rPr>
    </w:lvl>
    <w:lvl w:ilvl="5" w:tplc="C08404A0">
      <w:numFmt w:val="decimal"/>
      <w:lvlText w:val=""/>
      <w:lvlJc w:val="left"/>
      <w:pPr>
        <w:ind w:left="0" w:firstLine="0"/>
      </w:pPr>
      <w:rPr>
        <w:rFonts w:hint="default"/>
      </w:rPr>
    </w:lvl>
    <w:lvl w:ilvl="6" w:tplc="B08A3796">
      <w:numFmt w:val="decimal"/>
      <w:lvlText w:val=""/>
      <w:lvlJc w:val="left"/>
      <w:pPr>
        <w:ind w:left="0" w:firstLine="0"/>
      </w:pPr>
      <w:rPr>
        <w:rFonts w:hint="default"/>
      </w:rPr>
    </w:lvl>
    <w:lvl w:ilvl="7" w:tplc="085C21B6">
      <w:numFmt w:val="decimal"/>
      <w:lvlText w:val=""/>
      <w:lvlJc w:val="left"/>
      <w:pPr>
        <w:ind w:left="0" w:firstLine="0"/>
      </w:pPr>
      <w:rPr>
        <w:rFonts w:hint="default"/>
      </w:rPr>
    </w:lvl>
    <w:lvl w:ilvl="8" w:tplc="895C3A66">
      <w:numFmt w:val="decimal"/>
      <w:lvlText w:val=""/>
      <w:lvlJc w:val="left"/>
      <w:pPr>
        <w:ind w:left="0" w:firstLine="0"/>
      </w:pPr>
      <w:rPr>
        <w:rFonts w:hint="default"/>
      </w:rPr>
    </w:lvl>
  </w:abstractNum>
  <w:abstractNum w:abstractNumId="95">
    <w:nsid w:val="786179A0"/>
    <w:multiLevelType w:val="hybridMultilevel"/>
    <w:tmpl w:val="7152AEE4"/>
    <w:lvl w:ilvl="0" w:tplc="0A4ED40E">
      <w:start w:val="5"/>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C92AEA1A">
      <w:numFmt w:val="decimal"/>
      <w:lvlText w:val=""/>
      <w:lvlJc w:val="left"/>
    </w:lvl>
    <w:lvl w:ilvl="2" w:tplc="6966FA66">
      <w:numFmt w:val="decimal"/>
      <w:lvlText w:val=""/>
      <w:lvlJc w:val="left"/>
    </w:lvl>
    <w:lvl w:ilvl="3" w:tplc="CCA684AE">
      <w:numFmt w:val="decimal"/>
      <w:lvlText w:val=""/>
      <w:lvlJc w:val="left"/>
    </w:lvl>
    <w:lvl w:ilvl="4" w:tplc="902201A6">
      <w:numFmt w:val="decimal"/>
      <w:lvlText w:val=""/>
      <w:lvlJc w:val="left"/>
    </w:lvl>
    <w:lvl w:ilvl="5" w:tplc="AB684260">
      <w:numFmt w:val="decimal"/>
      <w:lvlText w:val=""/>
      <w:lvlJc w:val="left"/>
    </w:lvl>
    <w:lvl w:ilvl="6" w:tplc="E638B766">
      <w:numFmt w:val="decimal"/>
      <w:lvlText w:val=""/>
      <w:lvlJc w:val="left"/>
    </w:lvl>
    <w:lvl w:ilvl="7" w:tplc="4080C2CC">
      <w:numFmt w:val="decimal"/>
      <w:lvlText w:val=""/>
      <w:lvlJc w:val="left"/>
    </w:lvl>
    <w:lvl w:ilvl="8" w:tplc="BAC81196">
      <w:numFmt w:val="decimal"/>
      <w:lvlText w:val=""/>
      <w:lvlJc w:val="left"/>
    </w:lvl>
  </w:abstractNum>
  <w:abstractNum w:abstractNumId="96">
    <w:nsid w:val="78720FFE"/>
    <w:multiLevelType w:val="hybridMultilevel"/>
    <w:tmpl w:val="893C4A94"/>
    <w:lvl w:ilvl="0" w:tplc="868E9EE0">
      <w:start w:val="1"/>
      <w:numFmt w:val="decimal"/>
      <w:lvlText w:val="2.%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A2E0030E">
      <w:numFmt w:val="decimal"/>
      <w:lvlText w:val=""/>
      <w:lvlJc w:val="left"/>
    </w:lvl>
    <w:lvl w:ilvl="2" w:tplc="83CE1694">
      <w:numFmt w:val="decimal"/>
      <w:lvlText w:val=""/>
      <w:lvlJc w:val="left"/>
    </w:lvl>
    <w:lvl w:ilvl="3" w:tplc="72689B7C">
      <w:numFmt w:val="decimal"/>
      <w:lvlText w:val=""/>
      <w:lvlJc w:val="left"/>
    </w:lvl>
    <w:lvl w:ilvl="4" w:tplc="7B96A0F0">
      <w:numFmt w:val="decimal"/>
      <w:lvlText w:val=""/>
      <w:lvlJc w:val="left"/>
    </w:lvl>
    <w:lvl w:ilvl="5" w:tplc="A5D690C4">
      <w:numFmt w:val="decimal"/>
      <w:lvlText w:val=""/>
      <w:lvlJc w:val="left"/>
    </w:lvl>
    <w:lvl w:ilvl="6" w:tplc="11BA7D24">
      <w:numFmt w:val="decimal"/>
      <w:lvlText w:val=""/>
      <w:lvlJc w:val="left"/>
    </w:lvl>
    <w:lvl w:ilvl="7" w:tplc="7096B314">
      <w:numFmt w:val="decimal"/>
      <w:lvlText w:val=""/>
      <w:lvlJc w:val="left"/>
    </w:lvl>
    <w:lvl w:ilvl="8" w:tplc="73B20E3C">
      <w:numFmt w:val="decimal"/>
      <w:lvlText w:val=""/>
      <w:lvlJc w:val="left"/>
    </w:lvl>
  </w:abstractNum>
  <w:abstractNum w:abstractNumId="97">
    <w:nsid w:val="78826D83"/>
    <w:multiLevelType w:val="hybridMultilevel"/>
    <w:tmpl w:val="35205D94"/>
    <w:lvl w:ilvl="0" w:tplc="906AD248">
      <w:start w:val="24"/>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BBAAFEAC">
      <w:numFmt w:val="decimal"/>
      <w:lvlText w:val=""/>
      <w:lvlJc w:val="left"/>
      <w:pPr>
        <w:ind w:left="0" w:firstLine="0"/>
      </w:pPr>
      <w:rPr>
        <w:rFonts w:hint="default"/>
      </w:rPr>
    </w:lvl>
    <w:lvl w:ilvl="2" w:tplc="B84CC6BA">
      <w:numFmt w:val="decimal"/>
      <w:lvlText w:val=""/>
      <w:lvlJc w:val="left"/>
      <w:pPr>
        <w:ind w:left="0" w:firstLine="0"/>
      </w:pPr>
      <w:rPr>
        <w:rFonts w:hint="default"/>
      </w:rPr>
    </w:lvl>
    <w:lvl w:ilvl="3" w:tplc="770A4F98">
      <w:numFmt w:val="decimal"/>
      <w:lvlText w:val=""/>
      <w:lvlJc w:val="left"/>
      <w:pPr>
        <w:ind w:left="0" w:firstLine="0"/>
      </w:pPr>
      <w:rPr>
        <w:rFonts w:hint="default"/>
      </w:rPr>
    </w:lvl>
    <w:lvl w:ilvl="4" w:tplc="F012838C">
      <w:numFmt w:val="decimal"/>
      <w:lvlText w:val=""/>
      <w:lvlJc w:val="left"/>
      <w:pPr>
        <w:ind w:left="0" w:firstLine="0"/>
      </w:pPr>
      <w:rPr>
        <w:rFonts w:hint="default"/>
      </w:rPr>
    </w:lvl>
    <w:lvl w:ilvl="5" w:tplc="11B2311A">
      <w:numFmt w:val="decimal"/>
      <w:lvlText w:val=""/>
      <w:lvlJc w:val="left"/>
      <w:pPr>
        <w:ind w:left="0" w:firstLine="0"/>
      </w:pPr>
      <w:rPr>
        <w:rFonts w:hint="default"/>
      </w:rPr>
    </w:lvl>
    <w:lvl w:ilvl="6" w:tplc="08B42642">
      <w:numFmt w:val="decimal"/>
      <w:lvlText w:val=""/>
      <w:lvlJc w:val="left"/>
      <w:pPr>
        <w:ind w:left="0" w:firstLine="0"/>
      </w:pPr>
      <w:rPr>
        <w:rFonts w:hint="default"/>
      </w:rPr>
    </w:lvl>
    <w:lvl w:ilvl="7" w:tplc="01B27BA2">
      <w:numFmt w:val="decimal"/>
      <w:lvlText w:val=""/>
      <w:lvlJc w:val="left"/>
      <w:pPr>
        <w:ind w:left="0" w:firstLine="0"/>
      </w:pPr>
      <w:rPr>
        <w:rFonts w:hint="default"/>
      </w:rPr>
    </w:lvl>
    <w:lvl w:ilvl="8" w:tplc="63C273C4">
      <w:numFmt w:val="decimal"/>
      <w:lvlText w:val=""/>
      <w:lvlJc w:val="left"/>
      <w:pPr>
        <w:ind w:left="0" w:firstLine="0"/>
      </w:pPr>
      <w:rPr>
        <w:rFonts w:hint="default"/>
      </w:rPr>
    </w:lvl>
  </w:abstractNum>
  <w:abstractNum w:abstractNumId="98">
    <w:nsid w:val="7B61039D"/>
    <w:multiLevelType w:val="hybridMultilevel"/>
    <w:tmpl w:val="A2CC13D8"/>
    <w:lvl w:ilvl="0" w:tplc="8BD02EF4">
      <w:start w:val="56"/>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CA06BBAC">
      <w:numFmt w:val="decimal"/>
      <w:lvlText w:val=""/>
      <w:lvlJc w:val="left"/>
    </w:lvl>
    <w:lvl w:ilvl="2" w:tplc="336652F6">
      <w:numFmt w:val="decimal"/>
      <w:lvlText w:val=""/>
      <w:lvlJc w:val="left"/>
    </w:lvl>
    <w:lvl w:ilvl="3" w:tplc="069A7C14">
      <w:numFmt w:val="decimal"/>
      <w:lvlText w:val=""/>
      <w:lvlJc w:val="left"/>
    </w:lvl>
    <w:lvl w:ilvl="4" w:tplc="86EECCA6">
      <w:numFmt w:val="decimal"/>
      <w:lvlText w:val=""/>
      <w:lvlJc w:val="left"/>
    </w:lvl>
    <w:lvl w:ilvl="5" w:tplc="A8D46040">
      <w:numFmt w:val="decimal"/>
      <w:lvlText w:val=""/>
      <w:lvlJc w:val="left"/>
    </w:lvl>
    <w:lvl w:ilvl="6" w:tplc="0DB06A50">
      <w:numFmt w:val="decimal"/>
      <w:lvlText w:val=""/>
      <w:lvlJc w:val="left"/>
    </w:lvl>
    <w:lvl w:ilvl="7" w:tplc="F85CA966">
      <w:numFmt w:val="decimal"/>
      <w:lvlText w:val=""/>
      <w:lvlJc w:val="left"/>
    </w:lvl>
    <w:lvl w:ilvl="8" w:tplc="2AC88328">
      <w:numFmt w:val="decimal"/>
      <w:lvlText w:val=""/>
      <w:lvlJc w:val="left"/>
    </w:lvl>
  </w:abstractNum>
  <w:abstractNum w:abstractNumId="99">
    <w:nsid w:val="7BBF3379"/>
    <w:multiLevelType w:val="multilevel"/>
    <w:tmpl w:val="818410C8"/>
    <w:lvl w:ilvl="0">
      <w:start w:val="3"/>
      <w:numFmt w:val="decimal"/>
      <w:lvlText w:val="%1."/>
      <w:lvlJc w:val="left"/>
      <w:pPr>
        <w:ind w:left="450" w:hanging="450"/>
      </w:pPr>
      <w:rPr>
        <w:rFonts w:hint="default"/>
      </w:rPr>
    </w:lvl>
    <w:lvl w:ilvl="1">
      <w:start w:val="1"/>
      <w:numFmt w:val="decimal"/>
      <w:lvlText w:val="%1.%2."/>
      <w:lvlJc w:val="left"/>
      <w:pPr>
        <w:ind w:left="2149" w:hanging="720"/>
      </w:pPr>
      <w:rPr>
        <w:rFonts w:ascii="Times New Roman" w:hAnsi="Times New Roman" w:cs="Times New Roman" w:hint="default"/>
        <w:sz w:val="28"/>
        <w:szCs w:val="28"/>
      </w:rPr>
    </w:lvl>
    <w:lvl w:ilvl="2">
      <w:start w:val="1"/>
      <w:numFmt w:val="decimal"/>
      <w:lvlText w:val="%1.%2.%3."/>
      <w:lvlJc w:val="left"/>
      <w:pPr>
        <w:ind w:left="3578" w:hanging="720"/>
      </w:pPr>
      <w:rPr>
        <w:rFonts w:ascii="Times New Roman" w:hAnsi="Times New Roman" w:cs="Times New Roman" w:hint="default"/>
        <w:sz w:val="28"/>
        <w:szCs w:val="28"/>
      </w:rPr>
    </w:lvl>
    <w:lvl w:ilvl="3">
      <w:start w:val="1"/>
      <w:numFmt w:val="decimal"/>
      <w:lvlText w:val="%1.%2.%3.%4."/>
      <w:lvlJc w:val="left"/>
      <w:pPr>
        <w:ind w:left="5367" w:hanging="108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585" w:hanging="1440"/>
      </w:pPr>
      <w:rPr>
        <w:rFonts w:hint="default"/>
      </w:rPr>
    </w:lvl>
    <w:lvl w:ilvl="6">
      <w:start w:val="1"/>
      <w:numFmt w:val="decimal"/>
      <w:lvlText w:val="%1.%2.%3.%4.%5.%6.%7."/>
      <w:lvlJc w:val="left"/>
      <w:pPr>
        <w:ind w:left="10374" w:hanging="1800"/>
      </w:pPr>
      <w:rPr>
        <w:rFonts w:hint="default"/>
      </w:rPr>
    </w:lvl>
    <w:lvl w:ilvl="7">
      <w:start w:val="1"/>
      <w:numFmt w:val="decimal"/>
      <w:lvlText w:val="%1.%2.%3.%4.%5.%6.%7.%8."/>
      <w:lvlJc w:val="left"/>
      <w:pPr>
        <w:ind w:left="11803" w:hanging="1800"/>
      </w:pPr>
      <w:rPr>
        <w:rFonts w:hint="default"/>
      </w:rPr>
    </w:lvl>
    <w:lvl w:ilvl="8">
      <w:start w:val="1"/>
      <w:numFmt w:val="decimal"/>
      <w:lvlText w:val="%1.%2.%3.%4.%5.%6.%7.%8.%9."/>
      <w:lvlJc w:val="left"/>
      <w:pPr>
        <w:ind w:left="13592" w:hanging="2160"/>
      </w:pPr>
      <w:rPr>
        <w:rFonts w:hint="default"/>
      </w:rPr>
    </w:lvl>
  </w:abstractNum>
  <w:abstractNum w:abstractNumId="100">
    <w:nsid w:val="7BF40073"/>
    <w:multiLevelType w:val="hybridMultilevel"/>
    <w:tmpl w:val="F1A4AC10"/>
    <w:lvl w:ilvl="0" w:tplc="6AD4CAF8">
      <w:start w:val="216"/>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2B8AC280">
      <w:numFmt w:val="decimal"/>
      <w:lvlText w:val=""/>
      <w:lvlJc w:val="left"/>
      <w:pPr>
        <w:ind w:left="0" w:firstLine="0"/>
      </w:pPr>
      <w:rPr>
        <w:rFonts w:hint="default"/>
      </w:rPr>
    </w:lvl>
    <w:lvl w:ilvl="2" w:tplc="346EB85A">
      <w:numFmt w:val="decimal"/>
      <w:lvlText w:val=""/>
      <w:lvlJc w:val="left"/>
      <w:pPr>
        <w:ind w:left="0" w:firstLine="0"/>
      </w:pPr>
      <w:rPr>
        <w:rFonts w:hint="default"/>
      </w:rPr>
    </w:lvl>
    <w:lvl w:ilvl="3" w:tplc="DBE0A4C2">
      <w:numFmt w:val="decimal"/>
      <w:lvlText w:val=""/>
      <w:lvlJc w:val="left"/>
      <w:pPr>
        <w:ind w:left="0" w:firstLine="0"/>
      </w:pPr>
      <w:rPr>
        <w:rFonts w:hint="default"/>
      </w:rPr>
    </w:lvl>
    <w:lvl w:ilvl="4" w:tplc="3A5C309A">
      <w:numFmt w:val="decimal"/>
      <w:lvlText w:val=""/>
      <w:lvlJc w:val="left"/>
      <w:pPr>
        <w:ind w:left="0" w:firstLine="0"/>
      </w:pPr>
      <w:rPr>
        <w:rFonts w:hint="default"/>
      </w:rPr>
    </w:lvl>
    <w:lvl w:ilvl="5" w:tplc="E5744FA4">
      <w:numFmt w:val="decimal"/>
      <w:lvlText w:val=""/>
      <w:lvlJc w:val="left"/>
      <w:pPr>
        <w:ind w:left="0" w:firstLine="0"/>
      </w:pPr>
      <w:rPr>
        <w:rFonts w:hint="default"/>
      </w:rPr>
    </w:lvl>
    <w:lvl w:ilvl="6" w:tplc="D9760E9A">
      <w:numFmt w:val="decimal"/>
      <w:lvlText w:val=""/>
      <w:lvlJc w:val="left"/>
      <w:pPr>
        <w:ind w:left="0" w:firstLine="0"/>
      </w:pPr>
      <w:rPr>
        <w:rFonts w:hint="default"/>
      </w:rPr>
    </w:lvl>
    <w:lvl w:ilvl="7" w:tplc="9C8AEA02">
      <w:numFmt w:val="decimal"/>
      <w:lvlText w:val=""/>
      <w:lvlJc w:val="left"/>
      <w:pPr>
        <w:ind w:left="0" w:firstLine="0"/>
      </w:pPr>
      <w:rPr>
        <w:rFonts w:hint="default"/>
      </w:rPr>
    </w:lvl>
    <w:lvl w:ilvl="8" w:tplc="082252FC">
      <w:numFmt w:val="decimal"/>
      <w:lvlText w:val=""/>
      <w:lvlJc w:val="left"/>
      <w:pPr>
        <w:ind w:left="0" w:firstLine="0"/>
      </w:pPr>
      <w:rPr>
        <w:rFonts w:hint="default"/>
      </w:rPr>
    </w:lvl>
  </w:abstractNum>
  <w:abstractNum w:abstractNumId="101">
    <w:nsid w:val="7BF82F0B"/>
    <w:multiLevelType w:val="hybridMultilevel"/>
    <w:tmpl w:val="FE6C13F4"/>
    <w:lvl w:ilvl="0" w:tplc="E820D944">
      <w:start w:val="156"/>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B0788D40">
      <w:numFmt w:val="decimal"/>
      <w:lvlText w:val=""/>
      <w:lvlJc w:val="left"/>
      <w:pPr>
        <w:ind w:left="0" w:firstLine="0"/>
      </w:pPr>
      <w:rPr>
        <w:rFonts w:hint="default"/>
      </w:rPr>
    </w:lvl>
    <w:lvl w:ilvl="2" w:tplc="4BD228A8">
      <w:numFmt w:val="decimal"/>
      <w:lvlText w:val=""/>
      <w:lvlJc w:val="left"/>
      <w:pPr>
        <w:ind w:left="0" w:firstLine="0"/>
      </w:pPr>
      <w:rPr>
        <w:rFonts w:hint="default"/>
      </w:rPr>
    </w:lvl>
    <w:lvl w:ilvl="3" w:tplc="2CAAF7AA">
      <w:numFmt w:val="decimal"/>
      <w:lvlText w:val=""/>
      <w:lvlJc w:val="left"/>
      <w:pPr>
        <w:ind w:left="0" w:firstLine="0"/>
      </w:pPr>
      <w:rPr>
        <w:rFonts w:hint="default"/>
      </w:rPr>
    </w:lvl>
    <w:lvl w:ilvl="4" w:tplc="C1D6CA62">
      <w:numFmt w:val="decimal"/>
      <w:lvlText w:val=""/>
      <w:lvlJc w:val="left"/>
      <w:pPr>
        <w:ind w:left="0" w:firstLine="0"/>
      </w:pPr>
      <w:rPr>
        <w:rFonts w:hint="default"/>
      </w:rPr>
    </w:lvl>
    <w:lvl w:ilvl="5" w:tplc="B6D0C10A">
      <w:numFmt w:val="decimal"/>
      <w:lvlText w:val=""/>
      <w:lvlJc w:val="left"/>
      <w:pPr>
        <w:ind w:left="0" w:firstLine="0"/>
      </w:pPr>
      <w:rPr>
        <w:rFonts w:hint="default"/>
      </w:rPr>
    </w:lvl>
    <w:lvl w:ilvl="6" w:tplc="2BDC04F6">
      <w:numFmt w:val="decimal"/>
      <w:lvlText w:val=""/>
      <w:lvlJc w:val="left"/>
      <w:pPr>
        <w:ind w:left="0" w:firstLine="0"/>
      </w:pPr>
      <w:rPr>
        <w:rFonts w:hint="default"/>
      </w:rPr>
    </w:lvl>
    <w:lvl w:ilvl="7" w:tplc="8D36EED4">
      <w:numFmt w:val="decimal"/>
      <w:lvlText w:val=""/>
      <w:lvlJc w:val="left"/>
      <w:pPr>
        <w:ind w:left="0" w:firstLine="0"/>
      </w:pPr>
      <w:rPr>
        <w:rFonts w:hint="default"/>
      </w:rPr>
    </w:lvl>
    <w:lvl w:ilvl="8" w:tplc="D4044F66">
      <w:numFmt w:val="decimal"/>
      <w:lvlText w:val=""/>
      <w:lvlJc w:val="left"/>
      <w:pPr>
        <w:ind w:left="0" w:firstLine="0"/>
      </w:pPr>
      <w:rPr>
        <w:rFonts w:hint="default"/>
      </w:rPr>
    </w:lvl>
  </w:abstractNum>
  <w:abstractNum w:abstractNumId="102">
    <w:nsid w:val="7E2657CA"/>
    <w:multiLevelType w:val="hybridMultilevel"/>
    <w:tmpl w:val="2E40A802"/>
    <w:lvl w:ilvl="0" w:tplc="FAA07D30">
      <w:start w:val="175"/>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120A58A4">
      <w:numFmt w:val="decimal"/>
      <w:lvlText w:val=""/>
      <w:lvlJc w:val="left"/>
      <w:pPr>
        <w:ind w:left="0" w:firstLine="0"/>
      </w:pPr>
      <w:rPr>
        <w:rFonts w:hint="default"/>
      </w:rPr>
    </w:lvl>
    <w:lvl w:ilvl="2" w:tplc="FFA4FC32">
      <w:numFmt w:val="decimal"/>
      <w:lvlText w:val=""/>
      <w:lvlJc w:val="left"/>
      <w:pPr>
        <w:ind w:left="0" w:firstLine="0"/>
      </w:pPr>
      <w:rPr>
        <w:rFonts w:hint="default"/>
      </w:rPr>
    </w:lvl>
    <w:lvl w:ilvl="3" w:tplc="C7B4C014">
      <w:numFmt w:val="decimal"/>
      <w:lvlText w:val=""/>
      <w:lvlJc w:val="left"/>
      <w:pPr>
        <w:ind w:left="0" w:firstLine="0"/>
      </w:pPr>
      <w:rPr>
        <w:rFonts w:hint="default"/>
      </w:rPr>
    </w:lvl>
    <w:lvl w:ilvl="4" w:tplc="50E2534C">
      <w:numFmt w:val="decimal"/>
      <w:lvlText w:val=""/>
      <w:lvlJc w:val="left"/>
      <w:pPr>
        <w:ind w:left="0" w:firstLine="0"/>
      </w:pPr>
      <w:rPr>
        <w:rFonts w:hint="default"/>
      </w:rPr>
    </w:lvl>
    <w:lvl w:ilvl="5" w:tplc="DD0A45C2">
      <w:numFmt w:val="decimal"/>
      <w:lvlText w:val=""/>
      <w:lvlJc w:val="left"/>
      <w:pPr>
        <w:ind w:left="0" w:firstLine="0"/>
      </w:pPr>
      <w:rPr>
        <w:rFonts w:hint="default"/>
      </w:rPr>
    </w:lvl>
    <w:lvl w:ilvl="6" w:tplc="7AA6A948">
      <w:numFmt w:val="decimal"/>
      <w:lvlText w:val=""/>
      <w:lvlJc w:val="left"/>
      <w:pPr>
        <w:ind w:left="0" w:firstLine="0"/>
      </w:pPr>
      <w:rPr>
        <w:rFonts w:hint="default"/>
      </w:rPr>
    </w:lvl>
    <w:lvl w:ilvl="7" w:tplc="D97E5CB8">
      <w:numFmt w:val="decimal"/>
      <w:lvlText w:val=""/>
      <w:lvlJc w:val="left"/>
      <w:pPr>
        <w:ind w:left="0" w:firstLine="0"/>
      </w:pPr>
      <w:rPr>
        <w:rFonts w:hint="default"/>
      </w:rPr>
    </w:lvl>
    <w:lvl w:ilvl="8" w:tplc="80C6CFF6">
      <w:numFmt w:val="decimal"/>
      <w:lvlText w:val=""/>
      <w:lvlJc w:val="left"/>
      <w:pPr>
        <w:ind w:left="0" w:firstLine="0"/>
      </w:pPr>
      <w:rPr>
        <w:rFonts w:hint="default"/>
      </w:rPr>
    </w:lvl>
  </w:abstractNum>
  <w:num w:numId="1">
    <w:abstractNumId w:val="1"/>
  </w:num>
  <w:num w:numId="2">
    <w:abstractNumId w:val="54"/>
  </w:num>
  <w:num w:numId="3">
    <w:abstractNumId w:val="96"/>
  </w:num>
  <w:num w:numId="4">
    <w:abstractNumId w:val="64"/>
  </w:num>
  <w:num w:numId="5">
    <w:abstractNumId w:val="41"/>
  </w:num>
  <w:num w:numId="6">
    <w:abstractNumId w:val="66"/>
  </w:num>
  <w:num w:numId="7">
    <w:abstractNumId w:val="43"/>
  </w:num>
  <w:num w:numId="8">
    <w:abstractNumId w:val="53"/>
  </w:num>
  <w:num w:numId="9">
    <w:abstractNumId w:val="77"/>
  </w:num>
  <w:num w:numId="10">
    <w:abstractNumId w:val="8"/>
  </w:num>
  <w:num w:numId="11">
    <w:abstractNumId w:val="50"/>
  </w:num>
  <w:num w:numId="12">
    <w:abstractNumId w:val="99"/>
  </w:num>
  <w:num w:numId="13">
    <w:abstractNumId w:val="78"/>
  </w:num>
  <w:num w:numId="14">
    <w:abstractNumId w:val="45"/>
  </w:num>
  <w:num w:numId="15">
    <w:abstractNumId w:val="33"/>
  </w:num>
  <w:num w:numId="16">
    <w:abstractNumId w:val="65"/>
  </w:num>
  <w:num w:numId="17">
    <w:abstractNumId w:val="85"/>
  </w:num>
  <w:num w:numId="18">
    <w:abstractNumId w:val="17"/>
  </w:num>
  <w:num w:numId="19">
    <w:abstractNumId w:val="34"/>
  </w:num>
  <w:num w:numId="20">
    <w:abstractNumId w:val="32"/>
  </w:num>
  <w:num w:numId="21">
    <w:abstractNumId w:val="47"/>
  </w:num>
  <w:num w:numId="22">
    <w:abstractNumId w:val="39"/>
  </w:num>
  <w:num w:numId="23">
    <w:abstractNumId w:val="24"/>
  </w:num>
  <w:num w:numId="24">
    <w:abstractNumId w:val="68"/>
  </w:num>
  <w:num w:numId="25">
    <w:abstractNumId w:val="16"/>
  </w:num>
  <w:num w:numId="26">
    <w:abstractNumId w:val="14"/>
  </w:num>
  <w:num w:numId="27">
    <w:abstractNumId w:val="74"/>
  </w:num>
  <w:num w:numId="28">
    <w:abstractNumId w:val="75"/>
  </w:num>
  <w:num w:numId="29">
    <w:abstractNumId w:val="72"/>
  </w:num>
  <w:num w:numId="30">
    <w:abstractNumId w:val="86"/>
  </w:num>
  <w:num w:numId="31">
    <w:abstractNumId w:val="2"/>
  </w:num>
  <w:num w:numId="32">
    <w:abstractNumId w:val="56"/>
  </w:num>
  <w:num w:numId="33">
    <w:abstractNumId w:val="40"/>
  </w:num>
  <w:num w:numId="34">
    <w:abstractNumId w:val="35"/>
  </w:num>
  <w:num w:numId="35">
    <w:abstractNumId w:val="42"/>
  </w:num>
  <w:num w:numId="36">
    <w:abstractNumId w:val="80"/>
  </w:num>
  <w:num w:numId="37">
    <w:abstractNumId w:val="93"/>
  </w:num>
  <w:num w:numId="38">
    <w:abstractNumId w:val="76"/>
  </w:num>
  <w:num w:numId="39">
    <w:abstractNumId w:val="87"/>
  </w:num>
  <w:num w:numId="40">
    <w:abstractNumId w:val="69"/>
  </w:num>
  <w:num w:numId="41">
    <w:abstractNumId w:val="88"/>
  </w:num>
  <w:num w:numId="42">
    <w:abstractNumId w:val="10"/>
  </w:num>
  <w:num w:numId="43">
    <w:abstractNumId w:val="20"/>
  </w:num>
  <w:num w:numId="44">
    <w:abstractNumId w:val="83"/>
  </w:num>
  <w:num w:numId="45">
    <w:abstractNumId w:val="101"/>
  </w:num>
  <w:num w:numId="46">
    <w:abstractNumId w:val="26"/>
  </w:num>
  <w:num w:numId="47">
    <w:abstractNumId w:val="94"/>
  </w:num>
  <w:num w:numId="48">
    <w:abstractNumId w:val="44"/>
  </w:num>
  <w:num w:numId="49">
    <w:abstractNumId w:val="91"/>
  </w:num>
  <w:num w:numId="50">
    <w:abstractNumId w:val="22"/>
  </w:num>
  <w:num w:numId="51">
    <w:abstractNumId w:val="102"/>
  </w:num>
  <w:num w:numId="52">
    <w:abstractNumId w:val="30"/>
  </w:num>
  <w:num w:numId="53">
    <w:abstractNumId w:val="89"/>
  </w:num>
  <w:num w:numId="54">
    <w:abstractNumId w:val="37"/>
  </w:num>
  <w:num w:numId="55">
    <w:abstractNumId w:val="5"/>
  </w:num>
  <w:num w:numId="56">
    <w:abstractNumId w:val="58"/>
  </w:num>
  <w:num w:numId="57">
    <w:abstractNumId w:val="100"/>
  </w:num>
  <w:num w:numId="58">
    <w:abstractNumId w:val="11"/>
  </w:num>
  <w:num w:numId="59">
    <w:abstractNumId w:val="28"/>
  </w:num>
  <w:num w:numId="60">
    <w:abstractNumId w:val="15"/>
  </w:num>
  <w:num w:numId="61">
    <w:abstractNumId w:val="38"/>
  </w:num>
  <w:num w:numId="62">
    <w:abstractNumId w:val="79"/>
  </w:num>
  <w:num w:numId="63">
    <w:abstractNumId w:val="62"/>
  </w:num>
  <w:num w:numId="64">
    <w:abstractNumId w:val="60"/>
  </w:num>
  <w:num w:numId="65">
    <w:abstractNumId w:val="21"/>
  </w:num>
  <w:num w:numId="66">
    <w:abstractNumId w:val="63"/>
  </w:num>
  <w:num w:numId="67">
    <w:abstractNumId w:val="82"/>
  </w:num>
  <w:num w:numId="68">
    <w:abstractNumId w:val="49"/>
  </w:num>
  <w:num w:numId="69">
    <w:abstractNumId w:val="57"/>
  </w:num>
  <w:num w:numId="70">
    <w:abstractNumId w:val="12"/>
  </w:num>
  <w:num w:numId="71">
    <w:abstractNumId w:val="19"/>
  </w:num>
  <w:num w:numId="72">
    <w:abstractNumId w:val="55"/>
  </w:num>
  <w:num w:numId="73">
    <w:abstractNumId w:val="31"/>
  </w:num>
  <w:num w:numId="74">
    <w:abstractNumId w:val="59"/>
  </w:num>
  <w:num w:numId="75">
    <w:abstractNumId w:val="97"/>
  </w:num>
  <w:num w:numId="76">
    <w:abstractNumId w:val="7"/>
  </w:num>
  <w:num w:numId="77">
    <w:abstractNumId w:val="3"/>
  </w:num>
  <w:num w:numId="78">
    <w:abstractNumId w:val="73"/>
  </w:num>
  <w:num w:numId="79">
    <w:abstractNumId w:val="4"/>
  </w:num>
  <w:num w:numId="80">
    <w:abstractNumId w:val="92"/>
  </w:num>
  <w:num w:numId="81">
    <w:abstractNumId w:val="6"/>
  </w:num>
  <w:num w:numId="82">
    <w:abstractNumId w:val="84"/>
  </w:num>
  <w:num w:numId="83">
    <w:abstractNumId w:val="27"/>
  </w:num>
  <w:num w:numId="84">
    <w:abstractNumId w:val="23"/>
  </w:num>
  <w:num w:numId="85">
    <w:abstractNumId w:val="90"/>
  </w:num>
  <w:num w:numId="86">
    <w:abstractNumId w:val="61"/>
  </w:num>
  <w:num w:numId="87">
    <w:abstractNumId w:val="95"/>
  </w:num>
  <w:num w:numId="88">
    <w:abstractNumId w:val="25"/>
  </w:num>
  <w:num w:numId="89">
    <w:abstractNumId w:val="9"/>
  </w:num>
  <w:num w:numId="90">
    <w:abstractNumId w:val="52"/>
  </w:num>
  <w:num w:numId="91">
    <w:abstractNumId w:val="48"/>
  </w:num>
  <w:num w:numId="92">
    <w:abstractNumId w:val="70"/>
  </w:num>
  <w:num w:numId="93">
    <w:abstractNumId w:val="18"/>
  </w:num>
  <w:num w:numId="94">
    <w:abstractNumId w:val="67"/>
  </w:num>
  <w:num w:numId="95">
    <w:abstractNumId w:val="81"/>
  </w:num>
  <w:num w:numId="96">
    <w:abstractNumId w:val="29"/>
  </w:num>
  <w:num w:numId="97">
    <w:abstractNumId w:val="46"/>
  </w:num>
  <w:num w:numId="98">
    <w:abstractNumId w:val="98"/>
  </w:num>
  <w:num w:numId="99">
    <w:abstractNumId w:val="0"/>
  </w:num>
  <w:num w:numId="100">
    <w:abstractNumId w:val="36"/>
  </w:num>
  <w:num w:numId="101">
    <w:abstractNumId w:val="51"/>
  </w:num>
  <w:num w:numId="102">
    <w:abstractNumId w:val="71"/>
  </w:num>
  <w:num w:numId="103">
    <w:abstractNumId w:val="13"/>
  </w:num>
  <w:numIdMacAtCleanup w:val="10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5122"/>
    <o:shapelayout v:ext="edit">
      <o:idmap v:ext="edit" data="2"/>
    </o:shapelayout>
  </w:hdrShapeDefaults>
  <w:footnotePr>
    <w:numRestart w:val="eachSect"/>
    <w:footnote w:id="-1"/>
    <w:footnote w:id="0"/>
  </w:footnotePr>
  <w:endnotePr>
    <w:endnote w:id="-1"/>
    <w:endnote w:id="0"/>
  </w:endnotePr>
  <w:compat/>
  <w:rsids>
    <w:rsidRoot w:val="003576EC"/>
    <w:rsid w:val="000310D8"/>
    <w:rsid w:val="000A1038"/>
    <w:rsid w:val="000E135B"/>
    <w:rsid w:val="00132B26"/>
    <w:rsid w:val="001B0DAF"/>
    <w:rsid w:val="001C7856"/>
    <w:rsid w:val="0025205E"/>
    <w:rsid w:val="0029143A"/>
    <w:rsid w:val="002A661F"/>
    <w:rsid w:val="00332656"/>
    <w:rsid w:val="0035655D"/>
    <w:rsid w:val="003576EC"/>
    <w:rsid w:val="003C77EE"/>
    <w:rsid w:val="0040316A"/>
    <w:rsid w:val="004217C3"/>
    <w:rsid w:val="004219E3"/>
    <w:rsid w:val="00446473"/>
    <w:rsid w:val="004C6B2D"/>
    <w:rsid w:val="004D3C96"/>
    <w:rsid w:val="00523370"/>
    <w:rsid w:val="005C78CE"/>
    <w:rsid w:val="005E3B79"/>
    <w:rsid w:val="005F5270"/>
    <w:rsid w:val="005F56BE"/>
    <w:rsid w:val="006042D1"/>
    <w:rsid w:val="006D2A40"/>
    <w:rsid w:val="006D726C"/>
    <w:rsid w:val="00724FD3"/>
    <w:rsid w:val="00740B55"/>
    <w:rsid w:val="007870DC"/>
    <w:rsid w:val="008E6BD3"/>
    <w:rsid w:val="008F2F8E"/>
    <w:rsid w:val="008F7A18"/>
    <w:rsid w:val="00906BB3"/>
    <w:rsid w:val="009346B2"/>
    <w:rsid w:val="009522A5"/>
    <w:rsid w:val="00991F81"/>
    <w:rsid w:val="00992BDB"/>
    <w:rsid w:val="00997B27"/>
    <w:rsid w:val="009B3CBB"/>
    <w:rsid w:val="009D4CCC"/>
    <w:rsid w:val="00A32B9C"/>
    <w:rsid w:val="00A50615"/>
    <w:rsid w:val="00A75F11"/>
    <w:rsid w:val="00B241F4"/>
    <w:rsid w:val="00B466BE"/>
    <w:rsid w:val="00B668BB"/>
    <w:rsid w:val="00C6171F"/>
    <w:rsid w:val="00CA1C43"/>
    <w:rsid w:val="00CD7F1D"/>
    <w:rsid w:val="00CF5308"/>
    <w:rsid w:val="00D14280"/>
    <w:rsid w:val="00D32F4C"/>
    <w:rsid w:val="00D4398B"/>
    <w:rsid w:val="00DF1465"/>
    <w:rsid w:val="00EF35D4"/>
    <w:rsid w:val="00F7778C"/>
    <w:rsid w:val="00FB2A4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576EC"/>
    <w:pPr>
      <w:widowControl w:val="0"/>
      <w:spacing w:after="0" w:line="240" w:lineRule="auto"/>
    </w:pPr>
    <w:rPr>
      <w:rFonts w:ascii="Microsoft Sans Serif" w:eastAsia="Microsoft Sans Serif" w:hAnsi="Microsoft Sans Serif" w:cs="Microsoft Sans Serif"/>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576EC"/>
    <w:pPr>
      <w:tabs>
        <w:tab w:val="center" w:pos="4677"/>
        <w:tab w:val="right" w:pos="9355"/>
      </w:tabs>
    </w:pPr>
  </w:style>
  <w:style w:type="character" w:customStyle="1" w:styleId="a4">
    <w:name w:val="Верхний колонтитул Знак"/>
    <w:basedOn w:val="a0"/>
    <w:link w:val="a3"/>
    <w:uiPriority w:val="99"/>
    <w:rsid w:val="003576EC"/>
  </w:style>
  <w:style w:type="paragraph" w:styleId="a5">
    <w:name w:val="footer"/>
    <w:basedOn w:val="a"/>
    <w:link w:val="a6"/>
    <w:uiPriority w:val="99"/>
    <w:unhideWhenUsed/>
    <w:rsid w:val="003576EC"/>
    <w:pPr>
      <w:tabs>
        <w:tab w:val="center" w:pos="4677"/>
        <w:tab w:val="right" w:pos="9355"/>
      </w:tabs>
    </w:pPr>
  </w:style>
  <w:style w:type="character" w:customStyle="1" w:styleId="a6">
    <w:name w:val="Нижний колонтитул Знак"/>
    <w:basedOn w:val="a0"/>
    <w:link w:val="a5"/>
    <w:uiPriority w:val="99"/>
    <w:rsid w:val="003576EC"/>
  </w:style>
  <w:style w:type="character" w:customStyle="1" w:styleId="a7">
    <w:name w:val="Сноска_"/>
    <w:basedOn w:val="a0"/>
    <w:link w:val="a8"/>
    <w:rsid w:val="003576EC"/>
    <w:rPr>
      <w:rFonts w:ascii="Times New Roman" w:eastAsia="Times New Roman" w:hAnsi="Times New Roman" w:cs="Times New Roman"/>
      <w:sz w:val="20"/>
      <w:szCs w:val="20"/>
      <w:shd w:val="clear" w:color="auto" w:fill="FFFFFF"/>
    </w:rPr>
  </w:style>
  <w:style w:type="character" w:customStyle="1" w:styleId="3">
    <w:name w:val="Основной текст (3)_"/>
    <w:basedOn w:val="a0"/>
    <w:link w:val="30"/>
    <w:rsid w:val="003576EC"/>
    <w:rPr>
      <w:rFonts w:ascii="Times New Roman" w:eastAsia="Times New Roman" w:hAnsi="Times New Roman" w:cs="Times New Roman"/>
      <w:b/>
      <w:bCs/>
      <w:color w:val="002060"/>
      <w:shd w:val="clear" w:color="auto" w:fill="FFFFFF"/>
    </w:rPr>
  </w:style>
  <w:style w:type="character" w:customStyle="1" w:styleId="a9">
    <w:name w:val="Основной текст_"/>
    <w:basedOn w:val="a0"/>
    <w:link w:val="1"/>
    <w:rsid w:val="003576EC"/>
    <w:rPr>
      <w:rFonts w:ascii="Times New Roman" w:eastAsia="Times New Roman" w:hAnsi="Times New Roman" w:cs="Times New Roman"/>
      <w:sz w:val="28"/>
      <w:szCs w:val="28"/>
      <w:shd w:val="clear" w:color="auto" w:fill="FFFFFF"/>
    </w:rPr>
  </w:style>
  <w:style w:type="character" w:customStyle="1" w:styleId="aa">
    <w:name w:val="Подпись к картинке_"/>
    <w:basedOn w:val="a0"/>
    <w:link w:val="ab"/>
    <w:rsid w:val="003576EC"/>
    <w:rPr>
      <w:rFonts w:ascii="Arial" w:eastAsia="Arial" w:hAnsi="Arial" w:cs="Arial"/>
      <w:color w:val="3B3B3B"/>
      <w:sz w:val="14"/>
      <w:szCs w:val="14"/>
      <w:shd w:val="clear" w:color="auto" w:fill="FFFFFF"/>
    </w:rPr>
  </w:style>
  <w:style w:type="character" w:customStyle="1" w:styleId="2">
    <w:name w:val="Основной текст (2)_"/>
    <w:basedOn w:val="a0"/>
    <w:link w:val="20"/>
    <w:rsid w:val="003576EC"/>
    <w:rPr>
      <w:rFonts w:ascii="Times New Roman" w:eastAsia="Times New Roman" w:hAnsi="Times New Roman" w:cs="Times New Roman"/>
      <w:i/>
      <w:iCs/>
      <w:sz w:val="18"/>
      <w:szCs w:val="18"/>
      <w:shd w:val="clear" w:color="auto" w:fill="FFFFFF"/>
    </w:rPr>
  </w:style>
  <w:style w:type="character" w:customStyle="1" w:styleId="21">
    <w:name w:val="Колонтитул (2)_"/>
    <w:basedOn w:val="a0"/>
    <w:link w:val="22"/>
    <w:rsid w:val="003576EC"/>
    <w:rPr>
      <w:rFonts w:ascii="Times New Roman" w:eastAsia="Times New Roman" w:hAnsi="Times New Roman" w:cs="Times New Roman"/>
      <w:sz w:val="20"/>
      <w:szCs w:val="20"/>
      <w:shd w:val="clear" w:color="auto" w:fill="FFFFFF"/>
    </w:rPr>
  </w:style>
  <w:style w:type="character" w:customStyle="1" w:styleId="23">
    <w:name w:val="Заголовок №2_"/>
    <w:basedOn w:val="a0"/>
    <w:link w:val="24"/>
    <w:rsid w:val="003576EC"/>
    <w:rPr>
      <w:rFonts w:ascii="Times New Roman" w:eastAsia="Times New Roman" w:hAnsi="Times New Roman" w:cs="Times New Roman"/>
      <w:b/>
      <w:bCs/>
      <w:sz w:val="28"/>
      <w:szCs w:val="28"/>
      <w:shd w:val="clear" w:color="auto" w:fill="FFFFFF"/>
    </w:rPr>
  </w:style>
  <w:style w:type="character" w:customStyle="1" w:styleId="4">
    <w:name w:val="Основной текст (4)_"/>
    <w:basedOn w:val="a0"/>
    <w:link w:val="40"/>
    <w:rsid w:val="003576EC"/>
    <w:rPr>
      <w:rFonts w:ascii="Times New Roman" w:eastAsia="Times New Roman" w:hAnsi="Times New Roman" w:cs="Times New Roman"/>
      <w:i/>
      <w:iCs/>
      <w:sz w:val="16"/>
      <w:szCs w:val="16"/>
      <w:shd w:val="clear" w:color="auto" w:fill="FFFFFF"/>
    </w:rPr>
  </w:style>
  <w:style w:type="character" w:customStyle="1" w:styleId="5">
    <w:name w:val="Основной текст (5)_"/>
    <w:basedOn w:val="a0"/>
    <w:link w:val="50"/>
    <w:rsid w:val="003576EC"/>
    <w:rPr>
      <w:rFonts w:ascii="Times New Roman" w:eastAsia="Times New Roman" w:hAnsi="Times New Roman" w:cs="Times New Roman"/>
      <w:i/>
      <w:iCs/>
      <w:sz w:val="20"/>
      <w:szCs w:val="20"/>
      <w:shd w:val="clear" w:color="auto" w:fill="FFFFFF"/>
    </w:rPr>
  </w:style>
  <w:style w:type="character" w:customStyle="1" w:styleId="ac">
    <w:name w:val="Другое_"/>
    <w:basedOn w:val="a0"/>
    <w:link w:val="ad"/>
    <w:rsid w:val="003576EC"/>
    <w:rPr>
      <w:rFonts w:ascii="Times New Roman" w:eastAsia="Times New Roman" w:hAnsi="Times New Roman" w:cs="Times New Roman"/>
      <w:sz w:val="28"/>
      <w:szCs w:val="28"/>
      <w:shd w:val="clear" w:color="auto" w:fill="FFFFFF"/>
    </w:rPr>
  </w:style>
  <w:style w:type="character" w:customStyle="1" w:styleId="10">
    <w:name w:val="Заголовок №1_"/>
    <w:basedOn w:val="a0"/>
    <w:link w:val="11"/>
    <w:rsid w:val="003576EC"/>
    <w:rPr>
      <w:rFonts w:ascii="Arial" w:eastAsia="Arial" w:hAnsi="Arial" w:cs="Arial"/>
      <w:sz w:val="28"/>
      <w:szCs w:val="28"/>
      <w:shd w:val="clear" w:color="auto" w:fill="FFFFFF"/>
    </w:rPr>
  </w:style>
  <w:style w:type="character" w:customStyle="1" w:styleId="ae">
    <w:name w:val="Колонтитул_"/>
    <w:basedOn w:val="a0"/>
    <w:link w:val="af"/>
    <w:rsid w:val="003576EC"/>
    <w:rPr>
      <w:rFonts w:ascii="Times New Roman" w:eastAsia="Times New Roman" w:hAnsi="Times New Roman" w:cs="Times New Roman"/>
      <w:shd w:val="clear" w:color="auto" w:fill="FFFFFF"/>
    </w:rPr>
  </w:style>
  <w:style w:type="character" w:customStyle="1" w:styleId="af0">
    <w:name w:val="Подпись к таблице_"/>
    <w:basedOn w:val="a0"/>
    <w:link w:val="af1"/>
    <w:rsid w:val="003576EC"/>
    <w:rPr>
      <w:rFonts w:ascii="Times New Roman" w:eastAsia="Times New Roman" w:hAnsi="Times New Roman" w:cs="Times New Roman"/>
      <w:b/>
      <w:bCs/>
      <w:shd w:val="clear" w:color="auto" w:fill="FFFFFF"/>
    </w:rPr>
  </w:style>
  <w:style w:type="character" w:customStyle="1" w:styleId="af2">
    <w:name w:val="Оглавление_"/>
    <w:basedOn w:val="a0"/>
    <w:link w:val="af3"/>
    <w:rsid w:val="003576EC"/>
    <w:rPr>
      <w:rFonts w:ascii="Times New Roman" w:eastAsia="Times New Roman" w:hAnsi="Times New Roman" w:cs="Times New Roman"/>
      <w:sz w:val="26"/>
      <w:szCs w:val="26"/>
      <w:shd w:val="clear" w:color="auto" w:fill="FFFFFF"/>
    </w:rPr>
  </w:style>
  <w:style w:type="character" w:customStyle="1" w:styleId="8">
    <w:name w:val="Основной текст (8)_"/>
    <w:basedOn w:val="a0"/>
    <w:link w:val="80"/>
    <w:rsid w:val="003576EC"/>
    <w:rPr>
      <w:rFonts w:ascii="Arial" w:eastAsia="Arial" w:hAnsi="Arial" w:cs="Arial"/>
      <w:sz w:val="20"/>
      <w:szCs w:val="20"/>
      <w:shd w:val="clear" w:color="auto" w:fill="FFFFFF"/>
    </w:rPr>
  </w:style>
  <w:style w:type="character" w:customStyle="1" w:styleId="9">
    <w:name w:val="Основной текст (9)_"/>
    <w:basedOn w:val="a0"/>
    <w:link w:val="90"/>
    <w:rsid w:val="003576EC"/>
    <w:rPr>
      <w:rFonts w:ascii="Times New Roman" w:eastAsia="Times New Roman" w:hAnsi="Times New Roman" w:cs="Times New Roman"/>
      <w:i/>
      <w:iCs/>
      <w:sz w:val="12"/>
      <w:szCs w:val="12"/>
      <w:shd w:val="clear" w:color="auto" w:fill="FFFFFF"/>
    </w:rPr>
  </w:style>
  <w:style w:type="character" w:customStyle="1" w:styleId="100">
    <w:name w:val="Основной текст (10)_"/>
    <w:basedOn w:val="a0"/>
    <w:link w:val="101"/>
    <w:rsid w:val="003576EC"/>
    <w:rPr>
      <w:rFonts w:ascii="Calibri" w:eastAsia="Calibri" w:hAnsi="Calibri" w:cs="Calibri"/>
      <w:sz w:val="28"/>
      <w:szCs w:val="28"/>
      <w:shd w:val="clear" w:color="auto" w:fill="FFFFFF"/>
    </w:rPr>
  </w:style>
  <w:style w:type="paragraph" w:customStyle="1" w:styleId="a8">
    <w:name w:val="Сноска"/>
    <w:basedOn w:val="a"/>
    <w:link w:val="a7"/>
    <w:rsid w:val="003576EC"/>
    <w:pPr>
      <w:shd w:val="clear" w:color="auto" w:fill="FFFFFF"/>
    </w:pPr>
    <w:rPr>
      <w:rFonts w:ascii="Times New Roman" w:eastAsia="Times New Roman" w:hAnsi="Times New Roman" w:cs="Times New Roman"/>
      <w:color w:val="auto"/>
      <w:sz w:val="20"/>
      <w:szCs w:val="20"/>
      <w:lang w:eastAsia="en-US" w:bidi="ar-SA"/>
    </w:rPr>
  </w:style>
  <w:style w:type="paragraph" w:customStyle="1" w:styleId="30">
    <w:name w:val="Основной текст (3)"/>
    <w:basedOn w:val="a"/>
    <w:link w:val="3"/>
    <w:rsid w:val="003576EC"/>
    <w:pPr>
      <w:shd w:val="clear" w:color="auto" w:fill="FFFFFF"/>
      <w:jc w:val="center"/>
    </w:pPr>
    <w:rPr>
      <w:rFonts w:ascii="Times New Roman" w:eastAsia="Times New Roman" w:hAnsi="Times New Roman" w:cs="Times New Roman"/>
      <w:b/>
      <w:bCs/>
      <w:color w:val="002060"/>
      <w:sz w:val="22"/>
      <w:szCs w:val="22"/>
      <w:lang w:eastAsia="en-US" w:bidi="ar-SA"/>
    </w:rPr>
  </w:style>
  <w:style w:type="paragraph" w:customStyle="1" w:styleId="1">
    <w:name w:val="Основной текст1"/>
    <w:basedOn w:val="a"/>
    <w:link w:val="a9"/>
    <w:rsid w:val="003576EC"/>
    <w:pPr>
      <w:shd w:val="clear" w:color="auto" w:fill="FFFFFF"/>
      <w:ind w:firstLine="400"/>
    </w:pPr>
    <w:rPr>
      <w:rFonts w:ascii="Times New Roman" w:eastAsia="Times New Roman" w:hAnsi="Times New Roman" w:cs="Times New Roman"/>
      <w:color w:val="auto"/>
      <w:sz w:val="28"/>
      <w:szCs w:val="28"/>
      <w:lang w:eastAsia="en-US" w:bidi="ar-SA"/>
    </w:rPr>
  </w:style>
  <w:style w:type="paragraph" w:customStyle="1" w:styleId="ab">
    <w:name w:val="Подпись к картинке"/>
    <w:basedOn w:val="a"/>
    <w:link w:val="aa"/>
    <w:rsid w:val="003576EC"/>
    <w:pPr>
      <w:shd w:val="clear" w:color="auto" w:fill="FFFFFF"/>
      <w:spacing w:after="40"/>
    </w:pPr>
    <w:rPr>
      <w:rFonts w:ascii="Arial" w:eastAsia="Arial" w:hAnsi="Arial" w:cs="Arial"/>
      <w:color w:val="3B3B3B"/>
      <w:sz w:val="14"/>
      <w:szCs w:val="14"/>
      <w:lang w:eastAsia="en-US" w:bidi="ar-SA"/>
    </w:rPr>
  </w:style>
  <w:style w:type="paragraph" w:customStyle="1" w:styleId="20">
    <w:name w:val="Основной текст (2)"/>
    <w:basedOn w:val="a"/>
    <w:link w:val="2"/>
    <w:rsid w:val="003576EC"/>
    <w:pPr>
      <w:shd w:val="clear" w:color="auto" w:fill="FFFFFF"/>
      <w:ind w:firstLine="340"/>
    </w:pPr>
    <w:rPr>
      <w:rFonts w:ascii="Times New Roman" w:eastAsia="Times New Roman" w:hAnsi="Times New Roman" w:cs="Times New Roman"/>
      <w:i/>
      <w:iCs/>
      <w:color w:val="auto"/>
      <w:sz w:val="18"/>
      <w:szCs w:val="18"/>
      <w:lang w:eastAsia="en-US" w:bidi="ar-SA"/>
    </w:rPr>
  </w:style>
  <w:style w:type="paragraph" w:customStyle="1" w:styleId="22">
    <w:name w:val="Колонтитул (2)"/>
    <w:basedOn w:val="a"/>
    <w:link w:val="21"/>
    <w:rsid w:val="003576EC"/>
    <w:pPr>
      <w:shd w:val="clear" w:color="auto" w:fill="FFFFFF"/>
    </w:pPr>
    <w:rPr>
      <w:rFonts w:ascii="Times New Roman" w:eastAsia="Times New Roman" w:hAnsi="Times New Roman" w:cs="Times New Roman"/>
      <w:color w:val="auto"/>
      <w:sz w:val="20"/>
      <w:szCs w:val="20"/>
      <w:lang w:eastAsia="en-US" w:bidi="ar-SA"/>
    </w:rPr>
  </w:style>
  <w:style w:type="paragraph" w:customStyle="1" w:styleId="24">
    <w:name w:val="Заголовок №2"/>
    <w:basedOn w:val="a"/>
    <w:link w:val="23"/>
    <w:rsid w:val="003576EC"/>
    <w:pPr>
      <w:shd w:val="clear" w:color="auto" w:fill="FFFFFF"/>
      <w:spacing w:after="300"/>
      <w:jc w:val="center"/>
      <w:outlineLvl w:val="1"/>
    </w:pPr>
    <w:rPr>
      <w:rFonts w:ascii="Times New Roman" w:eastAsia="Times New Roman" w:hAnsi="Times New Roman" w:cs="Times New Roman"/>
      <w:b/>
      <w:bCs/>
      <w:color w:val="auto"/>
      <w:sz w:val="28"/>
      <w:szCs w:val="28"/>
      <w:lang w:eastAsia="en-US" w:bidi="ar-SA"/>
    </w:rPr>
  </w:style>
  <w:style w:type="paragraph" w:customStyle="1" w:styleId="40">
    <w:name w:val="Основной текст (4)"/>
    <w:basedOn w:val="a"/>
    <w:link w:val="4"/>
    <w:rsid w:val="003576EC"/>
    <w:pPr>
      <w:shd w:val="clear" w:color="auto" w:fill="FFFFFF"/>
      <w:spacing w:after="320"/>
      <w:ind w:left="2160"/>
    </w:pPr>
    <w:rPr>
      <w:rFonts w:ascii="Times New Roman" w:eastAsia="Times New Roman" w:hAnsi="Times New Roman" w:cs="Times New Roman"/>
      <w:i/>
      <w:iCs/>
      <w:color w:val="auto"/>
      <w:sz w:val="16"/>
      <w:szCs w:val="16"/>
      <w:lang w:eastAsia="en-US" w:bidi="ar-SA"/>
    </w:rPr>
  </w:style>
  <w:style w:type="paragraph" w:customStyle="1" w:styleId="50">
    <w:name w:val="Основной текст (5)"/>
    <w:basedOn w:val="a"/>
    <w:link w:val="5"/>
    <w:rsid w:val="003576EC"/>
    <w:pPr>
      <w:shd w:val="clear" w:color="auto" w:fill="FFFFFF"/>
      <w:spacing w:after="320"/>
      <w:ind w:firstLine="860"/>
    </w:pPr>
    <w:rPr>
      <w:rFonts w:ascii="Times New Roman" w:eastAsia="Times New Roman" w:hAnsi="Times New Roman" w:cs="Times New Roman"/>
      <w:i/>
      <w:iCs/>
      <w:color w:val="auto"/>
      <w:sz w:val="20"/>
      <w:szCs w:val="20"/>
      <w:lang w:eastAsia="en-US" w:bidi="ar-SA"/>
    </w:rPr>
  </w:style>
  <w:style w:type="paragraph" w:customStyle="1" w:styleId="ad">
    <w:name w:val="Другое"/>
    <w:basedOn w:val="a"/>
    <w:link w:val="ac"/>
    <w:rsid w:val="003576EC"/>
    <w:pPr>
      <w:shd w:val="clear" w:color="auto" w:fill="FFFFFF"/>
      <w:ind w:firstLine="400"/>
    </w:pPr>
    <w:rPr>
      <w:rFonts w:ascii="Times New Roman" w:eastAsia="Times New Roman" w:hAnsi="Times New Roman" w:cs="Times New Roman"/>
      <w:color w:val="auto"/>
      <w:sz w:val="28"/>
      <w:szCs w:val="28"/>
      <w:lang w:eastAsia="en-US" w:bidi="ar-SA"/>
    </w:rPr>
  </w:style>
  <w:style w:type="paragraph" w:customStyle="1" w:styleId="11">
    <w:name w:val="Заголовок №1"/>
    <w:basedOn w:val="a"/>
    <w:link w:val="10"/>
    <w:rsid w:val="003576EC"/>
    <w:pPr>
      <w:shd w:val="clear" w:color="auto" w:fill="FFFFFF"/>
      <w:spacing w:after="370"/>
      <w:ind w:right="500"/>
      <w:jc w:val="center"/>
      <w:outlineLvl w:val="0"/>
    </w:pPr>
    <w:rPr>
      <w:rFonts w:ascii="Arial" w:eastAsia="Arial" w:hAnsi="Arial" w:cs="Arial"/>
      <w:color w:val="auto"/>
      <w:sz w:val="28"/>
      <w:szCs w:val="28"/>
      <w:lang w:eastAsia="en-US" w:bidi="ar-SA"/>
    </w:rPr>
  </w:style>
  <w:style w:type="paragraph" w:customStyle="1" w:styleId="af">
    <w:name w:val="Колонтитул"/>
    <w:basedOn w:val="a"/>
    <w:link w:val="ae"/>
    <w:rsid w:val="003576EC"/>
    <w:pPr>
      <w:shd w:val="clear" w:color="auto" w:fill="FFFFFF"/>
    </w:pPr>
    <w:rPr>
      <w:rFonts w:ascii="Times New Roman" w:eastAsia="Times New Roman" w:hAnsi="Times New Roman" w:cs="Times New Roman"/>
      <w:color w:val="auto"/>
      <w:sz w:val="22"/>
      <w:szCs w:val="22"/>
      <w:lang w:eastAsia="en-US" w:bidi="ar-SA"/>
    </w:rPr>
  </w:style>
  <w:style w:type="paragraph" w:customStyle="1" w:styleId="af1">
    <w:name w:val="Подпись к таблице"/>
    <w:basedOn w:val="a"/>
    <w:link w:val="af0"/>
    <w:rsid w:val="003576EC"/>
    <w:pPr>
      <w:shd w:val="clear" w:color="auto" w:fill="FFFFFF"/>
    </w:pPr>
    <w:rPr>
      <w:rFonts w:ascii="Times New Roman" w:eastAsia="Times New Roman" w:hAnsi="Times New Roman" w:cs="Times New Roman"/>
      <w:b/>
      <w:bCs/>
      <w:color w:val="auto"/>
      <w:sz w:val="22"/>
      <w:szCs w:val="22"/>
      <w:lang w:eastAsia="en-US" w:bidi="ar-SA"/>
    </w:rPr>
  </w:style>
  <w:style w:type="paragraph" w:customStyle="1" w:styleId="af3">
    <w:name w:val="Оглавление"/>
    <w:basedOn w:val="a"/>
    <w:link w:val="af2"/>
    <w:rsid w:val="003576EC"/>
    <w:pPr>
      <w:shd w:val="clear" w:color="auto" w:fill="FFFFFF"/>
      <w:ind w:firstLine="290"/>
    </w:pPr>
    <w:rPr>
      <w:rFonts w:ascii="Times New Roman" w:eastAsia="Times New Roman" w:hAnsi="Times New Roman" w:cs="Times New Roman"/>
      <w:color w:val="auto"/>
      <w:sz w:val="26"/>
      <w:szCs w:val="26"/>
      <w:lang w:eastAsia="en-US" w:bidi="ar-SA"/>
    </w:rPr>
  </w:style>
  <w:style w:type="paragraph" w:customStyle="1" w:styleId="80">
    <w:name w:val="Основной текст (8)"/>
    <w:basedOn w:val="a"/>
    <w:link w:val="8"/>
    <w:rsid w:val="003576EC"/>
    <w:pPr>
      <w:shd w:val="clear" w:color="auto" w:fill="FFFFFF"/>
      <w:spacing w:after="100"/>
      <w:ind w:firstLine="6240"/>
    </w:pPr>
    <w:rPr>
      <w:rFonts w:ascii="Arial" w:eastAsia="Arial" w:hAnsi="Arial" w:cs="Arial"/>
      <w:color w:val="auto"/>
      <w:sz w:val="20"/>
      <w:szCs w:val="20"/>
      <w:lang w:eastAsia="en-US" w:bidi="ar-SA"/>
    </w:rPr>
  </w:style>
  <w:style w:type="paragraph" w:customStyle="1" w:styleId="90">
    <w:name w:val="Основной текст (9)"/>
    <w:basedOn w:val="a"/>
    <w:link w:val="9"/>
    <w:rsid w:val="003576EC"/>
    <w:pPr>
      <w:shd w:val="clear" w:color="auto" w:fill="FFFFFF"/>
      <w:spacing w:after="260"/>
      <w:ind w:left="2010"/>
    </w:pPr>
    <w:rPr>
      <w:rFonts w:ascii="Times New Roman" w:eastAsia="Times New Roman" w:hAnsi="Times New Roman" w:cs="Times New Roman"/>
      <w:i/>
      <w:iCs/>
      <w:color w:val="auto"/>
      <w:sz w:val="12"/>
      <w:szCs w:val="12"/>
      <w:lang w:eastAsia="en-US" w:bidi="ar-SA"/>
    </w:rPr>
  </w:style>
  <w:style w:type="paragraph" w:customStyle="1" w:styleId="101">
    <w:name w:val="Основной текст (10)"/>
    <w:basedOn w:val="a"/>
    <w:link w:val="100"/>
    <w:rsid w:val="003576EC"/>
    <w:pPr>
      <w:shd w:val="clear" w:color="auto" w:fill="FFFFFF"/>
    </w:pPr>
    <w:rPr>
      <w:rFonts w:ascii="Calibri" w:eastAsia="Calibri" w:hAnsi="Calibri" w:cs="Calibri"/>
      <w:color w:val="auto"/>
      <w:sz w:val="28"/>
      <w:szCs w:val="28"/>
      <w:lang w:eastAsia="en-US" w:bidi="ar-SA"/>
    </w:rPr>
  </w:style>
  <w:style w:type="paragraph" w:styleId="af4">
    <w:name w:val="Balloon Text"/>
    <w:basedOn w:val="a"/>
    <w:link w:val="af5"/>
    <w:uiPriority w:val="99"/>
    <w:semiHidden/>
    <w:unhideWhenUsed/>
    <w:rsid w:val="003576EC"/>
    <w:rPr>
      <w:rFonts w:ascii="Segoe UI" w:hAnsi="Segoe UI" w:cs="Segoe UI"/>
      <w:sz w:val="18"/>
      <w:szCs w:val="18"/>
    </w:rPr>
  </w:style>
  <w:style w:type="character" w:customStyle="1" w:styleId="af5">
    <w:name w:val="Текст выноски Знак"/>
    <w:basedOn w:val="a0"/>
    <w:link w:val="af4"/>
    <w:uiPriority w:val="99"/>
    <w:semiHidden/>
    <w:rsid w:val="003576EC"/>
    <w:rPr>
      <w:rFonts w:ascii="Segoe UI" w:eastAsia="Microsoft Sans Serif" w:hAnsi="Segoe UI" w:cs="Segoe UI"/>
      <w:color w:val="000000"/>
      <w:sz w:val="18"/>
      <w:szCs w:val="18"/>
      <w:lang w:eastAsia="ru-RU" w:bidi="ru-RU"/>
    </w:rPr>
  </w:style>
  <w:style w:type="character" w:styleId="af6">
    <w:name w:val="annotation reference"/>
    <w:basedOn w:val="a0"/>
    <w:uiPriority w:val="99"/>
    <w:semiHidden/>
    <w:unhideWhenUsed/>
    <w:rsid w:val="003576EC"/>
    <w:rPr>
      <w:sz w:val="16"/>
      <w:szCs w:val="16"/>
    </w:rPr>
  </w:style>
  <w:style w:type="paragraph" w:styleId="af7">
    <w:name w:val="annotation text"/>
    <w:basedOn w:val="a"/>
    <w:link w:val="af8"/>
    <w:uiPriority w:val="99"/>
    <w:semiHidden/>
    <w:unhideWhenUsed/>
    <w:rsid w:val="003576EC"/>
    <w:rPr>
      <w:sz w:val="20"/>
      <w:szCs w:val="20"/>
    </w:rPr>
  </w:style>
  <w:style w:type="character" w:customStyle="1" w:styleId="af8">
    <w:name w:val="Текст примечания Знак"/>
    <w:basedOn w:val="a0"/>
    <w:link w:val="af7"/>
    <w:uiPriority w:val="99"/>
    <w:semiHidden/>
    <w:rsid w:val="003576EC"/>
    <w:rPr>
      <w:rFonts w:ascii="Microsoft Sans Serif" w:eastAsia="Microsoft Sans Serif" w:hAnsi="Microsoft Sans Serif" w:cs="Microsoft Sans Serif"/>
      <w:color w:val="000000"/>
      <w:sz w:val="20"/>
      <w:szCs w:val="20"/>
      <w:lang w:eastAsia="ru-RU" w:bidi="ru-RU"/>
    </w:rPr>
  </w:style>
  <w:style w:type="paragraph" w:styleId="af9">
    <w:name w:val="annotation subject"/>
    <w:basedOn w:val="af7"/>
    <w:next w:val="af7"/>
    <w:link w:val="afa"/>
    <w:uiPriority w:val="99"/>
    <w:semiHidden/>
    <w:unhideWhenUsed/>
    <w:rsid w:val="003576EC"/>
    <w:rPr>
      <w:b/>
      <w:bCs/>
    </w:rPr>
  </w:style>
  <w:style w:type="character" w:customStyle="1" w:styleId="afa">
    <w:name w:val="Тема примечания Знак"/>
    <w:basedOn w:val="af8"/>
    <w:link w:val="af9"/>
    <w:uiPriority w:val="99"/>
    <w:semiHidden/>
    <w:rsid w:val="003576EC"/>
    <w:rPr>
      <w:rFonts w:ascii="Microsoft Sans Serif" w:eastAsia="Microsoft Sans Serif" w:hAnsi="Microsoft Sans Serif" w:cs="Microsoft Sans Serif"/>
      <w:b/>
      <w:bCs/>
      <w:color w:val="000000"/>
      <w:sz w:val="20"/>
      <w:szCs w:val="20"/>
      <w:lang w:eastAsia="ru-RU" w:bidi="ru-RU"/>
    </w:rPr>
  </w:style>
  <w:style w:type="paragraph" w:styleId="afb">
    <w:name w:val="endnote text"/>
    <w:basedOn w:val="a"/>
    <w:link w:val="afc"/>
    <w:uiPriority w:val="99"/>
    <w:semiHidden/>
    <w:unhideWhenUsed/>
    <w:rsid w:val="003576EC"/>
    <w:rPr>
      <w:sz w:val="20"/>
      <w:szCs w:val="20"/>
    </w:rPr>
  </w:style>
  <w:style w:type="character" w:customStyle="1" w:styleId="afc">
    <w:name w:val="Текст концевой сноски Знак"/>
    <w:basedOn w:val="a0"/>
    <w:link w:val="afb"/>
    <w:uiPriority w:val="99"/>
    <w:semiHidden/>
    <w:rsid w:val="003576EC"/>
    <w:rPr>
      <w:rFonts w:ascii="Microsoft Sans Serif" w:eastAsia="Microsoft Sans Serif" w:hAnsi="Microsoft Sans Serif" w:cs="Microsoft Sans Serif"/>
      <w:color w:val="000000"/>
      <w:sz w:val="20"/>
      <w:szCs w:val="20"/>
      <w:lang w:eastAsia="ru-RU" w:bidi="ru-RU"/>
    </w:rPr>
  </w:style>
  <w:style w:type="character" w:styleId="afd">
    <w:name w:val="endnote reference"/>
    <w:basedOn w:val="a0"/>
    <w:uiPriority w:val="99"/>
    <w:semiHidden/>
    <w:unhideWhenUsed/>
    <w:rsid w:val="003576EC"/>
    <w:rPr>
      <w:vertAlign w:val="superscript"/>
    </w:rPr>
  </w:style>
  <w:style w:type="paragraph" w:styleId="afe">
    <w:name w:val="footnote text"/>
    <w:basedOn w:val="a"/>
    <w:link w:val="aff"/>
    <w:uiPriority w:val="99"/>
    <w:unhideWhenUsed/>
    <w:rsid w:val="003576EC"/>
    <w:rPr>
      <w:sz w:val="20"/>
      <w:szCs w:val="20"/>
    </w:rPr>
  </w:style>
  <w:style w:type="character" w:customStyle="1" w:styleId="aff">
    <w:name w:val="Текст сноски Знак"/>
    <w:basedOn w:val="a0"/>
    <w:link w:val="afe"/>
    <w:uiPriority w:val="99"/>
    <w:rsid w:val="003576EC"/>
    <w:rPr>
      <w:rFonts w:ascii="Microsoft Sans Serif" w:eastAsia="Microsoft Sans Serif" w:hAnsi="Microsoft Sans Serif" w:cs="Microsoft Sans Serif"/>
      <w:color w:val="000000"/>
      <w:sz w:val="20"/>
      <w:szCs w:val="20"/>
      <w:lang w:eastAsia="ru-RU" w:bidi="ru-RU"/>
    </w:rPr>
  </w:style>
  <w:style w:type="character" w:styleId="aff0">
    <w:name w:val="footnote reference"/>
    <w:basedOn w:val="a0"/>
    <w:uiPriority w:val="99"/>
    <w:semiHidden/>
    <w:unhideWhenUsed/>
    <w:rsid w:val="003576EC"/>
    <w:rPr>
      <w:vertAlign w:val="superscript"/>
    </w:rPr>
  </w:style>
  <w:style w:type="paragraph" w:styleId="aff1">
    <w:name w:val="Normal (Web)"/>
    <w:basedOn w:val="a"/>
    <w:uiPriority w:val="99"/>
    <w:semiHidden/>
    <w:unhideWhenUsed/>
    <w:rsid w:val="003576EC"/>
    <w:rPr>
      <w:rFonts w:ascii="Times New Roman" w:hAnsi="Times New Roman" w:cs="Times New Roman"/>
    </w:rPr>
  </w:style>
  <w:style w:type="character" w:styleId="aff2">
    <w:name w:val="Hyperlink"/>
    <w:basedOn w:val="a0"/>
    <w:uiPriority w:val="99"/>
    <w:unhideWhenUsed/>
    <w:rsid w:val="003576EC"/>
    <w:rPr>
      <w:color w:val="0563C1" w:themeColor="hyperlink"/>
      <w:u w:val="single"/>
    </w:rPr>
  </w:style>
  <w:style w:type="table" w:styleId="aff3">
    <w:name w:val="Table Grid"/>
    <w:basedOn w:val="a1"/>
    <w:uiPriority w:val="39"/>
    <w:rsid w:val="003576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4">
    <w:name w:val="page number"/>
    <w:basedOn w:val="a0"/>
    <w:uiPriority w:val="99"/>
    <w:rsid w:val="003576EC"/>
  </w:style>
  <w:style w:type="paragraph" w:customStyle="1" w:styleId="ConsPlusNonformat">
    <w:name w:val="ConsPlusNonformat"/>
    <w:qFormat/>
    <w:rsid w:val="003576EC"/>
    <w:pPr>
      <w:widowControl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3576EC"/>
    <w:pPr>
      <w:spacing w:after="0" w:line="240" w:lineRule="auto"/>
      <w:jc w:val="both"/>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consultantplus://offline/ref=3024C0C096CEB0D97F31D2FBFD5E989F9DCB8FBB435750394679DCB36B386724BE2F44BF201C4FF21260A45503B00598DB3A0E9A22FFA92Ds3HBM" TargetMode="Externa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consultantplus://offline/ref=3024C0C096CEB0D97F31D2FBFD5E989F9DCB8FBB435750394679DCB36B386724BE2F44BF201C4FF21360A45503B00598DB3A0E9A22FFA92Ds3HBM" TargetMode="External"/><Relationship Id="rId17" Type="http://schemas.openxmlformats.org/officeDocument/2006/relationships/hyperlink" Target="consultantplus://offline/ref=3024C0C096CEB0D97F31D2FBFD5E989F9DCB8FBB435750394679DCB36B386724BE2F44BF201C4FF21D60A45503B00598DB3A0E9A22FFA92Ds3HBM"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024C0C096CEB0D97F31D2FBFD5E989F9DCB8FBB435750394679DCB36B386724BE2F44BF201C4FF21060A45503B00598DB3A0E9A22FFA92Ds3HBM"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eader" Target="header8.xml"/><Relationship Id="rId28" Type="http://schemas.openxmlformats.org/officeDocument/2006/relationships/theme" Target="theme/theme1.xml"/><Relationship Id="rId10" Type="http://schemas.openxmlformats.org/officeDocument/2006/relationships/hyperlink" Target="consultantplus://offline/ref=3024C0C096CEB0D97F31D2FBFD5E989F9DCB8FBB435750394679DCB36B386724BE2F44BF201C4FF21160A45503B00598DB3A0E9A22FFA92Ds3HBM" TargetMode="Externa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header" Target="header7.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Arial"/>
        <a:cs typeface="Arial"/>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3F4DC2-571B-422F-A7CC-C13632E7C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77</Pages>
  <Words>22694</Words>
  <Characters>129356</Characters>
  <Application>Microsoft Office Word</Application>
  <DocSecurity>0</DocSecurity>
  <Lines>1077</Lines>
  <Paragraphs>303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151747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Макарова Татьяна Дмитриевна</dc:creator>
  <cp:lastModifiedBy>ФроловДмитрий</cp:lastModifiedBy>
  <cp:revision>101</cp:revision>
  <cp:lastPrinted>2021-12-29T08:32:00Z</cp:lastPrinted>
  <dcterms:created xsi:type="dcterms:W3CDTF">2023-02-15T04:17:00Z</dcterms:created>
  <dcterms:modified xsi:type="dcterms:W3CDTF">2023-02-20T02:12:00Z</dcterms:modified>
</cp:coreProperties>
</file>