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B6B" w:rsidRPr="00CA6B6B" w:rsidRDefault="00CA6B6B" w:rsidP="00CA6B6B">
      <w:pPr>
        <w:jc w:val="center"/>
        <w:rPr>
          <w:b/>
        </w:rPr>
      </w:pPr>
      <w:r>
        <w:t xml:space="preserve">       </w:t>
      </w:r>
      <w:r w:rsidRPr="00CA6B6B">
        <w:rPr>
          <w:b/>
        </w:rPr>
        <w:t>ИНФОРМАЦИЯ</w:t>
      </w:r>
    </w:p>
    <w:p w:rsidR="00CA6B6B" w:rsidRDefault="00CA6B6B" w:rsidP="00CA6B6B">
      <w:pPr>
        <w:jc w:val="center"/>
        <w:rPr>
          <w:b/>
        </w:rPr>
      </w:pPr>
      <w:r>
        <w:rPr>
          <w:b/>
        </w:rPr>
        <w:t>о результатах проверки</w:t>
      </w:r>
      <w:r>
        <w:rPr>
          <w:b/>
          <w:bCs/>
        </w:rPr>
        <w:t xml:space="preserve"> </w:t>
      </w:r>
      <w:r>
        <w:rPr>
          <w:b/>
        </w:rPr>
        <w:t>проведения совместного контрольного мероприятия</w:t>
      </w:r>
    </w:p>
    <w:p w:rsidR="00CA6B6B" w:rsidRDefault="00CA6B6B" w:rsidP="00CA6B6B">
      <w:r>
        <w:t>«Проверка эффективности использования дорожно-эксплуатационной техники и оборудования, приобретенных за счет сре</w:t>
      </w:r>
      <w:proofErr w:type="gramStart"/>
      <w:r>
        <w:t>дств кр</w:t>
      </w:r>
      <w:proofErr w:type="gramEnd"/>
      <w:r>
        <w:t xml:space="preserve">аевого бюджета и переданных муниципальным образованиям Алтайского края»  по Администрации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Администрации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</w:p>
    <w:p w:rsidR="00CA6B6B" w:rsidRDefault="00CA6B6B" w:rsidP="00CA6B6B">
      <w:pPr>
        <w:ind w:firstLine="708"/>
        <w:jc w:val="center"/>
        <w:rPr>
          <w:b/>
          <w:sz w:val="16"/>
          <w:szCs w:val="16"/>
        </w:rPr>
      </w:pPr>
    </w:p>
    <w:p w:rsidR="00CA6B6B" w:rsidRDefault="00CA6B6B" w:rsidP="00CA6B6B">
      <w:pPr>
        <w:ind w:firstLine="284"/>
        <w:jc w:val="left"/>
      </w:pPr>
      <w:r>
        <w:rPr>
          <w:b/>
          <w:bCs/>
        </w:rPr>
        <w:t>Основание проверки</w:t>
      </w:r>
      <w:r>
        <w:t>:</w:t>
      </w:r>
    </w:p>
    <w:p w:rsidR="00CA6B6B" w:rsidRDefault="00CA6B6B" w:rsidP="00CA6B6B">
      <w:pPr>
        <w:ind w:firstLine="284"/>
        <w:jc w:val="left"/>
      </w:pPr>
    </w:p>
    <w:p w:rsidR="00CA6B6B" w:rsidRDefault="00CA6B6B" w:rsidP="00CA6B6B">
      <w:pPr>
        <w:ind w:firstLine="284"/>
        <w:jc w:val="left"/>
      </w:pPr>
      <w:r>
        <w:t xml:space="preserve"> </w:t>
      </w:r>
      <w:r>
        <w:rPr>
          <w:rFonts w:eastAsia="Calibri"/>
        </w:rPr>
        <w:t>пункт 1.3.4.7 плана работы Счетной палаты Алтайского края на 2022 год;</w:t>
      </w:r>
    </w:p>
    <w:p w:rsidR="00CA6B6B" w:rsidRDefault="00CA6B6B" w:rsidP="00CA6B6B">
      <w:pPr>
        <w:ind w:firstLine="284"/>
        <w:jc w:val="left"/>
      </w:pPr>
      <w:r>
        <w:t xml:space="preserve">пункт 2.3 плана работы контрольно-счетной комиссии </w:t>
      </w:r>
      <w:proofErr w:type="spellStart"/>
      <w:r>
        <w:t>Курьинского</w:t>
      </w:r>
      <w:proofErr w:type="spellEnd"/>
      <w:r>
        <w:t xml:space="preserve"> района Алтайского края   </w:t>
      </w:r>
    </w:p>
    <w:p w:rsidR="00CA6B6B" w:rsidRDefault="00CA6B6B" w:rsidP="00CA6B6B">
      <w:pPr>
        <w:jc w:val="left"/>
      </w:pPr>
      <w:r>
        <w:t xml:space="preserve">     на 2022 год;</w:t>
      </w:r>
    </w:p>
    <w:p w:rsidR="00CA6B6B" w:rsidRDefault="00CA6B6B" w:rsidP="00CA6B6B">
      <w:pPr>
        <w:ind w:firstLine="850"/>
        <w:rPr>
          <w:sz w:val="16"/>
          <w:szCs w:val="16"/>
        </w:rPr>
      </w:pPr>
    </w:p>
    <w:p w:rsidR="00CA6B6B" w:rsidRDefault="00CA6B6B" w:rsidP="00CA6B6B">
      <w:pPr>
        <w:ind w:firstLine="708"/>
        <w:rPr>
          <w:color w:val="444444"/>
          <w:shd w:val="clear" w:color="auto" w:fill="F9F9F9"/>
        </w:rPr>
      </w:pPr>
      <w:r>
        <w:rPr>
          <w:b/>
          <w:bCs/>
        </w:rPr>
        <w:t>Цель проверки</w:t>
      </w:r>
      <w:r>
        <w:t>:</w:t>
      </w:r>
      <w:r>
        <w:rPr>
          <w:color w:val="444444"/>
          <w:shd w:val="clear" w:color="auto" w:fill="F9F9F9"/>
        </w:rPr>
        <w:t> </w:t>
      </w:r>
    </w:p>
    <w:p w:rsidR="00CA6B6B" w:rsidRDefault="00CA6B6B" w:rsidP="00CA6B6B">
      <w:pPr>
        <w:pStyle w:val="a7"/>
      </w:pPr>
      <w:r>
        <w:t>1. Установить потребность муниципальных образований Алтайского края в полученной дорожно-эксплуатационной технике и оборудовании (далее – «техника»), принцип ее распределения по муниципальным образованиям края;</w:t>
      </w:r>
    </w:p>
    <w:p w:rsidR="00CA6B6B" w:rsidRDefault="00CA6B6B" w:rsidP="00CA6B6B">
      <w:pPr>
        <w:pStyle w:val="a7"/>
      </w:pPr>
      <w:r>
        <w:t>2.   Проверить сохранность муниципальными образованиями Алтайского края полученной техники и эффективность ее использования.</w:t>
      </w:r>
    </w:p>
    <w:p w:rsidR="00CA6B6B" w:rsidRDefault="00CA6B6B" w:rsidP="00CA6B6B">
      <w:pPr>
        <w:pStyle w:val="a7"/>
      </w:pPr>
      <w:r>
        <w:t>3.  Проанализировать  влияние  факта получения  техники  на  объемы  расходов  за  счет  средств  местных  бюджетов,  связанных с выполнением дорожных работ для нужд муниципального образования.</w:t>
      </w:r>
    </w:p>
    <w:p w:rsidR="00CA6B6B" w:rsidRDefault="00CA6B6B" w:rsidP="00CA6B6B">
      <w:pPr>
        <w:pStyle w:val="a7"/>
      </w:pPr>
      <w:r>
        <w:t>4.   Установить  наличие либо отсутствие «кадрового» вопроса, связанного с работой полученной техники.</w:t>
      </w:r>
    </w:p>
    <w:p w:rsidR="00CA6B6B" w:rsidRDefault="00CA6B6B" w:rsidP="00CA6B6B">
      <w:r>
        <w:rPr>
          <w:b/>
          <w:bCs/>
        </w:rPr>
        <w:t>Объект проверки</w:t>
      </w:r>
      <w:r>
        <w:t xml:space="preserve">: </w:t>
      </w:r>
    </w:p>
    <w:p w:rsidR="00CA6B6B" w:rsidRDefault="00CA6B6B" w:rsidP="00CA6B6B">
      <w:r>
        <w:t xml:space="preserve">Администрации </w:t>
      </w:r>
      <w:proofErr w:type="spellStart"/>
      <w:r>
        <w:t>Курьинского</w:t>
      </w:r>
      <w:proofErr w:type="spellEnd"/>
      <w:r>
        <w:t xml:space="preserve"> района Алтайского края (далее - Администрация </w:t>
      </w:r>
      <w:proofErr w:type="spellStart"/>
      <w:r>
        <w:t>Курьинского</w:t>
      </w:r>
      <w:proofErr w:type="spellEnd"/>
      <w:r>
        <w:t xml:space="preserve"> района)</w:t>
      </w:r>
    </w:p>
    <w:p w:rsidR="00CA6B6B" w:rsidRDefault="00CA6B6B" w:rsidP="00CA6B6B">
      <w:r>
        <w:t xml:space="preserve"> Администрации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(далее -  </w:t>
      </w:r>
      <w:proofErr w:type="spellStart"/>
      <w:r>
        <w:t>Курьинского</w:t>
      </w:r>
      <w:proofErr w:type="spellEnd"/>
      <w:r>
        <w:t xml:space="preserve"> сельсовета)</w:t>
      </w:r>
    </w:p>
    <w:p w:rsidR="00CA6B6B" w:rsidRDefault="00CA6B6B" w:rsidP="00CA6B6B">
      <w:pPr>
        <w:ind w:firstLine="708"/>
        <w:rPr>
          <w:sz w:val="16"/>
          <w:szCs w:val="16"/>
        </w:rPr>
      </w:pPr>
    </w:p>
    <w:p w:rsidR="00CA6B6B" w:rsidRDefault="00CA6B6B" w:rsidP="00CA6B6B">
      <w:pPr>
        <w:autoSpaceDE w:val="0"/>
        <w:autoSpaceDN w:val="0"/>
        <w:adjustRightInd w:val="0"/>
        <w:spacing w:after="200"/>
        <w:ind w:firstLine="708"/>
      </w:pPr>
      <w:r>
        <w:rPr>
          <w:b/>
          <w:bCs/>
        </w:rPr>
        <w:t>Проверяемый период</w:t>
      </w:r>
      <w:r>
        <w:t>: 2020,2021 годы, истекший период 2022 года.</w:t>
      </w:r>
    </w:p>
    <w:p w:rsidR="00CA6B6B" w:rsidRDefault="00CA6B6B" w:rsidP="00CA6B6B">
      <w:pPr>
        <w:autoSpaceDE w:val="0"/>
        <w:autoSpaceDN w:val="0"/>
        <w:adjustRightInd w:val="0"/>
        <w:spacing w:after="200"/>
        <w:ind w:firstLine="708"/>
      </w:pPr>
      <w:r>
        <w:t>Результаты контрольного мероприятия:</w:t>
      </w:r>
    </w:p>
    <w:p w:rsidR="00CA6B6B" w:rsidRDefault="00CA6B6B" w:rsidP="00CA6B6B">
      <w:pPr>
        <w:ind w:firstLine="284"/>
        <w:jc w:val="left"/>
        <w:rPr>
          <w:rStyle w:val="a6"/>
          <w:rFonts w:eastAsiaTheme="majorEastAsia"/>
          <w:b w:val="0"/>
        </w:rPr>
      </w:pPr>
      <w:r>
        <w:t xml:space="preserve">Контрольно-счетной комиссии </w:t>
      </w:r>
      <w:proofErr w:type="spellStart"/>
      <w:r>
        <w:t>Курьинского</w:t>
      </w:r>
      <w:proofErr w:type="spellEnd"/>
      <w:r>
        <w:t xml:space="preserve"> района Алтайского края, согласно</w:t>
      </w:r>
      <w:r w:rsidRPr="00CA6B6B">
        <w:t xml:space="preserve"> </w:t>
      </w:r>
      <w:r>
        <w:t xml:space="preserve">пункт 2.3 плана работы контрольно-счетной комиссии </w:t>
      </w:r>
      <w:proofErr w:type="spellStart"/>
      <w:r>
        <w:t>Курьинского</w:t>
      </w:r>
      <w:proofErr w:type="spellEnd"/>
      <w:r>
        <w:t xml:space="preserve"> района Алтайского края   на 2022 год проведена  проверка эффективности использования дорожно-эксплуатационной техники и оборудования, приобретенных за счет сре</w:t>
      </w:r>
      <w:proofErr w:type="gramStart"/>
      <w:r>
        <w:t>дств кр</w:t>
      </w:r>
      <w:proofErr w:type="gramEnd"/>
      <w:r>
        <w:t xml:space="preserve">аевого бюджета и переданных Администрации </w:t>
      </w:r>
      <w:proofErr w:type="spellStart"/>
      <w:r>
        <w:t>Курьинского</w:t>
      </w:r>
      <w:proofErr w:type="spellEnd"/>
      <w:r>
        <w:t xml:space="preserve"> района и  </w:t>
      </w:r>
      <w:proofErr w:type="spellStart"/>
      <w:r>
        <w:t>Курьинского</w:t>
      </w:r>
      <w:proofErr w:type="spellEnd"/>
      <w:r>
        <w:t xml:space="preserve"> сельсовета за 2020,2021 годы, истекший период 2022 года</w:t>
      </w:r>
      <w:r>
        <w:rPr>
          <w:rStyle w:val="a6"/>
          <w:rFonts w:eastAsiaTheme="majorEastAsia"/>
          <w:b w:val="0"/>
        </w:rPr>
        <w:t>.</w:t>
      </w:r>
    </w:p>
    <w:p w:rsidR="00743A62" w:rsidRPr="00743A62" w:rsidRDefault="00743A62" w:rsidP="00CA6B6B">
      <w:pPr>
        <w:ind w:firstLine="284"/>
        <w:jc w:val="left"/>
        <w:rPr>
          <w:rStyle w:val="a6"/>
          <w:rFonts w:ascii="Times New Roman" w:eastAsiaTheme="majorEastAsia" w:hAnsi="Times New Roman"/>
          <w:b w:val="0"/>
        </w:rPr>
      </w:pPr>
      <w:r w:rsidRPr="00743A62">
        <w:rPr>
          <w:rStyle w:val="a6"/>
          <w:rFonts w:ascii="Times New Roman" w:eastAsiaTheme="majorEastAsia" w:hAnsi="Times New Roman"/>
          <w:b w:val="0"/>
        </w:rPr>
        <w:t>По результатам проверки составлены акты и отчет.</w:t>
      </w:r>
    </w:p>
    <w:p w:rsidR="00CA6B6B" w:rsidRPr="00CA6B6B" w:rsidRDefault="00CA6B6B" w:rsidP="00CA6B6B">
      <w:pPr>
        <w:ind w:firstLine="284"/>
        <w:jc w:val="left"/>
        <w:rPr>
          <w:rStyle w:val="a6"/>
          <w:rFonts w:eastAsiaTheme="majorEastAsia"/>
        </w:rPr>
      </w:pPr>
    </w:p>
    <w:p w:rsidR="00CA6B6B" w:rsidRDefault="00CA6B6B" w:rsidP="00CA6B6B">
      <w:pPr>
        <w:ind w:firstLine="284"/>
        <w:jc w:val="left"/>
      </w:pPr>
    </w:p>
    <w:p w:rsidR="00CA6B6B" w:rsidRDefault="00743A62" w:rsidP="00CA6B6B">
      <w:pPr>
        <w:rPr>
          <w:rFonts w:ascii="Arial" w:hAnsi="Arial" w:cs="Arial"/>
        </w:rPr>
      </w:pPr>
      <w:bookmarkStart w:id="0" w:name="mailruanchor__Hlk91593115"/>
      <w:proofErr w:type="gramStart"/>
      <w:r w:rsidRPr="00743A62">
        <w:t>О</w:t>
      </w:r>
      <w:r w:rsidR="00CA6B6B" w:rsidRPr="00743A62">
        <w:t>тчет о результатах</w:t>
      </w:r>
      <w:r>
        <w:t xml:space="preserve"> </w:t>
      </w:r>
      <w:r w:rsidR="00CA6B6B">
        <w:rPr>
          <w:u w:val="single"/>
        </w:rPr>
        <w:t> </w:t>
      </w:r>
      <w:bookmarkEnd w:id="0"/>
      <w:r w:rsidR="00CA6B6B">
        <w:t>контрольного мероприятия </w:t>
      </w:r>
      <w:r>
        <w:t xml:space="preserve"> </w:t>
      </w:r>
      <w:r w:rsidR="00CA6B6B">
        <w:t>«Проверка эффективности использования дорожно-эксплуатационной техники и оборудования, приобретенных за счет средств краевого бюджета и переданных муниципальным образованиям Алтайского края»  для информации</w:t>
      </w:r>
      <w:r>
        <w:t xml:space="preserve"> </w:t>
      </w:r>
      <w:r w:rsidR="00CA6B6B">
        <w:t> </w:t>
      </w:r>
      <w:r>
        <w:t xml:space="preserve">направлены </w:t>
      </w:r>
      <w:r w:rsidR="00CA6B6B">
        <w:t> в Районный Совет на</w:t>
      </w:r>
      <w:r>
        <w:t>родных депутатов и Главе района, копия отчета и акты</w:t>
      </w:r>
      <w:r w:rsidR="00CA6B6B">
        <w:t xml:space="preserve"> о результатах контрольного мероприятия </w:t>
      </w:r>
      <w:r>
        <w:t xml:space="preserve">направлены </w:t>
      </w:r>
      <w:r w:rsidR="00CA6B6B">
        <w:t>в Счетную палату Алтайского края.</w:t>
      </w:r>
      <w:proofErr w:type="gramEnd"/>
    </w:p>
    <w:p w:rsidR="00CA6B6B" w:rsidRDefault="00CA6B6B" w:rsidP="00CA6B6B">
      <w:pPr>
        <w:jc w:val="left"/>
      </w:pPr>
    </w:p>
    <w:p w:rsidR="00CA6B6B" w:rsidRDefault="00CA6B6B" w:rsidP="00CA6B6B">
      <w:pPr>
        <w:tabs>
          <w:tab w:val="left" w:pos="426"/>
          <w:tab w:val="left" w:pos="1134"/>
        </w:tabs>
        <w:ind w:firstLine="284"/>
      </w:pPr>
      <w:r>
        <w:t>Председатель контрольно-счетной комиссии</w:t>
      </w:r>
    </w:p>
    <w:p w:rsidR="00CA6B6B" w:rsidRDefault="00CA6B6B" w:rsidP="00CA6B6B">
      <w:pPr>
        <w:tabs>
          <w:tab w:val="left" w:pos="426"/>
          <w:tab w:val="left" w:pos="1134"/>
        </w:tabs>
        <w:ind w:firstLine="284"/>
      </w:pPr>
      <w:proofErr w:type="spellStart"/>
      <w:r>
        <w:t>Курьинского</w:t>
      </w:r>
      <w:proofErr w:type="spellEnd"/>
      <w:r>
        <w:t xml:space="preserve"> района                                                                                </w:t>
      </w:r>
      <w:proofErr w:type="spellStart"/>
      <w:r>
        <w:t>Кобенко</w:t>
      </w:r>
      <w:proofErr w:type="spellEnd"/>
      <w:r>
        <w:t xml:space="preserve"> Н.Б.</w:t>
      </w:r>
    </w:p>
    <w:p w:rsidR="00CA6B6B" w:rsidRDefault="00CA6B6B" w:rsidP="00CA6B6B">
      <w:pPr>
        <w:pStyle w:val="a7"/>
        <w:ind w:left="644"/>
        <w:jc w:val="left"/>
      </w:pPr>
    </w:p>
    <w:p w:rsidR="00CA6B6B" w:rsidRDefault="00CA6B6B" w:rsidP="00CA6B6B"/>
    <w:p w:rsidR="00860836" w:rsidRDefault="00860836"/>
    <w:sectPr w:rsidR="00860836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A6B6B"/>
    <w:rsid w:val="001357F6"/>
    <w:rsid w:val="001A656F"/>
    <w:rsid w:val="002F45B0"/>
    <w:rsid w:val="00414A3C"/>
    <w:rsid w:val="00430694"/>
    <w:rsid w:val="00743A62"/>
    <w:rsid w:val="00860836"/>
    <w:rsid w:val="009B2C40"/>
    <w:rsid w:val="00CA6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B6B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styleId="a6">
    <w:name w:val="Strong"/>
    <w:qFormat/>
    <w:rsid w:val="00CA6B6B"/>
    <w:rPr>
      <w:rFonts w:ascii="Verdana" w:hAnsi="Verdana" w:hint="default"/>
      <w:b/>
      <w:bCs w:val="0"/>
    </w:rPr>
  </w:style>
  <w:style w:type="paragraph" w:styleId="a7">
    <w:name w:val="List Paragraph"/>
    <w:basedOn w:val="a"/>
    <w:uiPriority w:val="34"/>
    <w:qFormat/>
    <w:rsid w:val="00CA6B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5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</cp:revision>
  <dcterms:created xsi:type="dcterms:W3CDTF">2022-11-02T05:21:00Z</dcterms:created>
  <dcterms:modified xsi:type="dcterms:W3CDTF">2022-11-02T05:36:00Z</dcterms:modified>
</cp:coreProperties>
</file>