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A02" w:rsidRPr="002D79BF" w:rsidRDefault="00EA2A02" w:rsidP="00EA2A02">
      <w:pPr>
        <w:pStyle w:val="consplustitle1"/>
        <w:ind w:firstLine="0"/>
        <w:jc w:val="center"/>
        <w:rPr>
          <w:rStyle w:val="a6"/>
          <w:sz w:val="28"/>
          <w:szCs w:val="28"/>
        </w:rPr>
      </w:pPr>
      <w:r w:rsidRPr="002D79BF">
        <w:rPr>
          <w:rStyle w:val="a6"/>
          <w:sz w:val="28"/>
          <w:szCs w:val="28"/>
        </w:rPr>
        <w:t>АДМИНИСТРАЦИЯ КУРЬИНСКОГО РАЙОНА</w:t>
      </w:r>
    </w:p>
    <w:p w:rsidR="00EA2A02" w:rsidRPr="002D79BF" w:rsidRDefault="00EA2A02" w:rsidP="00EA2A02">
      <w:pPr>
        <w:pStyle w:val="consplustitle1"/>
        <w:ind w:firstLine="0"/>
        <w:jc w:val="center"/>
        <w:rPr>
          <w:rStyle w:val="a6"/>
          <w:sz w:val="28"/>
          <w:szCs w:val="28"/>
        </w:rPr>
      </w:pPr>
      <w:r w:rsidRPr="002D79BF">
        <w:rPr>
          <w:rStyle w:val="a6"/>
          <w:sz w:val="28"/>
          <w:szCs w:val="28"/>
        </w:rPr>
        <w:t xml:space="preserve"> АЛТАЙСКОГО КРАЯ</w:t>
      </w:r>
    </w:p>
    <w:p w:rsidR="00EA2A02" w:rsidRPr="00213167" w:rsidRDefault="00EA2A02" w:rsidP="00EA2A02">
      <w:pPr>
        <w:pStyle w:val="consplustitle1"/>
        <w:ind w:firstLine="0"/>
        <w:jc w:val="center"/>
        <w:rPr>
          <w:rStyle w:val="a6"/>
        </w:rPr>
      </w:pPr>
    </w:p>
    <w:p w:rsidR="00EA2A02" w:rsidRPr="00C12E1E" w:rsidRDefault="00EA2A02" w:rsidP="00EA2A02">
      <w:pPr>
        <w:pStyle w:val="consplustitle1"/>
        <w:ind w:firstLine="0"/>
        <w:jc w:val="center"/>
        <w:rPr>
          <w:rStyle w:val="a6"/>
          <w:sz w:val="36"/>
          <w:szCs w:val="36"/>
        </w:rPr>
      </w:pPr>
      <w:r w:rsidRPr="00C12E1E">
        <w:rPr>
          <w:rStyle w:val="a6"/>
          <w:sz w:val="36"/>
          <w:szCs w:val="36"/>
        </w:rPr>
        <w:t>ПОСТАНОВЛЕНИЕ</w:t>
      </w:r>
    </w:p>
    <w:p w:rsidR="00EA2A02" w:rsidRPr="00213167" w:rsidRDefault="00EA2A02" w:rsidP="00EA2A02">
      <w:pPr>
        <w:pStyle w:val="consplustitle1"/>
        <w:ind w:firstLine="0"/>
        <w:jc w:val="center"/>
        <w:rPr>
          <w:rStyle w:val="a6"/>
        </w:rPr>
      </w:pPr>
    </w:p>
    <w:p w:rsidR="00EA2A02" w:rsidRPr="002124B5" w:rsidRDefault="00EA2A02" w:rsidP="00EA2A02">
      <w:pPr>
        <w:pStyle w:val="consplustitle1"/>
        <w:ind w:firstLine="0"/>
        <w:rPr>
          <w:rStyle w:val="a6"/>
          <w:b w:val="0"/>
        </w:rPr>
      </w:pPr>
      <w:r w:rsidRPr="002124B5">
        <w:rPr>
          <w:rStyle w:val="a6"/>
          <w:b w:val="0"/>
        </w:rPr>
        <w:t xml:space="preserve">26.05.2022                                                   с.Курья                </w:t>
      </w:r>
      <w:r w:rsidR="002124B5">
        <w:rPr>
          <w:rStyle w:val="a6"/>
          <w:b w:val="0"/>
        </w:rPr>
        <w:t xml:space="preserve">  </w:t>
      </w:r>
      <w:r w:rsidRPr="002124B5">
        <w:rPr>
          <w:rStyle w:val="a6"/>
          <w:b w:val="0"/>
        </w:rPr>
        <w:t xml:space="preserve">                                            № </w:t>
      </w:r>
      <w:r w:rsidR="00F93862">
        <w:rPr>
          <w:rStyle w:val="a6"/>
          <w:b w:val="0"/>
        </w:rPr>
        <w:t>205</w:t>
      </w:r>
      <w:r w:rsidRPr="002124B5">
        <w:rPr>
          <w:rStyle w:val="a6"/>
          <w:b w:val="0"/>
        </w:rPr>
        <w:t xml:space="preserve">                           </w:t>
      </w:r>
    </w:p>
    <w:p w:rsidR="00854B09" w:rsidRDefault="00854B09" w:rsidP="00854B09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854B09" w:rsidRDefault="00854B09" w:rsidP="00854B09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677EB8" w:rsidRDefault="00677EB8" w:rsidP="00677EB8">
      <w:pPr>
        <w:spacing w:line="240" w:lineRule="exact"/>
        <w:ind w:right="4712"/>
        <w:jc w:val="both"/>
        <w:rPr>
          <w:sz w:val="28"/>
        </w:rPr>
      </w:pPr>
      <w:r w:rsidRPr="00F819A6">
        <w:rPr>
          <w:sz w:val="28"/>
          <w:szCs w:val="28"/>
        </w:rPr>
        <w:t xml:space="preserve">Об особенностях осуществления в 2022 году </w:t>
      </w:r>
      <w:r>
        <w:rPr>
          <w:sz w:val="28"/>
          <w:szCs w:val="28"/>
        </w:rPr>
        <w:t xml:space="preserve">внутреннего муниципального </w:t>
      </w:r>
      <w:r w:rsidRPr="00F819A6">
        <w:rPr>
          <w:sz w:val="28"/>
          <w:szCs w:val="28"/>
        </w:rPr>
        <w:t>финансового контроляв отношении главных распорядителей (распорядителей) бюджетных средств, получателей бюджетных средств</w:t>
      </w:r>
    </w:p>
    <w:p w:rsidR="00854B09" w:rsidRPr="006025EE" w:rsidRDefault="00854B09" w:rsidP="00854B09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854B09" w:rsidRPr="006025EE" w:rsidRDefault="00854B09" w:rsidP="00854B09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854B09" w:rsidRPr="006025EE" w:rsidRDefault="00854B09" w:rsidP="00854B09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854B09" w:rsidRPr="006025EE" w:rsidRDefault="00677EB8" w:rsidP="00EA2A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5 постановления Правительства Российской Федерации от 14.04.2022 №665 «Об особенностях осуществления в 2022 году государственного (муниципального) финансового контроля в отношении главных распорядителей (распорядителей) бюджетных средств, получателей бюджетных средств» </w:t>
      </w:r>
    </w:p>
    <w:p w:rsidR="00EA2A02" w:rsidRDefault="00EA2A02" w:rsidP="00EA2A02">
      <w:pPr>
        <w:autoSpaceDE w:val="0"/>
        <w:autoSpaceDN w:val="0"/>
        <w:adjustRightInd w:val="0"/>
        <w:rPr>
          <w:sz w:val="28"/>
          <w:szCs w:val="28"/>
        </w:rPr>
      </w:pPr>
    </w:p>
    <w:p w:rsidR="00854B09" w:rsidRPr="006025EE" w:rsidRDefault="00854B09" w:rsidP="00EA2A02">
      <w:pPr>
        <w:autoSpaceDE w:val="0"/>
        <w:autoSpaceDN w:val="0"/>
        <w:adjustRightInd w:val="0"/>
        <w:rPr>
          <w:sz w:val="28"/>
          <w:szCs w:val="28"/>
        </w:rPr>
      </w:pPr>
      <w:r w:rsidRPr="006025EE">
        <w:rPr>
          <w:sz w:val="28"/>
          <w:szCs w:val="28"/>
        </w:rPr>
        <w:t>ПОСТАНОВЛЯ</w:t>
      </w:r>
      <w:r w:rsidR="00EA2A02">
        <w:rPr>
          <w:sz w:val="28"/>
          <w:szCs w:val="28"/>
        </w:rPr>
        <w:t>Ю</w:t>
      </w:r>
      <w:r w:rsidRPr="006025EE">
        <w:rPr>
          <w:sz w:val="28"/>
          <w:szCs w:val="28"/>
        </w:rPr>
        <w:t>:</w:t>
      </w:r>
    </w:p>
    <w:p w:rsidR="00854B09" w:rsidRPr="006025EE" w:rsidRDefault="00854B09" w:rsidP="00854B0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54B09" w:rsidRDefault="00854B09" w:rsidP="00EB6BA2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  <w:r w:rsidRPr="006025EE">
        <w:rPr>
          <w:sz w:val="28"/>
          <w:szCs w:val="28"/>
        </w:rPr>
        <w:t>1.</w:t>
      </w:r>
      <w:r w:rsidR="00EB6BA2" w:rsidRPr="0036253C">
        <w:rPr>
          <w:sz w:val="28"/>
          <w:szCs w:val="28"/>
        </w:rPr>
        <w:t>Установить, что до 1 января 2023 г</w:t>
      </w:r>
      <w:r w:rsidR="00EB6BA2">
        <w:rPr>
          <w:sz w:val="28"/>
          <w:szCs w:val="28"/>
        </w:rPr>
        <w:t>ода</w:t>
      </w:r>
      <w:r w:rsidR="00EA2A02">
        <w:rPr>
          <w:sz w:val="28"/>
          <w:szCs w:val="28"/>
        </w:rPr>
        <w:t xml:space="preserve"> комитет по финансам, налоговой и кредитной политике администрации Курьинского района Алтайского края </w:t>
      </w:r>
      <w:r w:rsidR="00EB6BA2" w:rsidRPr="0036253C">
        <w:rPr>
          <w:sz w:val="28"/>
          <w:szCs w:val="28"/>
        </w:rPr>
        <w:t xml:space="preserve">в рамках </w:t>
      </w:r>
      <w:r w:rsidR="00EB6BA2">
        <w:rPr>
          <w:sz w:val="28"/>
          <w:szCs w:val="28"/>
        </w:rPr>
        <w:t>внутреннего муниципального</w:t>
      </w:r>
      <w:r w:rsidR="00EB6BA2" w:rsidRPr="0036253C">
        <w:rPr>
          <w:sz w:val="28"/>
          <w:szCs w:val="28"/>
        </w:rPr>
        <w:t xml:space="preserve"> финансового контроля</w:t>
      </w:r>
      <w:r w:rsidR="00EA2A02">
        <w:rPr>
          <w:sz w:val="28"/>
          <w:szCs w:val="28"/>
        </w:rPr>
        <w:t xml:space="preserve"> </w:t>
      </w:r>
      <w:r w:rsidR="00EB6BA2" w:rsidRPr="0036253C">
        <w:rPr>
          <w:sz w:val="28"/>
          <w:szCs w:val="28"/>
        </w:rPr>
        <w:t>не проводятся проверки главных распорядителей (распорядителей) бюджетных средств, получателей бюджетных средств,</w:t>
      </w:r>
      <w:r w:rsidR="00EA2A02">
        <w:rPr>
          <w:sz w:val="28"/>
          <w:szCs w:val="28"/>
        </w:rPr>
        <w:t xml:space="preserve"> </w:t>
      </w:r>
      <w:r w:rsidR="00EB6BA2" w:rsidRPr="0036253C">
        <w:rPr>
          <w:sz w:val="28"/>
          <w:szCs w:val="28"/>
        </w:rPr>
        <w:t>в том числе являющихся муниципальными заказчиками</w:t>
      </w:r>
      <w:r w:rsidR="00EB6BA2">
        <w:rPr>
          <w:sz w:val="28"/>
          <w:szCs w:val="28"/>
        </w:rPr>
        <w:t>.</w:t>
      </w:r>
    </w:p>
    <w:p w:rsidR="00EB6BA2" w:rsidRDefault="00EB6BA2" w:rsidP="00EB6BA2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6253C">
        <w:rPr>
          <w:sz w:val="28"/>
          <w:szCs w:val="28"/>
        </w:rPr>
        <w:t>При поступлении от главных распорядителей (распорядителей) бюджетных средств, получателей бюджетных средств, в том числе являющихся муниципальными заказчиками, обращений о продлении срока исполнения представлений (предписаний)</w:t>
      </w:r>
      <w:r>
        <w:rPr>
          <w:sz w:val="28"/>
          <w:szCs w:val="28"/>
        </w:rPr>
        <w:t xml:space="preserve"> </w:t>
      </w:r>
      <w:r w:rsidR="00EA2A02">
        <w:rPr>
          <w:sz w:val="28"/>
          <w:szCs w:val="28"/>
        </w:rPr>
        <w:t>комитета по финансам, налоговой и кредитной политике администрации Курьинского района Алтайского края</w:t>
      </w:r>
      <w:r w:rsidRPr="0036253C">
        <w:rPr>
          <w:sz w:val="28"/>
          <w:szCs w:val="28"/>
        </w:rPr>
        <w:t xml:space="preserve">, выданных до вступления в силу настоящего постановления, </w:t>
      </w:r>
      <w:r w:rsidR="00EA2A02">
        <w:rPr>
          <w:sz w:val="28"/>
          <w:szCs w:val="28"/>
        </w:rPr>
        <w:t>комитет по финансам, налоговой и кредитной политике администрации Курьинского района Алтайского края</w:t>
      </w:r>
      <w:r w:rsidR="00EA2A02" w:rsidRPr="0036253C">
        <w:rPr>
          <w:sz w:val="28"/>
          <w:szCs w:val="28"/>
        </w:rPr>
        <w:t xml:space="preserve"> </w:t>
      </w:r>
      <w:r w:rsidRPr="0036253C">
        <w:rPr>
          <w:sz w:val="28"/>
          <w:szCs w:val="28"/>
        </w:rPr>
        <w:t>принима</w:t>
      </w:r>
      <w:r>
        <w:rPr>
          <w:sz w:val="28"/>
          <w:szCs w:val="28"/>
        </w:rPr>
        <w:t>е</w:t>
      </w:r>
      <w:r w:rsidRPr="0036253C">
        <w:rPr>
          <w:sz w:val="28"/>
          <w:szCs w:val="28"/>
        </w:rPr>
        <w:t>т с учетом требований, предусмотренных Бюджетным кодексом Российской Федерации, решение об удовлетворении таких обращений в течение 10 рабочих дней со дня поступления таких обращений. При этом вновь устанавливаемый срок исполнения указанных представлений (предписаний) не может приходиться на дату ранее 1 января 2023 г</w:t>
      </w:r>
      <w:r>
        <w:rPr>
          <w:sz w:val="28"/>
          <w:szCs w:val="28"/>
        </w:rPr>
        <w:t>ода.</w:t>
      </w:r>
    </w:p>
    <w:p w:rsidR="00EB6BA2" w:rsidRDefault="00EB6BA2" w:rsidP="00EB6BA2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6253C">
        <w:rPr>
          <w:sz w:val="28"/>
          <w:szCs w:val="28"/>
        </w:rPr>
        <w:t xml:space="preserve">Пункт 1 настоящего постановления не распространяется </w:t>
      </w:r>
      <w:r w:rsidR="0058754B">
        <w:rPr>
          <w:sz w:val="28"/>
          <w:szCs w:val="28"/>
        </w:rPr>
        <w:t>н</w:t>
      </w:r>
      <w:r w:rsidRPr="0036253C">
        <w:rPr>
          <w:sz w:val="28"/>
          <w:szCs w:val="28"/>
        </w:rPr>
        <w:t xml:space="preserve">а </w:t>
      </w:r>
      <w:r w:rsidRPr="0036253C">
        <w:rPr>
          <w:sz w:val="28"/>
          <w:szCs w:val="28"/>
        </w:rPr>
        <w:lastRenderedPageBreak/>
        <w:t>проверки, проведение которых осуществляется в соответствии</w:t>
      </w:r>
      <w:r w:rsidR="00EA2A02">
        <w:rPr>
          <w:sz w:val="28"/>
          <w:szCs w:val="28"/>
        </w:rPr>
        <w:t xml:space="preserve"> </w:t>
      </w:r>
      <w:r w:rsidRPr="0036253C">
        <w:rPr>
          <w:sz w:val="28"/>
          <w:szCs w:val="28"/>
        </w:rPr>
        <w:t xml:space="preserve">с поручениями </w:t>
      </w:r>
      <w:r w:rsidR="0037517A" w:rsidRPr="007F734B">
        <w:rPr>
          <w:sz w:val="28"/>
          <w:szCs w:val="28"/>
        </w:rPr>
        <w:t>главы</w:t>
      </w:r>
      <w:r w:rsidR="00EA2A02">
        <w:rPr>
          <w:sz w:val="28"/>
          <w:szCs w:val="28"/>
        </w:rPr>
        <w:t xml:space="preserve"> Курьинского района Алтайского края и</w:t>
      </w:r>
      <w:r>
        <w:rPr>
          <w:sz w:val="28"/>
          <w:szCs w:val="28"/>
        </w:rPr>
        <w:t xml:space="preserve"> требованиями </w:t>
      </w:r>
      <w:r w:rsidR="007F734B">
        <w:rPr>
          <w:sz w:val="28"/>
          <w:szCs w:val="28"/>
        </w:rPr>
        <w:t xml:space="preserve">органов </w:t>
      </w:r>
      <w:r>
        <w:rPr>
          <w:sz w:val="28"/>
          <w:szCs w:val="28"/>
        </w:rPr>
        <w:t>прокурор</w:t>
      </w:r>
      <w:r w:rsidR="007F734B">
        <w:rPr>
          <w:sz w:val="28"/>
          <w:szCs w:val="28"/>
        </w:rPr>
        <w:t>ы</w:t>
      </w:r>
      <w:r w:rsidR="00EA2A02">
        <w:rPr>
          <w:sz w:val="28"/>
          <w:szCs w:val="28"/>
        </w:rPr>
        <w:t xml:space="preserve"> </w:t>
      </w:r>
      <w:r w:rsidRPr="007F734B">
        <w:rPr>
          <w:sz w:val="28"/>
          <w:szCs w:val="28"/>
        </w:rPr>
        <w:t>Алтайского края</w:t>
      </w:r>
      <w:r>
        <w:rPr>
          <w:sz w:val="28"/>
          <w:szCs w:val="28"/>
        </w:rPr>
        <w:t>, управления Федеральной службы безопасности Российской Федерации по Алтайскому краю, Главного управления Министерства внутренних дел Российской Федерации по Алтайскому краю</w:t>
      </w:r>
      <w:r w:rsidR="007F734B">
        <w:rPr>
          <w:sz w:val="28"/>
          <w:szCs w:val="28"/>
        </w:rPr>
        <w:t xml:space="preserve"> и их территориальных подразделений</w:t>
      </w:r>
      <w:r w:rsidRPr="0036253C">
        <w:rPr>
          <w:sz w:val="28"/>
          <w:szCs w:val="28"/>
        </w:rPr>
        <w:t xml:space="preserve">. </w:t>
      </w:r>
    </w:p>
    <w:p w:rsidR="00BE4FB6" w:rsidRDefault="00EB6BA2" w:rsidP="00BE4F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6253C">
        <w:rPr>
          <w:sz w:val="28"/>
          <w:szCs w:val="28"/>
        </w:rPr>
        <w:t xml:space="preserve">Установить, что проверки, указанные в пункте 1 настоящего постановления, начатые до вступления в силу настоящего постановления, по решению </w:t>
      </w:r>
      <w:r w:rsidR="00EA2A02">
        <w:rPr>
          <w:sz w:val="28"/>
          <w:szCs w:val="28"/>
        </w:rPr>
        <w:t>комитета по финансам, налоговой и кредитной политике администрации Курьинского района Алтайского края</w:t>
      </w:r>
      <w:r w:rsidR="00EA2A02" w:rsidRPr="0036253C">
        <w:rPr>
          <w:sz w:val="28"/>
          <w:szCs w:val="28"/>
        </w:rPr>
        <w:t xml:space="preserve"> </w:t>
      </w:r>
      <w:r w:rsidRPr="0036253C">
        <w:rPr>
          <w:sz w:val="28"/>
          <w:szCs w:val="28"/>
        </w:rPr>
        <w:t xml:space="preserve">приостанавливаются со сроком возобновления не ранее 1 января 2023 </w:t>
      </w:r>
      <w:r>
        <w:rPr>
          <w:sz w:val="28"/>
          <w:szCs w:val="28"/>
        </w:rPr>
        <w:t>года</w:t>
      </w:r>
      <w:r w:rsidRPr="0036253C">
        <w:rPr>
          <w:sz w:val="28"/>
          <w:szCs w:val="28"/>
        </w:rPr>
        <w:t xml:space="preserve"> либо завершаются не позднее</w:t>
      </w:r>
      <w:r w:rsidR="00EA2A02">
        <w:rPr>
          <w:sz w:val="28"/>
          <w:szCs w:val="28"/>
        </w:rPr>
        <w:t xml:space="preserve"> </w:t>
      </w:r>
      <w:r w:rsidRPr="0036253C">
        <w:rPr>
          <w:sz w:val="28"/>
          <w:szCs w:val="28"/>
        </w:rPr>
        <w:t>20 рабочих дней</w:t>
      </w:r>
      <w:r w:rsidR="00EA2A02">
        <w:rPr>
          <w:sz w:val="28"/>
          <w:szCs w:val="28"/>
        </w:rPr>
        <w:t xml:space="preserve"> </w:t>
      </w:r>
      <w:r w:rsidRPr="0036253C">
        <w:rPr>
          <w:sz w:val="28"/>
          <w:szCs w:val="28"/>
        </w:rPr>
        <w:t>со дня вступления в силу настоящего постановления.</w:t>
      </w:r>
    </w:p>
    <w:p w:rsidR="002124B5" w:rsidRPr="007D1DFA" w:rsidRDefault="00BE4FB6" w:rsidP="002124B5">
      <w:pPr>
        <w:ind w:firstLine="709"/>
        <w:jc w:val="both"/>
        <w:rPr>
          <w:sz w:val="28"/>
          <w:szCs w:val="28"/>
        </w:rPr>
      </w:pPr>
      <w:r w:rsidRPr="00BE4FB6">
        <w:rPr>
          <w:color w:val="000000"/>
          <w:sz w:val="28"/>
          <w:szCs w:val="28"/>
        </w:rPr>
        <w:t>5</w:t>
      </w:r>
      <w:r w:rsidR="00854B09" w:rsidRPr="00BE4FB6">
        <w:rPr>
          <w:color w:val="000000"/>
          <w:sz w:val="28"/>
          <w:szCs w:val="28"/>
        </w:rPr>
        <w:t>.</w:t>
      </w:r>
      <w:r w:rsidR="00854B09" w:rsidRPr="00BE4FB6">
        <w:rPr>
          <w:sz w:val="28"/>
          <w:szCs w:val="28"/>
        </w:rPr>
        <w:t xml:space="preserve"> </w:t>
      </w:r>
      <w:r w:rsidR="00EA2A02">
        <w:rPr>
          <w:sz w:val="28"/>
          <w:szCs w:val="28"/>
        </w:rPr>
        <w:t>Н</w:t>
      </w:r>
      <w:r w:rsidR="00854B09" w:rsidRPr="00BE4FB6">
        <w:rPr>
          <w:sz w:val="28"/>
          <w:szCs w:val="28"/>
        </w:rPr>
        <w:t xml:space="preserve">астоящее постановление </w:t>
      </w:r>
      <w:r w:rsidR="00EA2A02">
        <w:rPr>
          <w:sz w:val="28"/>
          <w:szCs w:val="28"/>
        </w:rPr>
        <w:t xml:space="preserve">разместить </w:t>
      </w:r>
      <w:r w:rsidR="002124B5" w:rsidRPr="007D1DFA">
        <w:rPr>
          <w:sz w:val="28"/>
          <w:szCs w:val="28"/>
        </w:rPr>
        <w:t>на официальном сайте Администрации Курьинского района Алтайского края в информационно-телекоммуникационной сети "Интернет".</w:t>
      </w:r>
    </w:p>
    <w:p w:rsidR="00854B09" w:rsidRPr="00854B09" w:rsidRDefault="00BE4FB6" w:rsidP="002124B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54B09" w:rsidRPr="00854B09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2124B5">
        <w:rPr>
          <w:sz w:val="28"/>
          <w:szCs w:val="28"/>
        </w:rPr>
        <w:t>Врио председателя комитета по финансам, налоговой и кредитной политике администрации Курьинского района Алтайского края (Е.Г. Орешкин)</w:t>
      </w:r>
    </w:p>
    <w:p w:rsidR="00854B09" w:rsidRDefault="00854B09" w:rsidP="00854B09">
      <w:pPr>
        <w:widowControl w:val="0"/>
        <w:rPr>
          <w:sz w:val="28"/>
          <w:szCs w:val="28"/>
        </w:rPr>
      </w:pPr>
    </w:p>
    <w:p w:rsidR="002124B5" w:rsidRDefault="002124B5" w:rsidP="00854B09">
      <w:pPr>
        <w:widowControl w:val="0"/>
        <w:rPr>
          <w:sz w:val="28"/>
          <w:szCs w:val="28"/>
        </w:rPr>
      </w:pPr>
    </w:p>
    <w:p w:rsidR="002124B5" w:rsidRPr="00854B09" w:rsidRDefault="002124B5" w:rsidP="00854B09">
      <w:pPr>
        <w:widowControl w:val="0"/>
        <w:rPr>
          <w:sz w:val="28"/>
          <w:szCs w:val="28"/>
        </w:rPr>
      </w:pPr>
    </w:p>
    <w:p w:rsidR="002124B5" w:rsidRPr="002124B5" w:rsidRDefault="002124B5" w:rsidP="002124B5">
      <w:pPr>
        <w:rPr>
          <w:sz w:val="28"/>
          <w:szCs w:val="28"/>
        </w:rPr>
      </w:pPr>
      <w:r w:rsidRPr="002124B5">
        <w:rPr>
          <w:sz w:val="28"/>
          <w:szCs w:val="28"/>
        </w:rPr>
        <w:t xml:space="preserve">Глава района     </w:t>
      </w:r>
      <w:r>
        <w:rPr>
          <w:sz w:val="28"/>
          <w:szCs w:val="28"/>
        </w:rPr>
        <w:t xml:space="preserve">  </w:t>
      </w:r>
      <w:r w:rsidRPr="002124B5">
        <w:rPr>
          <w:sz w:val="28"/>
          <w:szCs w:val="28"/>
        </w:rPr>
        <w:t xml:space="preserve">                                                                                    А.А. Купин </w:t>
      </w:r>
    </w:p>
    <w:p w:rsidR="00854B09" w:rsidRPr="00854B09" w:rsidRDefault="00854B09" w:rsidP="002124B5">
      <w:pPr>
        <w:widowControl w:val="0"/>
      </w:pPr>
      <w:r w:rsidRPr="00854B09">
        <w:t xml:space="preserve">                  </w:t>
      </w:r>
    </w:p>
    <w:p w:rsidR="00207598" w:rsidRPr="004A0592" w:rsidRDefault="009E47AC" w:rsidP="00241270">
      <w:pPr>
        <w:widowControl w:val="0"/>
        <w:spacing w:line="240" w:lineRule="exact"/>
        <w:ind w:left="5664"/>
        <w:rPr>
          <w:sz w:val="28"/>
          <w:szCs w:val="28"/>
        </w:rPr>
      </w:pPr>
    </w:p>
    <w:sectPr w:rsidR="00207598" w:rsidRPr="004A0592" w:rsidSect="009B5A89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7AC" w:rsidRDefault="009E47AC">
      <w:r>
        <w:separator/>
      </w:r>
    </w:p>
  </w:endnote>
  <w:endnote w:type="continuationSeparator" w:id="1">
    <w:p w:rsidR="009E47AC" w:rsidRDefault="009E4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7AC" w:rsidRDefault="009E47AC">
      <w:r>
        <w:separator/>
      </w:r>
    </w:p>
  </w:footnote>
  <w:footnote w:type="continuationSeparator" w:id="1">
    <w:p w:rsidR="009E47AC" w:rsidRDefault="009E47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9E47A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4B09"/>
    <w:rsid w:val="000F6A50"/>
    <w:rsid w:val="00136FAC"/>
    <w:rsid w:val="002124B5"/>
    <w:rsid w:val="00241270"/>
    <w:rsid w:val="002B7485"/>
    <w:rsid w:val="002C0760"/>
    <w:rsid w:val="00352872"/>
    <w:rsid w:val="0037517A"/>
    <w:rsid w:val="004473C0"/>
    <w:rsid w:val="00472E7A"/>
    <w:rsid w:val="004A0592"/>
    <w:rsid w:val="005212CF"/>
    <w:rsid w:val="005246AA"/>
    <w:rsid w:val="0058754B"/>
    <w:rsid w:val="006620C7"/>
    <w:rsid w:val="00677EB8"/>
    <w:rsid w:val="007F734B"/>
    <w:rsid w:val="00854B09"/>
    <w:rsid w:val="008A70BB"/>
    <w:rsid w:val="00983F1C"/>
    <w:rsid w:val="009D623E"/>
    <w:rsid w:val="009E47AC"/>
    <w:rsid w:val="00AB16B9"/>
    <w:rsid w:val="00BC7DD2"/>
    <w:rsid w:val="00BE4FB6"/>
    <w:rsid w:val="00D223A8"/>
    <w:rsid w:val="00D305CD"/>
    <w:rsid w:val="00D91C58"/>
    <w:rsid w:val="00DB374C"/>
    <w:rsid w:val="00EA2A02"/>
    <w:rsid w:val="00EB6BA2"/>
    <w:rsid w:val="00F938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54B0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854B09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854B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54B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1"/>
    <w:locked/>
    <w:rsid w:val="00854B09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854B09"/>
    <w:pPr>
      <w:widowControl w:val="0"/>
      <w:shd w:val="clear" w:color="auto" w:fill="FFFFFF"/>
      <w:ind w:firstLine="400"/>
      <w:jc w:val="both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paragraph" w:customStyle="1" w:styleId="consplustitle1">
    <w:name w:val="consplustitle1"/>
    <w:basedOn w:val="a"/>
    <w:rsid w:val="00EA2A02"/>
    <w:pPr>
      <w:spacing w:after="75"/>
      <w:ind w:firstLine="300"/>
    </w:pPr>
  </w:style>
  <w:style w:type="character" w:styleId="a6">
    <w:name w:val="Strong"/>
    <w:basedOn w:val="a0"/>
    <w:qFormat/>
    <w:rsid w:val="00EA2A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Александра Васильевна</dc:creator>
  <cp:keywords/>
  <dc:description/>
  <cp:lastModifiedBy>Пользователь Windows</cp:lastModifiedBy>
  <cp:revision>5</cp:revision>
  <cp:lastPrinted>2022-05-25T11:06:00Z</cp:lastPrinted>
  <dcterms:created xsi:type="dcterms:W3CDTF">2022-05-06T15:42:00Z</dcterms:created>
  <dcterms:modified xsi:type="dcterms:W3CDTF">2022-07-14T02:21:00Z</dcterms:modified>
</cp:coreProperties>
</file>