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Купина Алексея Анатольевича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Курьинского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0" w:name="year_bm"/>
      <w:bookmarkEnd w:id="0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2021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:rsidR="007329C6" w:rsidRPr="007329C6" w:rsidRDefault="007329C6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Дата _________ __________ г</w:t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1" w:name="table_bm"/>
      <w:bookmarkEnd w:id="1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2" w:name="table_bu_bm"/>
      <w:bookmarkEnd w:id="2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Курьинского района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${</w:t>
      </w:r>
      <w:r w:rsidR="006462AF">
        <w:rPr>
          <w:rFonts w:ascii="Times New Roman" w:hAnsi="Times New Roman"/>
          <w:b/>
          <w:bCs/>
          <w:iCs/>
          <w:color w:val="000000"/>
          <w:sz w:val="24"/>
          <w:szCs w:val="24"/>
          <w:lang w:val="en-US"/>
        </w:rPr>
        <w:t>year</w:t>
      </w:r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}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:rsidTr="00D825FB">
        <w:tc>
          <w:tcPr>
            <w:tcW w:w="566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:rsidTr="00D825FB">
        <w:tc>
          <w:tcPr>
            <w:tcW w:w="566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  <w:shd w:val="clear" w:color="auto" w:fill="auto"/>
          </w:tcPr>
          <w:p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ym3_bm"/>
            <w:bookmarkEnd w:id="3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952" w:type="dxa"/>
          </w:tcPr>
          <w:p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ym2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5" w:name="ym1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954" w:type="dxa"/>
            <w:shd w:val="clear" w:color="auto" w:fill="auto"/>
          </w:tcPr>
          <w:p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6" w:name="y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952" w:type="dxa"/>
            <w:shd w:val="clear" w:color="auto" w:fill="auto"/>
          </w:tcPr>
          <w:p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" w:name="yp1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951" w:type="dxa"/>
            <w:shd w:val="clear" w:color="auto" w:fill="auto"/>
          </w:tcPr>
          <w:p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8" w:name="yp2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2977" w:type="dxa"/>
            <w:shd w:val="clear" w:color="auto" w:fill="auto"/>
          </w:tcPr>
          <w:p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 развитие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182,7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171,8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175,2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176,1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177,4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178,8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29,1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27,9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24,7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24,6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24,6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24,6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инвестиций в основной  капитал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2115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805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4151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756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871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88,5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88,5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66,7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88,9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88,9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не отвечающих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42,4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17,8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35,1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34,8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25238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27748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30891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34135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37719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41113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дошкольных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17409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18754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20624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22026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23744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25644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18630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21502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24231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25879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27898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30130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21079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24741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24533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26201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28245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30505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18390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22687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27380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29155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31429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33943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16782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20784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20845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22930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25223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27493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 образование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 в общей численности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64,5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34,3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1 - 6 лет, 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2,6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Общее и дополнительное образование 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85,2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77,6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77,6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77,6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здания которых находятся в аварийном состоянии или требуют капитального ремонта, в общем 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90,5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89,7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94,5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90,3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90,3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101,7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93,2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123,3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109,7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109,7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109,7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от 5 до  18 лет, охваченных дополнительным образованием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74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</w:p>
        </w:tc>
      </w:tr>
      <w:tr w:rsidR="00CC2AC0" w:rsidRPr="006462AF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 культуры и отдыха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3,1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4,2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4,2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объектов культурного наследия, находящихся в муниципальной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5,6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2,8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2,85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2,85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2,85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Физическая культура и спорт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42,7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48,6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50,4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54,8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55,6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56,5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99,2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93,2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:rsidTr="009D4578">
        <w:tc>
          <w:tcPr>
            <w:tcW w:w="15031" w:type="dxa"/>
            <w:gridSpan w:val="10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33,7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34,8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35,9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введенная в действие за один год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0,077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0,111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0,17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0,44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0,44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 хозяйство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Алтайского края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на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30,9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30,8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11,5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9D4578">
        <w:tc>
          <w:tcPr>
            <w:tcW w:w="15031" w:type="dxa"/>
            <w:gridSpan w:val="10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 муниципального управления</w:t>
            </w: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незавершенного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2785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2985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3862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3609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3745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3883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наличие\отсутствие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 от числа опрошенных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34,5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 численность постоянного населения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человек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8,7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8,45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8,4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8,34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8,3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:rsidTr="009D4578">
        <w:tc>
          <w:tcPr>
            <w:tcW w:w="15031" w:type="dxa"/>
            <w:gridSpan w:val="10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кВт/ч на 1 проживающего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1240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1230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1833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1225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1220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1215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0,27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0,27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:rsidTr="00D825FB">
        <w:tc>
          <w:tcPr>
            <w:tcW w:w="566" w:type="dxa"/>
            <w:shd w:val="clear" w:color="auto" w:fill="auto"/>
          </w:tcPr>
          <w:p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кВт. ч. на человека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62,1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61,1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71,8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0,08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0,08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Результаты независимой оценки качества условий оказания услуг муниципальными организациями в сферах культуры, образования и иными организациями, расположенными на территориях соответствующих муниципальных образований и оказывающими услуги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культуры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85,9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78,4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85,9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:rsidTr="00D825FB">
        <w:tc>
          <w:tcPr>
            <w:tcW w:w="566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образования</w:t>
            </w:r>
          </w:p>
        </w:tc>
        <w:tc>
          <w:tcPr>
            <w:tcW w:w="1623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88,3</w:t>
            </w:r>
          </w:p>
        </w:tc>
        <w:tc>
          <w:tcPr>
            <w:tcW w:w="99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89,2</w:t>
            </w:r>
          </w:p>
        </w:tc>
        <w:tc>
          <w:tcPr>
            <w:tcW w:w="954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951" w:type="dxa"/>
            <w:shd w:val="clear" w:color="auto" w:fill="auto"/>
          </w:tcPr>
          <w:p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2977" w:type="dxa"/>
            <w:shd w:val="clear" w:color="auto" w:fill="auto"/>
          </w:tcPr>
          <w:p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5675B" w:rsidRPr="0095675B" w:rsidRDefault="0095675B" w:rsidP="0095675B">
      <w:pPr>
        <w:pStyle w:val="a5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9" w:name="sections_bm"/>
      <w:bookmarkEnd w:id="9"/>
    </w:p>
    <w:p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A226F5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9CD" w:rsidRDefault="003229CD" w:rsidP="00A226F5">
      <w:r>
        <w:separator/>
      </w:r>
    </w:p>
  </w:endnote>
  <w:endnote w:type="continuationSeparator" w:id="1">
    <w:p w:rsidR="003229CD" w:rsidRDefault="003229CD" w:rsidP="00A22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9CD" w:rsidRDefault="003229CD" w:rsidP="00A226F5">
      <w:r>
        <w:separator/>
      </w:r>
    </w:p>
  </w:footnote>
  <w:footnote w:type="continuationSeparator" w:id="1">
    <w:p w:rsidR="003229CD" w:rsidRDefault="003229CD" w:rsidP="00A22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2315"/>
    <w:rsid w:val="00055991"/>
    <w:rsid w:val="00071358"/>
    <w:rsid w:val="00072268"/>
    <w:rsid w:val="000B1801"/>
    <w:rsid w:val="001225DF"/>
    <w:rsid w:val="001404D7"/>
    <w:rsid w:val="00150C32"/>
    <w:rsid w:val="00155EC7"/>
    <w:rsid w:val="00161F38"/>
    <w:rsid w:val="001C2CC3"/>
    <w:rsid w:val="00270928"/>
    <w:rsid w:val="00297C04"/>
    <w:rsid w:val="003229CD"/>
    <w:rsid w:val="00333CEB"/>
    <w:rsid w:val="00345C42"/>
    <w:rsid w:val="004519A5"/>
    <w:rsid w:val="00480E4B"/>
    <w:rsid w:val="004B182F"/>
    <w:rsid w:val="004B3705"/>
    <w:rsid w:val="004C2315"/>
    <w:rsid w:val="0050165F"/>
    <w:rsid w:val="00537B5F"/>
    <w:rsid w:val="00541AA9"/>
    <w:rsid w:val="005A023B"/>
    <w:rsid w:val="005D3AD5"/>
    <w:rsid w:val="006462AF"/>
    <w:rsid w:val="00685EE1"/>
    <w:rsid w:val="00695FA1"/>
    <w:rsid w:val="00697B98"/>
    <w:rsid w:val="006E67EB"/>
    <w:rsid w:val="00716EE9"/>
    <w:rsid w:val="007329C6"/>
    <w:rsid w:val="00773420"/>
    <w:rsid w:val="00781ACB"/>
    <w:rsid w:val="008108B2"/>
    <w:rsid w:val="008F5C0A"/>
    <w:rsid w:val="0094450F"/>
    <w:rsid w:val="0095675B"/>
    <w:rsid w:val="00971F7F"/>
    <w:rsid w:val="009836C8"/>
    <w:rsid w:val="009D1663"/>
    <w:rsid w:val="009D4578"/>
    <w:rsid w:val="009E2BDF"/>
    <w:rsid w:val="009F6D3F"/>
    <w:rsid w:val="00A226F5"/>
    <w:rsid w:val="00A8445B"/>
    <w:rsid w:val="00B8180D"/>
    <w:rsid w:val="00B9174E"/>
    <w:rsid w:val="00BA4487"/>
    <w:rsid w:val="00BC05DC"/>
    <w:rsid w:val="00C71BB6"/>
    <w:rsid w:val="00CC2AC0"/>
    <w:rsid w:val="00D749BE"/>
    <w:rsid w:val="00D825FB"/>
    <w:rsid w:val="00DB69A0"/>
    <w:rsid w:val="00DC1507"/>
    <w:rsid w:val="00E03E45"/>
    <w:rsid w:val="00E12830"/>
    <w:rsid w:val="00E470EE"/>
    <w:rsid w:val="00EB4C33"/>
    <w:rsid w:val="00ED664C"/>
    <w:rsid w:val="00F02935"/>
    <w:rsid w:val="00F51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1">
    <w:name w:val="Обычный (веб)1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50C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 Знак1"/>
    <w:link w:val="a5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5">
    <w:name w:val="Body Text"/>
    <w:basedOn w:val="a"/>
    <w:link w:val="10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/>
    </w:rPr>
  </w:style>
  <w:style w:type="character" w:customStyle="1" w:styleId="a6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80E4B"/>
    <w:rPr>
      <w:rFonts w:ascii="Tahoma" w:hAnsi="Tahoma"/>
      <w:sz w:val="16"/>
      <w:szCs w:val="16"/>
      <w:lang/>
    </w:rPr>
  </w:style>
  <w:style w:type="character" w:customStyle="1" w:styleId="a8">
    <w:name w:val="Схема документа Знак"/>
    <w:link w:val="a7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226F5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94ACB-2B31-4149-A013-D95D44B9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webadmin</dc:creator>
  <cp:lastModifiedBy>Экономист</cp:lastModifiedBy>
  <cp:revision>2</cp:revision>
  <cp:lastPrinted>2022-04-26T02:58:00Z</cp:lastPrinted>
  <dcterms:created xsi:type="dcterms:W3CDTF">2022-04-26T02:58:00Z</dcterms:created>
  <dcterms:modified xsi:type="dcterms:W3CDTF">2022-04-26T02:58:00Z</dcterms:modified>
</cp:coreProperties>
</file>