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75C6" w:rsidRPr="002075C6" w:rsidRDefault="002075C6">
      <w:pPr>
        <w:pStyle w:val="ConsPlusNormal"/>
        <w:jc w:val="both"/>
        <w:outlineLvl w:val="0"/>
        <w:rPr>
          <w:rFonts w:ascii="Times New Roman" w:hAnsi="Times New Roman" w:cs="Times New Roman"/>
        </w:rPr>
      </w:pPr>
    </w:p>
    <w:p w:rsidR="0077191D" w:rsidRPr="00E222C2" w:rsidRDefault="0077191D" w:rsidP="00E77609">
      <w:pPr>
        <w:spacing w:after="120" w:line="240" w:lineRule="auto"/>
        <w:jc w:val="center"/>
        <w:rPr>
          <w:rFonts w:ascii="Times New Roman" w:hAnsi="Times New Roman" w:cs="Times New Roman"/>
          <w:b/>
          <w:sz w:val="28"/>
          <w:szCs w:val="28"/>
        </w:rPr>
      </w:pPr>
      <w:r w:rsidRPr="00E222C2">
        <w:rPr>
          <w:rFonts w:ascii="Times New Roman" w:hAnsi="Times New Roman" w:cs="Times New Roman"/>
          <w:b/>
          <w:sz w:val="28"/>
          <w:szCs w:val="28"/>
        </w:rPr>
        <w:t>АДМИНИСТРАЦИЯ КУРЬИНСКОГО РАЙОНА</w:t>
      </w:r>
    </w:p>
    <w:p w:rsidR="0077191D" w:rsidRPr="00E222C2" w:rsidRDefault="0077191D" w:rsidP="00E77609">
      <w:pPr>
        <w:spacing w:after="120" w:line="240" w:lineRule="auto"/>
        <w:jc w:val="center"/>
        <w:rPr>
          <w:rFonts w:ascii="Times New Roman" w:hAnsi="Times New Roman" w:cs="Times New Roman"/>
          <w:b/>
          <w:sz w:val="28"/>
          <w:szCs w:val="28"/>
        </w:rPr>
      </w:pPr>
      <w:r w:rsidRPr="00E222C2">
        <w:rPr>
          <w:rFonts w:ascii="Times New Roman" w:hAnsi="Times New Roman" w:cs="Times New Roman"/>
          <w:b/>
          <w:sz w:val="28"/>
          <w:szCs w:val="28"/>
        </w:rPr>
        <w:t>КОМИТЕТ ПО ФИНАНСАМ, НАЛОГОВОЙ И КРЕДИТНОЙ ПОЛИТИКЕ</w:t>
      </w:r>
    </w:p>
    <w:p w:rsidR="00E77609" w:rsidRDefault="00E77609" w:rsidP="0077191D">
      <w:pPr>
        <w:spacing w:line="360" w:lineRule="auto"/>
        <w:jc w:val="center"/>
        <w:rPr>
          <w:rFonts w:ascii="Times New Roman" w:hAnsi="Times New Roman" w:cs="Times New Roman"/>
          <w:b/>
          <w:sz w:val="28"/>
          <w:szCs w:val="28"/>
        </w:rPr>
      </w:pPr>
    </w:p>
    <w:p w:rsidR="0077191D" w:rsidRPr="00E222C2" w:rsidRDefault="0077191D" w:rsidP="0077191D">
      <w:pPr>
        <w:spacing w:line="360" w:lineRule="auto"/>
        <w:jc w:val="center"/>
        <w:rPr>
          <w:rFonts w:ascii="Times New Roman" w:hAnsi="Times New Roman" w:cs="Times New Roman"/>
          <w:b/>
          <w:sz w:val="28"/>
          <w:szCs w:val="28"/>
        </w:rPr>
      </w:pPr>
      <w:r w:rsidRPr="00E222C2">
        <w:rPr>
          <w:rFonts w:ascii="Times New Roman" w:hAnsi="Times New Roman" w:cs="Times New Roman"/>
          <w:b/>
          <w:sz w:val="28"/>
          <w:szCs w:val="28"/>
        </w:rPr>
        <w:t>ПРИКАЗ</w:t>
      </w:r>
    </w:p>
    <w:p w:rsidR="0077191D" w:rsidRPr="00E222C2" w:rsidRDefault="0077191D" w:rsidP="0077191D">
      <w:pPr>
        <w:spacing w:line="360" w:lineRule="auto"/>
        <w:rPr>
          <w:rFonts w:ascii="Times New Roman" w:hAnsi="Times New Roman" w:cs="Times New Roman"/>
          <w:sz w:val="24"/>
          <w:szCs w:val="24"/>
        </w:rPr>
      </w:pPr>
      <w:r>
        <w:rPr>
          <w:rFonts w:ascii="Times New Roman" w:hAnsi="Times New Roman" w:cs="Times New Roman"/>
          <w:sz w:val="24"/>
          <w:szCs w:val="24"/>
        </w:rPr>
        <w:t>16</w:t>
      </w:r>
      <w:r w:rsidRPr="00E222C2">
        <w:rPr>
          <w:rFonts w:ascii="Times New Roman" w:hAnsi="Times New Roman" w:cs="Times New Roman"/>
          <w:sz w:val="24"/>
          <w:szCs w:val="24"/>
        </w:rPr>
        <w:t xml:space="preserve">.08.2021                           </w:t>
      </w:r>
      <w:r>
        <w:rPr>
          <w:rFonts w:ascii="Times New Roman" w:hAnsi="Times New Roman" w:cs="Times New Roman"/>
          <w:sz w:val="24"/>
          <w:szCs w:val="24"/>
        </w:rPr>
        <w:t xml:space="preserve">      </w:t>
      </w:r>
      <w:r w:rsidRPr="00E222C2">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gramStart"/>
      <w:r w:rsidRPr="00E222C2">
        <w:rPr>
          <w:rFonts w:ascii="Times New Roman" w:hAnsi="Times New Roman" w:cs="Times New Roman"/>
          <w:sz w:val="24"/>
          <w:szCs w:val="24"/>
        </w:rPr>
        <w:t>с</w:t>
      </w:r>
      <w:proofErr w:type="gramEnd"/>
      <w:r w:rsidRPr="00E222C2">
        <w:rPr>
          <w:rFonts w:ascii="Times New Roman" w:hAnsi="Times New Roman" w:cs="Times New Roman"/>
          <w:sz w:val="24"/>
          <w:szCs w:val="24"/>
        </w:rPr>
        <w:t xml:space="preserve">. Курья  </w:t>
      </w:r>
      <w:r>
        <w:rPr>
          <w:rFonts w:ascii="Times New Roman" w:hAnsi="Times New Roman" w:cs="Times New Roman"/>
          <w:sz w:val="24"/>
          <w:szCs w:val="24"/>
        </w:rPr>
        <w:t xml:space="preserve">           </w:t>
      </w:r>
      <w:r w:rsidRPr="00E222C2">
        <w:rPr>
          <w:rFonts w:ascii="Times New Roman" w:hAnsi="Times New Roman" w:cs="Times New Roman"/>
          <w:sz w:val="24"/>
          <w:szCs w:val="24"/>
        </w:rPr>
        <w:t xml:space="preserve">                                                  № </w:t>
      </w:r>
      <w:r>
        <w:rPr>
          <w:rFonts w:ascii="Times New Roman" w:hAnsi="Times New Roman" w:cs="Times New Roman"/>
          <w:sz w:val="24"/>
          <w:szCs w:val="24"/>
        </w:rPr>
        <w:t>14</w:t>
      </w:r>
    </w:p>
    <w:p w:rsidR="0077191D" w:rsidRDefault="0077191D" w:rsidP="0077191D">
      <w:pPr>
        <w:pStyle w:val="a5"/>
        <w:ind w:right="27"/>
        <w:jc w:val="both"/>
        <w:rPr>
          <w:rFonts w:ascii="Times New Roman" w:hAnsi="Times New Roman" w:cs="Times New Roman"/>
          <w:sz w:val="26"/>
          <w:szCs w:val="26"/>
        </w:rPr>
      </w:pPr>
    </w:p>
    <w:p w:rsidR="0077191D" w:rsidRPr="003023B7" w:rsidRDefault="0077191D" w:rsidP="00642586">
      <w:pPr>
        <w:pStyle w:val="a5"/>
        <w:ind w:right="27"/>
        <w:jc w:val="center"/>
        <w:rPr>
          <w:rFonts w:ascii="Times New Roman" w:hAnsi="Times New Roman" w:cs="Times New Roman"/>
          <w:sz w:val="26"/>
          <w:szCs w:val="26"/>
        </w:rPr>
      </w:pPr>
      <w:r w:rsidRPr="003023B7">
        <w:rPr>
          <w:rFonts w:ascii="Times New Roman" w:hAnsi="Times New Roman" w:cs="Times New Roman"/>
          <w:sz w:val="26"/>
          <w:szCs w:val="26"/>
        </w:rPr>
        <w:t xml:space="preserve">Об утверждении Порядка учета бюджетных и денежных обязательств получателей средств бюджета муниципального образования </w:t>
      </w:r>
      <w:proofErr w:type="spellStart"/>
      <w:r>
        <w:rPr>
          <w:rFonts w:ascii="Times New Roman" w:hAnsi="Times New Roman" w:cs="Times New Roman"/>
          <w:sz w:val="26"/>
          <w:szCs w:val="26"/>
        </w:rPr>
        <w:t>Курьинский</w:t>
      </w:r>
      <w:proofErr w:type="spellEnd"/>
      <w:r w:rsidRPr="003023B7">
        <w:rPr>
          <w:rFonts w:ascii="Times New Roman" w:hAnsi="Times New Roman" w:cs="Times New Roman"/>
          <w:sz w:val="26"/>
          <w:szCs w:val="26"/>
        </w:rPr>
        <w:t xml:space="preserve"> район Алтайского края</w:t>
      </w:r>
    </w:p>
    <w:p w:rsidR="002075C6" w:rsidRPr="002075C6" w:rsidRDefault="002075C6">
      <w:pPr>
        <w:pStyle w:val="ConsPlusNormal"/>
        <w:jc w:val="both"/>
        <w:rPr>
          <w:rFonts w:ascii="Times New Roman" w:hAnsi="Times New Roman" w:cs="Times New Roman"/>
        </w:rPr>
      </w:pPr>
    </w:p>
    <w:p w:rsidR="002075C6" w:rsidRPr="0077191D" w:rsidRDefault="002075C6">
      <w:pPr>
        <w:pStyle w:val="ConsPlusNormal"/>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Во исполнение </w:t>
      </w:r>
      <w:hyperlink r:id="rId4" w:history="1">
        <w:r w:rsidRPr="0077191D">
          <w:rPr>
            <w:rFonts w:ascii="Times New Roman" w:hAnsi="Times New Roman" w:cs="Times New Roman"/>
            <w:color w:val="0000FF"/>
            <w:sz w:val="26"/>
            <w:szCs w:val="26"/>
          </w:rPr>
          <w:t>статьи 219</w:t>
        </w:r>
      </w:hyperlink>
      <w:r w:rsidRPr="0077191D">
        <w:rPr>
          <w:rFonts w:ascii="Times New Roman" w:hAnsi="Times New Roman" w:cs="Times New Roman"/>
          <w:sz w:val="26"/>
          <w:szCs w:val="26"/>
        </w:rPr>
        <w:t xml:space="preserve"> Бюджетного кодекса Российской Федерации приказываю:</w:t>
      </w:r>
    </w:p>
    <w:p w:rsidR="0077191D" w:rsidRPr="0077191D" w:rsidRDefault="0077191D">
      <w:pPr>
        <w:pStyle w:val="ConsPlusNormal"/>
        <w:ind w:firstLine="540"/>
        <w:jc w:val="both"/>
        <w:rPr>
          <w:rFonts w:ascii="Times New Roman" w:hAnsi="Times New Roman" w:cs="Times New Roman"/>
          <w:sz w:val="26"/>
          <w:szCs w:val="26"/>
        </w:rPr>
      </w:pPr>
    </w:p>
    <w:p w:rsidR="0077191D" w:rsidRPr="0077191D" w:rsidRDefault="002075C6" w:rsidP="0077191D">
      <w:pPr>
        <w:pStyle w:val="a5"/>
        <w:ind w:right="27"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1. Утвердить </w:t>
      </w:r>
      <w:hyperlink w:anchor="P31" w:history="1">
        <w:r w:rsidRPr="0077191D">
          <w:rPr>
            <w:rFonts w:ascii="Times New Roman" w:hAnsi="Times New Roman" w:cs="Times New Roman"/>
            <w:color w:val="0000FF"/>
            <w:sz w:val="26"/>
            <w:szCs w:val="26"/>
          </w:rPr>
          <w:t>Порядок</w:t>
        </w:r>
      </w:hyperlink>
      <w:r w:rsidRPr="0077191D">
        <w:rPr>
          <w:rFonts w:ascii="Times New Roman" w:hAnsi="Times New Roman" w:cs="Times New Roman"/>
          <w:sz w:val="26"/>
          <w:szCs w:val="26"/>
        </w:rPr>
        <w:t xml:space="preserve"> учета бюджетных и денежных обязательств получателей средств бюджета</w:t>
      </w:r>
      <w:r w:rsidR="0077191D" w:rsidRPr="0077191D">
        <w:rPr>
          <w:rFonts w:ascii="Times New Roman" w:hAnsi="Times New Roman" w:cs="Times New Roman"/>
          <w:sz w:val="26"/>
          <w:szCs w:val="26"/>
        </w:rPr>
        <w:t xml:space="preserve"> муниципального образования </w:t>
      </w:r>
      <w:proofErr w:type="spellStart"/>
      <w:r w:rsidR="0077191D" w:rsidRPr="0077191D">
        <w:rPr>
          <w:rFonts w:ascii="Times New Roman" w:hAnsi="Times New Roman" w:cs="Times New Roman"/>
          <w:sz w:val="26"/>
          <w:szCs w:val="26"/>
        </w:rPr>
        <w:t>Курьинский</w:t>
      </w:r>
      <w:proofErr w:type="spellEnd"/>
      <w:r w:rsidR="0077191D" w:rsidRPr="0077191D">
        <w:rPr>
          <w:rFonts w:ascii="Times New Roman" w:hAnsi="Times New Roman" w:cs="Times New Roman"/>
          <w:sz w:val="26"/>
          <w:szCs w:val="26"/>
        </w:rPr>
        <w:t xml:space="preserve"> район Алтайского края</w:t>
      </w:r>
    </w:p>
    <w:p w:rsidR="002075C6" w:rsidRPr="0077191D" w:rsidRDefault="0077191D">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2</w:t>
      </w:r>
      <w:r w:rsidR="002075C6" w:rsidRPr="0077191D">
        <w:rPr>
          <w:rFonts w:ascii="Times New Roman" w:hAnsi="Times New Roman" w:cs="Times New Roman"/>
          <w:sz w:val="26"/>
          <w:szCs w:val="26"/>
        </w:rPr>
        <w:t>. Настоящий приказ вступает в силу с 1 января 2022 года.</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4. </w:t>
      </w:r>
      <w:r w:rsidR="0077191D" w:rsidRPr="0077191D">
        <w:rPr>
          <w:rFonts w:ascii="Times New Roman" w:hAnsi="Times New Roman" w:cs="Times New Roman"/>
          <w:sz w:val="26"/>
          <w:szCs w:val="26"/>
        </w:rPr>
        <w:t xml:space="preserve">Настоящий приказ разместить на официальном сайте муниципального образования </w:t>
      </w:r>
      <w:proofErr w:type="spellStart"/>
      <w:r w:rsidR="0077191D" w:rsidRPr="0077191D">
        <w:rPr>
          <w:rFonts w:ascii="Times New Roman" w:hAnsi="Times New Roman" w:cs="Times New Roman"/>
          <w:sz w:val="26"/>
          <w:szCs w:val="26"/>
        </w:rPr>
        <w:t>Курьинский</w:t>
      </w:r>
      <w:proofErr w:type="spellEnd"/>
      <w:r w:rsidR="0077191D" w:rsidRPr="0077191D">
        <w:rPr>
          <w:rFonts w:ascii="Times New Roman" w:hAnsi="Times New Roman" w:cs="Times New Roman"/>
          <w:sz w:val="26"/>
          <w:szCs w:val="26"/>
        </w:rPr>
        <w:t xml:space="preserve"> район Алтайского края</w:t>
      </w:r>
    </w:p>
    <w:p w:rsidR="002075C6" w:rsidRDefault="002075C6">
      <w:pPr>
        <w:pStyle w:val="ConsPlusNormal"/>
        <w:jc w:val="both"/>
        <w:rPr>
          <w:rFonts w:ascii="Times New Roman" w:hAnsi="Times New Roman" w:cs="Times New Roman"/>
        </w:rPr>
      </w:pPr>
    </w:p>
    <w:p w:rsidR="0077191D" w:rsidRDefault="0077191D">
      <w:pPr>
        <w:pStyle w:val="ConsPlusNormal"/>
        <w:jc w:val="both"/>
        <w:rPr>
          <w:rFonts w:ascii="Times New Roman" w:hAnsi="Times New Roman" w:cs="Times New Roman"/>
        </w:rPr>
      </w:pPr>
    </w:p>
    <w:p w:rsidR="0077191D" w:rsidRPr="002075C6" w:rsidRDefault="0077191D">
      <w:pPr>
        <w:pStyle w:val="ConsPlusNormal"/>
        <w:jc w:val="both"/>
        <w:rPr>
          <w:rFonts w:ascii="Times New Roman" w:hAnsi="Times New Roman" w:cs="Times New Roman"/>
        </w:rPr>
      </w:pPr>
    </w:p>
    <w:p w:rsidR="0077191D" w:rsidRPr="003023B7" w:rsidRDefault="0077191D" w:rsidP="0077191D">
      <w:pPr>
        <w:pStyle w:val="a5"/>
        <w:jc w:val="both"/>
        <w:rPr>
          <w:sz w:val="26"/>
          <w:szCs w:val="26"/>
        </w:rPr>
      </w:pPr>
      <w:proofErr w:type="spellStart"/>
      <w:r>
        <w:rPr>
          <w:rFonts w:ascii="Times New Roman" w:hAnsi="Times New Roman" w:cs="Times New Roman"/>
          <w:sz w:val="26"/>
          <w:szCs w:val="26"/>
        </w:rPr>
        <w:t>Врио</w:t>
      </w:r>
      <w:proofErr w:type="spellEnd"/>
      <w:r>
        <w:rPr>
          <w:rFonts w:ascii="Times New Roman" w:hAnsi="Times New Roman" w:cs="Times New Roman"/>
          <w:sz w:val="26"/>
          <w:szCs w:val="26"/>
        </w:rPr>
        <w:t xml:space="preserve"> председателя комитета             </w:t>
      </w:r>
      <w:r w:rsidRPr="003023B7">
        <w:rPr>
          <w:rFonts w:ascii="Times New Roman" w:hAnsi="Times New Roman" w:cs="Times New Roman"/>
          <w:sz w:val="26"/>
          <w:szCs w:val="26"/>
        </w:rPr>
        <w:t xml:space="preserve">                                                                       </w:t>
      </w:r>
      <w:r>
        <w:rPr>
          <w:rFonts w:ascii="Times New Roman" w:hAnsi="Times New Roman" w:cs="Times New Roman"/>
          <w:sz w:val="26"/>
          <w:szCs w:val="26"/>
        </w:rPr>
        <w:t>Е.Г. Орешкин</w:t>
      </w:r>
    </w:p>
    <w:p w:rsidR="002075C6" w:rsidRPr="002075C6" w:rsidRDefault="002075C6">
      <w:pPr>
        <w:pStyle w:val="ConsPlusNormal"/>
        <w:jc w:val="both"/>
        <w:rPr>
          <w:rFonts w:ascii="Times New Roman" w:hAnsi="Times New Roman" w:cs="Times New Roman"/>
        </w:rPr>
      </w:pPr>
    </w:p>
    <w:p w:rsidR="002075C6" w:rsidRPr="002075C6" w:rsidRDefault="002075C6">
      <w:pPr>
        <w:pStyle w:val="ConsPlusNormal"/>
        <w:jc w:val="both"/>
        <w:rPr>
          <w:rFonts w:ascii="Times New Roman" w:hAnsi="Times New Roman" w:cs="Times New Roman"/>
        </w:rPr>
      </w:pPr>
    </w:p>
    <w:p w:rsidR="002075C6" w:rsidRDefault="002075C6">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Pr="002075C6" w:rsidRDefault="00D01153">
      <w:pPr>
        <w:pStyle w:val="ConsPlusNormal"/>
        <w:jc w:val="both"/>
        <w:rPr>
          <w:rFonts w:ascii="Times New Roman" w:hAnsi="Times New Roman" w:cs="Times New Roman"/>
        </w:rPr>
      </w:pPr>
    </w:p>
    <w:p w:rsidR="002075C6" w:rsidRPr="002075C6" w:rsidRDefault="002075C6">
      <w:pPr>
        <w:pStyle w:val="ConsPlusNormal"/>
        <w:jc w:val="both"/>
        <w:rPr>
          <w:rFonts w:ascii="Times New Roman" w:hAnsi="Times New Roman" w:cs="Times New Roman"/>
        </w:rPr>
      </w:pPr>
    </w:p>
    <w:p w:rsidR="0077191D" w:rsidRPr="0077191D" w:rsidRDefault="0077191D" w:rsidP="0077191D">
      <w:pPr>
        <w:pStyle w:val="ConsPlusNormal"/>
        <w:ind w:left="5529"/>
        <w:jc w:val="right"/>
        <w:rPr>
          <w:rFonts w:ascii="Times New Roman" w:hAnsi="Times New Roman" w:cs="Times New Roman"/>
          <w:sz w:val="24"/>
          <w:szCs w:val="24"/>
        </w:rPr>
      </w:pPr>
      <w:r w:rsidRPr="0077191D">
        <w:rPr>
          <w:rFonts w:ascii="Times New Roman" w:hAnsi="Times New Roman" w:cs="Times New Roman"/>
          <w:sz w:val="24"/>
          <w:szCs w:val="24"/>
        </w:rPr>
        <w:lastRenderedPageBreak/>
        <w:t>Утвержден</w:t>
      </w:r>
    </w:p>
    <w:p w:rsidR="0077191D" w:rsidRPr="00E222C2" w:rsidRDefault="0077191D" w:rsidP="0077191D">
      <w:pPr>
        <w:pStyle w:val="ConsPlusNormal"/>
        <w:ind w:left="5529"/>
        <w:jc w:val="right"/>
        <w:rPr>
          <w:sz w:val="24"/>
          <w:szCs w:val="24"/>
        </w:rPr>
      </w:pPr>
      <w:r w:rsidRPr="0077191D">
        <w:rPr>
          <w:rFonts w:ascii="Times New Roman" w:hAnsi="Times New Roman" w:cs="Times New Roman"/>
          <w:sz w:val="24"/>
          <w:szCs w:val="24"/>
        </w:rPr>
        <w:t>приказом комитета по финансам, налоговой и кредитной политике администрации Курьинского района Алтайского края от 16.08.2021 № 14</w:t>
      </w:r>
    </w:p>
    <w:p w:rsidR="002075C6" w:rsidRPr="002075C6" w:rsidRDefault="002075C6">
      <w:pPr>
        <w:pStyle w:val="ConsPlusNormal"/>
        <w:jc w:val="both"/>
        <w:rPr>
          <w:rFonts w:ascii="Times New Roman" w:hAnsi="Times New Roman" w:cs="Times New Roman"/>
        </w:rPr>
      </w:pPr>
    </w:p>
    <w:p w:rsidR="0077191D" w:rsidRPr="003023B7" w:rsidRDefault="0077191D" w:rsidP="0077191D">
      <w:pPr>
        <w:pStyle w:val="a5"/>
        <w:jc w:val="center"/>
        <w:rPr>
          <w:rFonts w:ascii="Times New Roman" w:hAnsi="Times New Roman" w:cs="Times New Roman"/>
          <w:bCs/>
          <w:color w:val="000000" w:themeColor="text1"/>
          <w:sz w:val="26"/>
          <w:szCs w:val="26"/>
          <w:lang w:eastAsia="ru-RU"/>
        </w:rPr>
      </w:pPr>
      <w:bookmarkStart w:id="0" w:name="P31"/>
      <w:bookmarkEnd w:id="0"/>
      <w:r w:rsidRPr="003023B7">
        <w:rPr>
          <w:rFonts w:ascii="Times New Roman" w:hAnsi="Times New Roman" w:cs="Times New Roman"/>
          <w:bCs/>
          <w:color w:val="000000" w:themeColor="text1"/>
          <w:sz w:val="26"/>
          <w:szCs w:val="26"/>
          <w:lang w:eastAsia="ru-RU"/>
        </w:rPr>
        <w:t>Порядок</w:t>
      </w:r>
    </w:p>
    <w:p w:rsidR="002075C6" w:rsidRDefault="0077191D" w:rsidP="0077191D">
      <w:pPr>
        <w:pStyle w:val="a5"/>
        <w:jc w:val="center"/>
        <w:rPr>
          <w:rFonts w:ascii="Times New Roman" w:hAnsi="Times New Roman" w:cs="Times New Roman"/>
          <w:color w:val="000000" w:themeColor="text1"/>
          <w:sz w:val="26"/>
          <w:szCs w:val="26"/>
        </w:rPr>
      </w:pPr>
      <w:r w:rsidRPr="003023B7">
        <w:rPr>
          <w:rFonts w:ascii="Times New Roman" w:hAnsi="Times New Roman" w:cs="Times New Roman"/>
          <w:bCs/>
          <w:color w:val="000000" w:themeColor="text1"/>
          <w:sz w:val="26"/>
          <w:szCs w:val="26"/>
          <w:lang w:eastAsia="ru-RU"/>
        </w:rPr>
        <w:t xml:space="preserve">учета бюджетных и денежных обязательств получателей средств бюджета </w:t>
      </w:r>
      <w:r w:rsidRPr="003023B7">
        <w:rPr>
          <w:rFonts w:ascii="Times New Roman" w:hAnsi="Times New Roman" w:cs="Times New Roman"/>
          <w:color w:val="000000" w:themeColor="text1"/>
          <w:sz w:val="26"/>
          <w:szCs w:val="26"/>
        </w:rPr>
        <w:t xml:space="preserve">муниципального образования </w:t>
      </w:r>
      <w:proofErr w:type="spellStart"/>
      <w:r>
        <w:rPr>
          <w:rFonts w:ascii="Times New Roman" w:hAnsi="Times New Roman" w:cs="Times New Roman"/>
          <w:color w:val="000000" w:themeColor="text1"/>
          <w:sz w:val="26"/>
          <w:szCs w:val="26"/>
        </w:rPr>
        <w:t>Курьинский</w:t>
      </w:r>
      <w:proofErr w:type="spellEnd"/>
      <w:r w:rsidRPr="003023B7">
        <w:rPr>
          <w:rFonts w:ascii="Times New Roman" w:hAnsi="Times New Roman" w:cs="Times New Roman"/>
          <w:color w:val="000000" w:themeColor="text1"/>
          <w:sz w:val="26"/>
          <w:szCs w:val="26"/>
        </w:rPr>
        <w:t xml:space="preserve"> район Алтайского края</w:t>
      </w:r>
    </w:p>
    <w:p w:rsidR="0077191D" w:rsidRPr="002075C6" w:rsidRDefault="0077191D" w:rsidP="0077191D">
      <w:pPr>
        <w:pStyle w:val="a5"/>
        <w:jc w:val="center"/>
        <w:rPr>
          <w:rFonts w:ascii="Times New Roman" w:hAnsi="Times New Roman" w:cs="Times New Roman"/>
        </w:rPr>
      </w:pPr>
    </w:p>
    <w:p w:rsidR="002075C6" w:rsidRPr="002075C6" w:rsidRDefault="002075C6">
      <w:pPr>
        <w:pStyle w:val="ConsPlusTitle"/>
        <w:jc w:val="center"/>
        <w:outlineLvl w:val="1"/>
        <w:rPr>
          <w:rFonts w:ascii="Times New Roman" w:hAnsi="Times New Roman" w:cs="Times New Roman"/>
        </w:rPr>
      </w:pPr>
      <w:r w:rsidRPr="002075C6">
        <w:rPr>
          <w:rFonts w:ascii="Times New Roman" w:hAnsi="Times New Roman" w:cs="Times New Roman"/>
        </w:rPr>
        <w:t>I. Общие положения</w:t>
      </w:r>
    </w:p>
    <w:p w:rsidR="002075C6" w:rsidRPr="002075C6" w:rsidRDefault="002075C6">
      <w:pPr>
        <w:pStyle w:val="ConsPlusNormal"/>
        <w:jc w:val="both"/>
        <w:rPr>
          <w:rFonts w:ascii="Times New Roman" w:hAnsi="Times New Roman" w:cs="Times New Roman"/>
        </w:rPr>
      </w:pPr>
    </w:p>
    <w:p w:rsidR="002075C6" w:rsidRPr="0077191D" w:rsidRDefault="002075C6">
      <w:pPr>
        <w:pStyle w:val="ConsPlusNormal"/>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1.1. </w:t>
      </w:r>
      <w:proofErr w:type="gramStart"/>
      <w:r w:rsidRPr="0077191D">
        <w:rPr>
          <w:rFonts w:ascii="Times New Roman" w:hAnsi="Times New Roman" w:cs="Times New Roman"/>
          <w:sz w:val="26"/>
          <w:szCs w:val="26"/>
        </w:rPr>
        <w:t xml:space="preserve">Настоящий Порядок учета бюджетных и денежных обязательств получателей средств </w:t>
      </w:r>
      <w:r w:rsidR="0077191D">
        <w:rPr>
          <w:rFonts w:ascii="Times New Roman" w:hAnsi="Times New Roman" w:cs="Times New Roman"/>
          <w:sz w:val="26"/>
          <w:szCs w:val="26"/>
        </w:rPr>
        <w:t xml:space="preserve">бюджета муниципального образования </w:t>
      </w:r>
      <w:proofErr w:type="spellStart"/>
      <w:r w:rsidR="0077191D">
        <w:rPr>
          <w:rFonts w:ascii="Times New Roman" w:hAnsi="Times New Roman" w:cs="Times New Roman"/>
          <w:sz w:val="26"/>
          <w:szCs w:val="26"/>
        </w:rPr>
        <w:t>Курьинский</w:t>
      </w:r>
      <w:proofErr w:type="spellEnd"/>
      <w:r w:rsidR="0077191D">
        <w:rPr>
          <w:rFonts w:ascii="Times New Roman" w:hAnsi="Times New Roman" w:cs="Times New Roman"/>
          <w:sz w:val="26"/>
          <w:szCs w:val="26"/>
        </w:rPr>
        <w:t xml:space="preserve"> район Алтайского края</w:t>
      </w:r>
      <w:r w:rsidRPr="0077191D">
        <w:rPr>
          <w:rFonts w:ascii="Times New Roman" w:hAnsi="Times New Roman" w:cs="Times New Roman"/>
          <w:sz w:val="26"/>
          <w:szCs w:val="26"/>
        </w:rPr>
        <w:t xml:space="preserve"> (далее - Порядок) устанавливает порядок исполнения </w:t>
      </w:r>
      <w:r w:rsidR="0077191D">
        <w:rPr>
          <w:rFonts w:ascii="Times New Roman" w:hAnsi="Times New Roman" w:cs="Times New Roman"/>
          <w:sz w:val="26"/>
          <w:szCs w:val="26"/>
        </w:rPr>
        <w:t xml:space="preserve">бюджета муниципального образования </w:t>
      </w:r>
      <w:proofErr w:type="spellStart"/>
      <w:r w:rsidR="0077191D">
        <w:rPr>
          <w:rFonts w:ascii="Times New Roman" w:hAnsi="Times New Roman" w:cs="Times New Roman"/>
          <w:sz w:val="26"/>
          <w:szCs w:val="26"/>
        </w:rPr>
        <w:t>Курьинский</w:t>
      </w:r>
      <w:proofErr w:type="spellEnd"/>
      <w:r w:rsidR="0077191D">
        <w:rPr>
          <w:rFonts w:ascii="Times New Roman" w:hAnsi="Times New Roman" w:cs="Times New Roman"/>
          <w:sz w:val="26"/>
          <w:szCs w:val="26"/>
        </w:rPr>
        <w:t xml:space="preserve"> район Алтайского края</w:t>
      </w:r>
      <w:r w:rsidRPr="0077191D">
        <w:rPr>
          <w:rFonts w:ascii="Times New Roman" w:hAnsi="Times New Roman" w:cs="Times New Roman"/>
          <w:sz w:val="26"/>
          <w:szCs w:val="26"/>
        </w:rPr>
        <w:t xml:space="preserve"> </w:t>
      </w:r>
      <w:r w:rsidR="003057B3">
        <w:rPr>
          <w:rFonts w:ascii="Times New Roman" w:hAnsi="Times New Roman" w:cs="Times New Roman"/>
          <w:sz w:val="26"/>
          <w:szCs w:val="26"/>
        </w:rPr>
        <w:t xml:space="preserve">(далее - районный бюджет) </w:t>
      </w:r>
      <w:r w:rsidRPr="0077191D">
        <w:rPr>
          <w:rFonts w:ascii="Times New Roman" w:hAnsi="Times New Roman" w:cs="Times New Roman"/>
          <w:sz w:val="26"/>
          <w:szCs w:val="26"/>
        </w:rPr>
        <w:t xml:space="preserve">по расходам в части учета Управлением Федерального казначейства по Алтайскому краю (далее - Управление) бюджетных и денежных обязательств получателей средств </w:t>
      </w:r>
      <w:r w:rsidR="0077191D">
        <w:rPr>
          <w:rFonts w:ascii="Times New Roman" w:hAnsi="Times New Roman" w:cs="Times New Roman"/>
          <w:sz w:val="26"/>
          <w:szCs w:val="26"/>
        </w:rPr>
        <w:t xml:space="preserve">бюджета муниципального образования </w:t>
      </w:r>
      <w:proofErr w:type="spellStart"/>
      <w:r w:rsidR="0077191D">
        <w:rPr>
          <w:rFonts w:ascii="Times New Roman" w:hAnsi="Times New Roman" w:cs="Times New Roman"/>
          <w:sz w:val="26"/>
          <w:szCs w:val="26"/>
        </w:rPr>
        <w:t>Курьинский</w:t>
      </w:r>
      <w:proofErr w:type="spellEnd"/>
      <w:r w:rsidR="0077191D">
        <w:rPr>
          <w:rFonts w:ascii="Times New Roman" w:hAnsi="Times New Roman" w:cs="Times New Roman"/>
          <w:sz w:val="26"/>
          <w:szCs w:val="26"/>
        </w:rPr>
        <w:t xml:space="preserve"> район Алтайского края</w:t>
      </w:r>
      <w:r w:rsidRPr="0077191D">
        <w:rPr>
          <w:rFonts w:ascii="Times New Roman" w:hAnsi="Times New Roman" w:cs="Times New Roman"/>
          <w:sz w:val="26"/>
          <w:szCs w:val="26"/>
        </w:rPr>
        <w:t xml:space="preserve"> (далее соответственно - бюджетные</w:t>
      </w:r>
      <w:proofErr w:type="gramEnd"/>
      <w:r w:rsidRPr="0077191D">
        <w:rPr>
          <w:rFonts w:ascii="Times New Roman" w:hAnsi="Times New Roman" w:cs="Times New Roman"/>
          <w:sz w:val="26"/>
          <w:szCs w:val="26"/>
        </w:rPr>
        <w:t xml:space="preserve"> обязательства, денежные обязательства).</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1.2. Бюджетные и денежные обязательства учитываются Управлением с отражением на лицевых счетах получателей бюджетных средств, открытых в установленном порядке в Управлении (далее - лицевые счета).</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1.3. 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 </w:t>
      </w:r>
      <w:hyperlink w:anchor="P153" w:history="1">
        <w:r w:rsidRPr="0077191D">
          <w:rPr>
            <w:rFonts w:ascii="Times New Roman" w:hAnsi="Times New Roman" w:cs="Times New Roman"/>
            <w:color w:val="0000FF"/>
            <w:sz w:val="26"/>
            <w:szCs w:val="26"/>
          </w:rPr>
          <w:t>Приложениях 1</w:t>
        </w:r>
      </w:hyperlink>
      <w:r w:rsidRPr="0077191D">
        <w:rPr>
          <w:rFonts w:ascii="Times New Roman" w:hAnsi="Times New Roman" w:cs="Times New Roman"/>
          <w:sz w:val="26"/>
          <w:szCs w:val="26"/>
        </w:rPr>
        <w:t xml:space="preserve"> и </w:t>
      </w:r>
      <w:hyperlink w:anchor="P309" w:history="1">
        <w:r w:rsidRPr="0077191D">
          <w:rPr>
            <w:rFonts w:ascii="Times New Roman" w:hAnsi="Times New Roman" w:cs="Times New Roman"/>
            <w:color w:val="0000FF"/>
            <w:sz w:val="26"/>
            <w:szCs w:val="26"/>
          </w:rPr>
          <w:t>2</w:t>
        </w:r>
      </w:hyperlink>
      <w:r w:rsidRPr="0077191D">
        <w:rPr>
          <w:rFonts w:ascii="Times New Roman" w:hAnsi="Times New Roman" w:cs="Times New Roman"/>
          <w:sz w:val="26"/>
          <w:szCs w:val="26"/>
        </w:rPr>
        <w:t xml:space="preserve"> соответственно к настоящему Порядку.</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1.4. Формирование Сведений о бюджетном обязательстве и Сведений о денежном обязательстве осуществляется получателями средств </w:t>
      </w:r>
      <w:r w:rsidR="003057B3">
        <w:rPr>
          <w:rFonts w:ascii="Times New Roman" w:hAnsi="Times New Roman" w:cs="Times New Roman"/>
          <w:sz w:val="26"/>
          <w:szCs w:val="26"/>
        </w:rPr>
        <w:t xml:space="preserve">районного </w:t>
      </w:r>
      <w:r w:rsidR="0077191D">
        <w:rPr>
          <w:rFonts w:ascii="Times New Roman" w:hAnsi="Times New Roman" w:cs="Times New Roman"/>
          <w:sz w:val="26"/>
          <w:szCs w:val="26"/>
        </w:rPr>
        <w:t>бюджета</w:t>
      </w:r>
      <w:r w:rsidRPr="0077191D">
        <w:rPr>
          <w:rFonts w:ascii="Times New Roman" w:hAnsi="Times New Roman" w:cs="Times New Roman"/>
          <w:sz w:val="26"/>
          <w:szCs w:val="26"/>
        </w:rPr>
        <w:t xml:space="preserve"> или Управлением в случаях, установленных настоящим Порядком.</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Сведения о бюджетном обязательстве и Сведения о денежном обязательстве при наличии электронного документооборота между получателями средств </w:t>
      </w:r>
      <w:r w:rsidR="003057B3">
        <w:rPr>
          <w:rFonts w:ascii="Times New Roman" w:hAnsi="Times New Roman" w:cs="Times New Roman"/>
          <w:sz w:val="26"/>
          <w:szCs w:val="26"/>
        </w:rPr>
        <w:t xml:space="preserve">районного </w:t>
      </w:r>
      <w:r w:rsidR="0077191D">
        <w:rPr>
          <w:rFonts w:ascii="Times New Roman" w:hAnsi="Times New Roman" w:cs="Times New Roman"/>
          <w:sz w:val="26"/>
          <w:szCs w:val="26"/>
        </w:rPr>
        <w:t xml:space="preserve">бюджета </w:t>
      </w:r>
      <w:r w:rsidRPr="0077191D">
        <w:rPr>
          <w:rFonts w:ascii="Times New Roman" w:hAnsi="Times New Roman" w:cs="Times New Roman"/>
          <w:sz w:val="26"/>
          <w:szCs w:val="26"/>
        </w:rPr>
        <w:t xml:space="preserve">и Управлением представляются в Управление в электронном виде с применением электронной подписи лица, имеющего право действовать от имени получателя средств </w:t>
      </w:r>
      <w:r w:rsidR="003057B3">
        <w:rPr>
          <w:rFonts w:ascii="Times New Roman" w:hAnsi="Times New Roman" w:cs="Times New Roman"/>
          <w:sz w:val="26"/>
          <w:szCs w:val="26"/>
        </w:rPr>
        <w:t xml:space="preserve">районного </w:t>
      </w:r>
      <w:r w:rsidR="0077191D">
        <w:rPr>
          <w:rFonts w:ascii="Times New Roman" w:hAnsi="Times New Roman" w:cs="Times New Roman"/>
          <w:sz w:val="26"/>
          <w:szCs w:val="26"/>
        </w:rPr>
        <w:t>бюджета</w:t>
      </w:r>
      <w:r w:rsidR="003057B3">
        <w:rPr>
          <w:rFonts w:ascii="Times New Roman" w:hAnsi="Times New Roman" w:cs="Times New Roman"/>
          <w:sz w:val="26"/>
          <w:szCs w:val="26"/>
        </w:rPr>
        <w:t>.</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При отсутствии технической возможности или электронного документооборота с применением электронной подписи Сведения о бюджетном обязательстве и Сведения о денежном обязательстве представляются в Управление на бумажном носителе с одновременным представлением на съемном машинном носителе информации. Получатель средств </w:t>
      </w:r>
      <w:r w:rsidR="008B4C2C">
        <w:rPr>
          <w:rFonts w:ascii="Times New Roman" w:hAnsi="Times New Roman" w:cs="Times New Roman"/>
          <w:sz w:val="26"/>
          <w:szCs w:val="26"/>
        </w:rPr>
        <w:t xml:space="preserve">районного </w:t>
      </w:r>
      <w:r w:rsidR="0077191D">
        <w:rPr>
          <w:rFonts w:ascii="Times New Roman" w:hAnsi="Times New Roman" w:cs="Times New Roman"/>
          <w:sz w:val="26"/>
          <w:szCs w:val="26"/>
        </w:rPr>
        <w:t xml:space="preserve">бюджета </w:t>
      </w:r>
      <w:r w:rsidRPr="0077191D">
        <w:rPr>
          <w:rFonts w:ascii="Times New Roman" w:hAnsi="Times New Roman" w:cs="Times New Roman"/>
          <w:sz w:val="26"/>
          <w:szCs w:val="26"/>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1.5. Лица, имеющие право действовать от имени получателя средств </w:t>
      </w:r>
      <w:r w:rsidR="008B4C2C">
        <w:rPr>
          <w:rFonts w:ascii="Times New Roman" w:hAnsi="Times New Roman" w:cs="Times New Roman"/>
          <w:sz w:val="26"/>
          <w:szCs w:val="26"/>
        </w:rPr>
        <w:t xml:space="preserve">районного </w:t>
      </w:r>
      <w:r w:rsidR="0077191D">
        <w:rPr>
          <w:rFonts w:ascii="Times New Roman" w:hAnsi="Times New Roman" w:cs="Times New Roman"/>
          <w:sz w:val="26"/>
          <w:szCs w:val="26"/>
        </w:rPr>
        <w:t xml:space="preserve">бюджета </w:t>
      </w:r>
      <w:r w:rsidRPr="0077191D">
        <w:rPr>
          <w:rFonts w:ascii="Times New Roman" w:hAnsi="Times New Roman" w:cs="Times New Roman"/>
          <w:sz w:val="26"/>
          <w:szCs w:val="26"/>
        </w:rPr>
        <w:t>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2075C6" w:rsidRPr="0077191D" w:rsidRDefault="002075C6">
      <w:pPr>
        <w:pStyle w:val="ConsPlusTitle"/>
        <w:jc w:val="center"/>
        <w:outlineLvl w:val="1"/>
        <w:rPr>
          <w:rFonts w:ascii="Times New Roman" w:hAnsi="Times New Roman" w:cs="Times New Roman"/>
          <w:sz w:val="26"/>
          <w:szCs w:val="26"/>
        </w:rPr>
      </w:pPr>
      <w:r w:rsidRPr="0077191D">
        <w:rPr>
          <w:rFonts w:ascii="Times New Roman" w:hAnsi="Times New Roman" w:cs="Times New Roman"/>
          <w:sz w:val="26"/>
          <w:szCs w:val="26"/>
        </w:rPr>
        <w:lastRenderedPageBreak/>
        <w:t>II. Постановка на учет бюджетных обязательств и внесение</w:t>
      </w:r>
    </w:p>
    <w:p w:rsidR="002075C6" w:rsidRPr="0077191D" w:rsidRDefault="002075C6">
      <w:pPr>
        <w:pStyle w:val="ConsPlusTitle"/>
        <w:jc w:val="center"/>
        <w:rPr>
          <w:rFonts w:ascii="Times New Roman" w:hAnsi="Times New Roman" w:cs="Times New Roman"/>
          <w:sz w:val="26"/>
          <w:szCs w:val="26"/>
        </w:rPr>
      </w:pPr>
      <w:r w:rsidRPr="0077191D">
        <w:rPr>
          <w:rFonts w:ascii="Times New Roman" w:hAnsi="Times New Roman" w:cs="Times New Roman"/>
          <w:sz w:val="26"/>
          <w:szCs w:val="26"/>
        </w:rPr>
        <w:t>в них изменений</w:t>
      </w:r>
    </w:p>
    <w:p w:rsidR="002075C6" w:rsidRPr="0077191D" w:rsidRDefault="002075C6">
      <w:pPr>
        <w:pStyle w:val="ConsPlusNormal"/>
        <w:jc w:val="both"/>
        <w:rPr>
          <w:rFonts w:ascii="Times New Roman" w:hAnsi="Times New Roman" w:cs="Times New Roman"/>
          <w:sz w:val="26"/>
          <w:szCs w:val="26"/>
        </w:rPr>
      </w:pPr>
    </w:p>
    <w:p w:rsidR="002075C6" w:rsidRPr="0077191D" w:rsidRDefault="002075C6">
      <w:pPr>
        <w:pStyle w:val="ConsPlusNormal"/>
        <w:ind w:firstLine="540"/>
        <w:jc w:val="both"/>
        <w:rPr>
          <w:rFonts w:ascii="Times New Roman" w:hAnsi="Times New Roman" w:cs="Times New Roman"/>
          <w:sz w:val="26"/>
          <w:szCs w:val="26"/>
        </w:rPr>
      </w:pPr>
      <w:bookmarkStart w:id="1" w:name="P48"/>
      <w:bookmarkEnd w:id="1"/>
      <w:r w:rsidRPr="0077191D">
        <w:rPr>
          <w:rFonts w:ascii="Times New Roman" w:hAnsi="Times New Roman" w:cs="Times New Roman"/>
          <w:sz w:val="26"/>
          <w:szCs w:val="26"/>
        </w:rPr>
        <w:t xml:space="preserve">2.1. </w:t>
      </w:r>
      <w:proofErr w:type="gramStart"/>
      <w:r w:rsidRPr="0077191D">
        <w:rPr>
          <w:rFonts w:ascii="Times New Roman" w:hAnsi="Times New Roman" w:cs="Times New Roman"/>
          <w:sz w:val="26"/>
          <w:szCs w:val="26"/>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w:t>
      </w:r>
      <w:hyperlink w:anchor="P402" w:history="1">
        <w:r w:rsidRPr="0077191D">
          <w:rPr>
            <w:rFonts w:ascii="Times New Roman" w:hAnsi="Times New Roman" w:cs="Times New Roman"/>
            <w:color w:val="0000FF"/>
            <w:sz w:val="26"/>
            <w:szCs w:val="26"/>
          </w:rPr>
          <w:t>графой 1</w:t>
        </w:r>
      </w:hyperlink>
      <w:r w:rsidRPr="0077191D">
        <w:rPr>
          <w:rFonts w:ascii="Times New Roman" w:hAnsi="Times New Roman" w:cs="Times New Roman"/>
          <w:sz w:val="26"/>
          <w:szCs w:val="26"/>
        </w:rPr>
        <w:t xml:space="preserve"> Перечня документов, на основании которых возникают бюджетные обязательства получателей средств </w:t>
      </w:r>
      <w:r w:rsidR="008B4C2C">
        <w:rPr>
          <w:rFonts w:ascii="Times New Roman" w:hAnsi="Times New Roman" w:cs="Times New Roman"/>
          <w:sz w:val="26"/>
          <w:szCs w:val="26"/>
        </w:rPr>
        <w:t xml:space="preserve">районного </w:t>
      </w:r>
      <w:r w:rsidR="0077191D">
        <w:rPr>
          <w:rFonts w:ascii="Times New Roman" w:hAnsi="Times New Roman" w:cs="Times New Roman"/>
          <w:sz w:val="26"/>
          <w:szCs w:val="26"/>
        </w:rPr>
        <w:t>бюджета</w:t>
      </w:r>
      <w:r w:rsidRPr="0077191D">
        <w:rPr>
          <w:rFonts w:ascii="Times New Roman" w:hAnsi="Times New Roman" w:cs="Times New Roman"/>
          <w:sz w:val="26"/>
          <w:szCs w:val="26"/>
        </w:rPr>
        <w:t xml:space="preserve">, и документов, подтверждающих возникновение денежных обязательств получателей средств </w:t>
      </w:r>
      <w:r w:rsidR="008B4C2C">
        <w:rPr>
          <w:rFonts w:ascii="Times New Roman" w:hAnsi="Times New Roman" w:cs="Times New Roman"/>
          <w:sz w:val="26"/>
          <w:szCs w:val="26"/>
        </w:rPr>
        <w:t xml:space="preserve">районного </w:t>
      </w:r>
      <w:r w:rsidR="0077191D">
        <w:rPr>
          <w:rFonts w:ascii="Times New Roman" w:hAnsi="Times New Roman" w:cs="Times New Roman"/>
          <w:sz w:val="26"/>
          <w:szCs w:val="26"/>
        </w:rPr>
        <w:t>бюджета</w:t>
      </w:r>
      <w:r w:rsidRPr="0077191D">
        <w:rPr>
          <w:rFonts w:ascii="Times New Roman" w:hAnsi="Times New Roman" w:cs="Times New Roman"/>
          <w:sz w:val="26"/>
          <w:szCs w:val="26"/>
        </w:rPr>
        <w:t>, установленного Приложением 3 к настоящему Порядку (далее соответственно - документы-основания</w:t>
      </w:r>
      <w:proofErr w:type="gramEnd"/>
      <w:r w:rsidRPr="0077191D">
        <w:rPr>
          <w:rFonts w:ascii="Times New Roman" w:hAnsi="Times New Roman" w:cs="Times New Roman"/>
          <w:sz w:val="26"/>
          <w:szCs w:val="26"/>
        </w:rPr>
        <w:t xml:space="preserve">, </w:t>
      </w:r>
      <w:proofErr w:type="gramStart"/>
      <w:r w:rsidRPr="0077191D">
        <w:rPr>
          <w:rFonts w:ascii="Times New Roman" w:hAnsi="Times New Roman" w:cs="Times New Roman"/>
          <w:sz w:val="26"/>
          <w:szCs w:val="26"/>
        </w:rPr>
        <w:t>Перечень документов-оснований).</w:t>
      </w:r>
      <w:proofErr w:type="gramEnd"/>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2.2. Сведения о бюджетных обязательствах, возникших на основании документов-оснований, предусмотренных </w:t>
      </w:r>
      <w:hyperlink w:anchor="P48" w:history="1">
        <w:r w:rsidRPr="0077191D">
          <w:rPr>
            <w:rFonts w:ascii="Times New Roman" w:hAnsi="Times New Roman" w:cs="Times New Roman"/>
            <w:color w:val="0000FF"/>
            <w:sz w:val="26"/>
            <w:szCs w:val="26"/>
          </w:rPr>
          <w:t>пунктом 2.1</w:t>
        </w:r>
      </w:hyperlink>
      <w:r w:rsidRPr="0077191D">
        <w:rPr>
          <w:rFonts w:ascii="Times New Roman" w:hAnsi="Times New Roman" w:cs="Times New Roman"/>
          <w:sz w:val="26"/>
          <w:szCs w:val="26"/>
        </w:rPr>
        <w:t xml:space="preserve"> настоящего Порядка:</w:t>
      </w:r>
    </w:p>
    <w:p w:rsidR="002075C6" w:rsidRPr="0077191D" w:rsidRDefault="002075C6">
      <w:pPr>
        <w:pStyle w:val="ConsPlusNormal"/>
        <w:spacing w:before="220"/>
        <w:ind w:firstLine="540"/>
        <w:jc w:val="both"/>
        <w:rPr>
          <w:rFonts w:ascii="Times New Roman" w:hAnsi="Times New Roman" w:cs="Times New Roman"/>
          <w:sz w:val="26"/>
          <w:szCs w:val="26"/>
        </w:rPr>
      </w:pPr>
      <w:proofErr w:type="gramStart"/>
      <w:r w:rsidRPr="0077191D">
        <w:rPr>
          <w:rFonts w:ascii="Times New Roman" w:hAnsi="Times New Roman" w:cs="Times New Roman"/>
          <w:sz w:val="26"/>
          <w:szCs w:val="26"/>
        </w:rPr>
        <w:t xml:space="preserve">в части бюджетных обязательств, возникших на основании документов-оснований, предусмотренных </w:t>
      </w:r>
      <w:hyperlink w:anchor="P406" w:history="1">
        <w:r w:rsidRPr="0077191D">
          <w:rPr>
            <w:rFonts w:ascii="Times New Roman" w:hAnsi="Times New Roman" w:cs="Times New Roman"/>
            <w:color w:val="0000FF"/>
            <w:sz w:val="26"/>
            <w:szCs w:val="26"/>
          </w:rPr>
          <w:t>пунктами 1</w:t>
        </w:r>
      </w:hyperlink>
      <w:r w:rsidRPr="0077191D">
        <w:rPr>
          <w:rFonts w:ascii="Times New Roman" w:hAnsi="Times New Roman" w:cs="Times New Roman"/>
          <w:sz w:val="26"/>
          <w:szCs w:val="26"/>
        </w:rPr>
        <w:t xml:space="preserve">, </w:t>
      </w:r>
      <w:hyperlink w:anchor="P418" w:history="1">
        <w:r w:rsidRPr="0077191D">
          <w:rPr>
            <w:rFonts w:ascii="Times New Roman" w:hAnsi="Times New Roman" w:cs="Times New Roman"/>
            <w:color w:val="0000FF"/>
            <w:sz w:val="26"/>
            <w:szCs w:val="26"/>
          </w:rPr>
          <w:t>2</w:t>
        </w:r>
      </w:hyperlink>
      <w:r w:rsidRPr="0077191D">
        <w:rPr>
          <w:rFonts w:ascii="Times New Roman" w:hAnsi="Times New Roman" w:cs="Times New Roman"/>
          <w:sz w:val="26"/>
          <w:szCs w:val="26"/>
        </w:rPr>
        <w:t xml:space="preserve">, </w:t>
      </w:r>
      <w:hyperlink w:anchor="P443" w:history="1">
        <w:r w:rsidRPr="0077191D">
          <w:rPr>
            <w:rFonts w:ascii="Times New Roman" w:hAnsi="Times New Roman" w:cs="Times New Roman"/>
            <w:color w:val="0000FF"/>
            <w:sz w:val="26"/>
            <w:szCs w:val="26"/>
          </w:rPr>
          <w:t>7</w:t>
        </w:r>
      </w:hyperlink>
      <w:r w:rsidRPr="0077191D">
        <w:rPr>
          <w:rFonts w:ascii="Times New Roman" w:hAnsi="Times New Roman" w:cs="Times New Roman"/>
          <w:sz w:val="26"/>
          <w:szCs w:val="26"/>
        </w:rPr>
        <w:t xml:space="preserve"> и </w:t>
      </w:r>
      <w:hyperlink w:anchor="P448" w:history="1">
        <w:r w:rsidRPr="0077191D">
          <w:rPr>
            <w:rFonts w:ascii="Times New Roman" w:hAnsi="Times New Roman" w:cs="Times New Roman"/>
            <w:color w:val="0000FF"/>
            <w:sz w:val="26"/>
            <w:szCs w:val="26"/>
          </w:rPr>
          <w:t>8 графы 1</w:t>
        </w:r>
      </w:hyperlink>
      <w:r w:rsidRPr="0077191D">
        <w:rPr>
          <w:rFonts w:ascii="Times New Roman" w:hAnsi="Times New Roman" w:cs="Times New Roman"/>
          <w:sz w:val="26"/>
          <w:szCs w:val="26"/>
        </w:rPr>
        <w:t xml:space="preserve"> Перечня документов-оснований, формируются получателями средств </w:t>
      </w:r>
      <w:r w:rsidR="008B4C2C">
        <w:rPr>
          <w:rFonts w:ascii="Times New Roman" w:hAnsi="Times New Roman" w:cs="Times New Roman"/>
          <w:sz w:val="26"/>
          <w:szCs w:val="26"/>
        </w:rPr>
        <w:t xml:space="preserve">районного </w:t>
      </w:r>
      <w:r w:rsidR="0077191D">
        <w:rPr>
          <w:rFonts w:ascii="Times New Roman" w:hAnsi="Times New Roman" w:cs="Times New Roman"/>
          <w:sz w:val="26"/>
          <w:szCs w:val="26"/>
        </w:rPr>
        <w:t>бюджета</w:t>
      </w:r>
      <w:r w:rsidRPr="0077191D">
        <w:rPr>
          <w:rFonts w:ascii="Times New Roman" w:hAnsi="Times New Roman" w:cs="Times New Roman"/>
          <w:sz w:val="26"/>
          <w:szCs w:val="26"/>
        </w:rPr>
        <w:t xml:space="preserve"> не позднее пяти рабочих дней со дня заключения соответственно </w:t>
      </w:r>
      <w:r w:rsidR="000C1454">
        <w:rPr>
          <w:rFonts w:ascii="Times New Roman" w:hAnsi="Times New Roman" w:cs="Times New Roman"/>
          <w:sz w:val="26"/>
          <w:szCs w:val="26"/>
        </w:rPr>
        <w:t>муниципального</w:t>
      </w:r>
      <w:r w:rsidRPr="0077191D">
        <w:rPr>
          <w:rFonts w:ascii="Times New Roman" w:hAnsi="Times New Roman" w:cs="Times New Roman"/>
          <w:sz w:val="26"/>
          <w:szCs w:val="26"/>
        </w:rPr>
        <w:t xml:space="preserve"> контракта, договора, договора (соглашения) о предоставлении субсидии </w:t>
      </w:r>
      <w:r w:rsidR="000C1454">
        <w:rPr>
          <w:rFonts w:ascii="Times New Roman" w:hAnsi="Times New Roman" w:cs="Times New Roman"/>
          <w:sz w:val="26"/>
          <w:szCs w:val="26"/>
        </w:rPr>
        <w:t xml:space="preserve">муниципальному </w:t>
      </w:r>
      <w:r w:rsidRPr="0077191D">
        <w:rPr>
          <w:rFonts w:ascii="Times New Roman" w:hAnsi="Times New Roman" w:cs="Times New Roman"/>
          <w:sz w:val="26"/>
          <w:szCs w:val="26"/>
        </w:rPr>
        <w:t xml:space="preserve">бюджетному или </w:t>
      </w:r>
      <w:r w:rsidR="000C1454">
        <w:rPr>
          <w:rFonts w:ascii="Times New Roman" w:hAnsi="Times New Roman" w:cs="Times New Roman"/>
          <w:sz w:val="26"/>
          <w:szCs w:val="26"/>
        </w:rPr>
        <w:t>муниципальному</w:t>
      </w:r>
      <w:r w:rsidRPr="0077191D">
        <w:rPr>
          <w:rFonts w:ascii="Times New Roman" w:hAnsi="Times New Roman" w:cs="Times New Roman"/>
          <w:sz w:val="26"/>
          <w:szCs w:val="26"/>
        </w:rPr>
        <w:t xml:space="preserve"> автономному учреждению, договора (соглашения) о предоставлении субсидии или бюджетных инвестиций юридическому лицу, указанных в названных</w:t>
      </w:r>
      <w:proofErr w:type="gramEnd"/>
      <w:r w:rsidRPr="0077191D">
        <w:rPr>
          <w:rFonts w:ascii="Times New Roman" w:hAnsi="Times New Roman" w:cs="Times New Roman"/>
          <w:sz w:val="26"/>
          <w:szCs w:val="26"/>
        </w:rPr>
        <w:t xml:space="preserve"> </w:t>
      </w:r>
      <w:proofErr w:type="gramStart"/>
      <w:r w:rsidRPr="0077191D">
        <w:rPr>
          <w:rFonts w:ascii="Times New Roman" w:hAnsi="Times New Roman" w:cs="Times New Roman"/>
          <w:sz w:val="26"/>
          <w:szCs w:val="26"/>
        </w:rPr>
        <w:t>пунктах</w:t>
      </w:r>
      <w:proofErr w:type="gramEnd"/>
      <w:r w:rsidRPr="0077191D">
        <w:rPr>
          <w:rFonts w:ascii="Times New Roman" w:hAnsi="Times New Roman" w:cs="Times New Roman"/>
          <w:sz w:val="26"/>
          <w:szCs w:val="26"/>
        </w:rPr>
        <w:t xml:space="preserve"> </w:t>
      </w:r>
      <w:hyperlink w:anchor="P402" w:history="1">
        <w:r w:rsidRPr="0077191D">
          <w:rPr>
            <w:rFonts w:ascii="Times New Roman" w:hAnsi="Times New Roman" w:cs="Times New Roman"/>
            <w:color w:val="0000FF"/>
            <w:sz w:val="26"/>
            <w:szCs w:val="26"/>
          </w:rPr>
          <w:t>графы 1</w:t>
        </w:r>
      </w:hyperlink>
      <w:r w:rsidRPr="0077191D">
        <w:rPr>
          <w:rFonts w:ascii="Times New Roman" w:hAnsi="Times New Roman" w:cs="Times New Roman"/>
          <w:sz w:val="26"/>
          <w:szCs w:val="26"/>
        </w:rPr>
        <w:t xml:space="preserve"> Перечня документов-оснований;</w:t>
      </w:r>
    </w:p>
    <w:p w:rsidR="002075C6" w:rsidRPr="0077191D" w:rsidRDefault="002075C6">
      <w:pPr>
        <w:pStyle w:val="ConsPlusNormal"/>
        <w:spacing w:before="220"/>
        <w:ind w:firstLine="540"/>
        <w:jc w:val="both"/>
        <w:rPr>
          <w:rFonts w:ascii="Times New Roman" w:hAnsi="Times New Roman" w:cs="Times New Roman"/>
          <w:sz w:val="26"/>
          <w:szCs w:val="26"/>
        </w:rPr>
      </w:pPr>
      <w:proofErr w:type="gramStart"/>
      <w:r w:rsidRPr="0077191D">
        <w:rPr>
          <w:rFonts w:ascii="Times New Roman" w:hAnsi="Times New Roman" w:cs="Times New Roman"/>
          <w:sz w:val="26"/>
          <w:szCs w:val="26"/>
        </w:rPr>
        <w:t xml:space="preserve">в части бюджетных обязательств, возникших на основании документов-оснований, предусмотренных </w:t>
      </w:r>
      <w:hyperlink w:anchor="P434" w:history="1">
        <w:r w:rsidRPr="0077191D">
          <w:rPr>
            <w:rFonts w:ascii="Times New Roman" w:hAnsi="Times New Roman" w:cs="Times New Roman"/>
            <w:color w:val="0000FF"/>
            <w:sz w:val="26"/>
            <w:szCs w:val="26"/>
          </w:rPr>
          <w:t>пунктами 4</w:t>
        </w:r>
      </w:hyperlink>
      <w:r w:rsidRPr="0077191D">
        <w:rPr>
          <w:rFonts w:ascii="Times New Roman" w:hAnsi="Times New Roman" w:cs="Times New Roman"/>
          <w:sz w:val="26"/>
          <w:szCs w:val="26"/>
        </w:rPr>
        <w:t xml:space="preserve">, </w:t>
      </w:r>
      <w:hyperlink w:anchor="P440" w:history="1">
        <w:r w:rsidRPr="0077191D">
          <w:rPr>
            <w:rFonts w:ascii="Times New Roman" w:hAnsi="Times New Roman" w:cs="Times New Roman"/>
            <w:color w:val="0000FF"/>
            <w:sz w:val="26"/>
            <w:szCs w:val="26"/>
          </w:rPr>
          <w:t>6</w:t>
        </w:r>
      </w:hyperlink>
      <w:r w:rsidRPr="0077191D">
        <w:rPr>
          <w:rFonts w:ascii="Times New Roman" w:hAnsi="Times New Roman" w:cs="Times New Roman"/>
          <w:sz w:val="26"/>
          <w:szCs w:val="26"/>
        </w:rPr>
        <w:t xml:space="preserve">, </w:t>
      </w:r>
      <w:hyperlink w:anchor="P465" w:history="1">
        <w:r w:rsidRPr="0077191D">
          <w:rPr>
            <w:rFonts w:ascii="Times New Roman" w:hAnsi="Times New Roman" w:cs="Times New Roman"/>
            <w:color w:val="0000FF"/>
            <w:sz w:val="26"/>
            <w:szCs w:val="26"/>
          </w:rPr>
          <w:t>9</w:t>
        </w:r>
      </w:hyperlink>
      <w:r w:rsidRPr="0077191D">
        <w:rPr>
          <w:rFonts w:ascii="Times New Roman" w:hAnsi="Times New Roman" w:cs="Times New Roman"/>
          <w:sz w:val="26"/>
          <w:szCs w:val="26"/>
        </w:rPr>
        <w:t xml:space="preserve"> и </w:t>
      </w:r>
      <w:hyperlink w:anchor="P515" w:history="1">
        <w:r w:rsidRPr="0077191D">
          <w:rPr>
            <w:rFonts w:ascii="Times New Roman" w:hAnsi="Times New Roman" w:cs="Times New Roman"/>
            <w:color w:val="0000FF"/>
            <w:sz w:val="26"/>
            <w:szCs w:val="26"/>
          </w:rPr>
          <w:t>22 графы 1</w:t>
        </w:r>
      </w:hyperlink>
      <w:r w:rsidRPr="0077191D">
        <w:rPr>
          <w:rFonts w:ascii="Times New Roman" w:hAnsi="Times New Roman" w:cs="Times New Roman"/>
          <w:sz w:val="26"/>
          <w:szCs w:val="26"/>
        </w:rPr>
        <w:t xml:space="preserve"> Перечня документов-оснований, формируются получателями средств </w:t>
      </w:r>
      <w:r w:rsidR="008B4C2C">
        <w:rPr>
          <w:rFonts w:ascii="Times New Roman" w:hAnsi="Times New Roman" w:cs="Times New Roman"/>
          <w:sz w:val="26"/>
          <w:szCs w:val="26"/>
        </w:rPr>
        <w:t xml:space="preserve">районного </w:t>
      </w:r>
      <w:r w:rsidR="0077191D">
        <w:rPr>
          <w:rFonts w:ascii="Times New Roman" w:hAnsi="Times New Roman" w:cs="Times New Roman"/>
          <w:sz w:val="26"/>
          <w:szCs w:val="26"/>
        </w:rPr>
        <w:t>бюджета</w:t>
      </w:r>
      <w:r w:rsidRPr="0077191D">
        <w:rPr>
          <w:rFonts w:ascii="Times New Roman" w:hAnsi="Times New Roman" w:cs="Times New Roman"/>
          <w:sz w:val="26"/>
          <w:szCs w:val="26"/>
        </w:rPr>
        <w:t xml:space="preserve"> не позднее пяти рабочих дней со дня доведения в установленном порядке соответствующих лимитов бюджетных обязательств на принятие и исполнение получателем средств </w:t>
      </w:r>
      <w:r w:rsidR="008B4C2C">
        <w:rPr>
          <w:rFonts w:ascii="Times New Roman" w:hAnsi="Times New Roman" w:cs="Times New Roman"/>
          <w:sz w:val="26"/>
          <w:szCs w:val="26"/>
        </w:rPr>
        <w:t xml:space="preserve">районного </w:t>
      </w:r>
      <w:r w:rsidR="0077191D">
        <w:rPr>
          <w:rFonts w:ascii="Times New Roman" w:hAnsi="Times New Roman" w:cs="Times New Roman"/>
          <w:sz w:val="26"/>
          <w:szCs w:val="26"/>
        </w:rPr>
        <w:t xml:space="preserve">бюджета </w:t>
      </w:r>
      <w:r w:rsidRPr="0077191D">
        <w:rPr>
          <w:rFonts w:ascii="Times New Roman" w:hAnsi="Times New Roman" w:cs="Times New Roman"/>
          <w:sz w:val="26"/>
          <w:szCs w:val="26"/>
        </w:rPr>
        <w:t xml:space="preserve"> бюджетных обязательств, возникших на основании нормативного правового акта о предоставлении субсидии юридическому лицу</w:t>
      </w:r>
      <w:proofErr w:type="gramEnd"/>
      <w:r w:rsidRPr="0077191D">
        <w:rPr>
          <w:rFonts w:ascii="Times New Roman" w:hAnsi="Times New Roman" w:cs="Times New Roman"/>
          <w:sz w:val="26"/>
          <w:szCs w:val="26"/>
        </w:rPr>
        <w:t xml:space="preserve"> или иных документов, указанных в названных пунктах </w:t>
      </w:r>
      <w:hyperlink w:anchor="P402" w:history="1">
        <w:r w:rsidRPr="0077191D">
          <w:rPr>
            <w:rFonts w:ascii="Times New Roman" w:hAnsi="Times New Roman" w:cs="Times New Roman"/>
            <w:color w:val="0000FF"/>
            <w:sz w:val="26"/>
            <w:szCs w:val="26"/>
          </w:rPr>
          <w:t>графы 1</w:t>
        </w:r>
      </w:hyperlink>
      <w:r w:rsidRPr="0077191D">
        <w:rPr>
          <w:rFonts w:ascii="Times New Roman" w:hAnsi="Times New Roman" w:cs="Times New Roman"/>
          <w:sz w:val="26"/>
          <w:szCs w:val="26"/>
        </w:rPr>
        <w:t xml:space="preserve"> Перечня документов-оснований;</w:t>
      </w:r>
    </w:p>
    <w:p w:rsidR="002075C6" w:rsidRPr="0077191D" w:rsidRDefault="002075C6">
      <w:pPr>
        <w:pStyle w:val="ConsPlusNormal"/>
        <w:spacing w:before="220"/>
        <w:ind w:firstLine="540"/>
        <w:jc w:val="both"/>
        <w:rPr>
          <w:rFonts w:ascii="Times New Roman" w:hAnsi="Times New Roman" w:cs="Times New Roman"/>
          <w:sz w:val="26"/>
          <w:szCs w:val="26"/>
        </w:rPr>
      </w:pPr>
      <w:proofErr w:type="gramStart"/>
      <w:r w:rsidRPr="0077191D">
        <w:rPr>
          <w:rFonts w:ascii="Times New Roman" w:hAnsi="Times New Roman" w:cs="Times New Roman"/>
          <w:sz w:val="26"/>
          <w:szCs w:val="26"/>
        </w:rPr>
        <w:t xml:space="preserve">в части бюджетных обязательств, возникших на основании документов-оснований, предусмотренных </w:t>
      </w:r>
      <w:hyperlink w:anchor="P430" w:history="1">
        <w:r w:rsidRPr="0077191D">
          <w:rPr>
            <w:rFonts w:ascii="Times New Roman" w:hAnsi="Times New Roman" w:cs="Times New Roman"/>
            <w:color w:val="0000FF"/>
            <w:sz w:val="26"/>
            <w:szCs w:val="26"/>
          </w:rPr>
          <w:t>пунктами 3</w:t>
        </w:r>
      </w:hyperlink>
      <w:r w:rsidRPr="0077191D">
        <w:rPr>
          <w:rFonts w:ascii="Times New Roman" w:hAnsi="Times New Roman" w:cs="Times New Roman"/>
          <w:sz w:val="26"/>
          <w:szCs w:val="26"/>
        </w:rPr>
        <w:t xml:space="preserve">, </w:t>
      </w:r>
      <w:hyperlink w:anchor="P438" w:history="1">
        <w:r w:rsidRPr="0077191D">
          <w:rPr>
            <w:rFonts w:ascii="Times New Roman" w:hAnsi="Times New Roman" w:cs="Times New Roman"/>
            <w:color w:val="0000FF"/>
            <w:sz w:val="26"/>
            <w:szCs w:val="26"/>
          </w:rPr>
          <w:t>5</w:t>
        </w:r>
      </w:hyperlink>
      <w:r w:rsidRPr="0077191D">
        <w:rPr>
          <w:rFonts w:ascii="Times New Roman" w:hAnsi="Times New Roman" w:cs="Times New Roman"/>
          <w:sz w:val="26"/>
          <w:szCs w:val="26"/>
        </w:rPr>
        <w:t xml:space="preserve">, </w:t>
      </w:r>
      <w:hyperlink w:anchor="P473" w:history="1">
        <w:r w:rsidRPr="0077191D">
          <w:rPr>
            <w:rFonts w:ascii="Times New Roman" w:hAnsi="Times New Roman" w:cs="Times New Roman"/>
            <w:color w:val="0000FF"/>
            <w:sz w:val="26"/>
            <w:szCs w:val="26"/>
          </w:rPr>
          <w:t>10</w:t>
        </w:r>
      </w:hyperlink>
      <w:r w:rsidRPr="0077191D">
        <w:rPr>
          <w:rFonts w:ascii="Times New Roman" w:hAnsi="Times New Roman" w:cs="Times New Roman"/>
          <w:sz w:val="26"/>
          <w:szCs w:val="26"/>
        </w:rPr>
        <w:t xml:space="preserve"> - </w:t>
      </w:r>
      <w:hyperlink w:anchor="P500" w:history="1">
        <w:r w:rsidRPr="0077191D">
          <w:rPr>
            <w:rFonts w:ascii="Times New Roman" w:hAnsi="Times New Roman" w:cs="Times New Roman"/>
            <w:color w:val="0000FF"/>
            <w:sz w:val="26"/>
            <w:szCs w:val="26"/>
          </w:rPr>
          <w:t>18</w:t>
        </w:r>
      </w:hyperlink>
      <w:r w:rsidRPr="0077191D">
        <w:rPr>
          <w:rFonts w:ascii="Times New Roman" w:hAnsi="Times New Roman" w:cs="Times New Roman"/>
          <w:sz w:val="26"/>
          <w:szCs w:val="26"/>
        </w:rPr>
        <w:t xml:space="preserve"> и </w:t>
      </w:r>
      <w:hyperlink w:anchor="P508" w:history="1">
        <w:r w:rsidRPr="0077191D">
          <w:rPr>
            <w:rFonts w:ascii="Times New Roman" w:hAnsi="Times New Roman" w:cs="Times New Roman"/>
            <w:color w:val="0000FF"/>
            <w:sz w:val="26"/>
            <w:szCs w:val="26"/>
          </w:rPr>
          <w:t>20 графы 1</w:t>
        </w:r>
      </w:hyperlink>
      <w:r w:rsidRPr="0077191D">
        <w:rPr>
          <w:rFonts w:ascii="Times New Roman" w:hAnsi="Times New Roman" w:cs="Times New Roman"/>
          <w:sz w:val="26"/>
          <w:szCs w:val="26"/>
        </w:rPr>
        <w:t xml:space="preserve"> Перечня документов-оснований, формируются Управлением одновременно с санкционированием оплаты денежных обязательств получателей средств </w:t>
      </w:r>
      <w:r w:rsidR="008B4C2C">
        <w:rPr>
          <w:rFonts w:ascii="Times New Roman" w:hAnsi="Times New Roman" w:cs="Times New Roman"/>
          <w:sz w:val="26"/>
          <w:szCs w:val="26"/>
        </w:rPr>
        <w:t xml:space="preserve">районного </w:t>
      </w:r>
      <w:r w:rsidR="0077191D">
        <w:rPr>
          <w:rFonts w:ascii="Times New Roman" w:hAnsi="Times New Roman" w:cs="Times New Roman"/>
          <w:sz w:val="26"/>
          <w:szCs w:val="26"/>
        </w:rPr>
        <w:t xml:space="preserve">бюджета </w:t>
      </w:r>
      <w:r w:rsidRPr="0077191D">
        <w:rPr>
          <w:rFonts w:ascii="Times New Roman" w:hAnsi="Times New Roman" w:cs="Times New Roman"/>
          <w:sz w:val="26"/>
          <w:szCs w:val="26"/>
        </w:rPr>
        <w:t xml:space="preserve">в соответствии с Порядком санкционирования оплаты денежных обязательств получателей средств </w:t>
      </w:r>
      <w:r w:rsidR="008B4C2C">
        <w:rPr>
          <w:rFonts w:ascii="Times New Roman" w:hAnsi="Times New Roman" w:cs="Times New Roman"/>
          <w:sz w:val="26"/>
          <w:szCs w:val="26"/>
        </w:rPr>
        <w:t xml:space="preserve">районного </w:t>
      </w:r>
      <w:r w:rsidR="0077191D">
        <w:rPr>
          <w:rFonts w:ascii="Times New Roman" w:hAnsi="Times New Roman" w:cs="Times New Roman"/>
          <w:sz w:val="26"/>
          <w:szCs w:val="26"/>
        </w:rPr>
        <w:t xml:space="preserve">бюджета </w:t>
      </w:r>
      <w:r w:rsidRPr="0077191D">
        <w:rPr>
          <w:rFonts w:ascii="Times New Roman" w:hAnsi="Times New Roman" w:cs="Times New Roman"/>
          <w:sz w:val="26"/>
          <w:szCs w:val="26"/>
        </w:rPr>
        <w:t xml:space="preserve">и администраторов источников финансирования дефицита </w:t>
      </w:r>
      <w:r w:rsidR="000C1454">
        <w:rPr>
          <w:rFonts w:ascii="Times New Roman" w:hAnsi="Times New Roman" w:cs="Times New Roman"/>
          <w:sz w:val="26"/>
          <w:szCs w:val="26"/>
        </w:rPr>
        <w:t>районного б</w:t>
      </w:r>
      <w:r w:rsidR="0077191D">
        <w:rPr>
          <w:rFonts w:ascii="Times New Roman" w:hAnsi="Times New Roman" w:cs="Times New Roman"/>
          <w:sz w:val="26"/>
          <w:szCs w:val="26"/>
        </w:rPr>
        <w:t>юджета</w:t>
      </w:r>
      <w:r w:rsidRPr="0077191D">
        <w:rPr>
          <w:rFonts w:ascii="Times New Roman" w:hAnsi="Times New Roman" w:cs="Times New Roman"/>
          <w:sz w:val="26"/>
          <w:szCs w:val="26"/>
        </w:rPr>
        <w:t>.</w:t>
      </w:r>
      <w:proofErr w:type="gramEnd"/>
    </w:p>
    <w:p w:rsidR="002075C6" w:rsidRPr="0077191D" w:rsidRDefault="002075C6">
      <w:pPr>
        <w:pStyle w:val="ConsPlusNormal"/>
        <w:spacing w:before="220"/>
        <w:ind w:firstLine="540"/>
        <w:jc w:val="both"/>
        <w:rPr>
          <w:rFonts w:ascii="Times New Roman" w:hAnsi="Times New Roman" w:cs="Times New Roman"/>
          <w:sz w:val="26"/>
          <w:szCs w:val="26"/>
        </w:rPr>
      </w:pPr>
      <w:bookmarkStart w:id="2" w:name="P53"/>
      <w:bookmarkEnd w:id="2"/>
      <w:r w:rsidRPr="0077191D">
        <w:rPr>
          <w:rFonts w:ascii="Times New Roman" w:hAnsi="Times New Roman" w:cs="Times New Roman"/>
          <w:sz w:val="26"/>
          <w:szCs w:val="26"/>
        </w:rPr>
        <w:t xml:space="preserve">2.3. </w:t>
      </w:r>
      <w:proofErr w:type="gramStart"/>
      <w:r w:rsidRPr="0077191D">
        <w:rPr>
          <w:rFonts w:ascii="Times New Roman" w:hAnsi="Times New Roman" w:cs="Times New Roman"/>
          <w:sz w:val="26"/>
          <w:szCs w:val="26"/>
        </w:rPr>
        <w:t>При наличии электронного документооборота между получателями средств</w:t>
      </w:r>
      <w:r w:rsidR="008B4C2C">
        <w:rPr>
          <w:rFonts w:ascii="Times New Roman" w:hAnsi="Times New Roman" w:cs="Times New Roman"/>
          <w:sz w:val="26"/>
          <w:szCs w:val="26"/>
        </w:rPr>
        <w:t xml:space="preserve"> районного</w:t>
      </w:r>
      <w:r w:rsidRPr="0077191D">
        <w:rPr>
          <w:rFonts w:ascii="Times New Roman" w:hAnsi="Times New Roman" w:cs="Times New Roman"/>
          <w:sz w:val="26"/>
          <w:szCs w:val="26"/>
        </w:rPr>
        <w:t xml:space="preserve"> </w:t>
      </w:r>
      <w:r w:rsidR="0077191D">
        <w:rPr>
          <w:rFonts w:ascii="Times New Roman" w:hAnsi="Times New Roman" w:cs="Times New Roman"/>
          <w:sz w:val="26"/>
          <w:szCs w:val="26"/>
        </w:rPr>
        <w:t xml:space="preserve">бюджета </w:t>
      </w:r>
      <w:r w:rsidRPr="0077191D">
        <w:rPr>
          <w:rFonts w:ascii="Times New Roman" w:hAnsi="Times New Roman" w:cs="Times New Roman"/>
          <w:sz w:val="26"/>
          <w:szCs w:val="26"/>
        </w:rPr>
        <w:t xml:space="preserve">и Управлением Сведения о бюджетных обязательствах, возникших на основании документов-оснований, предусмотренных </w:t>
      </w:r>
      <w:hyperlink w:anchor="P418" w:history="1">
        <w:r w:rsidRPr="0077191D">
          <w:rPr>
            <w:rFonts w:ascii="Times New Roman" w:hAnsi="Times New Roman" w:cs="Times New Roman"/>
            <w:color w:val="0000FF"/>
            <w:sz w:val="26"/>
            <w:szCs w:val="26"/>
          </w:rPr>
          <w:t>пунктами 2</w:t>
        </w:r>
      </w:hyperlink>
      <w:r w:rsidRPr="0077191D">
        <w:rPr>
          <w:rFonts w:ascii="Times New Roman" w:hAnsi="Times New Roman" w:cs="Times New Roman"/>
          <w:sz w:val="26"/>
          <w:szCs w:val="26"/>
        </w:rPr>
        <w:t xml:space="preserve">, </w:t>
      </w:r>
      <w:hyperlink w:anchor="P434" w:history="1">
        <w:r w:rsidRPr="0077191D">
          <w:rPr>
            <w:rFonts w:ascii="Times New Roman" w:hAnsi="Times New Roman" w:cs="Times New Roman"/>
            <w:color w:val="0000FF"/>
            <w:sz w:val="26"/>
            <w:szCs w:val="26"/>
          </w:rPr>
          <w:t>4</w:t>
        </w:r>
      </w:hyperlink>
      <w:r w:rsidRPr="0077191D">
        <w:rPr>
          <w:rFonts w:ascii="Times New Roman" w:hAnsi="Times New Roman" w:cs="Times New Roman"/>
          <w:sz w:val="26"/>
          <w:szCs w:val="26"/>
        </w:rPr>
        <w:t xml:space="preserve">, </w:t>
      </w:r>
      <w:hyperlink w:anchor="P440" w:history="1">
        <w:r w:rsidRPr="0077191D">
          <w:rPr>
            <w:rFonts w:ascii="Times New Roman" w:hAnsi="Times New Roman" w:cs="Times New Roman"/>
            <w:color w:val="0000FF"/>
            <w:sz w:val="26"/>
            <w:szCs w:val="26"/>
          </w:rPr>
          <w:t>6</w:t>
        </w:r>
      </w:hyperlink>
      <w:r w:rsidRPr="0077191D">
        <w:rPr>
          <w:rFonts w:ascii="Times New Roman" w:hAnsi="Times New Roman" w:cs="Times New Roman"/>
          <w:sz w:val="26"/>
          <w:szCs w:val="26"/>
        </w:rPr>
        <w:t xml:space="preserve"> - </w:t>
      </w:r>
      <w:hyperlink w:anchor="P448" w:history="1">
        <w:r w:rsidRPr="0077191D">
          <w:rPr>
            <w:rFonts w:ascii="Times New Roman" w:hAnsi="Times New Roman" w:cs="Times New Roman"/>
            <w:color w:val="0000FF"/>
            <w:sz w:val="26"/>
            <w:szCs w:val="26"/>
          </w:rPr>
          <w:t>8</w:t>
        </w:r>
      </w:hyperlink>
      <w:r w:rsidRPr="0077191D">
        <w:rPr>
          <w:rFonts w:ascii="Times New Roman" w:hAnsi="Times New Roman" w:cs="Times New Roman"/>
          <w:sz w:val="26"/>
          <w:szCs w:val="26"/>
        </w:rPr>
        <w:t xml:space="preserve">, </w:t>
      </w:r>
      <w:hyperlink w:anchor="P465" w:history="1">
        <w:r w:rsidRPr="0077191D">
          <w:rPr>
            <w:rFonts w:ascii="Times New Roman" w:hAnsi="Times New Roman" w:cs="Times New Roman"/>
            <w:color w:val="0000FF"/>
            <w:sz w:val="26"/>
            <w:szCs w:val="26"/>
          </w:rPr>
          <w:t>9</w:t>
        </w:r>
      </w:hyperlink>
      <w:r w:rsidRPr="0077191D">
        <w:rPr>
          <w:rFonts w:ascii="Times New Roman" w:hAnsi="Times New Roman" w:cs="Times New Roman"/>
          <w:sz w:val="26"/>
          <w:szCs w:val="26"/>
        </w:rPr>
        <w:t xml:space="preserve"> и </w:t>
      </w:r>
      <w:hyperlink w:anchor="P515" w:history="1">
        <w:r w:rsidRPr="0077191D">
          <w:rPr>
            <w:rFonts w:ascii="Times New Roman" w:hAnsi="Times New Roman" w:cs="Times New Roman"/>
            <w:color w:val="0000FF"/>
            <w:sz w:val="26"/>
            <w:szCs w:val="26"/>
          </w:rPr>
          <w:t>22 графы 1</w:t>
        </w:r>
      </w:hyperlink>
      <w:r w:rsidRPr="0077191D">
        <w:rPr>
          <w:rFonts w:ascii="Times New Roman" w:hAnsi="Times New Roman" w:cs="Times New Roman"/>
          <w:sz w:val="26"/>
          <w:szCs w:val="26"/>
        </w:rPr>
        <w:t xml:space="preserve"> Перечня документов-оснований, направляются в Управление с приложением копии документа-основания в форме электронной копии бумажного документа, созданной посредством его сканирования, или копии электронного документа, подтвержденной электронной подписью лица, имеющего право действовать</w:t>
      </w:r>
      <w:proofErr w:type="gramEnd"/>
      <w:r w:rsidRPr="0077191D">
        <w:rPr>
          <w:rFonts w:ascii="Times New Roman" w:hAnsi="Times New Roman" w:cs="Times New Roman"/>
          <w:sz w:val="26"/>
          <w:szCs w:val="26"/>
        </w:rPr>
        <w:t xml:space="preserve"> от имени получателя средств </w:t>
      </w:r>
      <w:r w:rsidR="00F84CFC">
        <w:rPr>
          <w:rFonts w:ascii="Times New Roman" w:hAnsi="Times New Roman" w:cs="Times New Roman"/>
          <w:sz w:val="26"/>
          <w:szCs w:val="26"/>
        </w:rPr>
        <w:t xml:space="preserve">районного </w:t>
      </w:r>
      <w:r w:rsidR="0077191D">
        <w:rPr>
          <w:rFonts w:ascii="Times New Roman" w:hAnsi="Times New Roman" w:cs="Times New Roman"/>
          <w:sz w:val="26"/>
          <w:szCs w:val="26"/>
        </w:rPr>
        <w:t>бюджета</w:t>
      </w:r>
      <w:r w:rsidR="00F84CFC">
        <w:rPr>
          <w:rFonts w:ascii="Times New Roman" w:hAnsi="Times New Roman" w:cs="Times New Roman"/>
          <w:sz w:val="26"/>
          <w:szCs w:val="26"/>
        </w:rPr>
        <w:t>.</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При отсутствии технической возможности или электронного документооборота с применением электронной подписи между получателями средств </w:t>
      </w:r>
      <w:r w:rsidR="00F84CFC">
        <w:rPr>
          <w:rFonts w:ascii="Times New Roman" w:hAnsi="Times New Roman" w:cs="Times New Roman"/>
          <w:sz w:val="26"/>
          <w:szCs w:val="26"/>
        </w:rPr>
        <w:t xml:space="preserve">районного </w:t>
      </w:r>
      <w:r w:rsidR="0077191D">
        <w:rPr>
          <w:rFonts w:ascii="Times New Roman" w:hAnsi="Times New Roman" w:cs="Times New Roman"/>
          <w:sz w:val="26"/>
          <w:szCs w:val="26"/>
        </w:rPr>
        <w:t xml:space="preserve">бюджета </w:t>
      </w:r>
      <w:r w:rsidRPr="0077191D">
        <w:rPr>
          <w:rFonts w:ascii="Times New Roman" w:hAnsi="Times New Roman" w:cs="Times New Roman"/>
          <w:sz w:val="26"/>
          <w:szCs w:val="26"/>
        </w:rPr>
        <w:t>и Управлением Сведения о бюджетном обязательстве направляются в Управление с приложением копии документа-основания на бумажном носителе.</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lastRenderedPageBreak/>
        <w:t xml:space="preserve">При направлении в Управление Сведения о бюджетном обязательстве, возникшем на основании документа-основания, предусмотренного </w:t>
      </w:r>
      <w:hyperlink w:anchor="P406" w:history="1">
        <w:r w:rsidRPr="0077191D">
          <w:rPr>
            <w:rFonts w:ascii="Times New Roman" w:hAnsi="Times New Roman" w:cs="Times New Roman"/>
            <w:color w:val="0000FF"/>
            <w:sz w:val="26"/>
            <w:szCs w:val="26"/>
          </w:rPr>
          <w:t>пунктом 1 графы 1</w:t>
        </w:r>
      </w:hyperlink>
      <w:r w:rsidRPr="0077191D">
        <w:rPr>
          <w:rFonts w:ascii="Times New Roman" w:hAnsi="Times New Roman" w:cs="Times New Roman"/>
          <w:sz w:val="26"/>
          <w:szCs w:val="26"/>
        </w:rPr>
        <w:t xml:space="preserve"> Перечня документов-оснований, копия указанного документа-основания в Управление не представляется.</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Копии документов-оснований, предусмотренных </w:t>
      </w:r>
      <w:hyperlink w:anchor="P430" w:history="1">
        <w:r w:rsidRPr="0077191D">
          <w:rPr>
            <w:rFonts w:ascii="Times New Roman" w:hAnsi="Times New Roman" w:cs="Times New Roman"/>
            <w:color w:val="0000FF"/>
            <w:sz w:val="26"/>
            <w:szCs w:val="26"/>
          </w:rPr>
          <w:t>пунктами 3</w:t>
        </w:r>
      </w:hyperlink>
      <w:r w:rsidRPr="0077191D">
        <w:rPr>
          <w:rFonts w:ascii="Times New Roman" w:hAnsi="Times New Roman" w:cs="Times New Roman"/>
          <w:sz w:val="26"/>
          <w:szCs w:val="26"/>
        </w:rPr>
        <w:t xml:space="preserve">, </w:t>
      </w:r>
      <w:hyperlink w:anchor="P438" w:history="1">
        <w:r w:rsidRPr="0077191D">
          <w:rPr>
            <w:rFonts w:ascii="Times New Roman" w:hAnsi="Times New Roman" w:cs="Times New Roman"/>
            <w:color w:val="0000FF"/>
            <w:sz w:val="26"/>
            <w:szCs w:val="26"/>
          </w:rPr>
          <w:t>5</w:t>
        </w:r>
      </w:hyperlink>
      <w:r w:rsidRPr="0077191D">
        <w:rPr>
          <w:rFonts w:ascii="Times New Roman" w:hAnsi="Times New Roman" w:cs="Times New Roman"/>
          <w:sz w:val="26"/>
          <w:szCs w:val="26"/>
        </w:rPr>
        <w:t xml:space="preserve">, </w:t>
      </w:r>
      <w:hyperlink w:anchor="P473" w:history="1">
        <w:r w:rsidRPr="0077191D">
          <w:rPr>
            <w:rFonts w:ascii="Times New Roman" w:hAnsi="Times New Roman" w:cs="Times New Roman"/>
            <w:color w:val="0000FF"/>
            <w:sz w:val="26"/>
            <w:szCs w:val="26"/>
          </w:rPr>
          <w:t>10</w:t>
        </w:r>
      </w:hyperlink>
      <w:r w:rsidRPr="0077191D">
        <w:rPr>
          <w:rFonts w:ascii="Times New Roman" w:hAnsi="Times New Roman" w:cs="Times New Roman"/>
          <w:sz w:val="26"/>
          <w:szCs w:val="26"/>
        </w:rPr>
        <w:t xml:space="preserve"> - </w:t>
      </w:r>
      <w:hyperlink w:anchor="P500" w:history="1">
        <w:r w:rsidRPr="0077191D">
          <w:rPr>
            <w:rFonts w:ascii="Times New Roman" w:hAnsi="Times New Roman" w:cs="Times New Roman"/>
            <w:color w:val="0000FF"/>
            <w:sz w:val="26"/>
            <w:szCs w:val="26"/>
          </w:rPr>
          <w:t>18</w:t>
        </w:r>
      </w:hyperlink>
      <w:r w:rsidRPr="0077191D">
        <w:rPr>
          <w:rFonts w:ascii="Times New Roman" w:hAnsi="Times New Roman" w:cs="Times New Roman"/>
          <w:sz w:val="26"/>
          <w:szCs w:val="26"/>
        </w:rPr>
        <w:t xml:space="preserve"> и </w:t>
      </w:r>
      <w:hyperlink w:anchor="P508" w:history="1">
        <w:r w:rsidRPr="0077191D">
          <w:rPr>
            <w:rFonts w:ascii="Times New Roman" w:hAnsi="Times New Roman" w:cs="Times New Roman"/>
            <w:color w:val="0000FF"/>
            <w:sz w:val="26"/>
            <w:szCs w:val="26"/>
          </w:rPr>
          <w:t>20 графы 1</w:t>
        </w:r>
      </w:hyperlink>
      <w:r w:rsidRPr="0077191D">
        <w:rPr>
          <w:rFonts w:ascii="Times New Roman" w:hAnsi="Times New Roman" w:cs="Times New Roman"/>
          <w:sz w:val="26"/>
          <w:szCs w:val="26"/>
        </w:rPr>
        <w:t xml:space="preserve"> Перечня документов-оснований, в Управление не представляются.</w:t>
      </w:r>
    </w:p>
    <w:p w:rsidR="002075C6" w:rsidRPr="0077191D" w:rsidRDefault="002075C6">
      <w:pPr>
        <w:pStyle w:val="ConsPlusNormal"/>
        <w:spacing w:before="220"/>
        <w:ind w:firstLine="540"/>
        <w:jc w:val="both"/>
        <w:rPr>
          <w:rFonts w:ascii="Times New Roman" w:hAnsi="Times New Roman" w:cs="Times New Roman"/>
          <w:sz w:val="26"/>
          <w:szCs w:val="26"/>
        </w:rPr>
      </w:pPr>
      <w:bookmarkStart w:id="3" w:name="P57"/>
      <w:bookmarkEnd w:id="3"/>
      <w:r w:rsidRPr="0077191D">
        <w:rPr>
          <w:rFonts w:ascii="Times New Roman" w:hAnsi="Times New Roman" w:cs="Times New Roman"/>
          <w:sz w:val="26"/>
          <w:szCs w:val="26"/>
        </w:rPr>
        <w:t>2.4.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Управление повторно не представляется.</w:t>
      </w:r>
    </w:p>
    <w:p w:rsidR="002075C6" w:rsidRPr="0077191D" w:rsidRDefault="002075C6">
      <w:pPr>
        <w:pStyle w:val="ConsPlusNormal"/>
        <w:spacing w:before="220"/>
        <w:ind w:firstLine="540"/>
        <w:jc w:val="both"/>
        <w:rPr>
          <w:rFonts w:ascii="Times New Roman" w:hAnsi="Times New Roman" w:cs="Times New Roman"/>
          <w:sz w:val="26"/>
          <w:szCs w:val="26"/>
        </w:rPr>
      </w:pPr>
      <w:proofErr w:type="gramStart"/>
      <w:r w:rsidRPr="0077191D">
        <w:rPr>
          <w:rFonts w:ascii="Times New Roman" w:hAnsi="Times New Roman" w:cs="Times New Roman"/>
          <w:sz w:val="26"/>
          <w:szCs w:val="26"/>
        </w:rPr>
        <w:t xml:space="preserve">В случае внесения изменений в бюджетное обязательство в связи с внесением изменений в документ-основание, предусмотренный </w:t>
      </w:r>
      <w:hyperlink w:anchor="P418" w:history="1">
        <w:r w:rsidRPr="0077191D">
          <w:rPr>
            <w:rFonts w:ascii="Times New Roman" w:hAnsi="Times New Roman" w:cs="Times New Roman"/>
            <w:color w:val="0000FF"/>
            <w:sz w:val="26"/>
            <w:szCs w:val="26"/>
          </w:rPr>
          <w:t>пунктами 2</w:t>
        </w:r>
      </w:hyperlink>
      <w:r w:rsidRPr="0077191D">
        <w:rPr>
          <w:rFonts w:ascii="Times New Roman" w:hAnsi="Times New Roman" w:cs="Times New Roman"/>
          <w:sz w:val="26"/>
          <w:szCs w:val="26"/>
        </w:rPr>
        <w:t xml:space="preserve">, </w:t>
      </w:r>
      <w:hyperlink w:anchor="P434" w:history="1">
        <w:r w:rsidRPr="0077191D">
          <w:rPr>
            <w:rFonts w:ascii="Times New Roman" w:hAnsi="Times New Roman" w:cs="Times New Roman"/>
            <w:color w:val="0000FF"/>
            <w:sz w:val="26"/>
            <w:szCs w:val="26"/>
          </w:rPr>
          <w:t>4</w:t>
        </w:r>
      </w:hyperlink>
      <w:r w:rsidRPr="0077191D">
        <w:rPr>
          <w:rFonts w:ascii="Times New Roman" w:hAnsi="Times New Roman" w:cs="Times New Roman"/>
          <w:sz w:val="26"/>
          <w:szCs w:val="26"/>
        </w:rPr>
        <w:t xml:space="preserve">, </w:t>
      </w:r>
      <w:hyperlink w:anchor="P440" w:history="1">
        <w:r w:rsidRPr="0077191D">
          <w:rPr>
            <w:rFonts w:ascii="Times New Roman" w:hAnsi="Times New Roman" w:cs="Times New Roman"/>
            <w:color w:val="0000FF"/>
            <w:sz w:val="26"/>
            <w:szCs w:val="26"/>
          </w:rPr>
          <w:t>6</w:t>
        </w:r>
      </w:hyperlink>
      <w:r w:rsidRPr="0077191D">
        <w:rPr>
          <w:rFonts w:ascii="Times New Roman" w:hAnsi="Times New Roman" w:cs="Times New Roman"/>
          <w:sz w:val="26"/>
          <w:szCs w:val="26"/>
        </w:rPr>
        <w:t xml:space="preserve"> - </w:t>
      </w:r>
      <w:hyperlink w:anchor="P448" w:history="1">
        <w:r w:rsidRPr="0077191D">
          <w:rPr>
            <w:rFonts w:ascii="Times New Roman" w:hAnsi="Times New Roman" w:cs="Times New Roman"/>
            <w:color w:val="0000FF"/>
            <w:sz w:val="26"/>
            <w:szCs w:val="26"/>
          </w:rPr>
          <w:t>8</w:t>
        </w:r>
      </w:hyperlink>
      <w:r w:rsidRPr="0077191D">
        <w:rPr>
          <w:rFonts w:ascii="Times New Roman" w:hAnsi="Times New Roman" w:cs="Times New Roman"/>
          <w:sz w:val="26"/>
          <w:szCs w:val="26"/>
        </w:rPr>
        <w:t xml:space="preserve">, </w:t>
      </w:r>
      <w:hyperlink w:anchor="P465" w:history="1">
        <w:r w:rsidRPr="0077191D">
          <w:rPr>
            <w:rFonts w:ascii="Times New Roman" w:hAnsi="Times New Roman" w:cs="Times New Roman"/>
            <w:color w:val="0000FF"/>
            <w:sz w:val="26"/>
            <w:szCs w:val="26"/>
          </w:rPr>
          <w:t>9</w:t>
        </w:r>
      </w:hyperlink>
      <w:r w:rsidRPr="0077191D">
        <w:rPr>
          <w:rFonts w:ascii="Times New Roman" w:hAnsi="Times New Roman" w:cs="Times New Roman"/>
          <w:sz w:val="26"/>
          <w:szCs w:val="26"/>
        </w:rPr>
        <w:t xml:space="preserve"> и </w:t>
      </w:r>
      <w:hyperlink w:anchor="P515" w:history="1">
        <w:r w:rsidRPr="0077191D">
          <w:rPr>
            <w:rFonts w:ascii="Times New Roman" w:hAnsi="Times New Roman" w:cs="Times New Roman"/>
            <w:color w:val="0000FF"/>
            <w:sz w:val="26"/>
            <w:szCs w:val="26"/>
          </w:rPr>
          <w:t>22 графы 1</w:t>
        </w:r>
      </w:hyperlink>
      <w:r w:rsidRPr="0077191D">
        <w:rPr>
          <w:rFonts w:ascii="Times New Roman" w:hAnsi="Times New Roman" w:cs="Times New Roman"/>
          <w:sz w:val="26"/>
          <w:szCs w:val="26"/>
        </w:rPr>
        <w:t xml:space="preserve"> Перечня документов-оснований, документ, предусматривающий внесение изменений в документ-основание и отсутствующий в информационных системах, представляется получателем средств </w:t>
      </w:r>
      <w:r w:rsidR="00F84CFC">
        <w:rPr>
          <w:rFonts w:ascii="Times New Roman" w:hAnsi="Times New Roman" w:cs="Times New Roman"/>
          <w:sz w:val="26"/>
          <w:szCs w:val="26"/>
        </w:rPr>
        <w:t xml:space="preserve">районного </w:t>
      </w:r>
      <w:r w:rsidR="0077191D">
        <w:rPr>
          <w:rFonts w:ascii="Times New Roman" w:hAnsi="Times New Roman" w:cs="Times New Roman"/>
          <w:sz w:val="26"/>
          <w:szCs w:val="26"/>
        </w:rPr>
        <w:t xml:space="preserve">бюджета </w:t>
      </w:r>
      <w:r w:rsidRPr="0077191D">
        <w:rPr>
          <w:rFonts w:ascii="Times New Roman" w:hAnsi="Times New Roman" w:cs="Times New Roman"/>
          <w:sz w:val="26"/>
          <w:szCs w:val="26"/>
        </w:rPr>
        <w:t>в Управление одновременно со Сведениями о бюджетном обязательстве.</w:t>
      </w:r>
      <w:proofErr w:type="gramEnd"/>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2.5. </w:t>
      </w:r>
      <w:proofErr w:type="gramStart"/>
      <w:r w:rsidRPr="0077191D">
        <w:rPr>
          <w:rFonts w:ascii="Times New Roman" w:hAnsi="Times New Roman" w:cs="Times New Roman"/>
          <w:sz w:val="26"/>
          <w:szCs w:val="26"/>
        </w:rPr>
        <w:t xml:space="preserve">Копии документов-оснований (документов о внесении изменений в документы-основания), направленные в Управление в форме электронной копии бумажного документа,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w:t>
      </w:r>
      <w:r w:rsidR="00F84CFC">
        <w:rPr>
          <w:rFonts w:ascii="Times New Roman" w:hAnsi="Times New Roman" w:cs="Times New Roman"/>
          <w:sz w:val="26"/>
          <w:szCs w:val="26"/>
        </w:rPr>
        <w:t xml:space="preserve">районного </w:t>
      </w:r>
      <w:r w:rsidR="0077191D">
        <w:rPr>
          <w:rFonts w:ascii="Times New Roman" w:hAnsi="Times New Roman" w:cs="Times New Roman"/>
          <w:sz w:val="26"/>
          <w:szCs w:val="26"/>
        </w:rPr>
        <w:t>бюджета</w:t>
      </w:r>
      <w:r w:rsidR="00F84CFC">
        <w:rPr>
          <w:rFonts w:ascii="Times New Roman" w:hAnsi="Times New Roman" w:cs="Times New Roman"/>
          <w:sz w:val="26"/>
          <w:szCs w:val="26"/>
        </w:rPr>
        <w:t>,</w:t>
      </w:r>
      <w:r w:rsidRPr="0077191D">
        <w:rPr>
          <w:rFonts w:ascii="Times New Roman" w:hAnsi="Times New Roman" w:cs="Times New Roman"/>
          <w:sz w:val="26"/>
          <w:szCs w:val="26"/>
        </w:rPr>
        <w:t xml:space="preserve"> подлежат хранению в Управлении в соответствии с правилами делопроизводства.</w:t>
      </w:r>
      <w:proofErr w:type="gramEnd"/>
    </w:p>
    <w:p w:rsidR="002075C6" w:rsidRPr="0077191D" w:rsidRDefault="002075C6">
      <w:pPr>
        <w:pStyle w:val="ConsPlusNormal"/>
        <w:spacing w:before="220"/>
        <w:ind w:firstLine="540"/>
        <w:jc w:val="both"/>
        <w:rPr>
          <w:rFonts w:ascii="Times New Roman" w:hAnsi="Times New Roman" w:cs="Times New Roman"/>
          <w:sz w:val="26"/>
          <w:szCs w:val="26"/>
        </w:rPr>
      </w:pPr>
      <w:bookmarkStart w:id="4" w:name="P61"/>
      <w:bookmarkEnd w:id="4"/>
      <w:r w:rsidRPr="0077191D">
        <w:rPr>
          <w:rFonts w:ascii="Times New Roman" w:hAnsi="Times New Roman" w:cs="Times New Roman"/>
          <w:sz w:val="26"/>
          <w:szCs w:val="26"/>
        </w:rPr>
        <w:t xml:space="preserve">2.6.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w:t>
      </w:r>
      <w:r w:rsidR="00F84CFC">
        <w:rPr>
          <w:rFonts w:ascii="Times New Roman" w:hAnsi="Times New Roman" w:cs="Times New Roman"/>
          <w:sz w:val="26"/>
          <w:szCs w:val="26"/>
        </w:rPr>
        <w:t xml:space="preserve">районного </w:t>
      </w:r>
      <w:r w:rsidR="0077191D">
        <w:rPr>
          <w:rFonts w:ascii="Times New Roman" w:hAnsi="Times New Roman" w:cs="Times New Roman"/>
          <w:sz w:val="26"/>
          <w:szCs w:val="26"/>
        </w:rPr>
        <w:t>бюджета</w:t>
      </w:r>
      <w:r w:rsidRPr="0077191D">
        <w:rPr>
          <w:rFonts w:ascii="Times New Roman" w:hAnsi="Times New Roman" w:cs="Times New Roman"/>
          <w:sz w:val="26"/>
          <w:szCs w:val="26"/>
        </w:rPr>
        <w:t>, Управление в течение трех рабочих дней со дня получения Сведений о бюджетном обязательстве осуществляет их проверку по следующим направлениям:</w:t>
      </w:r>
    </w:p>
    <w:p w:rsidR="002075C6" w:rsidRPr="0077191D" w:rsidRDefault="002075C6">
      <w:pPr>
        <w:pStyle w:val="ConsPlusNormal"/>
        <w:spacing w:before="220"/>
        <w:ind w:firstLine="540"/>
        <w:jc w:val="both"/>
        <w:rPr>
          <w:rFonts w:ascii="Times New Roman" w:hAnsi="Times New Roman" w:cs="Times New Roman"/>
          <w:sz w:val="26"/>
          <w:szCs w:val="26"/>
        </w:rPr>
      </w:pPr>
      <w:bookmarkStart w:id="5" w:name="P62"/>
      <w:bookmarkEnd w:id="5"/>
      <w:r w:rsidRPr="0077191D">
        <w:rPr>
          <w:rFonts w:ascii="Times New Roman" w:hAnsi="Times New Roman" w:cs="Times New Roman"/>
          <w:sz w:val="26"/>
          <w:szCs w:val="26"/>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w:t>
      </w:r>
      <w:r w:rsidR="00F84CFC">
        <w:rPr>
          <w:rFonts w:ascii="Times New Roman" w:hAnsi="Times New Roman" w:cs="Times New Roman"/>
          <w:sz w:val="26"/>
          <w:szCs w:val="26"/>
        </w:rPr>
        <w:t xml:space="preserve">районного </w:t>
      </w:r>
      <w:r w:rsidR="0077191D">
        <w:rPr>
          <w:rFonts w:ascii="Times New Roman" w:hAnsi="Times New Roman" w:cs="Times New Roman"/>
          <w:sz w:val="26"/>
          <w:szCs w:val="26"/>
        </w:rPr>
        <w:t xml:space="preserve">бюджета </w:t>
      </w:r>
      <w:r w:rsidRPr="0077191D">
        <w:rPr>
          <w:rFonts w:ascii="Times New Roman" w:hAnsi="Times New Roman" w:cs="Times New Roman"/>
          <w:sz w:val="26"/>
          <w:szCs w:val="26"/>
        </w:rPr>
        <w:t xml:space="preserve">в Управление для постановки на учет бюджетного обязательства в соответствии с </w:t>
      </w:r>
      <w:hyperlink w:anchor="P53" w:history="1">
        <w:r w:rsidRPr="0077191D">
          <w:rPr>
            <w:rFonts w:ascii="Times New Roman" w:hAnsi="Times New Roman" w:cs="Times New Roman"/>
            <w:color w:val="0000FF"/>
            <w:sz w:val="26"/>
            <w:szCs w:val="26"/>
          </w:rPr>
          <w:t>пунктом 2.3</w:t>
        </w:r>
      </w:hyperlink>
      <w:r w:rsidRPr="0077191D">
        <w:rPr>
          <w:rFonts w:ascii="Times New Roman" w:hAnsi="Times New Roman" w:cs="Times New Roman"/>
          <w:sz w:val="26"/>
          <w:szCs w:val="26"/>
        </w:rPr>
        <w:t xml:space="preserve"> настоящего Порядка;</w:t>
      </w:r>
    </w:p>
    <w:p w:rsidR="002075C6" w:rsidRPr="0077191D" w:rsidRDefault="002075C6">
      <w:pPr>
        <w:pStyle w:val="ConsPlusNormal"/>
        <w:spacing w:before="220"/>
        <w:ind w:firstLine="540"/>
        <w:jc w:val="both"/>
        <w:rPr>
          <w:rFonts w:ascii="Times New Roman" w:hAnsi="Times New Roman" w:cs="Times New Roman"/>
          <w:sz w:val="26"/>
          <w:szCs w:val="26"/>
        </w:rPr>
      </w:pPr>
      <w:bookmarkStart w:id="6" w:name="P63"/>
      <w:bookmarkEnd w:id="6"/>
      <w:r w:rsidRPr="0077191D">
        <w:rPr>
          <w:rFonts w:ascii="Times New Roman" w:hAnsi="Times New Roman" w:cs="Times New Roman"/>
          <w:sz w:val="26"/>
          <w:szCs w:val="26"/>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w:anchor="P153" w:history="1">
        <w:r w:rsidRPr="0077191D">
          <w:rPr>
            <w:rFonts w:ascii="Times New Roman" w:hAnsi="Times New Roman" w:cs="Times New Roman"/>
            <w:color w:val="0000FF"/>
            <w:sz w:val="26"/>
            <w:szCs w:val="26"/>
          </w:rPr>
          <w:t>Приложением 1</w:t>
        </w:r>
      </w:hyperlink>
      <w:r w:rsidRPr="0077191D">
        <w:rPr>
          <w:rFonts w:ascii="Times New Roman" w:hAnsi="Times New Roman" w:cs="Times New Roman"/>
          <w:sz w:val="26"/>
          <w:szCs w:val="26"/>
        </w:rPr>
        <w:t xml:space="preserve"> к настоящему Порядку;</w:t>
      </w:r>
    </w:p>
    <w:p w:rsidR="002075C6" w:rsidRPr="0077191D" w:rsidRDefault="002075C6">
      <w:pPr>
        <w:pStyle w:val="ConsPlusNormal"/>
        <w:spacing w:before="220"/>
        <w:ind w:firstLine="540"/>
        <w:jc w:val="both"/>
        <w:rPr>
          <w:rFonts w:ascii="Times New Roman" w:hAnsi="Times New Roman" w:cs="Times New Roman"/>
          <w:sz w:val="26"/>
          <w:szCs w:val="26"/>
        </w:rPr>
      </w:pPr>
      <w:bookmarkStart w:id="7" w:name="P64"/>
      <w:bookmarkEnd w:id="7"/>
      <w:proofErr w:type="spellStart"/>
      <w:proofErr w:type="gramStart"/>
      <w:r w:rsidRPr="0077191D">
        <w:rPr>
          <w:rFonts w:ascii="Times New Roman" w:hAnsi="Times New Roman" w:cs="Times New Roman"/>
          <w:sz w:val="26"/>
          <w:szCs w:val="26"/>
        </w:rPr>
        <w:t>непревышение</w:t>
      </w:r>
      <w:proofErr w:type="spellEnd"/>
      <w:r w:rsidRPr="0077191D">
        <w:rPr>
          <w:rFonts w:ascii="Times New Roman" w:hAnsi="Times New Roman" w:cs="Times New Roman"/>
          <w:sz w:val="26"/>
          <w:szCs w:val="26"/>
        </w:rPr>
        <w:t xml:space="preserve"> суммы бюджетного обязательства по соответствующим кодам классификации расходов </w:t>
      </w:r>
      <w:r w:rsidR="00F84CFC">
        <w:rPr>
          <w:rFonts w:ascii="Times New Roman" w:hAnsi="Times New Roman" w:cs="Times New Roman"/>
          <w:sz w:val="26"/>
          <w:szCs w:val="26"/>
        </w:rPr>
        <w:t xml:space="preserve">районного </w:t>
      </w:r>
      <w:r w:rsidR="0077191D">
        <w:rPr>
          <w:rFonts w:ascii="Times New Roman" w:hAnsi="Times New Roman" w:cs="Times New Roman"/>
          <w:sz w:val="26"/>
          <w:szCs w:val="26"/>
        </w:rPr>
        <w:t xml:space="preserve">бюджета </w:t>
      </w:r>
      <w:r w:rsidRPr="0077191D">
        <w:rPr>
          <w:rFonts w:ascii="Times New Roman" w:hAnsi="Times New Roman" w:cs="Times New Roman"/>
          <w:sz w:val="26"/>
          <w:szCs w:val="26"/>
        </w:rPr>
        <w:t>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открытом в установленном порядке в Управлении, отдельно для текущего финансового года, для первого и для второго года планового периода;</w:t>
      </w:r>
      <w:proofErr w:type="gramEnd"/>
    </w:p>
    <w:p w:rsidR="002075C6" w:rsidRPr="0077191D" w:rsidRDefault="002075C6">
      <w:pPr>
        <w:pStyle w:val="ConsPlusNormal"/>
        <w:spacing w:before="220"/>
        <w:ind w:firstLine="540"/>
        <w:jc w:val="both"/>
        <w:rPr>
          <w:rFonts w:ascii="Times New Roman" w:hAnsi="Times New Roman" w:cs="Times New Roman"/>
          <w:sz w:val="26"/>
          <w:szCs w:val="26"/>
        </w:rPr>
      </w:pPr>
      <w:bookmarkStart w:id="8" w:name="P65"/>
      <w:bookmarkEnd w:id="8"/>
      <w:r w:rsidRPr="0077191D">
        <w:rPr>
          <w:rFonts w:ascii="Times New Roman" w:hAnsi="Times New Roman" w:cs="Times New Roman"/>
          <w:sz w:val="26"/>
          <w:szCs w:val="26"/>
        </w:rPr>
        <w:t xml:space="preserve">соответствие предмета бюджетного обязательства, указанного в Сведениях о </w:t>
      </w:r>
      <w:r w:rsidRPr="0077191D">
        <w:rPr>
          <w:rFonts w:ascii="Times New Roman" w:hAnsi="Times New Roman" w:cs="Times New Roman"/>
          <w:sz w:val="26"/>
          <w:szCs w:val="26"/>
        </w:rPr>
        <w:lastRenderedPageBreak/>
        <w:t xml:space="preserve">бюджетном обязательстве, документе-основании, коду классификации расходов </w:t>
      </w:r>
      <w:r w:rsidR="00F84CFC">
        <w:rPr>
          <w:rFonts w:ascii="Times New Roman" w:hAnsi="Times New Roman" w:cs="Times New Roman"/>
          <w:sz w:val="26"/>
          <w:szCs w:val="26"/>
        </w:rPr>
        <w:t xml:space="preserve">районного </w:t>
      </w:r>
      <w:r w:rsidR="0077191D">
        <w:rPr>
          <w:rFonts w:ascii="Times New Roman" w:hAnsi="Times New Roman" w:cs="Times New Roman"/>
          <w:sz w:val="26"/>
          <w:szCs w:val="26"/>
        </w:rPr>
        <w:t>бюджета</w:t>
      </w:r>
      <w:r w:rsidRPr="0077191D">
        <w:rPr>
          <w:rFonts w:ascii="Times New Roman" w:hAnsi="Times New Roman" w:cs="Times New Roman"/>
          <w:sz w:val="26"/>
          <w:szCs w:val="26"/>
        </w:rPr>
        <w:t>, указанному в Сведениях о бюджетном обязательстве, документе-основании.</w:t>
      </w:r>
    </w:p>
    <w:p w:rsidR="002075C6" w:rsidRPr="0077191D" w:rsidRDefault="002075C6">
      <w:pPr>
        <w:pStyle w:val="ConsPlusNormal"/>
        <w:spacing w:before="220"/>
        <w:ind w:firstLine="540"/>
        <w:jc w:val="both"/>
        <w:rPr>
          <w:rFonts w:ascii="Times New Roman" w:hAnsi="Times New Roman" w:cs="Times New Roman"/>
          <w:sz w:val="26"/>
          <w:szCs w:val="26"/>
        </w:rPr>
      </w:pPr>
      <w:bookmarkStart w:id="9" w:name="P66"/>
      <w:bookmarkEnd w:id="9"/>
      <w:r w:rsidRPr="0077191D">
        <w:rPr>
          <w:rFonts w:ascii="Times New Roman" w:hAnsi="Times New Roman" w:cs="Times New Roman"/>
          <w:sz w:val="26"/>
          <w:szCs w:val="26"/>
        </w:rPr>
        <w:t xml:space="preserve">При проверке Сведений о бюджетном обязательстве, возникшем на основании документов-оснований, предусмотренных </w:t>
      </w:r>
      <w:hyperlink w:anchor="P406" w:history="1">
        <w:r w:rsidRPr="0077191D">
          <w:rPr>
            <w:rFonts w:ascii="Times New Roman" w:hAnsi="Times New Roman" w:cs="Times New Roman"/>
            <w:color w:val="0000FF"/>
            <w:sz w:val="26"/>
            <w:szCs w:val="26"/>
          </w:rPr>
          <w:t>пунктом 1 графы 1</w:t>
        </w:r>
      </w:hyperlink>
      <w:r w:rsidRPr="0077191D">
        <w:rPr>
          <w:rFonts w:ascii="Times New Roman" w:hAnsi="Times New Roman" w:cs="Times New Roman"/>
          <w:sz w:val="26"/>
          <w:szCs w:val="26"/>
        </w:rPr>
        <w:t xml:space="preserve"> Перечня документов-оснований, Управление осуществляет проверку соответствия информации, содержащейся в Сведениях о бюджетном обязательстве, информации и документам, включенным в установленном порядке в реестр контрактов.</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В случае формирования Сведений о бюджетном обязательстве Управлением при постановке на учет бюджетного обязательства (внесении в него изменений) осуществляется проверка, предусмотренная </w:t>
      </w:r>
      <w:hyperlink w:anchor="P64" w:history="1">
        <w:r w:rsidRPr="0077191D">
          <w:rPr>
            <w:rFonts w:ascii="Times New Roman" w:hAnsi="Times New Roman" w:cs="Times New Roman"/>
            <w:color w:val="0000FF"/>
            <w:sz w:val="26"/>
            <w:szCs w:val="26"/>
          </w:rPr>
          <w:t>абзацем четвертым</w:t>
        </w:r>
      </w:hyperlink>
      <w:r w:rsidRPr="0077191D">
        <w:rPr>
          <w:rFonts w:ascii="Times New Roman" w:hAnsi="Times New Roman" w:cs="Times New Roman"/>
          <w:sz w:val="26"/>
          <w:szCs w:val="26"/>
        </w:rPr>
        <w:t xml:space="preserve"> настоящего пункта.</w:t>
      </w:r>
    </w:p>
    <w:p w:rsidR="002075C6" w:rsidRPr="0077191D" w:rsidRDefault="002075C6">
      <w:pPr>
        <w:pStyle w:val="ConsPlusNormal"/>
        <w:spacing w:before="220"/>
        <w:ind w:firstLine="540"/>
        <w:jc w:val="both"/>
        <w:rPr>
          <w:rFonts w:ascii="Times New Roman" w:hAnsi="Times New Roman" w:cs="Times New Roman"/>
          <w:sz w:val="26"/>
          <w:szCs w:val="26"/>
        </w:rPr>
      </w:pPr>
      <w:bookmarkStart w:id="10" w:name="P68"/>
      <w:bookmarkEnd w:id="10"/>
      <w:r w:rsidRPr="0077191D">
        <w:rPr>
          <w:rFonts w:ascii="Times New Roman" w:hAnsi="Times New Roman" w:cs="Times New Roman"/>
          <w:sz w:val="26"/>
          <w:szCs w:val="26"/>
        </w:rPr>
        <w:t xml:space="preserve">2.7. </w:t>
      </w:r>
      <w:proofErr w:type="gramStart"/>
      <w:r w:rsidRPr="0077191D">
        <w:rPr>
          <w:rFonts w:ascii="Times New Roman" w:hAnsi="Times New Roman" w:cs="Times New Roman"/>
          <w:sz w:val="26"/>
          <w:szCs w:val="26"/>
        </w:rPr>
        <w:t>В случае представления в Управление Сведений о бюджетном обязательстве на бумажном носителе в дополнение</w:t>
      </w:r>
      <w:proofErr w:type="gramEnd"/>
      <w:r w:rsidRPr="0077191D">
        <w:rPr>
          <w:rFonts w:ascii="Times New Roman" w:hAnsi="Times New Roman" w:cs="Times New Roman"/>
          <w:sz w:val="26"/>
          <w:szCs w:val="26"/>
        </w:rPr>
        <w:t xml:space="preserve"> к проверке, предусмотренной </w:t>
      </w:r>
      <w:hyperlink w:anchor="P61" w:history="1">
        <w:r w:rsidRPr="0077191D">
          <w:rPr>
            <w:rFonts w:ascii="Times New Roman" w:hAnsi="Times New Roman" w:cs="Times New Roman"/>
            <w:color w:val="0000FF"/>
            <w:sz w:val="26"/>
            <w:szCs w:val="26"/>
          </w:rPr>
          <w:t>пунктом 2.6</w:t>
        </w:r>
      </w:hyperlink>
      <w:r w:rsidRPr="0077191D">
        <w:rPr>
          <w:rFonts w:ascii="Times New Roman" w:hAnsi="Times New Roman" w:cs="Times New Roman"/>
          <w:sz w:val="26"/>
          <w:szCs w:val="26"/>
        </w:rPr>
        <w:t xml:space="preserve"> настоящего Порядка, также осуществляется проверка Сведений о бюджетном обязательстве на:</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идентичность информации, отраженной в Сведениях о бюджетном обязательстве на бумажном носителе, информации, содержащейся в Сведениях о бюджетном обязательстве, представленной на машинном носителе;</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соответствие подписей лиц, имеющих право подписывать Сведения о бюджетном обязательстве от имени получателя средств </w:t>
      </w:r>
      <w:r w:rsidR="00F84CFC">
        <w:rPr>
          <w:rFonts w:ascii="Times New Roman" w:hAnsi="Times New Roman" w:cs="Times New Roman"/>
          <w:sz w:val="26"/>
          <w:szCs w:val="26"/>
        </w:rPr>
        <w:t xml:space="preserve">районного </w:t>
      </w:r>
      <w:r w:rsidR="0077191D">
        <w:rPr>
          <w:rFonts w:ascii="Times New Roman" w:hAnsi="Times New Roman" w:cs="Times New Roman"/>
          <w:sz w:val="26"/>
          <w:szCs w:val="26"/>
        </w:rPr>
        <w:t>бюджета</w:t>
      </w:r>
      <w:r w:rsidRPr="0077191D">
        <w:rPr>
          <w:rFonts w:ascii="Times New Roman" w:hAnsi="Times New Roman" w:cs="Times New Roman"/>
          <w:sz w:val="26"/>
          <w:szCs w:val="26"/>
        </w:rPr>
        <w:t xml:space="preserve">, имеющимся в Управлении образцам, представленным получателем средств </w:t>
      </w:r>
      <w:r w:rsidR="00F84CFC">
        <w:rPr>
          <w:rFonts w:ascii="Times New Roman" w:hAnsi="Times New Roman" w:cs="Times New Roman"/>
          <w:sz w:val="26"/>
          <w:szCs w:val="26"/>
        </w:rPr>
        <w:t xml:space="preserve">районного </w:t>
      </w:r>
      <w:r w:rsidR="0077191D">
        <w:rPr>
          <w:rFonts w:ascii="Times New Roman" w:hAnsi="Times New Roman" w:cs="Times New Roman"/>
          <w:sz w:val="26"/>
          <w:szCs w:val="26"/>
        </w:rPr>
        <w:t xml:space="preserve">бюджета </w:t>
      </w:r>
      <w:r w:rsidRPr="0077191D">
        <w:rPr>
          <w:rFonts w:ascii="Times New Roman" w:hAnsi="Times New Roman" w:cs="Times New Roman"/>
          <w:sz w:val="26"/>
          <w:szCs w:val="26"/>
        </w:rPr>
        <w:t>в порядке, установленном для открытия соответствующего лицевого счета.</w:t>
      </w:r>
    </w:p>
    <w:p w:rsidR="002075C6" w:rsidRPr="0077191D" w:rsidRDefault="002075C6">
      <w:pPr>
        <w:pStyle w:val="ConsPlusNormal"/>
        <w:spacing w:before="220"/>
        <w:ind w:firstLine="540"/>
        <w:jc w:val="both"/>
        <w:rPr>
          <w:rFonts w:ascii="Times New Roman" w:hAnsi="Times New Roman" w:cs="Times New Roman"/>
          <w:sz w:val="26"/>
          <w:szCs w:val="26"/>
        </w:rPr>
      </w:pPr>
      <w:bookmarkStart w:id="11" w:name="P71"/>
      <w:bookmarkEnd w:id="11"/>
      <w:r w:rsidRPr="0077191D">
        <w:rPr>
          <w:rFonts w:ascii="Times New Roman" w:hAnsi="Times New Roman" w:cs="Times New Roman"/>
          <w:sz w:val="26"/>
          <w:szCs w:val="26"/>
        </w:rPr>
        <w:t xml:space="preserve">2.8. </w:t>
      </w:r>
      <w:proofErr w:type="gramStart"/>
      <w:r w:rsidRPr="0077191D">
        <w:rPr>
          <w:rFonts w:ascii="Times New Roman" w:hAnsi="Times New Roman" w:cs="Times New Roman"/>
          <w:sz w:val="26"/>
          <w:szCs w:val="26"/>
        </w:rPr>
        <w:t xml:space="preserve">В случае положительного результата проверки Сведений о бюджетном обязательстве на соответствие требованиям, предусмотренным </w:t>
      </w:r>
      <w:hyperlink w:anchor="P61" w:history="1">
        <w:r w:rsidRPr="0077191D">
          <w:rPr>
            <w:rFonts w:ascii="Times New Roman" w:hAnsi="Times New Roman" w:cs="Times New Roman"/>
            <w:color w:val="0000FF"/>
            <w:sz w:val="26"/>
            <w:szCs w:val="26"/>
          </w:rPr>
          <w:t>пунктами 2.6</w:t>
        </w:r>
      </w:hyperlink>
      <w:r w:rsidRPr="0077191D">
        <w:rPr>
          <w:rFonts w:ascii="Times New Roman" w:hAnsi="Times New Roman" w:cs="Times New Roman"/>
          <w:sz w:val="26"/>
          <w:szCs w:val="26"/>
        </w:rPr>
        <w:t xml:space="preserve"> и </w:t>
      </w:r>
      <w:hyperlink w:anchor="P68" w:history="1">
        <w:r w:rsidRPr="0077191D">
          <w:rPr>
            <w:rFonts w:ascii="Times New Roman" w:hAnsi="Times New Roman" w:cs="Times New Roman"/>
            <w:color w:val="0000FF"/>
            <w:sz w:val="26"/>
            <w:szCs w:val="26"/>
          </w:rPr>
          <w:t>2.7</w:t>
        </w:r>
      </w:hyperlink>
      <w:r w:rsidRPr="0077191D">
        <w:rPr>
          <w:rFonts w:ascii="Times New Roman" w:hAnsi="Times New Roman" w:cs="Times New Roman"/>
          <w:sz w:val="26"/>
          <w:szCs w:val="26"/>
        </w:rPr>
        <w:t xml:space="preserve"> настоящего Порядка, Управление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направляет получателю средств </w:t>
      </w:r>
      <w:r w:rsidR="00F84CFC">
        <w:rPr>
          <w:rFonts w:ascii="Times New Roman" w:hAnsi="Times New Roman" w:cs="Times New Roman"/>
          <w:sz w:val="26"/>
          <w:szCs w:val="26"/>
        </w:rPr>
        <w:t xml:space="preserve">районного </w:t>
      </w:r>
      <w:r w:rsidR="0077191D">
        <w:rPr>
          <w:rFonts w:ascii="Times New Roman" w:hAnsi="Times New Roman" w:cs="Times New Roman"/>
          <w:sz w:val="26"/>
          <w:szCs w:val="26"/>
        </w:rPr>
        <w:t xml:space="preserve">бюджета </w:t>
      </w:r>
      <w:r w:rsidRPr="0077191D">
        <w:rPr>
          <w:rFonts w:ascii="Times New Roman" w:hAnsi="Times New Roman" w:cs="Times New Roman"/>
          <w:sz w:val="26"/>
          <w:szCs w:val="26"/>
        </w:rPr>
        <w:t>извещение о постановке на учет (изменении) бюджетного</w:t>
      </w:r>
      <w:proofErr w:type="gramEnd"/>
      <w:r w:rsidRPr="0077191D">
        <w:rPr>
          <w:rFonts w:ascii="Times New Roman" w:hAnsi="Times New Roman" w:cs="Times New Roman"/>
          <w:sz w:val="26"/>
          <w:szCs w:val="26"/>
        </w:rPr>
        <w:t xml:space="preserve"> </w:t>
      </w:r>
      <w:proofErr w:type="gramStart"/>
      <w:r w:rsidRPr="0077191D">
        <w:rPr>
          <w:rFonts w:ascii="Times New Roman" w:hAnsi="Times New Roman" w:cs="Times New Roman"/>
          <w:sz w:val="26"/>
          <w:szCs w:val="26"/>
        </w:rPr>
        <w:t xml:space="preserve">обязательства, </w:t>
      </w:r>
      <w:hyperlink r:id="rId5" w:history="1">
        <w:r w:rsidRPr="0077191D">
          <w:rPr>
            <w:rFonts w:ascii="Times New Roman" w:hAnsi="Times New Roman" w:cs="Times New Roman"/>
            <w:color w:val="0000FF"/>
            <w:sz w:val="26"/>
            <w:szCs w:val="26"/>
          </w:rPr>
          <w:t>реквизиты</w:t>
        </w:r>
      </w:hyperlink>
      <w:r w:rsidRPr="0077191D">
        <w:rPr>
          <w:rFonts w:ascii="Times New Roman" w:hAnsi="Times New Roman" w:cs="Times New Roman"/>
          <w:sz w:val="26"/>
          <w:szCs w:val="26"/>
        </w:rPr>
        <w:t xml:space="preserve"> которого установлены Приложением 12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30.10.2020 N 258н (далее соответственно - Порядок Минфина России, Извещение о бюджетном обязательстве).</w:t>
      </w:r>
      <w:proofErr w:type="gramEnd"/>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Извещение о бюджетном обязательстве направляется Управлением получателю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в форме электронного документа, подписанного электронной подписью лица, имеющего право действовать от имени Управления, - в отношении Сведений о бюджетном обязательстве, представленных в форме электронного документа;</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на бумажном носителе, подписанном лицом, имеющим право действовать от имени Управления, - в отношении Сведений о бюджетном обязательстве, представленных на бумажном носителе.</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Учетный номер бюджетного обязательства имеет следующую структуру, состоящую </w:t>
      </w:r>
      <w:r w:rsidRPr="0077191D">
        <w:rPr>
          <w:rFonts w:ascii="Times New Roman" w:hAnsi="Times New Roman" w:cs="Times New Roman"/>
          <w:sz w:val="26"/>
          <w:szCs w:val="26"/>
        </w:rPr>
        <w:lastRenderedPageBreak/>
        <w:t>из девятнадцати разрядов:</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с 1 по 8 разряд - уникальный код получателя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по сводному реестру участников бюджетного процесса, а также юридических лиц, не являющихся участниками бюджетного процесса (далее - Сводный реестр);</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9 и 10 разряды - последние две цифры года, в котором бюджетное обязательство поставлено на учет;</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с 11 по 19 разряд - уникальный номер бюджетного обязательства, присваиваемый Управлением в рамках одного календарного года.</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Одно поставленное на учет бюджетное обязательство может содержать несколько кодов классификации расходов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2.9. В случае отрицательного результата проверки Сведений о бюджетном обязательстве на соответствие требованиям, предусмотренным </w:t>
      </w:r>
      <w:hyperlink w:anchor="P62" w:history="1">
        <w:r w:rsidRPr="0077191D">
          <w:rPr>
            <w:rFonts w:ascii="Times New Roman" w:hAnsi="Times New Roman" w:cs="Times New Roman"/>
            <w:color w:val="0000FF"/>
            <w:sz w:val="26"/>
            <w:szCs w:val="26"/>
          </w:rPr>
          <w:t>абзацами вторым</w:t>
        </w:r>
      </w:hyperlink>
      <w:r w:rsidRPr="0077191D">
        <w:rPr>
          <w:rFonts w:ascii="Times New Roman" w:hAnsi="Times New Roman" w:cs="Times New Roman"/>
          <w:sz w:val="26"/>
          <w:szCs w:val="26"/>
        </w:rPr>
        <w:t xml:space="preserve">, </w:t>
      </w:r>
      <w:hyperlink w:anchor="P63" w:history="1">
        <w:r w:rsidRPr="0077191D">
          <w:rPr>
            <w:rFonts w:ascii="Times New Roman" w:hAnsi="Times New Roman" w:cs="Times New Roman"/>
            <w:color w:val="0000FF"/>
            <w:sz w:val="26"/>
            <w:szCs w:val="26"/>
          </w:rPr>
          <w:t>третьим</w:t>
        </w:r>
      </w:hyperlink>
      <w:r w:rsidRPr="0077191D">
        <w:rPr>
          <w:rFonts w:ascii="Times New Roman" w:hAnsi="Times New Roman" w:cs="Times New Roman"/>
          <w:sz w:val="26"/>
          <w:szCs w:val="26"/>
        </w:rPr>
        <w:t xml:space="preserve">, </w:t>
      </w:r>
      <w:hyperlink w:anchor="P65" w:history="1">
        <w:r w:rsidRPr="0077191D">
          <w:rPr>
            <w:rFonts w:ascii="Times New Roman" w:hAnsi="Times New Roman" w:cs="Times New Roman"/>
            <w:color w:val="0000FF"/>
            <w:sz w:val="26"/>
            <w:szCs w:val="26"/>
          </w:rPr>
          <w:t>пятым</w:t>
        </w:r>
      </w:hyperlink>
      <w:r w:rsidRPr="0077191D">
        <w:rPr>
          <w:rFonts w:ascii="Times New Roman" w:hAnsi="Times New Roman" w:cs="Times New Roman"/>
          <w:sz w:val="26"/>
          <w:szCs w:val="26"/>
        </w:rPr>
        <w:t xml:space="preserve"> и </w:t>
      </w:r>
      <w:hyperlink w:anchor="P66" w:history="1">
        <w:r w:rsidRPr="0077191D">
          <w:rPr>
            <w:rFonts w:ascii="Times New Roman" w:hAnsi="Times New Roman" w:cs="Times New Roman"/>
            <w:color w:val="0000FF"/>
            <w:sz w:val="26"/>
            <w:szCs w:val="26"/>
          </w:rPr>
          <w:t>шестым пункта 2.6</w:t>
        </w:r>
      </w:hyperlink>
      <w:r w:rsidRPr="0077191D">
        <w:rPr>
          <w:rFonts w:ascii="Times New Roman" w:hAnsi="Times New Roman" w:cs="Times New Roman"/>
          <w:sz w:val="26"/>
          <w:szCs w:val="26"/>
        </w:rPr>
        <w:t xml:space="preserve"> и </w:t>
      </w:r>
      <w:hyperlink w:anchor="P68" w:history="1">
        <w:r w:rsidRPr="0077191D">
          <w:rPr>
            <w:rFonts w:ascii="Times New Roman" w:hAnsi="Times New Roman" w:cs="Times New Roman"/>
            <w:color w:val="0000FF"/>
            <w:sz w:val="26"/>
            <w:szCs w:val="26"/>
          </w:rPr>
          <w:t>пунктом 2.7</w:t>
        </w:r>
      </w:hyperlink>
      <w:r w:rsidRPr="0077191D">
        <w:rPr>
          <w:rFonts w:ascii="Times New Roman" w:hAnsi="Times New Roman" w:cs="Times New Roman"/>
          <w:sz w:val="26"/>
          <w:szCs w:val="26"/>
        </w:rPr>
        <w:t xml:space="preserve"> настоящего Порядка, Управление в течение трех рабочих дней со дня получения Сведений о бюджетном обязательстве:</w:t>
      </w:r>
    </w:p>
    <w:p w:rsidR="002075C6" w:rsidRPr="0077191D" w:rsidRDefault="002075C6">
      <w:pPr>
        <w:pStyle w:val="ConsPlusNormal"/>
        <w:spacing w:before="220"/>
        <w:ind w:firstLine="540"/>
        <w:jc w:val="both"/>
        <w:rPr>
          <w:rFonts w:ascii="Times New Roman" w:hAnsi="Times New Roman" w:cs="Times New Roman"/>
          <w:sz w:val="26"/>
          <w:szCs w:val="26"/>
        </w:rPr>
      </w:pPr>
      <w:proofErr w:type="gramStart"/>
      <w:r w:rsidRPr="0077191D">
        <w:rPr>
          <w:rFonts w:ascii="Times New Roman" w:hAnsi="Times New Roman" w:cs="Times New Roman"/>
          <w:sz w:val="26"/>
          <w:szCs w:val="26"/>
        </w:rPr>
        <w:t xml:space="preserve">направляет получателю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уведомление в электронной форме, содержащее информацию, позволяющую идентифицировать документ, не принятый к исполнению, а также причину, по которой постановка на учет бюджетного обязательства не осуществляется, и дату отказа в соответствии с правилами организации и функционирования системы казначейских платежей, установленными Федеральным казначейством, - в отношении Сведений о бюджетном обязательстве, представленных в форме электронного документа;</w:t>
      </w:r>
      <w:proofErr w:type="gramEnd"/>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возвращает получателю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копию Сведений о бюджетном обязательстве с указанием причины, по которой постановка на учет бюджетного обязательства не осуществляется, даты отказа, должности сотрудника Управления, его подписи, расшифровки подписи с указанием инициалов и фамилии - в отношении Сведений о бюджетном обязательстве, представленных на бумажном носителе.</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2.10. </w:t>
      </w:r>
      <w:proofErr w:type="gramStart"/>
      <w:r w:rsidRPr="0077191D">
        <w:rPr>
          <w:rFonts w:ascii="Times New Roman" w:hAnsi="Times New Roman" w:cs="Times New Roman"/>
          <w:sz w:val="26"/>
          <w:szCs w:val="26"/>
        </w:rPr>
        <w:t xml:space="preserve">В случае отрицательного результата проверки Сведений о бюджетном обязательстве на соответствие требованиям, предусмотренным </w:t>
      </w:r>
      <w:hyperlink w:anchor="P64" w:history="1">
        <w:r w:rsidRPr="0077191D">
          <w:rPr>
            <w:rFonts w:ascii="Times New Roman" w:hAnsi="Times New Roman" w:cs="Times New Roman"/>
            <w:color w:val="0000FF"/>
            <w:sz w:val="26"/>
            <w:szCs w:val="26"/>
          </w:rPr>
          <w:t>абзацем четвертым пункта 2.6</w:t>
        </w:r>
      </w:hyperlink>
      <w:r w:rsidRPr="0077191D">
        <w:rPr>
          <w:rFonts w:ascii="Times New Roman" w:hAnsi="Times New Roman" w:cs="Times New Roman"/>
          <w:sz w:val="26"/>
          <w:szCs w:val="26"/>
        </w:rPr>
        <w:t xml:space="preserve"> настоящего Порядка, Управление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roofErr w:type="gramEnd"/>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получателю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Извещение о бюджетном обязательстве с указанием информации, предусмотренной </w:t>
      </w:r>
      <w:hyperlink w:anchor="P71" w:history="1">
        <w:r w:rsidRPr="0077191D">
          <w:rPr>
            <w:rFonts w:ascii="Times New Roman" w:hAnsi="Times New Roman" w:cs="Times New Roman"/>
            <w:color w:val="0000FF"/>
            <w:sz w:val="26"/>
            <w:szCs w:val="26"/>
          </w:rPr>
          <w:t>пунктом 2.8</w:t>
        </w:r>
      </w:hyperlink>
      <w:r w:rsidRPr="0077191D">
        <w:rPr>
          <w:rFonts w:ascii="Times New Roman" w:hAnsi="Times New Roman" w:cs="Times New Roman"/>
          <w:sz w:val="26"/>
          <w:szCs w:val="26"/>
        </w:rPr>
        <w:t xml:space="preserve"> настоящего Порядка;</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получателю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и главному распорядителю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в ведении которого находится получатель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Уведомление о превышении бюджетным обязательством неиспользованных лимитов бюджетных обязательств, </w:t>
      </w:r>
      <w:hyperlink r:id="rId6" w:history="1">
        <w:r w:rsidRPr="0077191D">
          <w:rPr>
            <w:rFonts w:ascii="Times New Roman" w:hAnsi="Times New Roman" w:cs="Times New Roman"/>
            <w:color w:val="0000FF"/>
            <w:sz w:val="26"/>
            <w:szCs w:val="26"/>
          </w:rPr>
          <w:t>реквизиты</w:t>
        </w:r>
      </w:hyperlink>
      <w:r w:rsidRPr="0077191D">
        <w:rPr>
          <w:rFonts w:ascii="Times New Roman" w:hAnsi="Times New Roman" w:cs="Times New Roman"/>
          <w:sz w:val="26"/>
          <w:szCs w:val="26"/>
        </w:rPr>
        <w:t xml:space="preserve"> которого установлены приложением 4 к Порядку Минфина России.</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2.11. </w:t>
      </w:r>
      <w:proofErr w:type="gramStart"/>
      <w:r w:rsidRPr="0077191D">
        <w:rPr>
          <w:rFonts w:ascii="Times New Roman" w:hAnsi="Times New Roman" w:cs="Times New Roman"/>
          <w:sz w:val="26"/>
          <w:szCs w:val="26"/>
        </w:rPr>
        <w:t xml:space="preserve">В бюджетные обязательства, поставленные на учет до начала текущего финансового года, исполнение которых осуществляется в текущем финансовом году, получателем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вносятся изменения в соответствии с </w:t>
      </w:r>
      <w:hyperlink w:anchor="P57" w:history="1">
        <w:r w:rsidRPr="0077191D">
          <w:rPr>
            <w:rFonts w:ascii="Times New Roman" w:hAnsi="Times New Roman" w:cs="Times New Roman"/>
            <w:color w:val="0000FF"/>
            <w:sz w:val="26"/>
            <w:szCs w:val="26"/>
          </w:rPr>
          <w:t>пунктом 2.4</w:t>
        </w:r>
      </w:hyperlink>
      <w:r w:rsidRPr="0077191D">
        <w:rPr>
          <w:rFonts w:ascii="Times New Roman" w:hAnsi="Times New Roman" w:cs="Times New Roman"/>
          <w:sz w:val="26"/>
          <w:szCs w:val="26"/>
        </w:rPr>
        <w:t xml:space="preserve"> настоящего Порядка в срок до 1 февраля текущего финансового года в части уточнения </w:t>
      </w:r>
      <w:r w:rsidRPr="0077191D">
        <w:rPr>
          <w:rFonts w:ascii="Times New Roman" w:hAnsi="Times New Roman" w:cs="Times New Roman"/>
          <w:sz w:val="26"/>
          <w:szCs w:val="26"/>
        </w:rPr>
        <w:lastRenderedPageBreak/>
        <w:t>суммы неисполненного на конец отчетного финансового года бюджетного обязательства и суммы, предусмотренной на плановый период (при наличии).</w:t>
      </w:r>
      <w:proofErr w:type="gramEnd"/>
    </w:p>
    <w:p w:rsidR="002075C6" w:rsidRPr="0077191D" w:rsidRDefault="002075C6">
      <w:pPr>
        <w:pStyle w:val="ConsPlusNormal"/>
        <w:spacing w:before="220"/>
        <w:ind w:firstLine="540"/>
        <w:jc w:val="both"/>
        <w:rPr>
          <w:rFonts w:ascii="Times New Roman" w:hAnsi="Times New Roman" w:cs="Times New Roman"/>
          <w:sz w:val="26"/>
          <w:szCs w:val="26"/>
        </w:rPr>
      </w:pPr>
      <w:proofErr w:type="gramStart"/>
      <w:r w:rsidRPr="0077191D">
        <w:rPr>
          <w:rFonts w:ascii="Times New Roman" w:hAnsi="Times New Roman" w:cs="Times New Roman"/>
          <w:sz w:val="26"/>
          <w:szCs w:val="26"/>
        </w:rPr>
        <w:t xml:space="preserve">Управление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w:anchor="P63" w:history="1">
        <w:r w:rsidRPr="0077191D">
          <w:rPr>
            <w:rFonts w:ascii="Times New Roman" w:hAnsi="Times New Roman" w:cs="Times New Roman"/>
            <w:color w:val="0000FF"/>
            <w:sz w:val="26"/>
            <w:szCs w:val="26"/>
          </w:rPr>
          <w:t>абзацев третьего</w:t>
        </w:r>
      </w:hyperlink>
      <w:r w:rsidRPr="0077191D">
        <w:rPr>
          <w:rFonts w:ascii="Times New Roman" w:hAnsi="Times New Roman" w:cs="Times New Roman"/>
          <w:sz w:val="26"/>
          <w:szCs w:val="26"/>
        </w:rPr>
        <w:t xml:space="preserve"> и </w:t>
      </w:r>
      <w:hyperlink w:anchor="P64" w:history="1">
        <w:r w:rsidRPr="0077191D">
          <w:rPr>
            <w:rFonts w:ascii="Times New Roman" w:hAnsi="Times New Roman" w:cs="Times New Roman"/>
            <w:color w:val="0000FF"/>
            <w:sz w:val="26"/>
            <w:szCs w:val="26"/>
          </w:rPr>
          <w:t>четвертого пункта 2.6</w:t>
        </w:r>
      </w:hyperlink>
      <w:r w:rsidRPr="0077191D">
        <w:rPr>
          <w:rFonts w:ascii="Times New Roman" w:hAnsi="Times New Roman" w:cs="Times New Roman"/>
          <w:sz w:val="26"/>
          <w:szCs w:val="26"/>
        </w:rPr>
        <w:t xml:space="preserve"> настоящего Порядка, направляет для сведения главному распорядителю (распорядителю)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в ведении которого находится получатель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Уведомление о превышении бюджетным обязательством неиспользованных лимитов бюджетных обязательств, </w:t>
      </w:r>
      <w:hyperlink r:id="rId7" w:history="1">
        <w:r w:rsidRPr="0077191D">
          <w:rPr>
            <w:rFonts w:ascii="Times New Roman" w:hAnsi="Times New Roman" w:cs="Times New Roman"/>
            <w:color w:val="0000FF"/>
            <w:sz w:val="26"/>
            <w:szCs w:val="26"/>
          </w:rPr>
          <w:t>реквизиты</w:t>
        </w:r>
      </w:hyperlink>
      <w:r w:rsidRPr="0077191D">
        <w:rPr>
          <w:rFonts w:ascii="Times New Roman" w:hAnsi="Times New Roman" w:cs="Times New Roman"/>
          <w:sz w:val="26"/>
          <w:szCs w:val="26"/>
        </w:rPr>
        <w:t xml:space="preserve"> которого установлены приложением 4 к</w:t>
      </w:r>
      <w:proofErr w:type="gramEnd"/>
      <w:r w:rsidRPr="0077191D">
        <w:rPr>
          <w:rFonts w:ascii="Times New Roman" w:hAnsi="Times New Roman" w:cs="Times New Roman"/>
          <w:sz w:val="26"/>
          <w:szCs w:val="26"/>
        </w:rPr>
        <w:t xml:space="preserve"> Порядку Минфина России, не позднее следующего рабочего дня со дня получения Сведений о бюджетном обязательстве.</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2.12. </w:t>
      </w:r>
      <w:proofErr w:type="gramStart"/>
      <w:r w:rsidRPr="0077191D">
        <w:rPr>
          <w:rFonts w:ascii="Times New Roman" w:hAnsi="Times New Roman" w:cs="Times New Roman"/>
          <w:sz w:val="26"/>
          <w:szCs w:val="26"/>
        </w:rPr>
        <w:t xml:space="preserve">В случае ликвидации, реорганизации получателя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либо изменения типа </w:t>
      </w:r>
      <w:r w:rsidR="00DE542D">
        <w:rPr>
          <w:rFonts w:ascii="Times New Roman" w:hAnsi="Times New Roman" w:cs="Times New Roman"/>
          <w:sz w:val="26"/>
          <w:szCs w:val="26"/>
        </w:rPr>
        <w:t>муниципального</w:t>
      </w:r>
      <w:r w:rsidRPr="0077191D">
        <w:rPr>
          <w:rFonts w:ascii="Times New Roman" w:hAnsi="Times New Roman" w:cs="Times New Roman"/>
          <w:sz w:val="26"/>
          <w:szCs w:val="26"/>
        </w:rPr>
        <w:t xml:space="preserve">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Управлением вносятся изменения в ранее учтенные бюджетные обязательства получателя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в части аннулирования соответствующих неисполненных бюджетных обязательств.</w:t>
      </w:r>
      <w:proofErr w:type="gramEnd"/>
    </w:p>
    <w:p w:rsidR="002075C6" w:rsidRPr="0077191D" w:rsidRDefault="002075C6">
      <w:pPr>
        <w:pStyle w:val="ConsPlusNormal"/>
        <w:jc w:val="both"/>
        <w:rPr>
          <w:rFonts w:ascii="Times New Roman" w:hAnsi="Times New Roman" w:cs="Times New Roman"/>
          <w:sz w:val="26"/>
          <w:szCs w:val="26"/>
        </w:rPr>
      </w:pPr>
    </w:p>
    <w:p w:rsidR="002075C6" w:rsidRPr="0077191D" w:rsidRDefault="002075C6">
      <w:pPr>
        <w:pStyle w:val="ConsPlusTitle"/>
        <w:jc w:val="center"/>
        <w:outlineLvl w:val="1"/>
        <w:rPr>
          <w:rFonts w:ascii="Times New Roman" w:hAnsi="Times New Roman" w:cs="Times New Roman"/>
          <w:sz w:val="26"/>
          <w:szCs w:val="26"/>
        </w:rPr>
      </w:pPr>
      <w:r w:rsidRPr="0077191D">
        <w:rPr>
          <w:rFonts w:ascii="Times New Roman" w:hAnsi="Times New Roman" w:cs="Times New Roman"/>
          <w:sz w:val="26"/>
          <w:szCs w:val="26"/>
        </w:rPr>
        <w:t>III. Особенности учета бюджетных обязательств</w:t>
      </w:r>
    </w:p>
    <w:p w:rsidR="002075C6" w:rsidRPr="0077191D" w:rsidRDefault="002075C6">
      <w:pPr>
        <w:pStyle w:val="ConsPlusTitle"/>
        <w:jc w:val="center"/>
        <w:rPr>
          <w:rFonts w:ascii="Times New Roman" w:hAnsi="Times New Roman" w:cs="Times New Roman"/>
          <w:sz w:val="26"/>
          <w:szCs w:val="26"/>
        </w:rPr>
      </w:pPr>
      <w:r w:rsidRPr="0077191D">
        <w:rPr>
          <w:rFonts w:ascii="Times New Roman" w:hAnsi="Times New Roman" w:cs="Times New Roman"/>
          <w:sz w:val="26"/>
          <w:szCs w:val="26"/>
        </w:rPr>
        <w:t>по исполнительным документам, решениям налоговых органов</w:t>
      </w:r>
    </w:p>
    <w:p w:rsidR="002075C6" w:rsidRPr="0077191D" w:rsidRDefault="002075C6">
      <w:pPr>
        <w:pStyle w:val="ConsPlusNormal"/>
        <w:jc w:val="both"/>
        <w:rPr>
          <w:rFonts w:ascii="Times New Roman" w:hAnsi="Times New Roman" w:cs="Times New Roman"/>
          <w:sz w:val="26"/>
          <w:szCs w:val="26"/>
        </w:rPr>
      </w:pPr>
    </w:p>
    <w:p w:rsidR="002075C6" w:rsidRPr="0077191D" w:rsidRDefault="002075C6">
      <w:pPr>
        <w:pStyle w:val="ConsPlusNormal"/>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3.1. </w:t>
      </w:r>
      <w:proofErr w:type="gramStart"/>
      <w:r w:rsidRPr="0077191D">
        <w:rPr>
          <w:rFonts w:ascii="Times New Roman" w:hAnsi="Times New Roman" w:cs="Times New Roman"/>
          <w:sz w:val="26"/>
          <w:szCs w:val="26"/>
        </w:rPr>
        <w:t xml:space="preserve">Сведения о бюджетном обязательстве, возникшем в соответствии с документами-основаниями, предусмотренными </w:t>
      </w:r>
      <w:hyperlink w:anchor="P502" w:history="1">
        <w:r w:rsidRPr="0077191D">
          <w:rPr>
            <w:rFonts w:ascii="Times New Roman" w:hAnsi="Times New Roman" w:cs="Times New Roman"/>
            <w:color w:val="0000FF"/>
            <w:sz w:val="26"/>
            <w:szCs w:val="26"/>
          </w:rPr>
          <w:t>пунктами 19</w:t>
        </w:r>
      </w:hyperlink>
      <w:r w:rsidRPr="0077191D">
        <w:rPr>
          <w:rFonts w:ascii="Times New Roman" w:hAnsi="Times New Roman" w:cs="Times New Roman"/>
          <w:sz w:val="26"/>
          <w:szCs w:val="26"/>
        </w:rPr>
        <w:t xml:space="preserve"> и </w:t>
      </w:r>
      <w:hyperlink w:anchor="P510" w:history="1">
        <w:r w:rsidRPr="0077191D">
          <w:rPr>
            <w:rFonts w:ascii="Times New Roman" w:hAnsi="Times New Roman" w:cs="Times New Roman"/>
            <w:color w:val="0000FF"/>
            <w:sz w:val="26"/>
            <w:szCs w:val="26"/>
          </w:rPr>
          <w:t>21 графы 1</w:t>
        </w:r>
      </w:hyperlink>
      <w:r w:rsidRPr="0077191D">
        <w:rPr>
          <w:rFonts w:ascii="Times New Roman" w:hAnsi="Times New Roman" w:cs="Times New Roman"/>
          <w:sz w:val="26"/>
          <w:szCs w:val="26"/>
        </w:rPr>
        <w:t xml:space="preserve"> Перечня документов-оснований, формируются в срок, установленный бюджетным законодательством Российской Федерации для представления в установленном порядке получателем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по исполнению исполнительного документа, решения</w:t>
      </w:r>
      <w:proofErr w:type="gramEnd"/>
      <w:r w:rsidRPr="0077191D">
        <w:rPr>
          <w:rFonts w:ascii="Times New Roman" w:hAnsi="Times New Roman" w:cs="Times New Roman"/>
          <w:sz w:val="26"/>
          <w:szCs w:val="26"/>
        </w:rPr>
        <w:t xml:space="preserve"> налогового органа.</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3.2. </w:t>
      </w:r>
      <w:proofErr w:type="gramStart"/>
      <w:r w:rsidRPr="0077191D">
        <w:rPr>
          <w:rFonts w:ascii="Times New Roman" w:hAnsi="Times New Roman" w:cs="Times New Roman"/>
          <w:sz w:val="26"/>
          <w:szCs w:val="26"/>
        </w:rPr>
        <w:t>В случае если в Управлении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roofErr w:type="gramEnd"/>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3.3. </w:t>
      </w:r>
      <w:proofErr w:type="gramStart"/>
      <w:r w:rsidRPr="0077191D">
        <w:rPr>
          <w:rFonts w:ascii="Times New Roman" w:hAnsi="Times New Roman" w:cs="Times New Roman"/>
          <w:sz w:val="26"/>
          <w:szCs w:val="26"/>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77191D">
        <w:rPr>
          <w:rFonts w:ascii="Times New Roman" w:hAnsi="Times New Roman" w:cs="Times New Roman"/>
          <w:sz w:val="26"/>
          <w:szCs w:val="26"/>
        </w:rPr>
        <w:t xml:space="preserve"> </w:t>
      </w:r>
      <w:proofErr w:type="gramStart"/>
      <w:r w:rsidRPr="0077191D">
        <w:rPr>
          <w:rFonts w:ascii="Times New Roman" w:hAnsi="Times New Roman" w:cs="Times New Roman"/>
          <w:sz w:val="26"/>
          <w:szCs w:val="26"/>
        </w:rPr>
        <w:t xml:space="preserve">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w:t>
      </w:r>
      <w:r w:rsidRPr="0077191D">
        <w:rPr>
          <w:rFonts w:ascii="Times New Roman" w:hAnsi="Times New Roman" w:cs="Times New Roman"/>
          <w:sz w:val="26"/>
          <w:szCs w:val="26"/>
        </w:rPr>
        <w:lastRenderedPageBreak/>
        <w:t>электронного документа, подтвержденной электронной подписью лица, имеющего право действовать</w:t>
      </w:r>
      <w:proofErr w:type="gramEnd"/>
      <w:r w:rsidRPr="0077191D">
        <w:rPr>
          <w:rFonts w:ascii="Times New Roman" w:hAnsi="Times New Roman" w:cs="Times New Roman"/>
          <w:sz w:val="26"/>
          <w:szCs w:val="26"/>
        </w:rPr>
        <w:t xml:space="preserve"> от имени получателя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3.4. </w:t>
      </w:r>
      <w:proofErr w:type="gramStart"/>
      <w:r w:rsidRPr="0077191D">
        <w:rPr>
          <w:rFonts w:ascii="Times New Roman" w:hAnsi="Times New Roman" w:cs="Times New Roman"/>
          <w:sz w:val="26"/>
          <w:szCs w:val="26"/>
        </w:rPr>
        <w:t xml:space="preserve">В случае ликвидации получателя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либо изменения типа </w:t>
      </w:r>
      <w:r w:rsidR="00F80B62">
        <w:rPr>
          <w:rFonts w:ascii="Times New Roman" w:hAnsi="Times New Roman" w:cs="Times New Roman"/>
          <w:sz w:val="26"/>
          <w:szCs w:val="26"/>
        </w:rPr>
        <w:t>муниципального</w:t>
      </w:r>
      <w:r w:rsidRPr="0077191D">
        <w:rPr>
          <w:rFonts w:ascii="Times New Roman" w:hAnsi="Times New Roman" w:cs="Times New Roman"/>
          <w:sz w:val="26"/>
          <w:szCs w:val="26"/>
        </w:rPr>
        <w:t xml:space="preserve">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 возникшее на основании исполнительного документа, решения налогового органа, Управлением вносятся изменения в части аннулирования неисполненного бюджетного обязательства.</w:t>
      </w:r>
      <w:proofErr w:type="gramEnd"/>
    </w:p>
    <w:p w:rsidR="002075C6" w:rsidRPr="0077191D" w:rsidRDefault="002075C6">
      <w:pPr>
        <w:pStyle w:val="ConsPlusNormal"/>
        <w:jc w:val="both"/>
        <w:rPr>
          <w:rFonts w:ascii="Times New Roman" w:hAnsi="Times New Roman" w:cs="Times New Roman"/>
          <w:sz w:val="26"/>
          <w:szCs w:val="26"/>
        </w:rPr>
      </w:pPr>
    </w:p>
    <w:p w:rsidR="002075C6" w:rsidRPr="0077191D" w:rsidRDefault="002075C6">
      <w:pPr>
        <w:pStyle w:val="ConsPlusTitle"/>
        <w:jc w:val="center"/>
        <w:outlineLvl w:val="1"/>
        <w:rPr>
          <w:rFonts w:ascii="Times New Roman" w:hAnsi="Times New Roman" w:cs="Times New Roman"/>
          <w:sz w:val="26"/>
          <w:szCs w:val="26"/>
        </w:rPr>
      </w:pPr>
      <w:r w:rsidRPr="0077191D">
        <w:rPr>
          <w:rFonts w:ascii="Times New Roman" w:hAnsi="Times New Roman" w:cs="Times New Roman"/>
          <w:sz w:val="26"/>
          <w:szCs w:val="26"/>
        </w:rPr>
        <w:t>IV. Постановка на учет денежных обязательств</w:t>
      </w:r>
    </w:p>
    <w:p w:rsidR="002075C6" w:rsidRPr="0077191D" w:rsidRDefault="002075C6">
      <w:pPr>
        <w:pStyle w:val="ConsPlusNormal"/>
        <w:jc w:val="both"/>
        <w:rPr>
          <w:rFonts w:ascii="Times New Roman" w:hAnsi="Times New Roman" w:cs="Times New Roman"/>
          <w:sz w:val="26"/>
          <w:szCs w:val="26"/>
        </w:rPr>
      </w:pPr>
    </w:p>
    <w:p w:rsidR="002075C6" w:rsidRPr="0077191D" w:rsidRDefault="002075C6">
      <w:pPr>
        <w:pStyle w:val="ConsPlusNormal"/>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4.1.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w:t>
      </w:r>
      <w:hyperlink w:anchor="P403" w:history="1">
        <w:r w:rsidRPr="0077191D">
          <w:rPr>
            <w:rFonts w:ascii="Times New Roman" w:hAnsi="Times New Roman" w:cs="Times New Roman"/>
            <w:color w:val="0000FF"/>
            <w:sz w:val="26"/>
            <w:szCs w:val="26"/>
          </w:rPr>
          <w:t>графой 2</w:t>
        </w:r>
      </w:hyperlink>
      <w:r w:rsidRPr="0077191D">
        <w:rPr>
          <w:rFonts w:ascii="Times New Roman" w:hAnsi="Times New Roman" w:cs="Times New Roman"/>
          <w:sz w:val="26"/>
          <w:szCs w:val="26"/>
        </w:rPr>
        <w:t xml:space="preserve"> Перечня документов-оснований.</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4.2. </w:t>
      </w:r>
      <w:proofErr w:type="gramStart"/>
      <w:r w:rsidRPr="0077191D">
        <w:rPr>
          <w:rFonts w:ascii="Times New Roman" w:hAnsi="Times New Roman" w:cs="Times New Roman"/>
          <w:sz w:val="26"/>
          <w:szCs w:val="26"/>
        </w:rPr>
        <w:t xml:space="preserve">Сведения о денежных обязательствах по принятым бюджетным обязательствам формируются Управлением в срок, установленный для оплаты денежного обязательства в соответствии с Порядком санкционирования оплаты денежных обязательств получателей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и администраторов источников финансирования дефицита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за исключением случаев, указанных в </w:t>
      </w:r>
      <w:hyperlink w:anchor="P104" w:history="1">
        <w:r w:rsidRPr="0077191D">
          <w:rPr>
            <w:rFonts w:ascii="Times New Roman" w:hAnsi="Times New Roman" w:cs="Times New Roman"/>
            <w:color w:val="0000FF"/>
            <w:sz w:val="26"/>
            <w:szCs w:val="26"/>
          </w:rPr>
          <w:t>абзацах третьем</w:t>
        </w:r>
      </w:hyperlink>
      <w:r w:rsidRPr="0077191D">
        <w:rPr>
          <w:rFonts w:ascii="Times New Roman" w:hAnsi="Times New Roman" w:cs="Times New Roman"/>
          <w:sz w:val="26"/>
          <w:szCs w:val="26"/>
        </w:rPr>
        <w:t xml:space="preserve"> - </w:t>
      </w:r>
      <w:hyperlink w:anchor="P105" w:history="1">
        <w:r w:rsidRPr="0077191D">
          <w:rPr>
            <w:rFonts w:ascii="Times New Roman" w:hAnsi="Times New Roman" w:cs="Times New Roman"/>
            <w:color w:val="0000FF"/>
            <w:sz w:val="26"/>
            <w:szCs w:val="26"/>
          </w:rPr>
          <w:t>четвертом</w:t>
        </w:r>
      </w:hyperlink>
      <w:r w:rsidRPr="0077191D">
        <w:rPr>
          <w:rFonts w:ascii="Times New Roman" w:hAnsi="Times New Roman" w:cs="Times New Roman"/>
          <w:sz w:val="26"/>
          <w:szCs w:val="26"/>
        </w:rPr>
        <w:t xml:space="preserve"> настоящего пункта.</w:t>
      </w:r>
      <w:proofErr w:type="gramEnd"/>
    </w:p>
    <w:p w:rsidR="002075C6" w:rsidRPr="0077191D" w:rsidRDefault="002075C6">
      <w:pPr>
        <w:pStyle w:val="ConsPlusNormal"/>
        <w:spacing w:before="220"/>
        <w:ind w:firstLine="540"/>
        <w:jc w:val="both"/>
        <w:rPr>
          <w:rFonts w:ascii="Times New Roman" w:hAnsi="Times New Roman" w:cs="Times New Roman"/>
          <w:sz w:val="26"/>
          <w:szCs w:val="26"/>
        </w:rPr>
      </w:pPr>
      <w:bookmarkStart w:id="12" w:name="P103"/>
      <w:bookmarkEnd w:id="12"/>
      <w:r w:rsidRPr="0077191D">
        <w:rPr>
          <w:rFonts w:ascii="Times New Roman" w:hAnsi="Times New Roman" w:cs="Times New Roman"/>
          <w:sz w:val="26"/>
          <w:szCs w:val="26"/>
        </w:rPr>
        <w:t xml:space="preserve">Сведения о денежных обязательствах формируются получателем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в течение трех рабочих дней со дня, следующего за днем возникновения денежного обязательства в случае:</w:t>
      </w:r>
    </w:p>
    <w:p w:rsidR="002075C6" w:rsidRPr="0077191D" w:rsidRDefault="002075C6">
      <w:pPr>
        <w:pStyle w:val="ConsPlusNormal"/>
        <w:spacing w:before="220"/>
        <w:ind w:firstLine="540"/>
        <w:jc w:val="both"/>
        <w:rPr>
          <w:rFonts w:ascii="Times New Roman" w:hAnsi="Times New Roman" w:cs="Times New Roman"/>
          <w:sz w:val="26"/>
          <w:szCs w:val="26"/>
        </w:rPr>
      </w:pPr>
      <w:bookmarkStart w:id="13" w:name="P104"/>
      <w:bookmarkEnd w:id="13"/>
      <w:r w:rsidRPr="0077191D">
        <w:rPr>
          <w:rFonts w:ascii="Times New Roman" w:hAnsi="Times New Roman" w:cs="Times New Roman"/>
          <w:sz w:val="26"/>
          <w:szCs w:val="26"/>
        </w:rPr>
        <w:t>исполнения денежного обязательства неоднократно (в том числе с учетом ранее произведенных платежей, требующих подтверждения), за исключением случаев возникновения денежного обязательства на основании казначейского обеспечения обязательств;</w:t>
      </w:r>
    </w:p>
    <w:p w:rsidR="002075C6" w:rsidRPr="0077191D" w:rsidRDefault="002075C6">
      <w:pPr>
        <w:pStyle w:val="ConsPlusNormal"/>
        <w:spacing w:before="220"/>
        <w:ind w:firstLine="540"/>
        <w:jc w:val="both"/>
        <w:rPr>
          <w:rFonts w:ascii="Times New Roman" w:hAnsi="Times New Roman" w:cs="Times New Roman"/>
          <w:sz w:val="26"/>
          <w:szCs w:val="26"/>
        </w:rPr>
      </w:pPr>
      <w:bookmarkStart w:id="14" w:name="P105"/>
      <w:bookmarkEnd w:id="14"/>
      <w:r w:rsidRPr="0077191D">
        <w:rPr>
          <w:rFonts w:ascii="Times New Roman" w:hAnsi="Times New Roman" w:cs="Times New Roman"/>
          <w:sz w:val="26"/>
          <w:szCs w:val="26"/>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4.3. </w:t>
      </w:r>
      <w:proofErr w:type="gramStart"/>
      <w:r w:rsidRPr="0077191D">
        <w:rPr>
          <w:rFonts w:ascii="Times New Roman" w:hAnsi="Times New Roman" w:cs="Times New Roman"/>
          <w:sz w:val="26"/>
          <w:szCs w:val="26"/>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77191D">
        <w:rPr>
          <w:rFonts w:ascii="Times New Roman" w:hAnsi="Times New Roman" w:cs="Times New Roman"/>
          <w:sz w:val="26"/>
          <w:szCs w:val="26"/>
        </w:rPr>
        <w:t xml:space="preserve"> Российской Федерации.</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4.4. Управление не позднее следующего рабочего дня со дня представления получателем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информации по соответствующему бюджетному обязательству, учтенному на соответствующем лицевом счете получателя бюджетных средств;</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lastRenderedPageBreak/>
        <w:t xml:space="preserve">информации, подлежащей включению в Сведения о денежном обязательстве в соответствии с </w:t>
      </w:r>
      <w:hyperlink w:anchor="P309" w:history="1">
        <w:r w:rsidRPr="0077191D">
          <w:rPr>
            <w:rFonts w:ascii="Times New Roman" w:hAnsi="Times New Roman" w:cs="Times New Roman"/>
            <w:color w:val="0000FF"/>
            <w:sz w:val="26"/>
            <w:szCs w:val="26"/>
          </w:rPr>
          <w:t>приложением 2</w:t>
        </w:r>
      </w:hyperlink>
      <w:r w:rsidRPr="0077191D">
        <w:rPr>
          <w:rFonts w:ascii="Times New Roman" w:hAnsi="Times New Roman" w:cs="Times New Roman"/>
          <w:sz w:val="26"/>
          <w:szCs w:val="26"/>
        </w:rPr>
        <w:t xml:space="preserve"> к настоящему Порядку;</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в Управление для постановки на учет денежных обязательств в соответствии с настоящим Порядком.</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4.5. </w:t>
      </w:r>
      <w:proofErr w:type="gramStart"/>
      <w:r w:rsidRPr="0077191D">
        <w:rPr>
          <w:rFonts w:ascii="Times New Roman" w:hAnsi="Times New Roman" w:cs="Times New Roman"/>
          <w:sz w:val="26"/>
          <w:szCs w:val="26"/>
        </w:rPr>
        <w:t xml:space="preserve">В случае положительного результата проверки Сведений о денежном обязательстве Управление присваивает учетный номер денежному обязательству (вносит в него изменения) и в срок, установленный </w:t>
      </w:r>
      <w:hyperlink w:anchor="P103" w:history="1">
        <w:r w:rsidRPr="0077191D">
          <w:rPr>
            <w:rFonts w:ascii="Times New Roman" w:hAnsi="Times New Roman" w:cs="Times New Roman"/>
            <w:color w:val="0000FF"/>
            <w:sz w:val="26"/>
            <w:szCs w:val="26"/>
          </w:rPr>
          <w:t>абзацем вторым пункта 4.2</w:t>
        </w:r>
      </w:hyperlink>
      <w:r w:rsidRPr="0077191D">
        <w:rPr>
          <w:rFonts w:ascii="Times New Roman" w:hAnsi="Times New Roman" w:cs="Times New Roman"/>
          <w:sz w:val="26"/>
          <w:szCs w:val="26"/>
        </w:rPr>
        <w:t xml:space="preserve"> настоящего Порядка, направляет получателю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извещение о постановке на учет (изменении) денежного обязательства в Управлении, </w:t>
      </w:r>
      <w:hyperlink r:id="rId8" w:history="1">
        <w:r w:rsidRPr="0077191D">
          <w:rPr>
            <w:rFonts w:ascii="Times New Roman" w:hAnsi="Times New Roman" w:cs="Times New Roman"/>
            <w:color w:val="0000FF"/>
            <w:sz w:val="26"/>
            <w:szCs w:val="26"/>
          </w:rPr>
          <w:t>реквизиты</w:t>
        </w:r>
      </w:hyperlink>
      <w:r w:rsidRPr="0077191D">
        <w:rPr>
          <w:rFonts w:ascii="Times New Roman" w:hAnsi="Times New Roman" w:cs="Times New Roman"/>
          <w:sz w:val="26"/>
          <w:szCs w:val="26"/>
        </w:rPr>
        <w:t xml:space="preserve"> которого установлены приложением 13 к Порядку Минфина России (далее - Извещение о денежном обязательстве).</w:t>
      </w:r>
      <w:proofErr w:type="gramEnd"/>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Извещение о денежном обязательстве направляется получателю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в форме электронного документа, подписанного электронной подписью уполномоченного лица Управления, - в отношении Сведений о денежном обязательстве, представленных в форме электронного документа;</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на бумажном носителе, подписанного уполномоченным лицом Управления, - в отношении Сведений о денежном обязательстве, представленных на бумажном носителе.</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Извещение о денежном обязательстве, сформированное на бумажном носителе, подписывается лицом, имеющим право действовать от имени Управления.</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Учетный номер денежного обязательства имеет следующую структуру, состоящую из двадцати пяти разрядов:</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с 1 по 19 разряд - учетный номер соответствующего бюджетного обязательства;</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с 20 по 25 разряд - порядковый номер денежного обязательства.</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4.6. В случае отрицательного результата проверки Сведений о денежном обязательстве Управление в срок, установленный в </w:t>
      </w:r>
      <w:hyperlink w:anchor="P103" w:history="1">
        <w:r w:rsidRPr="0077191D">
          <w:rPr>
            <w:rFonts w:ascii="Times New Roman" w:hAnsi="Times New Roman" w:cs="Times New Roman"/>
            <w:color w:val="0000FF"/>
            <w:sz w:val="26"/>
            <w:szCs w:val="26"/>
          </w:rPr>
          <w:t>абзаце втором пункта 4.2</w:t>
        </w:r>
      </w:hyperlink>
      <w:r w:rsidRPr="0077191D">
        <w:rPr>
          <w:rFonts w:ascii="Times New Roman" w:hAnsi="Times New Roman" w:cs="Times New Roman"/>
          <w:sz w:val="26"/>
          <w:szCs w:val="26"/>
        </w:rPr>
        <w:t xml:space="preserve"> настоящего Порядка:</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в отношении Сведений о денежных обязательствах, сформированных Управлением, направляет получателю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в отношении Сведений о денежных обязательствах, сформированных получателем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возвращает получателю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копию представленных на бумажном носителе Сведений о денежном обязательстве с проставлением даты отказа, должности сотрудника Управления, его подписи, расшифровки подписи с указанием инициалов и фамилии, причины отказа;</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направляет получателю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уведомление в электронном виде, </w:t>
      </w:r>
      <w:r w:rsidRPr="0077191D">
        <w:rPr>
          <w:rFonts w:ascii="Times New Roman" w:hAnsi="Times New Roman" w:cs="Times New Roman"/>
          <w:sz w:val="26"/>
          <w:szCs w:val="26"/>
        </w:rPr>
        <w:lastRenderedPageBreak/>
        <w:t>если Сведения о денежном обязательстве представлялись в форме электронного документа.</w:t>
      </w:r>
    </w:p>
    <w:p w:rsidR="002075C6" w:rsidRPr="0077191D" w:rsidRDefault="002075C6">
      <w:pPr>
        <w:pStyle w:val="ConsPlusNormal"/>
        <w:jc w:val="both"/>
        <w:rPr>
          <w:rFonts w:ascii="Times New Roman" w:hAnsi="Times New Roman" w:cs="Times New Roman"/>
          <w:sz w:val="26"/>
          <w:szCs w:val="26"/>
        </w:rPr>
      </w:pPr>
    </w:p>
    <w:p w:rsidR="002075C6" w:rsidRPr="0077191D" w:rsidRDefault="002075C6">
      <w:pPr>
        <w:pStyle w:val="ConsPlusTitle"/>
        <w:jc w:val="center"/>
        <w:outlineLvl w:val="1"/>
        <w:rPr>
          <w:rFonts w:ascii="Times New Roman" w:hAnsi="Times New Roman" w:cs="Times New Roman"/>
          <w:sz w:val="26"/>
          <w:szCs w:val="26"/>
        </w:rPr>
      </w:pPr>
      <w:r w:rsidRPr="0077191D">
        <w:rPr>
          <w:rFonts w:ascii="Times New Roman" w:hAnsi="Times New Roman" w:cs="Times New Roman"/>
          <w:sz w:val="26"/>
          <w:szCs w:val="26"/>
        </w:rPr>
        <w:t xml:space="preserve">V. Представление информации о </w:t>
      </w:r>
      <w:proofErr w:type="gramStart"/>
      <w:r w:rsidRPr="0077191D">
        <w:rPr>
          <w:rFonts w:ascii="Times New Roman" w:hAnsi="Times New Roman" w:cs="Times New Roman"/>
          <w:sz w:val="26"/>
          <w:szCs w:val="26"/>
        </w:rPr>
        <w:t>бюджетных</w:t>
      </w:r>
      <w:proofErr w:type="gramEnd"/>
      <w:r w:rsidRPr="0077191D">
        <w:rPr>
          <w:rFonts w:ascii="Times New Roman" w:hAnsi="Times New Roman" w:cs="Times New Roman"/>
          <w:sz w:val="26"/>
          <w:szCs w:val="26"/>
        </w:rPr>
        <w:t xml:space="preserve"> и денежных</w:t>
      </w:r>
    </w:p>
    <w:p w:rsidR="002075C6" w:rsidRPr="0077191D" w:rsidRDefault="002075C6">
      <w:pPr>
        <w:pStyle w:val="ConsPlusTitle"/>
        <w:jc w:val="center"/>
        <w:rPr>
          <w:rFonts w:ascii="Times New Roman" w:hAnsi="Times New Roman" w:cs="Times New Roman"/>
          <w:sz w:val="26"/>
          <w:szCs w:val="26"/>
        </w:rPr>
      </w:pPr>
      <w:proofErr w:type="gramStart"/>
      <w:r w:rsidRPr="0077191D">
        <w:rPr>
          <w:rFonts w:ascii="Times New Roman" w:hAnsi="Times New Roman" w:cs="Times New Roman"/>
          <w:sz w:val="26"/>
          <w:szCs w:val="26"/>
        </w:rPr>
        <w:t>обязательствах</w:t>
      </w:r>
      <w:proofErr w:type="gramEnd"/>
      <w:r w:rsidRPr="0077191D">
        <w:rPr>
          <w:rFonts w:ascii="Times New Roman" w:hAnsi="Times New Roman" w:cs="Times New Roman"/>
          <w:sz w:val="26"/>
          <w:szCs w:val="26"/>
        </w:rPr>
        <w:t>, учтенных в Управлении</w:t>
      </w:r>
    </w:p>
    <w:p w:rsidR="002075C6" w:rsidRPr="0077191D" w:rsidRDefault="002075C6">
      <w:pPr>
        <w:pStyle w:val="ConsPlusNormal"/>
        <w:jc w:val="both"/>
        <w:rPr>
          <w:rFonts w:ascii="Times New Roman" w:hAnsi="Times New Roman" w:cs="Times New Roman"/>
          <w:sz w:val="26"/>
          <w:szCs w:val="26"/>
        </w:rPr>
      </w:pPr>
    </w:p>
    <w:p w:rsidR="002075C6" w:rsidRPr="0077191D" w:rsidRDefault="002075C6">
      <w:pPr>
        <w:pStyle w:val="ConsPlusNormal"/>
        <w:ind w:firstLine="540"/>
        <w:jc w:val="both"/>
        <w:rPr>
          <w:rFonts w:ascii="Times New Roman" w:hAnsi="Times New Roman" w:cs="Times New Roman"/>
          <w:sz w:val="26"/>
          <w:szCs w:val="26"/>
        </w:rPr>
      </w:pPr>
      <w:r w:rsidRPr="0077191D">
        <w:rPr>
          <w:rFonts w:ascii="Times New Roman" w:hAnsi="Times New Roman" w:cs="Times New Roman"/>
          <w:sz w:val="26"/>
          <w:szCs w:val="26"/>
        </w:rPr>
        <w:t>5.1. Информация о бюджетных и денежных обязательствах предоставляется Управлением в электронном виде:</w:t>
      </w:r>
    </w:p>
    <w:p w:rsidR="002075C6" w:rsidRPr="0077191D" w:rsidRDefault="00466178">
      <w:pPr>
        <w:pStyle w:val="ConsPlusNormal"/>
        <w:spacing w:before="220"/>
        <w:ind w:firstLine="540"/>
        <w:jc w:val="both"/>
        <w:rPr>
          <w:rFonts w:ascii="Times New Roman" w:hAnsi="Times New Roman" w:cs="Times New Roman"/>
          <w:sz w:val="26"/>
          <w:szCs w:val="26"/>
        </w:rPr>
      </w:pPr>
      <w:r>
        <w:rPr>
          <w:rFonts w:ascii="Times New Roman" w:hAnsi="Times New Roman" w:cs="Times New Roman"/>
          <w:sz w:val="26"/>
          <w:szCs w:val="26"/>
        </w:rPr>
        <w:t>комитету по финансам</w:t>
      </w:r>
      <w:r w:rsidR="002075C6" w:rsidRPr="0077191D">
        <w:rPr>
          <w:rFonts w:ascii="Times New Roman" w:hAnsi="Times New Roman" w:cs="Times New Roman"/>
          <w:sz w:val="26"/>
          <w:szCs w:val="26"/>
        </w:rPr>
        <w:t xml:space="preserve"> - по всем бюджетным и денежным обязательствам;</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главным распорядителям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 в части бюджетных и денежных обязательств подведомственных им получателей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получателям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 в части бюджетных и денежных обязательств соответствующего получателя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w:t>
      </w:r>
    </w:p>
    <w:p w:rsidR="002075C6" w:rsidRPr="0077191D" w:rsidRDefault="00E77609">
      <w:pPr>
        <w:pStyle w:val="ConsPlusNormal"/>
        <w:spacing w:before="220"/>
        <w:ind w:firstLine="540"/>
        <w:jc w:val="both"/>
        <w:rPr>
          <w:rFonts w:ascii="Times New Roman" w:hAnsi="Times New Roman" w:cs="Times New Roman"/>
          <w:sz w:val="26"/>
          <w:szCs w:val="26"/>
        </w:rPr>
      </w:pPr>
      <w:r w:rsidRPr="003023B7">
        <w:rPr>
          <w:rFonts w:ascii="Times New Roman" w:hAnsi="Times New Roman" w:cs="Times New Roman"/>
          <w:sz w:val="26"/>
          <w:szCs w:val="26"/>
        </w:rPr>
        <w:t>иным органам местного самоуправления района</w:t>
      </w:r>
      <w:r w:rsidRPr="0077191D">
        <w:rPr>
          <w:rFonts w:ascii="Times New Roman" w:hAnsi="Times New Roman" w:cs="Times New Roman"/>
          <w:sz w:val="26"/>
          <w:szCs w:val="26"/>
        </w:rPr>
        <w:t xml:space="preserve"> </w:t>
      </w:r>
      <w:r w:rsidR="002075C6" w:rsidRPr="0077191D">
        <w:rPr>
          <w:rFonts w:ascii="Times New Roman" w:hAnsi="Times New Roman" w:cs="Times New Roman"/>
          <w:sz w:val="26"/>
          <w:szCs w:val="26"/>
        </w:rPr>
        <w:t>- в рамках их полномочий, установленных законодательством.</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5.2. Информация о бюджетных и денежных обязательствах предоставляется в соответствии со следующими положениями:</w:t>
      </w:r>
    </w:p>
    <w:p w:rsidR="002075C6" w:rsidRPr="0077191D" w:rsidRDefault="002075C6">
      <w:pPr>
        <w:pStyle w:val="ConsPlusNormal"/>
        <w:spacing w:before="220"/>
        <w:ind w:firstLine="540"/>
        <w:jc w:val="both"/>
        <w:rPr>
          <w:rFonts w:ascii="Times New Roman" w:hAnsi="Times New Roman" w:cs="Times New Roman"/>
          <w:sz w:val="26"/>
          <w:szCs w:val="26"/>
        </w:rPr>
      </w:pPr>
      <w:proofErr w:type="gramStart"/>
      <w:r w:rsidRPr="0077191D">
        <w:rPr>
          <w:rFonts w:ascii="Times New Roman" w:hAnsi="Times New Roman" w:cs="Times New Roman"/>
          <w:sz w:val="26"/>
          <w:szCs w:val="26"/>
        </w:rPr>
        <w:t xml:space="preserve">1) по запросу </w:t>
      </w:r>
      <w:r w:rsidR="00E77609">
        <w:rPr>
          <w:rFonts w:ascii="Times New Roman" w:hAnsi="Times New Roman" w:cs="Times New Roman"/>
          <w:sz w:val="26"/>
          <w:szCs w:val="26"/>
        </w:rPr>
        <w:t>комитета по финансам</w:t>
      </w:r>
      <w:r w:rsidRPr="0077191D">
        <w:rPr>
          <w:rFonts w:ascii="Times New Roman" w:hAnsi="Times New Roman" w:cs="Times New Roman"/>
          <w:sz w:val="26"/>
          <w:szCs w:val="26"/>
        </w:rPr>
        <w:t xml:space="preserve"> либо иного органа </w:t>
      </w:r>
      <w:r w:rsidR="00E77609">
        <w:rPr>
          <w:rFonts w:ascii="Times New Roman" w:hAnsi="Times New Roman" w:cs="Times New Roman"/>
          <w:sz w:val="26"/>
          <w:szCs w:val="26"/>
        </w:rPr>
        <w:t>местного самоуправления района,</w:t>
      </w:r>
      <w:r w:rsidRPr="0077191D">
        <w:rPr>
          <w:rFonts w:ascii="Times New Roman" w:hAnsi="Times New Roman" w:cs="Times New Roman"/>
          <w:sz w:val="26"/>
          <w:szCs w:val="26"/>
        </w:rPr>
        <w:t xml:space="preserve"> уполномоченного в соответствии с законодательством </w:t>
      </w:r>
      <w:r w:rsidR="00E77609" w:rsidRPr="003023B7">
        <w:rPr>
          <w:rFonts w:ascii="Times New Roman" w:hAnsi="Times New Roman" w:cs="Times New Roman"/>
          <w:sz w:val="26"/>
          <w:szCs w:val="26"/>
        </w:rPr>
        <w:t>Российской Федерации</w:t>
      </w:r>
      <w:r w:rsidR="00E77609" w:rsidRPr="0077191D">
        <w:rPr>
          <w:rFonts w:ascii="Times New Roman" w:hAnsi="Times New Roman" w:cs="Times New Roman"/>
          <w:sz w:val="26"/>
          <w:szCs w:val="26"/>
        </w:rPr>
        <w:t xml:space="preserve"> </w:t>
      </w:r>
      <w:r w:rsidRPr="0077191D">
        <w:rPr>
          <w:rFonts w:ascii="Times New Roman" w:hAnsi="Times New Roman" w:cs="Times New Roman"/>
          <w:sz w:val="26"/>
          <w:szCs w:val="26"/>
        </w:rPr>
        <w:t>на получение такой информации, Управление представляет с указанными в запросе детализацией и группировкой показателей:</w:t>
      </w:r>
      <w:proofErr w:type="gramEnd"/>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информацию о принятых на учет бюджетных или денежных обязательствах, </w:t>
      </w:r>
      <w:hyperlink r:id="rId9" w:history="1">
        <w:r w:rsidRPr="0077191D">
          <w:rPr>
            <w:rFonts w:ascii="Times New Roman" w:hAnsi="Times New Roman" w:cs="Times New Roman"/>
            <w:color w:val="0000FF"/>
            <w:sz w:val="26"/>
            <w:szCs w:val="26"/>
          </w:rPr>
          <w:t>реквизиты</w:t>
        </w:r>
      </w:hyperlink>
      <w:r w:rsidRPr="0077191D">
        <w:rPr>
          <w:rFonts w:ascii="Times New Roman" w:hAnsi="Times New Roman" w:cs="Times New Roman"/>
          <w:sz w:val="26"/>
          <w:szCs w:val="26"/>
        </w:rPr>
        <w:t xml:space="preserve"> которой установлены приложением 6 к Порядку Минфина России, сформированную по состоянию на соответствующую дату;</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информацию об исполнении бюджетных и денежных обязательств, </w:t>
      </w:r>
      <w:hyperlink r:id="rId10" w:history="1">
        <w:r w:rsidRPr="0077191D">
          <w:rPr>
            <w:rFonts w:ascii="Times New Roman" w:hAnsi="Times New Roman" w:cs="Times New Roman"/>
            <w:color w:val="0000FF"/>
            <w:sz w:val="26"/>
            <w:szCs w:val="26"/>
          </w:rPr>
          <w:t>реквизиты</w:t>
        </w:r>
      </w:hyperlink>
      <w:r w:rsidRPr="0077191D">
        <w:rPr>
          <w:rFonts w:ascii="Times New Roman" w:hAnsi="Times New Roman" w:cs="Times New Roman"/>
          <w:sz w:val="26"/>
          <w:szCs w:val="26"/>
        </w:rPr>
        <w:t xml:space="preserve"> которой установлены приложением 7 к Порядку Минфина России, сформированную на дату, указанную в запросе;</w:t>
      </w:r>
    </w:p>
    <w:p w:rsidR="002075C6" w:rsidRPr="0077191D" w:rsidRDefault="002075C6">
      <w:pPr>
        <w:pStyle w:val="ConsPlusNormal"/>
        <w:spacing w:before="220"/>
        <w:ind w:firstLine="540"/>
        <w:jc w:val="both"/>
        <w:rPr>
          <w:rFonts w:ascii="Times New Roman" w:hAnsi="Times New Roman" w:cs="Times New Roman"/>
          <w:sz w:val="26"/>
          <w:szCs w:val="26"/>
        </w:rPr>
      </w:pPr>
      <w:proofErr w:type="gramStart"/>
      <w:r w:rsidRPr="0077191D">
        <w:rPr>
          <w:rFonts w:ascii="Times New Roman" w:hAnsi="Times New Roman" w:cs="Times New Roman"/>
          <w:sz w:val="26"/>
          <w:szCs w:val="26"/>
        </w:rPr>
        <w:t xml:space="preserve">2) по запросу главного распорядителя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Управление представляет с указанными в запросе детализацией и группировкой показателей Информацию о принятых на учет бюджетных или денежных обязательствах по находящимся в ведении главного распорядителя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получателям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w:t>
      </w:r>
      <w:hyperlink r:id="rId11" w:history="1">
        <w:r w:rsidRPr="0077191D">
          <w:rPr>
            <w:rFonts w:ascii="Times New Roman" w:hAnsi="Times New Roman" w:cs="Times New Roman"/>
            <w:color w:val="0000FF"/>
            <w:sz w:val="26"/>
            <w:szCs w:val="26"/>
          </w:rPr>
          <w:t>реквизиты</w:t>
        </w:r>
      </w:hyperlink>
      <w:r w:rsidRPr="0077191D">
        <w:rPr>
          <w:rFonts w:ascii="Times New Roman" w:hAnsi="Times New Roman" w:cs="Times New Roman"/>
          <w:sz w:val="26"/>
          <w:szCs w:val="26"/>
        </w:rPr>
        <w:t xml:space="preserve"> которой установлены приложением 6 к Порядку Минфина России, сформированную нарастающим итогом с начала текущего финансового года по состоянию на</w:t>
      </w:r>
      <w:proofErr w:type="gramEnd"/>
      <w:r w:rsidRPr="0077191D">
        <w:rPr>
          <w:rFonts w:ascii="Times New Roman" w:hAnsi="Times New Roman" w:cs="Times New Roman"/>
          <w:sz w:val="26"/>
          <w:szCs w:val="26"/>
        </w:rPr>
        <w:t xml:space="preserve"> соответствующую дату;</w:t>
      </w:r>
    </w:p>
    <w:p w:rsidR="002075C6" w:rsidRPr="0077191D" w:rsidRDefault="002075C6">
      <w:pPr>
        <w:pStyle w:val="ConsPlusNormal"/>
        <w:spacing w:before="220"/>
        <w:ind w:firstLine="540"/>
        <w:jc w:val="both"/>
        <w:rPr>
          <w:rFonts w:ascii="Times New Roman" w:hAnsi="Times New Roman" w:cs="Times New Roman"/>
          <w:sz w:val="26"/>
          <w:szCs w:val="26"/>
        </w:rPr>
      </w:pPr>
      <w:proofErr w:type="gramStart"/>
      <w:r w:rsidRPr="0077191D">
        <w:rPr>
          <w:rFonts w:ascii="Times New Roman" w:hAnsi="Times New Roman" w:cs="Times New Roman"/>
          <w:sz w:val="26"/>
          <w:szCs w:val="26"/>
        </w:rPr>
        <w:t xml:space="preserve">3) по запросу получателя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Управление предоставляет Справку об исполнении принятых на учет бюджетных или денежных обязательств, </w:t>
      </w:r>
      <w:hyperlink r:id="rId12" w:history="1">
        <w:r w:rsidRPr="0077191D">
          <w:rPr>
            <w:rFonts w:ascii="Times New Roman" w:hAnsi="Times New Roman" w:cs="Times New Roman"/>
            <w:color w:val="0000FF"/>
            <w:sz w:val="26"/>
            <w:szCs w:val="26"/>
          </w:rPr>
          <w:t>реквизиты</w:t>
        </w:r>
      </w:hyperlink>
      <w:r w:rsidRPr="0077191D">
        <w:rPr>
          <w:rFonts w:ascii="Times New Roman" w:hAnsi="Times New Roman" w:cs="Times New Roman"/>
          <w:sz w:val="26"/>
          <w:szCs w:val="26"/>
        </w:rPr>
        <w:t xml:space="preserve"> которой установлены приложением 5 к Порядку Минфина России, сформированную по состоянию на 1-е число каждого месяца и по состоянию на дату, указанную в запросе получателя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нарастающим итогом с 1 января текущего финансового года и содержит информацию об</w:t>
      </w:r>
      <w:proofErr w:type="gramEnd"/>
      <w:r w:rsidRPr="0077191D">
        <w:rPr>
          <w:rFonts w:ascii="Times New Roman" w:hAnsi="Times New Roman" w:cs="Times New Roman"/>
          <w:sz w:val="26"/>
          <w:szCs w:val="26"/>
        </w:rPr>
        <w:t xml:space="preserve"> </w:t>
      </w:r>
      <w:proofErr w:type="gramStart"/>
      <w:r w:rsidRPr="0077191D">
        <w:rPr>
          <w:rFonts w:ascii="Times New Roman" w:hAnsi="Times New Roman" w:cs="Times New Roman"/>
          <w:sz w:val="26"/>
          <w:szCs w:val="26"/>
        </w:rPr>
        <w:t>исполнении</w:t>
      </w:r>
      <w:proofErr w:type="gramEnd"/>
      <w:r w:rsidRPr="0077191D">
        <w:rPr>
          <w:rFonts w:ascii="Times New Roman" w:hAnsi="Times New Roman" w:cs="Times New Roman"/>
          <w:sz w:val="26"/>
          <w:szCs w:val="26"/>
        </w:rPr>
        <w:t xml:space="preserve"> бюджетных или денежных обязательств, поставленных на учет в Управлении на основании Сведений о бюджетном обязательстве или Сведений о денежном обязательстве;</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4) по запросу получателя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Управление по месту </w:t>
      </w:r>
      <w:r w:rsidRPr="0077191D">
        <w:rPr>
          <w:rFonts w:ascii="Times New Roman" w:hAnsi="Times New Roman" w:cs="Times New Roman"/>
          <w:sz w:val="26"/>
          <w:szCs w:val="26"/>
        </w:rPr>
        <w:lastRenderedPageBreak/>
        <w:t xml:space="preserve">обслуживания получателя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формирует Справку о неисполненных в отчетном финансовом году бюджетных обязательствах, </w:t>
      </w:r>
      <w:hyperlink r:id="rId13" w:history="1">
        <w:r w:rsidRPr="0077191D">
          <w:rPr>
            <w:rFonts w:ascii="Times New Roman" w:hAnsi="Times New Roman" w:cs="Times New Roman"/>
            <w:color w:val="0000FF"/>
            <w:sz w:val="26"/>
            <w:szCs w:val="26"/>
          </w:rPr>
          <w:t>реквизиты</w:t>
        </w:r>
      </w:hyperlink>
      <w:r w:rsidRPr="0077191D">
        <w:rPr>
          <w:rFonts w:ascii="Times New Roman" w:hAnsi="Times New Roman" w:cs="Times New Roman"/>
          <w:sz w:val="26"/>
          <w:szCs w:val="26"/>
        </w:rPr>
        <w:t xml:space="preserve"> которой установлены приложением 9 к Порядку Минфина России.</w:t>
      </w:r>
    </w:p>
    <w:p w:rsidR="002075C6" w:rsidRPr="0077191D" w:rsidRDefault="002075C6">
      <w:pPr>
        <w:pStyle w:val="ConsPlusNormal"/>
        <w:spacing w:before="220"/>
        <w:ind w:firstLine="540"/>
        <w:jc w:val="both"/>
        <w:rPr>
          <w:rFonts w:ascii="Times New Roman" w:hAnsi="Times New Roman" w:cs="Times New Roman"/>
          <w:sz w:val="26"/>
          <w:szCs w:val="26"/>
        </w:rPr>
      </w:pPr>
      <w:proofErr w:type="gramStart"/>
      <w:r w:rsidRPr="0077191D">
        <w:rPr>
          <w:rFonts w:ascii="Times New Roman" w:hAnsi="Times New Roman" w:cs="Times New Roman"/>
          <w:sz w:val="26"/>
          <w:szCs w:val="26"/>
        </w:rPr>
        <w:t>Справка о неисполненных в отчетном финансовом году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документов-оснований, поставленных на учет в Управлении на основании Сведений о бюджетных обязательствах, и подлежавших в соответствии с условиями указанных договоров-оснований оплате в отчетном финансовом году, а также о</w:t>
      </w:r>
      <w:proofErr w:type="gramEnd"/>
      <w:r w:rsidRPr="0077191D">
        <w:rPr>
          <w:rFonts w:ascii="Times New Roman" w:hAnsi="Times New Roman" w:cs="Times New Roman"/>
          <w:sz w:val="26"/>
          <w:szCs w:val="26"/>
        </w:rPr>
        <w:t xml:space="preserve"> неиспользованных на начало очередного финансового года </w:t>
      </w:r>
      <w:proofErr w:type="gramStart"/>
      <w:r w:rsidRPr="0077191D">
        <w:rPr>
          <w:rFonts w:ascii="Times New Roman" w:hAnsi="Times New Roman" w:cs="Times New Roman"/>
          <w:sz w:val="26"/>
          <w:szCs w:val="26"/>
        </w:rPr>
        <w:t>остатках</w:t>
      </w:r>
      <w:proofErr w:type="gramEnd"/>
      <w:r w:rsidRPr="0077191D">
        <w:rPr>
          <w:rFonts w:ascii="Times New Roman" w:hAnsi="Times New Roman" w:cs="Times New Roman"/>
          <w:sz w:val="26"/>
          <w:szCs w:val="26"/>
        </w:rPr>
        <w:t xml:space="preserve"> лимитов бюджетных обязательств на исполнение указанных договоров-оснований.</w:t>
      </w:r>
    </w:p>
    <w:p w:rsidR="002075C6" w:rsidRPr="0077191D" w:rsidRDefault="002075C6">
      <w:pPr>
        <w:pStyle w:val="ConsPlusNormal"/>
        <w:spacing w:before="220"/>
        <w:ind w:firstLine="540"/>
        <w:jc w:val="both"/>
        <w:rPr>
          <w:rFonts w:ascii="Times New Roman" w:hAnsi="Times New Roman" w:cs="Times New Roman"/>
          <w:sz w:val="26"/>
          <w:szCs w:val="26"/>
        </w:rPr>
      </w:pPr>
      <w:r w:rsidRPr="0077191D">
        <w:rPr>
          <w:rFonts w:ascii="Times New Roman" w:hAnsi="Times New Roman" w:cs="Times New Roman"/>
          <w:sz w:val="26"/>
          <w:szCs w:val="26"/>
        </w:rPr>
        <w:t xml:space="preserve">По запросу главного распорядителя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Управление формирует сводную Справку о неисполненных в отчетном финансовом году бюджетных обязательствах получателей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 xml:space="preserve">, находящихся в ведении главного распорядителя средств </w:t>
      </w:r>
      <w:r w:rsidR="0012788B">
        <w:rPr>
          <w:rFonts w:ascii="Times New Roman" w:hAnsi="Times New Roman" w:cs="Times New Roman"/>
          <w:sz w:val="26"/>
          <w:szCs w:val="26"/>
        </w:rPr>
        <w:t>районного бюджета</w:t>
      </w:r>
      <w:r w:rsidRPr="0077191D">
        <w:rPr>
          <w:rFonts w:ascii="Times New Roman" w:hAnsi="Times New Roman" w:cs="Times New Roman"/>
          <w:sz w:val="26"/>
          <w:szCs w:val="26"/>
        </w:rPr>
        <w:t>.</w:t>
      </w:r>
    </w:p>
    <w:p w:rsidR="002075C6" w:rsidRPr="002075C6" w:rsidRDefault="002075C6">
      <w:pPr>
        <w:pStyle w:val="ConsPlusNormal"/>
        <w:jc w:val="both"/>
        <w:rPr>
          <w:rFonts w:ascii="Times New Roman" w:hAnsi="Times New Roman" w:cs="Times New Roman"/>
        </w:rPr>
      </w:pPr>
    </w:p>
    <w:p w:rsidR="002075C6" w:rsidRDefault="002075C6">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2075C6" w:rsidRPr="002075C6" w:rsidRDefault="002075C6">
      <w:pPr>
        <w:pStyle w:val="ConsPlusNormal"/>
        <w:jc w:val="both"/>
        <w:rPr>
          <w:rFonts w:ascii="Times New Roman" w:hAnsi="Times New Roman" w:cs="Times New Roman"/>
        </w:rPr>
      </w:pPr>
    </w:p>
    <w:p w:rsidR="002075C6" w:rsidRPr="002075C6" w:rsidRDefault="002075C6">
      <w:pPr>
        <w:pStyle w:val="ConsPlusNormal"/>
        <w:jc w:val="right"/>
        <w:outlineLvl w:val="1"/>
        <w:rPr>
          <w:rFonts w:ascii="Times New Roman" w:hAnsi="Times New Roman" w:cs="Times New Roman"/>
        </w:rPr>
      </w:pPr>
      <w:r w:rsidRPr="002075C6">
        <w:rPr>
          <w:rFonts w:ascii="Times New Roman" w:hAnsi="Times New Roman" w:cs="Times New Roman"/>
        </w:rPr>
        <w:lastRenderedPageBreak/>
        <w:t>Приложение 1</w:t>
      </w:r>
    </w:p>
    <w:p w:rsidR="002075C6" w:rsidRPr="002075C6" w:rsidRDefault="002075C6">
      <w:pPr>
        <w:pStyle w:val="ConsPlusNormal"/>
        <w:jc w:val="right"/>
        <w:rPr>
          <w:rFonts w:ascii="Times New Roman" w:hAnsi="Times New Roman" w:cs="Times New Roman"/>
        </w:rPr>
      </w:pPr>
      <w:r w:rsidRPr="002075C6">
        <w:rPr>
          <w:rFonts w:ascii="Times New Roman" w:hAnsi="Times New Roman" w:cs="Times New Roman"/>
        </w:rPr>
        <w:t>к Порядку</w:t>
      </w:r>
    </w:p>
    <w:p w:rsidR="002075C6" w:rsidRPr="002075C6" w:rsidRDefault="002075C6">
      <w:pPr>
        <w:pStyle w:val="ConsPlusNormal"/>
        <w:jc w:val="right"/>
        <w:rPr>
          <w:rFonts w:ascii="Times New Roman" w:hAnsi="Times New Roman" w:cs="Times New Roman"/>
        </w:rPr>
      </w:pPr>
      <w:r w:rsidRPr="002075C6">
        <w:rPr>
          <w:rFonts w:ascii="Times New Roman" w:hAnsi="Times New Roman" w:cs="Times New Roman"/>
        </w:rPr>
        <w:t>учета бюджетных и денежных</w:t>
      </w:r>
    </w:p>
    <w:p w:rsidR="00E77609" w:rsidRDefault="002075C6">
      <w:pPr>
        <w:pStyle w:val="ConsPlusNormal"/>
        <w:jc w:val="right"/>
        <w:rPr>
          <w:rFonts w:ascii="Times New Roman" w:hAnsi="Times New Roman" w:cs="Times New Roman"/>
        </w:rPr>
      </w:pPr>
      <w:r w:rsidRPr="002075C6">
        <w:rPr>
          <w:rFonts w:ascii="Times New Roman" w:hAnsi="Times New Roman" w:cs="Times New Roman"/>
        </w:rPr>
        <w:t>обязательств получателей</w:t>
      </w:r>
      <w:r w:rsidR="00E77609">
        <w:rPr>
          <w:rFonts w:ascii="Times New Roman" w:hAnsi="Times New Roman" w:cs="Times New Roman"/>
        </w:rPr>
        <w:t xml:space="preserve"> </w:t>
      </w:r>
      <w:r w:rsidRPr="002075C6">
        <w:rPr>
          <w:rFonts w:ascii="Times New Roman" w:hAnsi="Times New Roman" w:cs="Times New Roman"/>
        </w:rPr>
        <w:t xml:space="preserve">средств </w:t>
      </w:r>
      <w:r w:rsidR="0077191D">
        <w:rPr>
          <w:rFonts w:ascii="Times New Roman" w:hAnsi="Times New Roman" w:cs="Times New Roman"/>
        </w:rPr>
        <w:t>бюджета</w:t>
      </w:r>
    </w:p>
    <w:p w:rsidR="00E77609" w:rsidRDefault="0077191D">
      <w:pPr>
        <w:pStyle w:val="ConsPlusNormal"/>
        <w:jc w:val="right"/>
        <w:rPr>
          <w:rFonts w:ascii="Times New Roman" w:hAnsi="Times New Roman" w:cs="Times New Roman"/>
        </w:rPr>
      </w:pPr>
      <w:r>
        <w:rPr>
          <w:rFonts w:ascii="Times New Roman" w:hAnsi="Times New Roman" w:cs="Times New Roman"/>
        </w:rPr>
        <w:t xml:space="preserve"> муниципального образования</w:t>
      </w:r>
    </w:p>
    <w:p w:rsidR="002075C6" w:rsidRPr="002075C6" w:rsidRDefault="0077191D">
      <w:pPr>
        <w:pStyle w:val="ConsPlusNormal"/>
        <w:jc w:val="right"/>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Курьинский</w:t>
      </w:r>
      <w:proofErr w:type="spellEnd"/>
      <w:r>
        <w:rPr>
          <w:rFonts w:ascii="Times New Roman" w:hAnsi="Times New Roman" w:cs="Times New Roman"/>
        </w:rPr>
        <w:t xml:space="preserve"> район Алтайского края</w:t>
      </w:r>
    </w:p>
    <w:p w:rsidR="002075C6" w:rsidRPr="002075C6" w:rsidRDefault="002075C6">
      <w:pPr>
        <w:pStyle w:val="ConsPlusNormal"/>
        <w:jc w:val="both"/>
        <w:rPr>
          <w:rFonts w:ascii="Times New Roman" w:hAnsi="Times New Roman" w:cs="Times New Roman"/>
        </w:rPr>
      </w:pPr>
    </w:p>
    <w:p w:rsidR="002075C6" w:rsidRPr="002075C6" w:rsidRDefault="002075C6">
      <w:pPr>
        <w:pStyle w:val="ConsPlusTitle"/>
        <w:jc w:val="center"/>
        <w:rPr>
          <w:rFonts w:ascii="Times New Roman" w:hAnsi="Times New Roman" w:cs="Times New Roman"/>
        </w:rPr>
      </w:pPr>
      <w:bookmarkStart w:id="15" w:name="P153"/>
      <w:bookmarkEnd w:id="15"/>
      <w:r w:rsidRPr="002075C6">
        <w:rPr>
          <w:rFonts w:ascii="Times New Roman" w:hAnsi="Times New Roman" w:cs="Times New Roman"/>
        </w:rPr>
        <w:t>РЕКВИЗИТЫ</w:t>
      </w:r>
    </w:p>
    <w:p w:rsidR="002075C6" w:rsidRPr="002075C6" w:rsidRDefault="002075C6">
      <w:pPr>
        <w:pStyle w:val="ConsPlusTitle"/>
        <w:jc w:val="center"/>
        <w:rPr>
          <w:rFonts w:ascii="Times New Roman" w:hAnsi="Times New Roman" w:cs="Times New Roman"/>
        </w:rPr>
      </w:pPr>
      <w:r w:rsidRPr="002075C6">
        <w:rPr>
          <w:rFonts w:ascii="Times New Roman" w:hAnsi="Times New Roman" w:cs="Times New Roman"/>
        </w:rPr>
        <w:t>СВЕДЕНИЯ О БЮДЖЕТНОМ ОБЯЗАТЕЛЬСТВЕ</w:t>
      </w:r>
    </w:p>
    <w:p w:rsidR="002075C6" w:rsidRPr="002075C6" w:rsidRDefault="002075C6">
      <w:pPr>
        <w:pStyle w:val="ConsPlusNormal"/>
        <w:jc w:val="both"/>
        <w:rPr>
          <w:rFonts w:ascii="Times New Roman" w:hAnsi="Times New Roman" w:cs="Times New Roman"/>
        </w:rPr>
      </w:pPr>
    </w:p>
    <w:p w:rsidR="002075C6" w:rsidRPr="002075C6" w:rsidRDefault="002075C6">
      <w:pPr>
        <w:pStyle w:val="ConsPlusNormal"/>
        <w:ind w:firstLine="540"/>
        <w:jc w:val="both"/>
        <w:rPr>
          <w:rFonts w:ascii="Times New Roman" w:hAnsi="Times New Roman" w:cs="Times New Roman"/>
        </w:rPr>
      </w:pPr>
      <w:r w:rsidRPr="002075C6">
        <w:rPr>
          <w:rFonts w:ascii="Times New Roman" w:hAnsi="Times New Roman" w:cs="Times New Roman"/>
        </w:rPr>
        <w:t>Единица измерения: руб.</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(с точностью до второго десятичного знака)</w:t>
      </w:r>
    </w:p>
    <w:p w:rsidR="002075C6" w:rsidRPr="002075C6" w:rsidRDefault="002075C6">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00"/>
        <w:gridCol w:w="6052"/>
      </w:tblGrid>
      <w:tr w:rsidR="002075C6" w:rsidRPr="002075C6" w:rsidTr="004125BE">
        <w:tc>
          <w:tcPr>
            <w:tcW w:w="4500" w:type="dxa"/>
          </w:tcPr>
          <w:p w:rsidR="002075C6" w:rsidRPr="002075C6" w:rsidRDefault="002075C6">
            <w:pPr>
              <w:pStyle w:val="ConsPlusNormal"/>
              <w:jc w:val="center"/>
              <w:rPr>
                <w:rFonts w:ascii="Times New Roman" w:hAnsi="Times New Roman" w:cs="Times New Roman"/>
              </w:rPr>
            </w:pPr>
            <w:r w:rsidRPr="002075C6">
              <w:rPr>
                <w:rFonts w:ascii="Times New Roman" w:hAnsi="Times New Roman" w:cs="Times New Roman"/>
              </w:rPr>
              <w:t>Наименование реквизита</w:t>
            </w:r>
          </w:p>
        </w:tc>
        <w:tc>
          <w:tcPr>
            <w:tcW w:w="6052" w:type="dxa"/>
          </w:tcPr>
          <w:p w:rsidR="002075C6" w:rsidRPr="002075C6" w:rsidRDefault="002075C6">
            <w:pPr>
              <w:pStyle w:val="ConsPlusNormal"/>
              <w:jc w:val="center"/>
              <w:rPr>
                <w:rFonts w:ascii="Times New Roman" w:hAnsi="Times New Roman" w:cs="Times New Roman"/>
              </w:rPr>
            </w:pPr>
            <w:r w:rsidRPr="002075C6">
              <w:rPr>
                <w:rFonts w:ascii="Times New Roman" w:hAnsi="Times New Roman" w:cs="Times New Roman"/>
              </w:rPr>
              <w:t>Правила формирования, заполнения реквизита</w:t>
            </w:r>
          </w:p>
        </w:tc>
      </w:tr>
      <w:tr w:rsidR="002075C6" w:rsidRPr="002075C6" w:rsidTr="004125BE">
        <w:tc>
          <w:tcPr>
            <w:tcW w:w="4500" w:type="dxa"/>
          </w:tcPr>
          <w:p w:rsidR="002075C6" w:rsidRPr="002075C6" w:rsidRDefault="002075C6">
            <w:pPr>
              <w:pStyle w:val="ConsPlusNormal"/>
              <w:jc w:val="center"/>
              <w:rPr>
                <w:rFonts w:ascii="Times New Roman" w:hAnsi="Times New Roman" w:cs="Times New Roman"/>
              </w:rPr>
            </w:pPr>
            <w:r w:rsidRPr="002075C6">
              <w:rPr>
                <w:rFonts w:ascii="Times New Roman" w:hAnsi="Times New Roman" w:cs="Times New Roman"/>
              </w:rPr>
              <w:t>1</w:t>
            </w:r>
          </w:p>
        </w:tc>
        <w:tc>
          <w:tcPr>
            <w:tcW w:w="6052" w:type="dxa"/>
          </w:tcPr>
          <w:p w:rsidR="002075C6" w:rsidRPr="002075C6" w:rsidRDefault="002075C6">
            <w:pPr>
              <w:pStyle w:val="ConsPlusNormal"/>
              <w:jc w:val="center"/>
              <w:rPr>
                <w:rFonts w:ascii="Times New Roman" w:hAnsi="Times New Roman" w:cs="Times New Roman"/>
              </w:rPr>
            </w:pPr>
            <w:r w:rsidRPr="002075C6">
              <w:rPr>
                <w:rFonts w:ascii="Times New Roman" w:hAnsi="Times New Roman" w:cs="Times New Roman"/>
              </w:rPr>
              <w:t>2</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1. Номер сведений о бюджетном обязательстве получателя средств </w:t>
            </w:r>
            <w:r w:rsidR="0012788B">
              <w:rPr>
                <w:rFonts w:ascii="Times New Roman" w:hAnsi="Times New Roman" w:cs="Times New Roman"/>
              </w:rPr>
              <w:t>районного бюджета</w:t>
            </w:r>
            <w:r w:rsidRPr="002075C6">
              <w:rPr>
                <w:rFonts w:ascii="Times New Roman" w:hAnsi="Times New Roman" w:cs="Times New Roman"/>
              </w:rPr>
              <w:t xml:space="preserve"> (далее - соответственно Сведения о бюджетном обязательстве, бюджетное обязательство)</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порядковый номер Сведений о бюджетном обязательстве</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2. Учетный номер бюджетного обязательства</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при внесении изменений в поставленное на учет бюджетное обязательство.</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учетный номер бюджетного обязательства, в которое вносятся изменения, присвоенный ему при постановке на учет</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3. Дата формирования Сведений о бюджетном обязательстве</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Указывается дата формирования Сведений о бюджетном обязательстве получателем средств </w:t>
            </w:r>
            <w:r w:rsidR="0012788B">
              <w:rPr>
                <w:rFonts w:ascii="Times New Roman" w:hAnsi="Times New Roman" w:cs="Times New Roman"/>
              </w:rPr>
              <w:t>районного бюджета</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4. Тип бюджетного обязательства</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код типа бюджетного обязательства, исходя из следующего:</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1 - закупка, если бюджетное обязательство связано с закупкой товаров, работ, услуг в текущем финансовом году;</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2 - прочее, если бюджетное обязательство не связано с закупкой товаров, работ, услуг или если бюджетное обязательство возникло в связи с закупкой товаров, работ, услуг прошлых лет</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5. Информация о получателе бюджетных средств</w:t>
            </w:r>
          </w:p>
        </w:tc>
        <w:tc>
          <w:tcPr>
            <w:tcW w:w="6052" w:type="dxa"/>
          </w:tcPr>
          <w:p w:rsidR="002075C6" w:rsidRPr="002075C6" w:rsidRDefault="002075C6">
            <w:pPr>
              <w:pStyle w:val="ConsPlusNormal"/>
              <w:rPr>
                <w:rFonts w:ascii="Times New Roman" w:hAnsi="Times New Roman" w:cs="Times New Roman"/>
              </w:rPr>
            </w:pP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5.1. Получатель бюджетных средств</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Указывается наименование получателя средств </w:t>
            </w:r>
            <w:r w:rsidR="0012788B">
              <w:rPr>
                <w:rFonts w:ascii="Times New Roman" w:hAnsi="Times New Roman" w:cs="Times New Roman"/>
              </w:rPr>
              <w:t>районного бюджета</w:t>
            </w:r>
            <w:r w:rsidRPr="002075C6">
              <w:rPr>
                <w:rFonts w:ascii="Times New Roman" w:hAnsi="Times New Roman" w:cs="Times New Roman"/>
              </w:rPr>
              <w:t>, соответствующее реестровой записи реестра участников бюджетного процесса (далее - Сводный реестр)</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5.2. Наименование бюджета</w:t>
            </w:r>
          </w:p>
        </w:tc>
        <w:tc>
          <w:tcPr>
            <w:tcW w:w="6052" w:type="dxa"/>
          </w:tcPr>
          <w:p w:rsidR="002075C6" w:rsidRPr="002075C6" w:rsidRDefault="002075C6" w:rsidP="00E77609">
            <w:pPr>
              <w:pStyle w:val="ConsPlusNormal"/>
              <w:jc w:val="both"/>
              <w:rPr>
                <w:rFonts w:ascii="Times New Roman" w:hAnsi="Times New Roman" w:cs="Times New Roman"/>
              </w:rPr>
            </w:pPr>
            <w:r w:rsidRPr="002075C6">
              <w:rPr>
                <w:rFonts w:ascii="Times New Roman" w:hAnsi="Times New Roman" w:cs="Times New Roman"/>
              </w:rPr>
              <w:t>Указывается наименование бюджета - "</w:t>
            </w:r>
            <w:r w:rsidR="00E77609">
              <w:rPr>
                <w:rFonts w:ascii="Times New Roman" w:hAnsi="Times New Roman" w:cs="Times New Roman"/>
              </w:rPr>
              <w:t>районный</w:t>
            </w:r>
            <w:r w:rsidRPr="002075C6">
              <w:rPr>
                <w:rFonts w:ascii="Times New Roman" w:hAnsi="Times New Roman" w:cs="Times New Roman"/>
              </w:rPr>
              <w:t xml:space="preserve"> бюджет"</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5.3. Код </w:t>
            </w:r>
            <w:hyperlink r:id="rId14" w:history="1">
              <w:r w:rsidRPr="002075C6">
                <w:rPr>
                  <w:rFonts w:ascii="Times New Roman" w:hAnsi="Times New Roman" w:cs="Times New Roman"/>
                  <w:color w:val="0000FF"/>
                </w:rPr>
                <w:t>ОКТМО</w:t>
              </w:r>
            </w:hyperlink>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Указывается код по Общероссийскому </w:t>
            </w:r>
            <w:hyperlink r:id="rId15" w:history="1">
              <w:r w:rsidRPr="002075C6">
                <w:rPr>
                  <w:rFonts w:ascii="Times New Roman" w:hAnsi="Times New Roman" w:cs="Times New Roman"/>
                  <w:color w:val="0000FF"/>
                </w:rPr>
                <w:t>классификатору</w:t>
              </w:r>
            </w:hyperlink>
            <w:r w:rsidRPr="002075C6">
              <w:rPr>
                <w:rFonts w:ascii="Times New Roman" w:hAnsi="Times New Roman" w:cs="Times New Roman"/>
              </w:rPr>
              <w:t xml:space="preserve"> территорий муниципальных образований территориального органа Федерального казначейства, финансового органа субъекта Российской Федерации (муниципального образования), органа управления государственным внебюджетным фондом</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5.4. Финансовый орган</w:t>
            </w:r>
          </w:p>
        </w:tc>
        <w:tc>
          <w:tcPr>
            <w:tcW w:w="6052" w:type="dxa"/>
          </w:tcPr>
          <w:p w:rsidR="002075C6" w:rsidRPr="002075C6" w:rsidRDefault="002075C6" w:rsidP="00E77609">
            <w:pPr>
              <w:pStyle w:val="ConsPlusNormal"/>
              <w:jc w:val="both"/>
              <w:rPr>
                <w:rFonts w:ascii="Times New Roman" w:hAnsi="Times New Roman" w:cs="Times New Roman"/>
              </w:rPr>
            </w:pPr>
            <w:r w:rsidRPr="002075C6">
              <w:rPr>
                <w:rFonts w:ascii="Times New Roman" w:hAnsi="Times New Roman" w:cs="Times New Roman"/>
              </w:rPr>
              <w:t>Указывается финансовый орган - "</w:t>
            </w:r>
            <w:r w:rsidR="00E77609">
              <w:rPr>
                <w:rFonts w:ascii="Times New Roman" w:hAnsi="Times New Roman" w:cs="Times New Roman"/>
              </w:rPr>
              <w:t>Комитет по финансам, налоговой и кредитной политике администрации Курьинского района Алтайского края</w:t>
            </w:r>
            <w:r w:rsidRPr="002075C6">
              <w:rPr>
                <w:rFonts w:ascii="Times New Roman" w:hAnsi="Times New Roman" w:cs="Times New Roman"/>
              </w:rPr>
              <w:t>"</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lastRenderedPageBreak/>
              <w:t>5.5. Код по ОКПО</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код финансового органа по Общероссийскому классификатору предприятий и организаций</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5.6. Код получателя бюджетных средств по Сводному реестру</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Указывается уникальный код организации по Сводному реестру (далее - код по Сводному реестру) получателя средств </w:t>
            </w:r>
            <w:r w:rsidR="0012788B">
              <w:rPr>
                <w:rFonts w:ascii="Times New Roman" w:hAnsi="Times New Roman" w:cs="Times New Roman"/>
              </w:rPr>
              <w:t>районного бюджета</w:t>
            </w:r>
            <w:r w:rsidRPr="002075C6">
              <w:rPr>
                <w:rFonts w:ascii="Times New Roman" w:hAnsi="Times New Roman" w:cs="Times New Roman"/>
              </w:rPr>
              <w:t xml:space="preserve"> в соответствии со Сводным реестром</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5.7. Наименование главного распорядителя бюджетных средств</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Указывается наименование главного распорядителя средств </w:t>
            </w:r>
            <w:r w:rsidR="0012788B">
              <w:rPr>
                <w:rFonts w:ascii="Times New Roman" w:hAnsi="Times New Roman" w:cs="Times New Roman"/>
              </w:rPr>
              <w:t>районного бюджета</w:t>
            </w:r>
            <w:r w:rsidRPr="002075C6">
              <w:rPr>
                <w:rFonts w:ascii="Times New Roman" w:hAnsi="Times New Roman" w:cs="Times New Roman"/>
              </w:rPr>
              <w:t xml:space="preserve"> в соответствии со Сводным реестром</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5.8. Глава по БК</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Указывается код главы главного распорядителя средств </w:t>
            </w:r>
            <w:r w:rsidR="0012788B">
              <w:rPr>
                <w:rFonts w:ascii="Times New Roman" w:hAnsi="Times New Roman" w:cs="Times New Roman"/>
              </w:rPr>
              <w:t>районного бюджета</w:t>
            </w:r>
            <w:r w:rsidRPr="002075C6">
              <w:rPr>
                <w:rFonts w:ascii="Times New Roman" w:hAnsi="Times New Roman" w:cs="Times New Roman"/>
              </w:rPr>
              <w:t xml:space="preserve"> по бюджетной классификации Российской Федерации</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5.9. Наименование органа Федерального казначейства</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наименование территориального органа Федерального казначейства - "Управление Федерального казначейства по Алтайскому краю"</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5.10. Код органа Федерального казначейства (далее - КОФК)</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код Управления, в котором открыт лицевой счет получателя бюджетных средств</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5.11. Номер лицевого счета получателя бюджетных средств</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номер соответствующего лицевого счета получателя бюджетных средств</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 Реквизиты документа, являющегося основанием для принятия на учет бюджетного обязательства (далее - документ-основание)</w:t>
            </w:r>
          </w:p>
        </w:tc>
        <w:tc>
          <w:tcPr>
            <w:tcW w:w="6052" w:type="dxa"/>
          </w:tcPr>
          <w:p w:rsidR="002075C6" w:rsidRPr="002075C6" w:rsidRDefault="002075C6">
            <w:pPr>
              <w:pStyle w:val="ConsPlusNormal"/>
              <w:rPr>
                <w:rFonts w:ascii="Times New Roman" w:hAnsi="Times New Roman" w:cs="Times New Roman"/>
              </w:rPr>
            </w:pP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bookmarkStart w:id="16" w:name="P200"/>
            <w:bookmarkEnd w:id="16"/>
            <w:r w:rsidRPr="002075C6">
              <w:rPr>
                <w:rFonts w:ascii="Times New Roman" w:hAnsi="Times New Roman" w:cs="Times New Roman"/>
              </w:rPr>
              <w:t>6.1. Вид документа-основания</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одно из следующих значений: "контракт", "договор", "соглашение", "нормативный правовой акт", "исполнительный документ", "решение налогового органа", "иное основание"</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6.2. Наименование нормативного правового акта</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При заполнении в </w:t>
            </w:r>
            <w:hyperlink w:anchor="P200" w:history="1">
              <w:r w:rsidRPr="002075C6">
                <w:rPr>
                  <w:rFonts w:ascii="Times New Roman" w:hAnsi="Times New Roman" w:cs="Times New Roman"/>
                  <w:color w:val="0000FF"/>
                </w:rPr>
                <w:t>пункте 6.1</w:t>
              </w:r>
            </w:hyperlink>
            <w:r w:rsidRPr="002075C6">
              <w:rPr>
                <w:rFonts w:ascii="Times New Roman" w:hAnsi="Times New Roman" w:cs="Times New Roman"/>
              </w:rPr>
              <w:t xml:space="preserve"> настоящих Правил значения "нормативный правовой акт" указывается наименование нормативного правового акта</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6.3. Номер документа-основания</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номер документа-основания (при наличии)</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6.4. Дата документа-основания</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дата заключения (принятия) документа-основания, дата выдачи исполнительного документа, решения налогового органа</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6.5. Срок исполнения</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дата завершения исполнения обязательств по документу-основанию</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6.6. Предмет по документу-основанию</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предмет по документу-основанию.</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При заполнении в </w:t>
            </w:r>
            <w:hyperlink w:anchor="P200" w:history="1">
              <w:r w:rsidRPr="002075C6">
                <w:rPr>
                  <w:rFonts w:ascii="Times New Roman" w:hAnsi="Times New Roman" w:cs="Times New Roman"/>
                  <w:color w:val="0000FF"/>
                </w:rPr>
                <w:t>пункте 6.1</w:t>
              </w:r>
            </w:hyperlink>
            <w:r w:rsidRPr="002075C6">
              <w:rPr>
                <w:rFonts w:ascii="Times New Roman" w:hAnsi="Times New Roman" w:cs="Times New Roman"/>
              </w:rPr>
              <w:t xml:space="preserve"> настоящих Правил значения "контракт" или "договор" указывается наименование(я) объекта закупки (поставляемых товаров, выполняемых работ, оказываемых услуг), указанное(</w:t>
            </w:r>
            <w:proofErr w:type="spellStart"/>
            <w:r w:rsidRPr="002075C6">
              <w:rPr>
                <w:rFonts w:ascii="Times New Roman" w:hAnsi="Times New Roman" w:cs="Times New Roman"/>
              </w:rPr>
              <w:t>ые</w:t>
            </w:r>
            <w:proofErr w:type="spellEnd"/>
            <w:r w:rsidRPr="002075C6">
              <w:rPr>
                <w:rFonts w:ascii="Times New Roman" w:hAnsi="Times New Roman" w:cs="Times New Roman"/>
              </w:rPr>
              <w:t>) в контракте (договоре).</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При заполнении в </w:t>
            </w:r>
            <w:hyperlink w:anchor="P200" w:history="1">
              <w:r w:rsidRPr="002075C6">
                <w:rPr>
                  <w:rFonts w:ascii="Times New Roman" w:hAnsi="Times New Roman" w:cs="Times New Roman"/>
                  <w:color w:val="0000FF"/>
                </w:rPr>
                <w:t>пункте 6.1</w:t>
              </w:r>
            </w:hyperlink>
            <w:r w:rsidRPr="002075C6">
              <w:rPr>
                <w:rFonts w:ascii="Times New Roman" w:hAnsi="Times New Roman" w:cs="Times New Roman"/>
              </w:rPr>
              <w:t xml:space="preserve"> настоящих Правил значения "соглашение" или "нормативный правовой акт" указывается наименование(я) цели(ей) предоставления, целевого направления, направлениями) расходования субсидии, бюджетных инвестиций, межбюджетного трансферта или средств</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bookmarkStart w:id="17" w:name="P214"/>
            <w:bookmarkEnd w:id="17"/>
            <w:r w:rsidRPr="002075C6">
              <w:rPr>
                <w:rFonts w:ascii="Times New Roman" w:hAnsi="Times New Roman" w:cs="Times New Roman"/>
              </w:rPr>
              <w:t>6.7. Признак казначейского сопровождения</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Указывается признак казначейского сопровождения "Да" - в случае осуществления Управлением в соответствии с законодательством Российской Федерации казначейского </w:t>
            </w:r>
            <w:r w:rsidRPr="002075C6">
              <w:rPr>
                <w:rFonts w:ascii="Times New Roman" w:hAnsi="Times New Roman" w:cs="Times New Roman"/>
              </w:rPr>
              <w:lastRenderedPageBreak/>
              <w:t>сопровождения средств, предоставляемых в соответствии с документом-основанием.</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В остальных случаях не заполняется</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lastRenderedPageBreak/>
              <w:t>6.8. Идентификатор</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При заполнении в </w:t>
            </w:r>
            <w:hyperlink w:anchor="P214" w:history="1">
              <w:r w:rsidRPr="002075C6">
                <w:rPr>
                  <w:rFonts w:ascii="Times New Roman" w:hAnsi="Times New Roman" w:cs="Times New Roman"/>
                  <w:color w:val="0000FF"/>
                </w:rPr>
                <w:t>пункте 6.7</w:t>
              </w:r>
            </w:hyperlink>
            <w:r w:rsidRPr="002075C6">
              <w:rPr>
                <w:rFonts w:ascii="Times New Roman" w:hAnsi="Times New Roman" w:cs="Times New Roman"/>
              </w:rPr>
              <w:t xml:space="preserve"> настоящих Правил значения "Да" указывается идентификатор документа-основания.</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При не</w:t>
            </w:r>
            <w:r w:rsidR="00AD07D2">
              <w:rPr>
                <w:rFonts w:ascii="Times New Roman" w:hAnsi="Times New Roman" w:cs="Times New Roman"/>
              </w:rPr>
              <w:t xml:space="preserve"> </w:t>
            </w:r>
            <w:r w:rsidRPr="002075C6">
              <w:rPr>
                <w:rFonts w:ascii="Times New Roman" w:hAnsi="Times New Roman" w:cs="Times New Roman"/>
              </w:rPr>
              <w:t>заполнении</w:t>
            </w:r>
            <w:r w:rsidR="00AD07D2">
              <w:rPr>
                <w:rFonts w:ascii="Times New Roman" w:hAnsi="Times New Roman" w:cs="Times New Roman"/>
              </w:rPr>
              <w:t xml:space="preserve"> </w:t>
            </w:r>
            <w:hyperlink w:anchor="P214" w:history="1">
              <w:r w:rsidRPr="002075C6">
                <w:rPr>
                  <w:rFonts w:ascii="Times New Roman" w:hAnsi="Times New Roman" w:cs="Times New Roman"/>
                  <w:color w:val="0000FF"/>
                </w:rPr>
                <w:t>пункта 6.7</w:t>
              </w:r>
            </w:hyperlink>
            <w:r w:rsidRPr="002075C6">
              <w:rPr>
                <w:rFonts w:ascii="Times New Roman" w:hAnsi="Times New Roman" w:cs="Times New Roman"/>
              </w:rPr>
              <w:t xml:space="preserve"> идентификатор указывается при наличии</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6.9. Уникальный номер реестровой записи в реестре контрактов/реестре соглашений</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уникальный номер реестровой записи в реестре контрактов/реестре соглашений</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6.10. Сумма в валюте обязательства</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6.11. Код валюты по ОКВ</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Указывается код валюты, в которой принято бюджетное обязательство, в соответствии с Общероссийским </w:t>
            </w:r>
            <w:hyperlink r:id="rId16" w:history="1">
              <w:r w:rsidRPr="002075C6">
                <w:rPr>
                  <w:rFonts w:ascii="Times New Roman" w:hAnsi="Times New Roman" w:cs="Times New Roman"/>
                  <w:color w:val="0000FF"/>
                </w:rPr>
                <w:t>классификатором</w:t>
              </w:r>
            </w:hyperlink>
            <w:r w:rsidRPr="002075C6">
              <w:rPr>
                <w:rFonts w:ascii="Times New Roman" w:hAnsi="Times New Roman" w:cs="Times New Roman"/>
              </w:rPr>
              <w:t xml:space="preserve"> валют.</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В случае заключения государственного контракта (договора) указывается код валюты, в которой указывается цена контракта</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6.12. Сумма в валюте Российской Федерации, всего</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сумма бюджетного обязательства в валюте Российской Федерации. Сумма в валюте Российской Федерации включает в себя сумму бюджетного обязательства на текущий год и последующие годы</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6.13. В том числе сумма казначейского обеспечения обязательств в валюте Российской Федерации</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сумма казначейского обеспечения обязательств в соответствии с документом-основанием (при наличии)</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6.14. Процент платежа, требующего подтверждения, от общей суммы бюджетного обязательства</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процент платежа, требующего подтверждения, установленный документом-основанием или исчисленный от общей суммы бюджетного обязательства и (или) от размера казначейского обеспечения, предоставляемого для осуществления расчетов, связанных с предварительной оплатой (авансом) по документу-основанию, установленный документом-основанием</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6.15. Сумма платежа, требующего подтверждения</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сумма платежа, требующего подтверждения, в валюте Российской Федерации, установленная документом-основанием или исчисленная от общей суммы бюджетного обязательства.</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Если условиями документа-основания предусмотрено применение казначейского обеспечения, то указывается сумма казначейского обеспечения, предоставляемого для осуществления расчетов, связанных с предварительной оплатой, установленная документом-основанием</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6.16. Номер уведомления о поступлении исполнительного документа/решения налогового органа</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При заполнении в </w:t>
            </w:r>
            <w:hyperlink w:anchor="P200" w:history="1">
              <w:r w:rsidRPr="002075C6">
                <w:rPr>
                  <w:rFonts w:ascii="Times New Roman" w:hAnsi="Times New Roman" w:cs="Times New Roman"/>
                  <w:color w:val="0000FF"/>
                </w:rPr>
                <w:t>пункте 6.1</w:t>
              </w:r>
            </w:hyperlink>
            <w:r w:rsidRPr="002075C6">
              <w:rPr>
                <w:rFonts w:ascii="Times New Roman" w:hAnsi="Times New Roman" w:cs="Times New Roman"/>
              </w:rPr>
              <w:t xml:space="preserve"> настоящих Правил значений "исполнительный документ" или "решение налогового органа" указывается номер уведомления Управления о поступлении исполнительного документа (решения налогового органа), направленного должнику</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6.17. Дата уведомления о поступлении исполнительного документа/решения налогового органа</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При заполнении в </w:t>
            </w:r>
            <w:hyperlink w:anchor="P200" w:history="1">
              <w:r w:rsidRPr="002075C6">
                <w:rPr>
                  <w:rFonts w:ascii="Times New Roman" w:hAnsi="Times New Roman" w:cs="Times New Roman"/>
                  <w:color w:val="0000FF"/>
                </w:rPr>
                <w:t>пункте 6.1</w:t>
              </w:r>
            </w:hyperlink>
            <w:r w:rsidRPr="002075C6">
              <w:rPr>
                <w:rFonts w:ascii="Times New Roman" w:hAnsi="Times New Roman" w:cs="Times New Roman"/>
              </w:rPr>
              <w:t xml:space="preserve"> настоящих Правил значений "исполнительный документ" или "решение налогового органа" указывается дата уведомления Управления о поступлении исполнительного документа (решения налогового органа), </w:t>
            </w:r>
            <w:r w:rsidRPr="002075C6">
              <w:rPr>
                <w:rFonts w:ascii="Times New Roman" w:hAnsi="Times New Roman" w:cs="Times New Roman"/>
              </w:rPr>
              <w:lastRenderedPageBreak/>
              <w:t>направленного должнику</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lastRenderedPageBreak/>
              <w:t xml:space="preserve">6.18. Основание </w:t>
            </w:r>
            <w:proofErr w:type="spellStart"/>
            <w:r w:rsidRPr="002075C6">
              <w:rPr>
                <w:rFonts w:ascii="Times New Roman" w:hAnsi="Times New Roman" w:cs="Times New Roman"/>
              </w:rPr>
              <w:t>невключения</w:t>
            </w:r>
            <w:proofErr w:type="spellEnd"/>
            <w:r w:rsidRPr="002075C6">
              <w:rPr>
                <w:rFonts w:ascii="Times New Roman" w:hAnsi="Times New Roman" w:cs="Times New Roman"/>
              </w:rPr>
              <w:t xml:space="preserve"> договора (государственного контракта) в реестр контрактов</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При заполнении в </w:t>
            </w:r>
            <w:hyperlink w:anchor="P200" w:history="1">
              <w:r w:rsidRPr="002075C6">
                <w:rPr>
                  <w:rFonts w:ascii="Times New Roman" w:hAnsi="Times New Roman" w:cs="Times New Roman"/>
                  <w:color w:val="0000FF"/>
                </w:rPr>
                <w:t>пункте 6.1</w:t>
              </w:r>
            </w:hyperlink>
            <w:r w:rsidRPr="002075C6">
              <w:rPr>
                <w:rFonts w:ascii="Times New Roman" w:hAnsi="Times New Roman" w:cs="Times New Roman"/>
              </w:rPr>
              <w:t xml:space="preserve"> настоящих Правил значения "договор" указывается основание </w:t>
            </w:r>
            <w:proofErr w:type="spellStart"/>
            <w:r w:rsidRPr="002075C6">
              <w:rPr>
                <w:rFonts w:ascii="Times New Roman" w:hAnsi="Times New Roman" w:cs="Times New Roman"/>
              </w:rPr>
              <w:t>невключения</w:t>
            </w:r>
            <w:proofErr w:type="spellEnd"/>
            <w:r w:rsidRPr="002075C6">
              <w:rPr>
                <w:rFonts w:ascii="Times New Roman" w:hAnsi="Times New Roman" w:cs="Times New Roman"/>
              </w:rPr>
              <w:t xml:space="preserve"> договора в реестр контрактов</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 Реквизиты контрагента/взыскателя по исполнительному документу/решению налогового органа</w:t>
            </w:r>
          </w:p>
        </w:tc>
        <w:tc>
          <w:tcPr>
            <w:tcW w:w="6052" w:type="dxa"/>
          </w:tcPr>
          <w:p w:rsidR="002075C6" w:rsidRPr="002075C6" w:rsidRDefault="002075C6">
            <w:pPr>
              <w:pStyle w:val="ConsPlusNormal"/>
              <w:rPr>
                <w:rFonts w:ascii="Times New Roman" w:hAnsi="Times New Roman" w:cs="Times New Roman"/>
              </w:rPr>
            </w:pP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7.1. Наименование юридического лица/фамилия, имя, отчество физического лица</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В случае если информация о контрагенте содержится в Сводном реестре, указывается наименование контрагента, соответствующее сведениям, включенным в Сводный реестр</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7.2. Идентификационный номер налогоплательщика (ИНН)</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ИНН контрагента в соответствии со сведениями ЕГРЮЛ.</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В случае если информация о контрагенте содержится в Сводном реестре, указывается идентификационный номер налогоплательщика, соответствующий сведениям, включенным в Сводный реестр</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7.3. Код причины постановки на учет в налоговом органе (КПП)</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КПП контрагента в соответствии со сведениями ЕГРЮЛ (при наличии).</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В случае если информация о контрагенте содержится в Сводном реестре, указывается КПП контрагента, соответствующий сведениям, включенным в Сводный реестр</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7.4. Код по Сводному реестру</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код контрагента по Сводному реестру</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7.5. Номер лицевого счета (раздела на лицевом счете)</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В случае если операции по исполнению бюджетного обязательства подлежат отражению на лицевом счете, открытом контрагенту в органе Федерального казначейства (финансовом органе субъекта Российской Федерации, финансовом органе муниципального образования, органе управления государственным внебюджетным фондом), указывается номер лицевого счета контрагента в соответствии с документом-основанием.</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Аналитический номер раздела на лицевом счете указывается в случае, если операции по исполнению бюджетного обязательства подлежат отражению на лицевом счете, открытом контрагенту в Управлении, для отражения средств, подлежащих в соответствии с законодательством Российской Федерации казначейскому сопровождению, предоставляемых в соответствии с документом-основанием</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7.6. Номер банковского (казначейского) счета</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номер банковского (казначейского) счета контрагента (при наличии в документе-основании)</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7.7. Наименование банка (иной организации), в котором(-ой) открыт счет контрагенту</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наименование банка контрагента или территориального органа Федерального казначейства (при наличии в документе-основании)</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7.8. БИК банка</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БИК банка контрагента (при наличии в документе-основании)</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lastRenderedPageBreak/>
              <w:t>7.9. Корреспондентский счет банка</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корреспондентский счет банка контрагента (при наличии в документе-основании)</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8. Расшифровка обязательства</w:t>
            </w:r>
          </w:p>
        </w:tc>
        <w:tc>
          <w:tcPr>
            <w:tcW w:w="6052" w:type="dxa"/>
          </w:tcPr>
          <w:p w:rsidR="002075C6" w:rsidRPr="002075C6" w:rsidRDefault="002075C6">
            <w:pPr>
              <w:pStyle w:val="ConsPlusNormal"/>
              <w:rPr>
                <w:rFonts w:ascii="Times New Roman" w:hAnsi="Times New Roman" w:cs="Times New Roman"/>
              </w:rPr>
            </w:pP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8.1. Наименование объекта капитального строительства или объекта недвижимого имущества (мероприятия по информатизации)</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Не заполняется</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8.2. Уникальный код объекта капитального строительства или объекта недвижимого имущества (мероприятия по информатизации)</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Не заполняется</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8.3. Наименование вида средств</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наименование вида средств, за счет которых должна быть произведена кассовая выплата: "средства бюджета"</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8.4. Код по БК</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Указывается код классификации расходов </w:t>
            </w:r>
            <w:r w:rsidR="0012788B">
              <w:rPr>
                <w:rFonts w:ascii="Times New Roman" w:hAnsi="Times New Roman" w:cs="Times New Roman"/>
              </w:rPr>
              <w:t>районного бюджета</w:t>
            </w:r>
            <w:r w:rsidRPr="002075C6">
              <w:rPr>
                <w:rFonts w:ascii="Times New Roman" w:hAnsi="Times New Roman" w:cs="Times New Roman"/>
              </w:rPr>
              <w:t xml:space="preserve"> в соответствии с предметом документа-основания.</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w:t>
            </w:r>
            <w:r w:rsidR="0012788B">
              <w:rPr>
                <w:rFonts w:ascii="Times New Roman" w:hAnsi="Times New Roman" w:cs="Times New Roman"/>
              </w:rPr>
              <w:t>районного бюджета</w:t>
            </w:r>
            <w:r w:rsidRPr="002075C6">
              <w:rPr>
                <w:rFonts w:ascii="Times New Roman" w:hAnsi="Times New Roman" w:cs="Times New Roman"/>
              </w:rPr>
              <w:t xml:space="preserve"> на основании информации, представленной должником</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8.5. Признак безусловности обязательства</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платежа, требующего подтверждения по контракту, договору, наступление срока перечисления субсидии по соглашению, исполнение решения налогового органа, оплата исполнительного документа, иное).</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значение "условное" по бюджетному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8.6. Сумма исполненного обязательства прошлых лет в валюте Российской Федерации</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исполненная сумма бюджетного обязательства прошлых лет с точностью до второго знака после запятой</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8.7. Сумма неисполненного обязательства прошлых лет в валюте Российской Федерации</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При внесении изменения в бюджетное обязательство, связанное с переносом неисполненной суммы обязательства прошлых лет на очередной финансовый год, указывается сумма бюджетного обязательства прошлых лет с точностью до второго знака после запятой, подлежащая исполнению в текущем финансовом году</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8.8. Сумма на 20 текущий финансовый год в валюте Российской Федерации с помесячной разбивкой</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Российской Федерации с точностью до второго знака после запятой месяца, в котором будет </w:t>
            </w:r>
            <w:r w:rsidRPr="002075C6">
              <w:rPr>
                <w:rFonts w:ascii="Times New Roman" w:hAnsi="Times New Roman" w:cs="Times New Roman"/>
              </w:rPr>
              <w:lastRenderedPageBreak/>
              <w:t>осуществлен платеж.</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В случае постановки на учет (изменения) бюджетного обязательства, возникшего на основании государственного контракта (договора), указывается график платежей с помесячной разбивкой текущего года исполнения контракта.</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информации, представленной должником.</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Сумма бюджетного обязательства может указываться на один из месяцев, но не ранее месяца постановки на учет (изменения) бюджетного обязательства</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lastRenderedPageBreak/>
              <w:t>8.9. Сумма в валюте Российской Федерации на плановый период и за пределами планового периода</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Российской Федерации с точностью до второго знака после запятой. В случае постановки на учет (изменения) бюджетного обязательства, возникшего на основании государственного контракта (договора), указывается график платежей по государственному контракту (договору) в валюте обязательства с годовой периодичностью.</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Сумма указывается отдельно на текущий финансовый год, первый, второй год планового периода, и на третий год после текущего финансового года, а также общей суммой на последующие года</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8.10. Дата выплаты по исполнительному документу</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дата ежемесячной выплаты по исполнению исполнительного документа, если выплаты имеют периодический характер</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8.11. Аналитический код</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аналитический код цели</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8.12. Примечание</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Иная информация, необходимая для постановки бюджетного обязательства на учет</w:t>
            </w:r>
          </w:p>
        </w:tc>
      </w:tr>
    </w:tbl>
    <w:p w:rsidR="002075C6" w:rsidRPr="002075C6" w:rsidRDefault="002075C6">
      <w:pPr>
        <w:pStyle w:val="ConsPlusNormal"/>
        <w:jc w:val="both"/>
        <w:rPr>
          <w:rFonts w:ascii="Times New Roman" w:hAnsi="Times New Roman" w:cs="Times New Roman"/>
        </w:rPr>
      </w:pPr>
    </w:p>
    <w:p w:rsidR="002075C6" w:rsidRPr="002075C6" w:rsidRDefault="002075C6">
      <w:pPr>
        <w:pStyle w:val="ConsPlusNormal"/>
        <w:jc w:val="both"/>
        <w:rPr>
          <w:rFonts w:ascii="Times New Roman" w:hAnsi="Times New Roman" w:cs="Times New Roman"/>
        </w:rPr>
      </w:pPr>
    </w:p>
    <w:p w:rsidR="002075C6" w:rsidRPr="002075C6" w:rsidRDefault="002075C6">
      <w:pPr>
        <w:pStyle w:val="ConsPlusNormal"/>
        <w:jc w:val="both"/>
        <w:rPr>
          <w:rFonts w:ascii="Times New Roman" w:hAnsi="Times New Roman" w:cs="Times New Roman"/>
        </w:rPr>
      </w:pPr>
    </w:p>
    <w:p w:rsidR="002075C6" w:rsidRPr="002075C6" w:rsidRDefault="002075C6">
      <w:pPr>
        <w:pStyle w:val="ConsPlusNormal"/>
        <w:jc w:val="both"/>
        <w:rPr>
          <w:rFonts w:ascii="Times New Roman" w:hAnsi="Times New Roman" w:cs="Times New Roman"/>
        </w:rPr>
      </w:pPr>
    </w:p>
    <w:p w:rsidR="002075C6" w:rsidRDefault="002075C6">
      <w:pPr>
        <w:pStyle w:val="ConsPlusNormal"/>
        <w:jc w:val="both"/>
        <w:rPr>
          <w:rFonts w:ascii="Times New Roman" w:hAnsi="Times New Roman" w:cs="Times New Roman"/>
        </w:rPr>
      </w:pPr>
    </w:p>
    <w:p w:rsidR="00AD07D2" w:rsidRDefault="00AD07D2">
      <w:pPr>
        <w:pStyle w:val="ConsPlusNormal"/>
        <w:jc w:val="both"/>
        <w:rPr>
          <w:rFonts w:ascii="Times New Roman" w:hAnsi="Times New Roman" w:cs="Times New Roman"/>
        </w:rPr>
      </w:pPr>
    </w:p>
    <w:p w:rsidR="00AD07D2" w:rsidRDefault="00AD07D2">
      <w:pPr>
        <w:pStyle w:val="ConsPlusNormal"/>
        <w:jc w:val="both"/>
        <w:rPr>
          <w:rFonts w:ascii="Times New Roman" w:hAnsi="Times New Roman" w:cs="Times New Roman"/>
        </w:rPr>
      </w:pPr>
    </w:p>
    <w:p w:rsidR="00AD07D2" w:rsidRDefault="00AD07D2">
      <w:pPr>
        <w:pStyle w:val="ConsPlusNormal"/>
        <w:jc w:val="both"/>
        <w:rPr>
          <w:rFonts w:ascii="Times New Roman" w:hAnsi="Times New Roman" w:cs="Times New Roman"/>
        </w:rPr>
      </w:pPr>
    </w:p>
    <w:p w:rsidR="00AD07D2" w:rsidRDefault="00AD07D2">
      <w:pPr>
        <w:pStyle w:val="ConsPlusNormal"/>
        <w:jc w:val="both"/>
        <w:rPr>
          <w:rFonts w:ascii="Times New Roman" w:hAnsi="Times New Roman" w:cs="Times New Roman"/>
        </w:rPr>
      </w:pPr>
    </w:p>
    <w:p w:rsidR="00AD07D2" w:rsidRDefault="00AD07D2">
      <w:pPr>
        <w:pStyle w:val="ConsPlusNormal"/>
        <w:jc w:val="both"/>
        <w:rPr>
          <w:rFonts w:ascii="Times New Roman" w:hAnsi="Times New Roman" w:cs="Times New Roman"/>
        </w:rPr>
      </w:pPr>
    </w:p>
    <w:p w:rsidR="00AD07D2" w:rsidRDefault="00AD07D2">
      <w:pPr>
        <w:pStyle w:val="ConsPlusNormal"/>
        <w:jc w:val="both"/>
        <w:rPr>
          <w:rFonts w:ascii="Times New Roman" w:hAnsi="Times New Roman" w:cs="Times New Roman"/>
        </w:rPr>
      </w:pPr>
    </w:p>
    <w:p w:rsidR="00AD07D2" w:rsidRDefault="00AD07D2">
      <w:pPr>
        <w:pStyle w:val="ConsPlusNormal"/>
        <w:jc w:val="both"/>
        <w:rPr>
          <w:rFonts w:ascii="Times New Roman" w:hAnsi="Times New Roman" w:cs="Times New Roman"/>
        </w:rPr>
      </w:pPr>
    </w:p>
    <w:p w:rsidR="00AD07D2" w:rsidRDefault="00AD07D2">
      <w:pPr>
        <w:pStyle w:val="ConsPlusNormal"/>
        <w:jc w:val="both"/>
        <w:rPr>
          <w:rFonts w:ascii="Times New Roman" w:hAnsi="Times New Roman" w:cs="Times New Roman"/>
        </w:rPr>
      </w:pPr>
    </w:p>
    <w:p w:rsidR="00AD07D2" w:rsidRDefault="00AD07D2">
      <w:pPr>
        <w:pStyle w:val="ConsPlusNormal"/>
        <w:jc w:val="both"/>
        <w:rPr>
          <w:rFonts w:ascii="Times New Roman" w:hAnsi="Times New Roman" w:cs="Times New Roman"/>
        </w:rPr>
      </w:pPr>
    </w:p>
    <w:p w:rsidR="00AD07D2" w:rsidRDefault="00AD07D2">
      <w:pPr>
        <w:pStyle w:val="ConsPlusNormal"/>
        <w:jc w:val="both"/>
        <w:rPr>
          <w:rFonts w:ascii="Times New Roman" w:hAnsi="Times New Roman" w:cs="Times New Roman"/>
        </w:rPr>
      </w:pPr>
    </w:p>
    <w:p w:rsidR="00AD07D2" w:rsidRDefault="00AD07D2">
      <w:pPr>
        <w:pStyle w:val="ConsPlusNormal"/>
        <w:jc w:val="both"/>
        <w:rPr>
          <w:rFonts w:ascii="Times New Roman" w:hAnsi="Times New Roman" w:cs="Times New Roman"/>
        </w:rPr>
      </w:pPr>
    </w:p>
    <w:p w:rsidR="00AD07D2" w:rsidRDefault="00AD07D2">
      <w:pPr>
        <w:pStyle w:val="ConsPlusNormal"/>
        <w:jc w:val="both"/>
        <w:rPr>
          <w:rFonts w:ascii="Times New Roman" w:hAnsi="Times New Roman" w:cs="Times New Roman"/>
        </w:rPr>
      </w:pPr>
    </w:p>
    <w:p w:rsidR="00AD07D2" w:rsidRDefault="00AD07D2">
      <w:pPr>
        <w:pStyle w:val="ConsPlusNormal"/>
        <w:jc w:val="both"/>
        <w:rPr>
          <w:rFonts w:ascii="Times New Roman" w:hAnsi="Times New Roman" w:cs="Times New Roman"/>
        </w:rPr>
      </w:pPr>
    </w:p>
    <w:p w:rsidR="00AD07D2" w:rsidRPr="002075C6" w:rsidRDefault="00AD07D2">
      <w:pPr>
        <w:pStyle w:val="ConsPlusNormal"/>
        <w:jc w:val="both"/>
        <w:rPr>
          <w:rFonts w:ascii="Times New Roman" w:hAnsi="Times New Roman" w:cs="Times New Roman"/>
        </w:rPr>
      </w:pPr>
    </w:p>
    <w:p w:rsidR="002075C6" w:rsidRPr="002075C6" w:rsidRDefault="002075C6">
      <w:pPr>
        <w:pStyle w:val="ConsPlusNormal"/>
        <w:jc w:val="right"/>
        <w:outlineLvl w:val="1"/>
        <w:rPr>
          <w:rFonts w:ascii="Times New Roman" w:hAnsi="Times New Roman" w:cs="Times New Roman"/>
        </w:rPr>
      </w:pPr>
      <w:r w:rsidRPr="002075C6">
        <w:rPr>
          <w:rFonts w:ascii="Times New Roman" w:hAnsi="Times New Roman" w:cs="Times New Roman"/>
        </w:rPr>
        <w:lastRenderedPageBreak/>
        <w:t>Приложение 2</w:t>
      </w:r>
    </w:p>
    <w:p w:rsidR="002075C6" w:rsidRPr="002075C6" w:rsidRDefault="002075C6">
      <w:pPr>
        <w:pStyle w:val="ConsPlusNormal"/>
        <w:jc w:val="right"/>
        <w:rPr>
          <w:rFonts w:ascii="Times New Roman" w:hAnsi="Times New Roman" w:cs="Times New Roman"/>
        </w:rPr>
      </w:pPr>
      <w:r w:rsidRPr="002075C6">
        <w:rPr>
          <w:rFonts w:ascii="Times New Roman" w:hAnsi="Times New Roman" w:cs="Times New Roman"/>
        </w:rPr>
        <w:t>к Порядку</w:t>
      </w:r>
    </w:p>
    <w:p w:rsidR="002075C6" w:rsidRPr="002075C6" w:rsidRDefault="002075C6">
      <w:pPr>
        <w:pStyle w:val="ConsPlusNormal"/>
        <w:jc w:val="right"/>
        <w:rPr>
          <w:rFonts w:ascii="Times New Roman" w:hAnsi="Times New Roman" w:cs="Times New Roman"/>
        </w:rPr>
      </w:pPr>
      <w:r w:rsidRPr="002075C6">
        <w:rPr>
          <w:rFonts w:ascii="Times New Roman" w:hAnsi="Times New Roman" w:cs="Times New Roman"/>
        </w:rPr>
        <w:t>учета бюджетных и денежных</w:t>
      </w:r>
    </w:p>
    <w:p w:rsidR="002075C6" w:rsidRPr="002075C6" w:rsidRDefault="002075C6">
      <w:pPr>
        <w:pStyle w:val="ConsPlusNormal"/>
        <w:jc w:val="right"/>
        <w:rPr>
          <w:rFonts w:ascii="Times New Roman" w:hAnsi="Times New Roman" w:cs="Times New Roman"/>
        </w:rPr>
      </w:pPr>
      <w:r w:rsidRPr="002075C6">
        <w:rPr>
          <w:rFonts w:ascii="Times New Roman" w:hAnsi="Times New Roman" w:cs="Times New Roman"/>
        </w:rPr>
        <w:t>обязательств получателей</w:t>
      </w:r>
    </w:p>
    <w:p w:rsidR="002075C6" w:rsidRPr="002075C6" w:rsidRDefault="002075C6">
      <w:pPr>
        <w:pStyle w:val="ConsPlusNormal"/>
        <w:jc w:val="right"/>
        <w:rPr>
          <w:rFonts w:ascii="Times New Roman" w:hAnsi="Times New Roman" w:cs="Times New Roman"/>
        </w:rPr>
      </w:pPr>
      <w:r w:rsidRPr="002075C6">
        <w:rPr>
          <w:rFonts w:ascii="Times New Roman" w:hAnsi="Times New Roman" w:cs="Times New Roman"/>
        </w:rPr>
        <w:t xml:space="preserve">средств </w:t>
      </w:r>
      <w:r w:rsidR="0012788B">
        <w:rPr>
          <w:rFonts w:ascii="Times New Roman" w:hAnsi="Times New Roman" w:cs="Times New Roman"/>
        </w:rPr>
        <w:t>районного бюджета</w:t>
      </w:r>
    </w:p>
    <w:p w:rsidR="002075C6" w:rsidRPr="002075C6" w:rsidRDefault="002075C6">
      <w:pPr>
        <w:pStyle w:val="ConsPlusNormal"/>
        <w:jc w:val="both"/>
        <w:rPr>
          <w:rFonts w:ascii="Times New Roman" w:hAnsi="Times New Roman" w:cs="Times New Roman"/>
        </w:rPr>
      </w:pPr>
    </w:p>
    <w:p w:rsidR="002075C6" w:rsidRPr="002075C6" w:rsidRDefault="002075C6">
      <w:pPr>
        <w:pStyle w:val="ConsPlusTitle"/>
        <w:jc w:val="center"/>
        <w:rPr>
          <w:rFonts w:ascii="Times New Roman" w:hAnsi="Times New Roman" w:cs="Times New Roman"/>
        </w:rPr>
      </w:pPr>
      <w:bookmarkStart w:id="18" w:name="P309"/>
      <w:bookmarkEnd w:id="18"/>
      <w:r w:rsidRPr="002075C6">
        <w:rPr>
          <w:rFonts w:ascii="Times New Roman" w:hAnsi="Times New Roman" w:cs="Times New Roman"/>
        </w:rPr>
        <w:t>РЕКВИЗИТЫ</w:t>
      </w:r>
    </w:p>
    <w:p w:rsidR="002075C6" w:rsidRPr="002075C6" w:rsidRDefault="002075C6">
      <w:pPr>
        <w:pStyle w:val="ConsPlusTitle"/>
        <w:jc w:val="center"/>
        <w:rPr>
          <w:rFonts w:ascii="Times New Roman" w:hAnsi="Times New Roman" w:cs="Times New Roman"/>
        </w:rPr>
      </w:pPr>
      <w:r w:rsidRPr="002075C6">
        <w:rPr>
          <w:rFonts w:ascii="Times New Roman" w:hAnsi="Times New Roman" w:cs="Times New Roman"/>
        </w:rPr>
        <w:t>СВЕДЕНИЯ О ДЕНЕЖНОМ ОБЯЗАТЕЛЬСТВЕ</w:t>
      </w:r>
    </w:p>
    <w:p w:rsidR="002075C6" w:rsidRPr="002075C6" w:rsidRDefault="002075C6">
      <w:pPr>
        <w:pStyle w:val="ConsPlusNormal"/>
        <w:jc w:val="both"/>
        <w:rPr>
          <w:rFonts w:ascii="Times New Roman" w:hAnsi="Times New Roman" w:cs="Times New Roman"/>
        </w:rPr>
      </w:pPr>
    </w:p>
    <w:p w:rsidR="002075C6" w:rsidRPr="002075C6" w:rsidRDefault="002075C6">
      <w:pPr>
        <w:pStyle w:val="ConsPlusNormal"/>
        <w:ind w:firstLine="540"/>
        <w:jc w:val="both"/>
        <w:rPr>
          <w:rFonts w:ascii="Times New Roman" w:hAnsi="Times New Roman" w:cs="Times New Roman"/>
        </w:rPr>
      </w:pPr>
      <w:r w:rsidRPr="002075C6">
        <w:rPr>
          <w:rFonts w:ascii="Times New Roman" w:hAnsi="Times New Roman" w:cs="Times New Roman"/>
        </w:rPr>
        <w:t>Единица измерения: руб.</w:t>
      </w:r>
    </w:p>
    <w:p w:rsidR="002075C6" w:rsidRPr="002075C6" w:rsidRDefault="002075C6">
      <w:pPr>
        <w:pStyle w:val="ConsPlusNormal"/>
        <w:spacing w:before="220"/>
        <w:ind w:firstLine="540"/>
        <w:jc w:val="both"/>
        <w:rPr>
          <w:rFonts w:ascii="Times New Roman" w:hAnsi="Times New Roman" w:cs="Times New Roman"/>
        </w:rPr>
      </w:pPr>
      <w:r w:rsidRPr="002075C6">
        <w:rPr>
          <w:rFonts w:ascii="Times New Roman" w:hAnsi="Times New Roman" w:cs="Times New Roman"/>
        </w:rPr>
        <w:t>(с точностью до второго десятичного знака)</w:t>
      </w:r>
    </w:p>
    <w:p w:rsidR="002075C6" w:rsidRPr="002075C6" w:rsidRDefault="002075C6">
      <w:pPr>
        <w:pStyle w:val="ConsPlusNormal"/>
        <w:jc w:val="both"/>
        <w:rPr>
          <w:rFonts w:ascii="Times New Roman" w:hAnsi="Times New Roman" w:cs="Times New Roman"/>
        </w:rPr>
      </w:pPr>
    </w:p>
    <w:tbl>
      <w:tblPr>
        <w:tblW w:w="10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00"/>
        <w:gridCol w:w="6194"/>
      </w:tblGrid>
      <w:tr w:rsidR="002075C6" w:rsidRPr="002075C6" w:rsidTr="004125BE">
        <w:tc>
          <w:tcPr>
            <w:tcW w:w="4500" w:type="dxa"/>
          </w:tcPr>
          <w:p w:rsidR="002075C6" w:rsidRPr="002075C6" w:rsidRDefault="002075C6">
            <w:pPr>
              <w:pStyle w:val="ConsPlusNormal"/>
              <w:jc w:val="center"/>
              <w:rPr>
                <w:rFonts w:ascii="Times New Roman" w:hAnsi="Times New Roman" w:cs="Times New Roman"/>
              </w:rPr>
            </w:pPr>
            <w:r w:rsidRPr="002075C6">
              <w:rPr>
                <w:rFonts w:ascii="Times New Roman" w:hAnsi="Times New Roman" w:cs="Times New Roman"/>
              </w:rPr>
              <w:t>Наименование реквизита</w:t>
            </w:r>
          </w:p>
        </w:tc>
        <w:tc>
          <w:tcPr>
            <w:tcW w:w="6194" w:type="dxa"/>
          </w:tcPr>
          <w:p w:rsidR="002075C6" w:rsidRPr="002075C6" w:rsidRDefault="002075C6">
            <w:pPr>
              <w:pStyle w:val="ConsPlusNormal"/>
              <w:jc w:val="center"/>
              <w:rPr>
                <w:rFonts w:ascii="Times New Roman" w:hAnsi="Times New Roman" w:cs="Times New Roman"/>
              </w:rPr>
            </w:pPr>
            <w:r w:rsidRPr="002075C6">
              <w:rPr>
                <w:rFonts w:ascii="Times New Roman" w:hAnsi="Times New Roman" w:cs="Times New Roman"/>
              </w:rPr>
              <w:t>Правила формирования, заполнения реквизита</w:t>
            </w:r>
          </w:p>
        </w:tc>
      </w:tr>
      <w:tr w:rsidR="002075C6" w:rsidRPr="002075C6" w:rsidTr="004125BE">
        <w:tc>
          <w:tcPr>
            <w:tcW w:w="4500" w:type="dxa"/>
          </w:tcPr>
          <w:p w:rsidR="002075C6" w:rsidRPr="002075C6" w:rsidRDefault="002075C6">
            <w:pPr>
              <w:pStyle w:val="ConsPlusNormal"/>
              <w:jc w:val="center"/>
              <w:rPr>
                <w:rFonts w:ascii="Times New Roman" w:hAnsi="Times New Roman" w:cs="Times New Roman"/>
              </w:rPr>
            </w:pPr>
            <w:r w:rsidRPr="002075C6">
              <w:rPr>
                <w:rFonts w:ascii="Times New Roman" w:hAnsi="Times New Roman" w:cs="Times New Roman"/>
              </w:rPr>
              <w:t>1</w:t>
            </w:r>
          </w:p>
        </w:tc>
        <w:tc>
          <w:tcPr>
            <w:tcW w:w="6194" w:type="dxa"/>
          </w:tcPr>
          <w:p w:rsidR="002075C6" w:rsidRPr="002075C6" w:rsidRDefault="002075C6">
            <w:pPr>
              <w:pStyle w:val="ConsPlusNormal"/>
              <w:jc w:val="center"/>
              <w:rPr>
                <w:rFonts w:ascii="Times New Roman" w:hAnsi="Times New Roman" w:cs="Times New Roman"/>
              </w:rPr>
            </w:pPr>
            <w:r w:rsidRPr="002075C6">
              <w:rPr>
                <w:rFonts w:ascii="Times New Roman" w:hAnsi="Times New Roman" w:cs="Times New Roman"/>
              </w:rPr>
              <w:t>2</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1. Номер сведений о денежном обязательстве получателя средств </w:t>
            </w:r>
            <w:r w:rsidR="0012788B">
              <w:rPr>
                <w:rFonts w:ascii="Times New Roman" w:hAnsi="Times New Roman" w:cs="Times New Roman"/>
              </w:rPr>
              <w:t>районного бюджета</w:t>
            </w:r>
            <w:r w:rsidRPr="002075C6">
              <w:rPr>
                <w:rFonts w:ascii="Times New Roman" w:hAnsi="Times New Roman" w:cs="Times New Roman"/>
              </w:rPr>
              <w:t xml:space="preserve"> (далее - соответственно Сведения о денежном обязательстве, денежное обязательство)</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порядковый номер Сведений о денежном обязательстве</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2. Дата Сведений о денежном обязательстве</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дата подписания Сведений о денежном обязательстве получателем бюджетных средств</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3. Учетный номер денежного обязательства</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при внесении изменений в поставленное на учет денежное обязательство.</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учетный номер денежного обязательства, в которое вносятся изменения, присвоенный ему при постановке на учет</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4. Учетный номер бюджетного обязательства</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учетный номер принятого бюджетного обязательства, денежное обязательство по которому ставится на учет (в денежное обязательство по которому вносятся изменения)</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5. Уникальный код объекта капитального строительства или объекта недвижимого имущества (мероприятия по информатизации)</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Не заполняется</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 Информация о получателе бюджетных средств</w:t>
            </w:r>
          </w:p>
        </w:tc>
        <w:tc>
          <w:tcPr>
            <w:tcW w:w="6194" w:type="dxa"/>
          </w:tcPr>
          <w:p w:rsidR="002075C6" w:rsidRPr="002075C6" w:rsidRDefault="002075C6">
            <w:pPr>
              <w:pStyle w:val="ConsPlusNormal"/>
              <w:rPr>
                <w:rFonts w:ascii="Times New Roman" w:hAnsi="Times New Roman" w:cs="Times New Roman"/>
              </w:rPr>
            </w:pP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6.1. Получатель бюджетных средств</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Указывается наименование получателя средств </w:t>
            </w:r>
            <w:r w:rsidR="0012788B">
              <w:rPr>
                <w:rFonts w:ascii="Times New Roman" w:hAnsi="Times New Roman" w:cs="Times New Roman"/>
              </w:rPr>
              <w:t>районного бюджета</w:t>
            </w:r>
            <w:r w:rsidRPr="002075C6">
              <w:rPr>
                <w:rFonts w:ascii="Times New Roman" w:hAnsi="Times New Roman" w:cs="Times New Roman"/>
              </w:rPr>
              <w:t>, соответствующее реестровой записи реестра участников бюджетного процесса (далее - Сводный реестр)</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6.2. Код получателя бюджетных средств по Сводному реестру</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Указывается код получателя средств </w:t>
            </w:r>
            <w:r w:rsidR="0012788B">
              <w:rPr>
                <w:rFonts w:ascii="Times New Roman" w:hAnsi="Times New Roman" w:cs="Times New Roman"/>
              </w:rPr>
              <w:t>районного бюджета</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6.3. Номер лицевого счета</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Указывается номер соответствующего лицевого счета получателя средств </w:t>
            </w:r>
            <w:r w:rsidR="0012788B">
              <w:rPr>
                <w:rFonts w:ascii="Times New Roman" w:hAnsi="Times New Roman" w:cs="Times New Roman"/>
              </w:rPr>
              <w:t>районного бюджета</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6.4. Главный распорядитель бюджетных средств</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Указывается наименование главного распорядителя средств </w:t>
            </w:r>
            <w:r w:rsidR="0012788B">
              <w:rPr>
                <w:rFonts w:ascii="Times New Roman" w:hAnsi="Times New Roman" w:cs="Times New Roman"/>
              </w:rPr>
              <w:t>районного бюджета</w:t>
            </w:r>
            <w:r w:rsidRPr="002075C6">
              <w:rPr>
                <w:rFonts w:ascii="Times New Roman" w:hAnsi="Times New Roman" w:cs="Times New Roman"/>
              </w:rPr>
              <w:t xml:space="preserve"> в соответствии со Сводным реестром</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6.5. Глава по БК</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Указывается код главы главного распорядителя средств </w:t>
            </w:r>
            <w:r w:rsidR="0012788B">
              <w:rPr>
                <w:rFonts w:ascii="Times New Roman" w:hAnsi="Times New Roman" w:cs="Times New Roman"/>
              </w:rPr>
              <w:t>районного бюджета</w:t>
            </w:r>
            <w:r w:rsidRPr="002075C6">
              <w:rPr>
                <w:rFonts w:ascii="Times New Roman" w:hAnsi="Times New Roman" w:cs="Times New Roman"/>
              </w:rPr>
              <w:t xml:space="preserve"> по бюджетной классификации Российской Федерации</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6.6. Наименование бюджета</w:t>
            </w:r>
          </w:p>
        </w:tc>
        <w:tc>
          <w:tcPr>
            <w:tcW w:w="6194" w:type="dxa"/>
          </w:tcPr>
          <w:p w:rsidR="002075C6" w:rsidRPr="002075C6" w:rsidRDefault="002075C6" w:rsidP="00AD07D2">
            <w:pPr>
              <w:pStyle w:val="ConsPlusNormal"/>
              <w:jc w:val="both"/>
              <w:rPr>
                <w:rFonts w:ascii="Times New Roman" w:hAnsi="Times New Roman" w:cs="Times New Roman"/>
              </w:rPr>
            </w:pPr>
            <w:r w:rsidRPr="002075C6">
              <w:rPr>
                <w:rFonts w:ascii="Times New Roman" w:hAnsi="Times New Roman" w:cs="Times New Roman"/>
              </w:rPr>
              <w:t>Указывается наименование бюджета - "</w:t>
            </w:r>
            <w:r w:rsidR="00AD07D2">
              <w:rPr>
                <w:rFonts w:ascii="Times New Roman" w:hAnsi="Times New Roman" w:cs="Times New Roman"/>
              </w:rPr>
              <w:t>районный</w:t>
            </w:r>
            <w:r w:rsidRPr="002075C6">
              <w:rPr>
                <w:rFonts w:ascii="Times New Roman" w:hAnsi="Times New Roman" w:cs="Times New Roman"/>
              </w:rPr>
              <w:t xml:space="preserve"> бюджет"</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lastRenderedPageBreak/>
              <w:t xml:space="preserve">6.7. Код </w:t>
            </w:r>
            <w:hyperlink r:id="rId17" w:history="1">
              <w:r w:rsidRPr="002075C6">
                <w:rPr>
                  <w:rFonts w:ascii="Times New Roman" w:hAnsi="Times New Roman" w:cs="Times New Roman"/>
                  <w:color w:val="0000FF"/>
                </w:rPr>
                <w:t>ОКТМО</w:t>
              </w:r>
            </w:hyperlink>
          </w:p>
        </w:tc>
        <w:tc>
          <w:tcPr>
            <w:tcW w:w="6194" w:type="dxa"/>
          </w:tcPr>
          <w:p w:rsidR="002075C6" w:rsidRPr="002075C6" w:rsidRDefault="002075C6" w:rsidP="00AD07D2">
            <w:pPr>
              <w:pStyle w:val="ConsPlusNormal"/>
              <w:jc w:val="both"/>
              <w:rPr>
                <w:rFonts w:ascii="Times New Roman" w:hAnsi="Times New Roman" w:cs="Times New Roman"/>
              </w:rPr>
            </w:pPr>
            <w:r w:rsidRPr="002075C6">
              <w:rPr>
                <w:rFonts w:ascii="Times New Roman" w:hAnsi="Times New Roman" w:cs="Times New Roman"/>
              </w:rPr>
              <w:t xml:space="preserve">Указывается код по Общероссийскому </w:t>
            </w:r>
            <w:hyperlink r:id="rId18" w:history="1">
              <w:r w:rsidRPr="002075C6">
                <w:rPr>
                  <w:rFonts w:ascii="Times New Roman" w:hAnsi="Times New Roman" w:cs="Times New Roman"/>
                  <w:color w:val="0000FF"/>
                </w:rPr>
                <w:t>классификатору</w:t>
              </w:r>
            </w:hyperlink>
            <w:r w:rsidRPr="002075C6">
              <w:rPr>
                <w:rFonts w:ascii="Times New Roman" w:hAnsi="Times New Roman" w:cs="Times New Roman"/>
              </w:rPr>
              <w:t xml:space="preserve"> территорий муниципальных образований Управления, финансового органа </w:t>
            </w:r>
            <w:r w:rsidR="00AD07D2">
              <w:rPr>
                <w:rFonts w:ascii="Times New Roman" w:hAnsi="Times New Roman" w:cs="Times New Roman"/>
              </w:rPr>
              <w:t>–</w:t>
            </w:r>
            <w:r w:rsidRPr="002075C6">
              <w:rPr>
                <w:rFonts w:ascii="Times New Roman" w:hAnsi="Times New Roman" w:cs="Times New Roman"/>
              </w:rPr>
              <w:t xml:space="preserve"> </w:t>
            </w:r>
            <w:r w:rsidR="00AD07D2">
              <w:rPr>
                <w:rFonts w:ascii="Times New Roman" w:hAnsi="Times New Roman" w:cs="Times New Roman"/>
              </w:rPr>
              <w:t>Комитет по финансам, налоговой и кредитной политике администрации Курьинского района Алтайского края</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6.8. Финансовый орган</w:t>
            </w:r>
          </w:p>
        </w:tc>
        <w:tc>
          <w:tcPr>
            <w:tcW w:w="6194" w:type="dxa"/>
          </w:tcPr>
          <w:p w:rsidR="002075C6" w:rsidRPr="002075C6" w:rsidRDefault="002075C6" w:rsidP="00AD07D2">
            <w:pPr>
              <w:pStyle w:val="ConsPlusNormal"/>
              <w:jc w:val="both"/>
              <w:rPr>
                <w:rFonts w:ascii="Times New Roman" w:hAnsi="Times New Roman" w:cs="Times New Roman"/>
              </w:rPr>
            </w:pPr>
            <w:r w:rsidRPr="002075C6">
              <w:rPr>
                <w:rFonts w:ascii="Times New Roman" w:hAnsi="Times New Roman" w:cs="Times New Roman"/>
              </w:rPr>
              <w:t>Указывается финансовый орган - "</w:t>
            </w:r>
            <w:r w:rsidR="00AD07D2" w:rsidRPr="003023B7">
              <w:rPr>
                <w:rFonts w:ascii="Times New Roman" w:hAnsi="Times New Roman" w:cs="Times New Roman"/>
                <w:sz w:val="26"/>
                <w:szCs w:val="26"/>
              </w:rPr>
              <w:t xml:space="preserve"> </w:t>
            </w:r>
            <w:r w:rsidR="00AD07D2" w:rsidRPr="00AD07D2">
              <w:rPr>
                <w:rFonts w:ascii="Times New Roman" w:hAnsi="Times New Roman" w:cs="Times New Roman"/>
                <w:szCs w:val="22"/>
              </w:rPr>
              <w:t>комитет по финансам, налоговой и кредитной политике администрации Курьинского района Алтайского края</w:t>
            </w:r>
            <w:r w:rsidRPr="00AD07D2">
              <w:rPr>
                <w:rFonts w:ascii="Times New Roman" w:hAnsi="Times New Roman" w:cs="Times New Roman"/>
                <w:szCs w:val="22"/>
              </w:rPr>
              <w:t>"</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6.9. Код по ОКПО</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код финансового органа по Общероссийскому классификатору предприятий и организаций</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6.10. Территориальный орган Федерального казначейства</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наименование территориального органа Федерального казначейства - "Управление Федерального казначейства по Алтайскому краю"</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6.11. Код органа Федерального казначейства (далее - КОФК)</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код Управления, в котором открыт лицевой счет получателя бюджетных средств</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bookmarkStart w:id="19" w:name="P354"/>
            <w:bookmarkEnd w:id="19"/>
            <w:r w:rsidRPr="002075C6">
              <w:rPr>
                <w:rFonts w:ascii="Times New Roman" w:hAnsi="Times New Roman" w:cs="Times New Roman"/>
              </w:rPr>
              <w:t>6.12. Признак платежа, требующего подтверждения</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признак платежа, требующего подтверждения. По платежам, требующим подтверждения, указывается "да", если платеж не требует подтверждения, указывается "нет"</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 Реквизиты документа, подтверждающего возникновение денежного обязательства</w:t>
            </w:r>
          </w:p>
        </w:tc>
        <w:tc>
          <w:tcPr>
            <w:tcW w:w="6194" w:type="dxa"/>
          </w:tcPr>
          <w:p w:rsidR="002075C6" w:rsidRPr="002075C6" w:rsidRDefault="002075C6">
            <w:pPr>
              <w:pStyle w:val="ConsPlusNormal"/>
              <w:rPr>
                <w:rFonts w:ascii="Times New Roman" w:hAnsi="Times New Roman" w:cs="Times New Roman"/>
              </w:rPr>
            </w:pP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7.1. Вид</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наименование документа, являющегося основанием для возникновения денежного обязательства</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7.2. Номер</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номер документа, подтверждающего возникновение денежного обязательства</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7.3. Дата</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дата документа, подтверждающего возникновение денежного обязательства</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7.4. Сумма документа, подтверждающего возникновение денежного обязательства</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сумма документа, подтверждающего возникновение денежного обязательства в валюте выплаты</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7.5. Предмет</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наименование товаров (работ, услуг) в соответствии с документом, подтверждающим возникновение денежного обязательства</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7.6. Наименование вида средств</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наименование вида средств, за счет которых должна быть произведена кассовая выплата: "средства бюджета"</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7.7. Код по бюджетной классификации (далее - Код по БК)</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Указывается код классификации расходов </w:t>
            </w:r>
            <w:r w:rsidR="0012788B">
              <w:rPr>
                <w:rFonts w:ascii="Times New Roman" w:hAnsi="Times New Roman" w:cs="Times New Roman"/>
              </w:rPr>
              <w:t>районного бюджета</w:t>
            </w:r>
            <w:r w:rsidRPr="002075C6">
              <w:rPr>
                <w:rFonts w:ascii="Times New Roman" w:hAnsi="Times New Roman" w:cs="Times New Roman"/>
              </w:rPr>
              <w:t xml:space="preserve"> в соответствии с предметом документа-основания.</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В случае постановки на учет денежного обязательства, возникшего на основании исполнительного документа или решения налогового органа, указывается код классификации расходов </w:t>
            </w:r>
            <w:r w:rsidR="0012788B">
              <w:rPr>
                <w:rFonts w:ascii="Times New Roman" w:hAnsi="Times New Roman" w:cs="Times New Roman"/>
              </w:rPr>
              <w:t>районного бюджета</w:t>
            </w:r>
            <w:r w:rsidRPr="002075C6">
              <w:rPr>
                <w:rFonts w:ascii="Times New Roman" w:hAnsi="Times New Roman" w:cs="Times New Roman"/>
              </w:rPr>
              <w:t xml:space="preserve"> на основании информации, представленной должником</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7.8. Аналитический код</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при необходимости в дополнение к коду по бюджетной классификации плательщика аналитический код, используемый Управлением в целях санкционирования операций с целевыми расходами (аналитический код, используемый Управлением для учета операций со средствами юридических лиц, не являющихся участниками бюджетного процесса)</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lastRenderedPageBreak/>
              <w:t>7.9. Сумма в рублевом эквиваленте всего</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сумма денежного обязательства в валюте Российской Федерации.</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При представлении Сведений о денежном обязательстве для подтверждения кассовой выплаты отчетного финансового года указывается сумма платежа, перечисленного и не подтвержденного в отчетном финансовом году</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7.10. Код валюты</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Указывается код валюты, в которой принято денежное обязательство, в соответствии с Общероссийским </w:t>
            </w:r>
            <w:hyperlink r:id="rId19" w:history="1">
              <w:r w:rsidRPr="002075C6">
                <w:rPr>
                  <w:rFonts w:ascii="Times New Roman" w:hAnsi="Times New Roman" w:cs="Times New Roman"/>
                  <w:color w:val="0000FF"/>
                </w:rPr>
                <w:t>классификатором</w:t>
              </w:r>
            </w:hyperlink>
            <w:r w:rsidRPr="002075C6">
              <w:rPr>
                <w:rFonts w:ascii="Times New Roman" w:hAnsi="Times New Roman" w:cs="Times New Roman"/>
              </w:rPr>
              <w:t xml:space="preserve"> валют</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7.11. В том числе перечислено средств, требующих подтверждения</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сумма ранее произведенного в рамках соответствующего бюджетного обязательства платежа, требующего подтверждения, по которому не подтверждена поставка товара (выполнение работ, оказание услуг).</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Не заполняется, если в </w:t>
            </w:r>
            <w:hyperlink w:anchor="P354" w:history="1">
              <w:r w:rsidRPr="002075C6">
                <w:rPr>
                  <w:rFonts w:ascii="Times New Roman" w:hAnsi="Times New Roman" w:cs="Times New Roman"/>
                  <w:color w:val="0000FF"/>
                </w:rPr>
                <w:t>пункте 6.12</w:t>
              </w:r>
            </w:hyperlink>
            <w:r w:rsidRPr="002075C6">
              <w:rPr>
                <w:rFonts w:ascii="Times New Roman" w:hAnsi="Times New Roman" w:cs="Times New Roman"/>
              </w:rPr>
              <w:t xml:space="preserve"> настоящих Правил указано "да"</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7.12. Срок исполнения</w:t>
            </w:r>
          </w:p>
        </w:tc>
        <w:tc>
          <w:tcPr>
            <w:tcW w:w="6194"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Указывается планируемый срок осуществления кассовой выплаты по денежному обязательству</w:t>
            </w:r>
          </w:p>
        </w:tc>
      </w:tr>
    </w:tbl>
    <w:p w:rsidR="002075C6" w:rsidRPr="002075C6" w:rsidRDefault="002075C6">
      <w:pPr>
        <w:pStyle w:val="ConsPlusNormal"/>
        <w:jc w:val="both"/>
        <w:rPr>
          <w:rFonts w:ascii="Times New Roman" w:hAnsi="Times New Roman" w:cs="Times New Roman"/>
        </w:rPr>
      </w:pPr>
    </w:p>
    <w:p w:rsidR="002075C6" w:rsidRPr="002075C6" w:rsidRDefault="002075C6">
      <w:pPr>
        <w:pStyle w:val="ConsPlusNormal"/>
        <w:jc w:val="both"/>
        <w:rPr>
          <w:rFonts w:ascii="Times New Roman" w:hAnsi="Times New Roman" w:cs="Times New Roman"/>
        </w:rPr>
      </w:pPr>
    </w:p>
    <w:p w:rsidR="002075C6" w:rsidRPr="002075C6" w:rsidRDefault="002075C6">
      <w:pPr>
        <w:pStyle w:val="ConsPlusNormal"/>
        <w:jc w:val="both"/>
        <w:rPr>
          <w:rFonts w:ascii="Times New Roman" w:hAnsi="Times New Roman" w:cs="Times New Roman"/>
        </w:rPr>
      </w:pPr>
    </w:p>
    <w:p w:rsidR="002075C6" w:rsidRDefault="002075C6">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Default="00D01153">
      <w:pPr>
        <w:pStyle w:val="ConsPlusNormal"/>
        <w:jc w:val="both"/>
        <w:rPr>
          <w:rFonts w:ascii="Times New Roman" w:hAnsi="Times New Roman" w:cs="Times New Roman"/>
        </w:rPr>
      </w:pPr>
    </w:p>
    <w:p w:rsidR="00D01153" w:rsidRPr="002075C6" w:rsidRDefault="00D01153">
      <w:pPr>
        <w:pStyle w:val="ConsPlusNormal"/>
        <w:jc w:val="both"/>
        <w:rPr>
          <w:rFonts w:ascii="Times New Roman" w:hAnsi="Times New Roman" w:cs="Times New Roman"/>
        </w:rPr>
      </w:pPr>
    </w:p>
    <w:p w:rsidR="002075C6" w:rsidRPr="002075C6" w:rsidRDefault="002075C6">
      <w:pPr>
        <w:pStyle w:val="ConsPlusNormal"/>
        <w:jc w:val="both"/>
        <w:rPr>
          <w:rFonts w:ascii="Times New Roman" w:hAnsi="Times New Roman" w:cs="Times New Roman"/>
        </w:rPr>
      </w:pPr>
    </w:p>
    <w:p w:rsidR="002075C6" w:rsidRPr="002075C6" w:rsidRDefault="002075C6">
      <w:pPr>
        <w:pStyle w:val="ConsPlusNormal"/>
        <w:jc w:val="right"/>
        <w:outlineLvl w:val="1"/>
        <w:rPr>
          <w:rFonts w:ascii="Times New Roman" w:hAnsi="Times New Roman" w:cs="Times New Roman"/>
        </w:rPr>
      </w:pPr>
      <w:r w:rsidRPr="002075C6">
        <w:rPr>
          <w:rFonts w:ascii="Times New Roman" w:hAnsi="Times New Roman" w:cs="Times New Roman"/>
        </w:rPr>
        <w:lastRenderedPageBreak/>
        <w:t>Приложение 3</w:t>
      </w:r>
    </w:p>
    <w:p w:rsidR="002075C6" w:rsidRPr="002075C6" w:rsidRDefault="002075C6">
      <w:pPr>
        <w:pStyle w:val="ConsPlusNormal"/>
        <w:jc w:val="right"/>
        <w:rPr>
          <w:rFonts w:ascii="Times New Roman" w:hAnsi="Times New Roman" w:cs="Times New Roman"/>
        </w:rPr>
      </w:pPr>
      <w:r w:rsidRPr="002075C6">
        <w:rPr>
          <w:rFonts w:ascii="Times New Roman" w:hAnsi="Times New Roman" w:cs="Times New Roman"/>
        </w:rPr>
        <w:t>к Порядку</w:t>
      </w:r>
    </w:p>
    <w:p w:rsidR="002075C6" w:rsidRPr="002075C6" w:rsidRDefault="002075C6">
      <w:pPr>
        <w:pStyle w:val="ConsPlusNormal"/>
        <w:jc w:val="right"/>
        <w:rPr>
          <w:rFonts w:ascii="Times New Roman" w:hAnsi="Times New Roman" w:cs="Times New Roman"/>
        </w:rPr>
      </w:pPr>
      <w:r w:rsidRPr="002075C6">
        <w:rPr>
          <w:rFonts w:ascii="Times New Roman" w:hAnsi="Times New Roman" w:cs="Times New Roman"/>
        </w:rPr>
        <w:t>учета бюджетных и денежных</w:t>
      </w:r>
    </w:p>
    <w:p w:rsidR="002075C6" w:rsidRPr="002075C6" w:rsidRDefault="002075C6">
      <w:pPr>
        <w:pStyle w:val="ConsPlusNormal"/>
        <w:jc w:val="right"/>
        <w:rPr>
          <w:rFonts w:ascii="Times New Roman" w:hAnsi="Times New Roman" w:cs="Times New Roman"/>
        </w:rPr>
      </w:pPr>
      <w:r w:rsidRPr="002075C6">
        <w:rPr>
          <w:rFonts w:ascii="Times New Roman" w:hAnsi="Times New Roman" w:cs="Times New Roman"/>
        </w:rPr>
        <w:t>обязательств получателей</w:t>
      </w:r>
    </w:p>
    <w:p w:rsidR="002075C6" w:rsidRPr="002075C6" w:rsidRDefault="002075C6">
      <w:pPr>
        <w:pStyle w:val="ConsPlusNormal"/>
        <w:jc w:val="right"/>
        <w:rPr>
          <w:rFonts w:ascii="Times New Roman" w:hAnsi="Times New Roman" w:cs="Times New Roman"/>
        </w:rPr>
      </w:pPr>
      <w:r w:rsidRPr="002075C6">
        <w:rPr>
          <w:rFonts w:ascii="Times New Roman" w:hAnsi="Times New Roman" w:cs="Times New Roman"/>
        </w:rPr>
        <w:t xml:space="preserve">средств </w:t>
      </w:r>
      <w:r w:rsidR="0012788B">
        <w:rPr>
          <w:rFonts w:ascii="Times New Roman" w:hAnsi="Times New Roman" w:cs="Times New Roman"/>
        </w:rPr>
        <w:t>районного бюджета</w:t>
      </w:r>
    </w:p>
    <w:p w:rsidR="002075C6" w:rsidRPr="002075C6" w:rsidRDefault="002075C6">
      <w:pPr>
        <w:pStyle w:val="ConsPlusNormal"/>
        <w:jc w:val="both"/>
        <w:rPr>
          <w:rFonts w:ascii="Times New Roman" w:hAnsi="Times New Roman" w:cs="Times New Roman"/>
        </w:rPr>
      </w:pPr>
    </w:p>
    <w:p w:rsidR="002075C6" w:rsidRPr="002075C6" w:rsidRDefault="002075C6">
      <w:pPr>
        <w:pStyle w:val="ConsPlusTitle"/>
        <w:jc w:val="center"/>
        <w:rPr>
          <w:rFonts w:ascii="Times New Roman" w:hAnsi="Times New Roman" w:cs="Times New Roman"/>
        </w:rPr>
      </w:pPr>
      <w:r w:rsidRPr="002075C6">
        <w:rPr>
          <w:rFonts w:ascii="Times New Roman" w:hAnsi="Times New Roman" w:cs="Times New Roman"/>
        </w:rPr>
        <w:t>ПЕРЕЧЕНЬ</w:t>
      </w:r>
    </w:p>
    <w:p w:rsidR="002075C6" w:rsidRPr="002075C6" w:rsidRDefault="002075C6">
      <w:pPr>
        <w:pStyle w:val="ConsPlusTitle"/>
        <w:jc w:val="center"/>
        <w:rPr>
          <w:rFonts w:ascii="Times New Roman" w:hAnsi="Times New Roman" w:cs="Times New Roman"/>
        </w:rPr>
      </w:pPr>
      <w:r w:rsidRPr="002075C6">
        <w:rPr>
          <w:rFonts w:ascii="Times New Roman" w:hAnsi="Times New Roman" w:cs="Times New Roman"/>
        </w:rPr>
        <w:t>ДОКУМЕНТОВ, НА ОСНОВАНИИ КОТОРЫХ ВОЗНИКАЮТ БЮДЖЕТНЫЕ</w:t>
      </w:r>
    </w:p>
    <w:p w:rsidR="002075C6" w:rsidRPr="002075C6" w:rsidRDefault="002075C6">
      <w:pPr>
        <w:pStyle w:val="ConsPlusTitle"/>
        <w:jc w:val="center"/>
        <w:rPr>
          <w:rFonts w:ascii="Times New Roman" w:hAnsi="Times New Roman" w:cs="Times New Roman"/>
        </w:rPr>
      </w:pPr>
      <w:r w:rsidRPr="002075C6">
        <w:rPr>
          <w:rFonts w:ascii="Times New Roman" w:hAnsi="Times New Roman" w:cs="Times New Roman"/>
        </w:rPr>
        <w:t xml:space="preserve">ОБЯЗАТЕЛЬСТВА ПОЛУЧАТЕЛЕЙ СРЕДСТВ </w:t>
      </w:r>
      <w:r w:rsidR="0077191D">
        <w:rPr>
          <w:rFonts w:ascii="Times New Roman" w:hAnsi="Times New Roman" w:cs="Times New Roman"/>
        </w:rPr>
        <w:t>БЮДЖЕТА МУНИЦИПАЛЬНОГО ОБРАЗОВАНИЯ КУРЬИНСКИЙ РАЙОН АЛТАЙСКОГО КРАЯ</w:t>
      </w:r>
      <w:r w:rsidRPr="002075C6">
        <w:rPr>
          <w:rFonts w:ascii="Times New Roman" w:hAnsi="Times New Roman" w:cs="Times New Roman"/>
        </w:rPr>
        <w:t>,</w:t>
      </w:r>
    </w:p>
    <w:p w:rsidR="002075C6" w:rsidRPr="002075C6" w:rsidRDefault="002075C6">
      <w:pPr>
        <w:pStyle w:val="ConsPlusTitle"/>
        <w:jc w:val="center"/>
        <w:rPr>
          <w:rFonts w:ascii="Times New Roman" w:hAnsi="Times New Roman" w:cs="Times New Roman"/>
        </w:rPr>
      </w:pPr>
      <w:r w:rsidRPr="002075C6">
        <w:rPr>
          <w:rFonts w:ascii="Times New Roman" w:hAnsi="Times New Roman" w:cs="Times New Roman"/>
        </w:rPr>
        <w:t>И ДОКУМЕНТОВ, ПОДТВЕРЖДАЮЩИХ ВОЗНИКНОВЕНИЕ ДЕНЕЖНЫХ</w:t>
      </w:r>
    </w:p>
    <w:p w:rsidR="002075C6" w:rsidRPr="002075C6" w:rsidRDefault="002075C6">
      <w:pPr>
        <w:pStyle w:val="ConsPlusTitle"/>
        <w:jc w:val="center"/>
        <w:rPr>
          <w:rFonts w:ascii="Times New Roman" w:hAnsi="Times New Roman" w:cs="Times New Roman"/>
        </w:rPr>
      </w:pPr>
      <w:r w:rsidRPr="002075C6">
        <w:rPr>
          <w:rFonts w:ascii="Times New Roman" w:hAnsi="Times New Roman" w:cs="Times New Roman"/>
        </w:rPr>
        <w:t xml:space="preserve">ОБЯЗАТЕЛЬСТВ ПОЛУЧАТЕЛЕЙ СРЕДСТВ </w:t>
      </w:r>
      <w:r w:rsidR="0077191D">
        <w:rPr>
          <w:rFonts w:ascii="Times New Roman" w:hAnsi="Times New Roman" w:cs="Times New Roman"/>
        </w:rPr>
        <w:t>БЮДЖЕТА МУНИЦИПАЛЬНОГО ОБРАЗОВАНИЯ КУРЬИНСКИЙ РАЙОН АЛТАЙСКОГО КРАЯ</w:t>
      </w:r>
    </w:p>
    <w:p w:rsidR="002075C6" w:rsidRPr="002075C6" w:rsidRDefault="002075C6">
      <w:pPr>
        <w:pStyle w:val="ConsPlusNormal"/>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00"/>
        <w:gridCol w:w="6052"/>
      </w:tblGrid>
      <w:tr w:rsidR="002075C6" w:rsidRPr="002075C6" w:rsidTr="004125BE">
        <w:tc>
          <w:tcPr>
            <w:tcW w:w="4500" w:type="dxa"/>
          </w:tcPr>
          <w:p w:rsidR="002075C6" w:rsidRPr="002075C6" w:rsidRDefault="002075C6">
            <w:pPr>
              <w:pStyle w:val="ConsPlusNormal"/>
              <w:jc w:val="center"/>
              <w:rPr>
                <w:rFonts w:ascii="Times New Roman" w:hAnsi="Times New Roman" w:cs="Times New Roman"/>
              </w:rPr>
            </w:pPr>
            <w:bookmarkStart w:id="20" w:name="P402"/>
            <w:bookmarkEnd w:id="20"/>
            <w:r w:rsidRPr="002075C6">
              <w:rPr>
                <w:rFonts w:ascii="Times New Roman" w:hAnsi="Times New Roman" w:cs="Times New Roman"/>
              </w:rPr>
              <w:t xml:space="preserve">Документ, на основании которого возникает бюджетное обязательство получателя средств </w:t>
            </w:r>
            <w:r w:rsidR="0012788B">
              <w:rPr>
                <w:rFonts w:ascii="Times New Roman" w:hAnsi="Times New Roman" w:cs="Times New Roman"/>
              </w:rPr>
              <w:t>районного бюджета</w:t>
            </w:r>
          </w:p>
        </w:tc>
        <w:tc>
          <w:tcPr>
            <w:tcW w:w="6052" w:type="dxa"/>
          </w:tcPr>
          <w:p w:rsidR="002075C6" w:rsidRPr="002075C6" w:rsidRDefault="002075C6">
            <w:pPr>
              <w:pStyle w:val="ConsPlusNormal"/>
              <w:jc w:val="center"/>
              <w:rPr>
                <w:rFonts w:ascii="Times New Roman" w:hAnsi="Times New Roman" w:cs="Times New Roman"/>
              </w:rPr>
            </w:pPr>
            <w:bookmarkStart w:id="21" w:name="P403"/>
            <w:bookmarkEnd w:id="21"/>
            <w:r w:rsidRPr="002075C6">
              <w:rPr>
                <w:rFonts w:ascii="Times New Roman" w:hAnsi="Times New Roman" w:cs="Times New Roman"/>
              </w:rPr>
              <w:t xml:space="preserve">Документ, подтверждающий возникновение денежного обязательства получателя средств </w:t>
            </w:r>
            <w:r w:rsidR="0012788B">
              <w:rPr>
                <w:rFonts w:ascii="Times New Roman" w:hAnsi="Times New Roman" w:cs="Times New Roman"/>
              </w:rPr>
              <w:t>районного бюджета</w:t>
            </w:r>
          </w:p>
        </w:tc>
      </w:tr>
      <w:tr w:rsidR="002075C6" w:rsidRPr="002075C6" w:rsidTr="004125BE">
        <w:tc>
          <w:tcPr>
            <w:tcW w:w="4500" w:type="dxa"/>
          </w:tcPr>
          <w:p w:rsidR="002075C6" w:rsidRPr="002075C6" w:rsidRDefault="002075C6">
            <w:pPr>
              <w:pStyle w:val="ConsPlusNormal"/>
              <w:jc w:val="center"/>
              <w:rPr>
                <w:rFonts w:ascii="Times New Roman" w:hAnsi="Times New Roman" w:cs="Times New Roman"/>
              </w:rPr>
            </w:pPr>
            <w:bookmarkStart w:id="22" w:name="P404"/>
            <w:bookmarkEnd w:id="22"/>
            <w:r w:rsidRPr="002075C6">
              <w:rPr>
                <w:rFonts w:ascii="Times New Roman" w:hAnsi="Times New Roman" w:cs="Times New Roman"/>
              </w:rPr>
              <w:t>1</w:t>
            </w:r>
          </w:p>
        </w:tc>
        <w:tc>
          <w:tcPr>
            <w:tcW w:w="6052" w:type="dxa"/>
          </w:tcPr>
          <w:p w:rsidR="002075C6" w:rsidRPr="002075C6" w:rsidRDefault="002075C6">
            <w:pPr>
              <w:pStyle w:val="ConsPlusNormal"/>
              <w:jc w:val="center"/>
              <w:rPr>
                <w:rFonts w:ascii="Times New Roman" w:hAnsi="Times New Roman" w:cs="Times New Roman"/>
              </w:rPr>
            </w:pPr>
            <w:r w:rsidRPr="002075C6">
              <w:rPr>
                <w:rFonts w:ascii="Times New Roman" w:hAnsi="Times New Roman" w:cs="Times New Roman"/>
              </w:rPr>
              <w:t>2</w:t>
            </w:r>
          </w:p>
        </w:tc>
      </w:tr>
      <w:tr w:rsidR="002075C6" w:rsidRPr="002075C6" w:rsidTr="004125BE">
        <w:tc>
          <w:tcPr>
            <w:tcW w:w="4500" w:type="dxa"/>
            <w:vMerge w:val="restart"/>
          </w:tcPr>
          <w:p w:rsidR="002075C6" w:rsidRPr="002075C6" w:rsidRDefault="002075C6">
            <w:pPr>
              <w:pStyle w:val="ConsPlusNormal"/>
              <w:jc w:val="both"/>
              <w:rPr>
                <w:rFonts w:ascii="Times New Roman" w:hAnsi="Times New Roman" w:cs="Times New Roman"/>
              </w:rPr>
            </w:pPr>
            <w:bookmarkStart w:id="23" w:name="P406"/>
            <w:bookmarkEnd w:id="23"/>
            <w:r w:rsidRPr="002075C6">
              <w:rPr>
                <w:rFonts w:ascii="Times New Roman" w:hAnsi="Times New Roman" w:cs="Times New Roman"/>
              </w:rPr>
              <w:t>1. Государственный контракт (договор) на поставку товаров, выполнение работ, оказание услуг для обеспечения государственных нужд (далее - государственный контракт), сведения о котором подлежат включению в реестр контрактов, заключенных заказчиками, определенный законодательством о контрактной системе Российской Федерации в сфере закупок товаров, работ, услуг для обеспечения государственных и муниципальных нужд (далее - реестр контрактов)</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выполненных работ</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об оказании услуг</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приема-передачи</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Государственный контракт (в случае осуществления авансовых платежей в соответствии с условиями государственного контракта, внесение арендной платы по государственному контракту)</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Справка-расчет или иной документ, являющийся основанием для оплаты неустойк</w:t>
            </w:r>
            <w:bookmarkStart w:id="24" w:name="_GoBack"/>
            <w:bookmarkEnd w:id="24"/>
            <w:r w:rsidRPr="002075C6">
              <w:rPr>
                <w:rFonts w:ascii="Times New Roman" w:hAnsi="Times New Roman" w:cs="Times New Roman"/>
              </w:rPr>
              <w:t>и</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Счет</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Счет-фактура</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Товарная накладная (унифицированная форма N ТОРГ-12) (ф. 0330212)</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Универсальный передаточный документ</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Чек</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Иной документ, подтверждающий возникновение денежного обязательства получателя средств </w:t>
            </w:r>
            <w:r w:rsidR="0012788B">
              <w:rPr>
                <w:rFonts w:ascii="Times New Roman" w:hAnsi="Times New Roman" w:cs="Times New Roman"/>
              </w:rPr>
              <w:t>районного бюджета</w:t>
            </w:r>
            <w:r w:rsidRPr="002075C6">
              <w:rPr>
                <w:rFonts w:ascii="Times New Roman" w:hAnsi="Times New Roman" w:cs="Times New Roman"/>
              </w:rPr>
              <w:t xml:space="preserve"> (далее - иной документ, подтверждающий возникновение денежного обязательства) по бюджетному обязательству получателя средств </w:t>
            </w:r>
            <w:r w:rsidR="0012788B">
              <w:rPr>
                <w:rFonts w:ascii="Times New Roman" w:hAnsi="Times New Roman" w:cs="Times New Roman"/>
              </w:rPr>
              <w:t>районного бюджета</w:t>
            </w:r>
            <w:r w:rsidRPr="002075C6">
              <w:rPr>
                <w:rFonts w:ascii="Times New Roman" w:hAnsi="Times New Roman" w:cs="Times New Roman"/>
              </w:rPr>
              <w:t>, возникшему на основании государственного контракта</w:t>
            </w:r>
          </w:p>
        </w:tc>
      </w:tr>
      <w:tr w:rsidR="002075C6" w:rsidRPr="002075C6" w:rsidTr="004125BE">
        <w:tc>
          <w:tcPr>
            <w:tcW w:w="4500" w:type="dxa"/>
            <w:vMerge w:val="restart"/>
          </w:tcPr>
          <w:p w:rsidR="002075C6" w:rsidRPr="002075C6" w:rsidRDefault="002075C6">
            <w:pPr>
              <w:pStyle w:val="ConsPlusNormal"/>
              <w:jc w:val="both"/>
              <w:rPr>
                <w:rFonts w:ascii="Times New Roman" w:hAnsi="Times New Roman" w:cs="Times New Roman"/>
              </w:rPr>
            </w:pPr>
            <w:bookmarkStart w:id="25" w:name="P418"/>
            <w:bookmarkEnd w:id="25"/>
            <w:r w:rsidRPr="002075C6">
              <w:rPr>
                <w:rFonts w:ascii="Times New Roman" w:hAnsi="Times New Roman" w:cs="Times New Roman"/>
              </w:rPr>
              <w:t xml:space="preserve">2. Государственный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государственных и </w:t>
            </w:r>
            <w:r w:rsidRPr="002075C6">
              <w:rPr>
                <w:rFonts w:ascii="Times New Roman" w:hAnsi="Times New Roman" w:cs="Times New Roman"/>
              </w:rPr>
              <w:lastRenderedPageBreak/>
              <w:t xml:space="preserve">муниципальных нужд (далее - договор), за исключением договоров, указанных в </w:t>
            </w:r>
            <w:hyperlink w:anchor="P480" w:history="1">
              <w:r w:rsidRPr="002075C6">
                <w:rPr>
                  <w:rFonts w:ascii="Times New Roman" w:hAnsi="Times New Roman" w:cs="Times New Roman"/>
                  <w:color w:val="0000FF"/>
                </w:rPr>
                <w:t>пункте 12 графы 1</w:t>
              </w:r>
            </w:hyperlink>
            <w:r w:rsidRPr="002075C6">
              <w:rPr>
                <w:rFonts w:ascii="Times New Roman" w:hAnsi="Times New Roman" w:cs="Times New Roman"/>
              </w:rPr>
              <w:t xml:space="preserve"> Перечня документов-оснований</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lastRenderedPageBreak/>
              <w:t>Акт выполненных работ</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об оказании услуг</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приема-передачи</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Договор (в случае осуществления авансовых платежей в соответствии с условиями договора, внесения арендной платы по договору)</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Справка-расчет или иной документ, являющийся основанием для оплаты неустойки</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Счет</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Счет-фактура</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Товарная накладная (унифицированная форма N ТОРГ-12) (ф. 0330212)</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Универсальный передаточный документ</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Чек</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средств </w:t>
            </w:r>
            <w:r w:rsidR="0012788B">
              <w:rPr>
                <w:rFonts w:ascii="Times New Roman" w:hAnsi="Times New Roman" w:cs="Times New Roman"/>
              </w:rPr>
              <w:t>районного бюджета</w:t>
            </w:r>
            <w:r w:rsidRPr="002075C6">
              <w:rPr>
                <w:rFonts w:ascii="Times New Roman" w:hAnsi="Times New Roman" w:cs="Times New Roman"/>
              </w:rPr>
              <w:t>, возникшему на основании договора</w:t>
            </w:r>
          </w:p>
        </w:tc>
      </w:tr>
      <w:tr w:rsidR="002075C6" w:rsidRPr="002075C6" w:rsidTr="004125BE">
        <w:tc>
          <w:tcPr>
            <w:tcW w:w="4500" w:type="dxa"/>
            <w:vMerge w:val="restart"/>
          </w:tcPr>
          <w:p w:rsidR="002075C6" w:rsidRPr="002075C6" w:rsidRDefault="002075C6">
            <w:pPr>
              <w:pStyle w:val="ConsPlusNormal"/>
              <w:jc w:val="both"/>
              <w:rPr>
                <w:rFonts w:ascii="Times New Roman" w:hAnsi="Times New Roman" w:cs="Times New Roman"/>
              </w:rPr>
            </w:pPr>
            <w:bookmarkStart w:id="26" w:name="P430"/>
            <w:bookmarkEnd w:id="26"/>
            <w:r w:rsidRPr="002075C6">
              <w:rPr>
                <w:rFonts w:ascii="Times New Roman" w:hAnsi="Times New Roman" w:cs="Times New Roman"/>
              </w:rPr>
              <w:t xml:space="preserve">3. Соглашение о предоставлении из </w:t>
            </w:r>
            <w:r w:rsidR="0012788B">
              <w:rPr>
                <w:rFonts w:ascii="Times New Roman" w:hAnsi="Times New Roman" w:cs="Times New Roman"/>
              </w:rPr>
              <w:t>районного бюджета</w:t>
            </w:r>
            <w:r w:rsidRPr="002075C6">
              <w:rPr>
                <w:rFonts w:ascii="Times New Roman" w:hAnsi="Times New Roman" w:cs="Times New Roman"/>
              </w:rPr>
              <w:t xml:space="preserve"> местному бюджету межбюджетного трансферта, не предусмотренного </w:t>
            </w:r>
            <w:hyperlink w:anchor="P434" w:history="1">
              <w:r w:rsidRPr="002075C6">
                <w:rPr>
                  <w:rFonts w:ascii="Times New Roman" w:hAnsi="Times New Roman" w:cs="Times New Roman"/>
                  <w:color w:val="0000FF"/>
                </w:rPr>
                <w:t>пунктом 4 графы 1</w:t>
              </w:r>
            </w:hyperlink>
            <w:r w:rsidRPr="002075C6">
              <w:rPr>
                <w:rFonts w:ascii="Times New Roman" w:hAnsi="Times New Roman" w:cs="Times New Roman"/>
              </w:rPr>
              <w:t xml:space="preserve"> Перечня документов-оснований, в форме субсидии, субвенции, иного межбюджетного трансферта (далее - соглашение о предоставлении межбюджетного трансферта)</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w:t>
            </w:r>
            <w:r w:rsidR="0012788B">
              <w:rPr>
                <w:rFonts w:ascii="Times New Roman" w:hAnsi="Times New Roman" w:cs="Times New Roman"/>
              </w:rPr>
              <w:t>районного бюджета</w:t>
            </w:r>
            <w:r w:rsidRPr="002075C6">
              <w:rPr>
                <w:rFonts w:ascii="Times New Roman" w:hAnsi="Times New Roman" w:cs="Times New Roman"/>
              </w:rPr>
              <w:t>, источником финансового обеспечения которых являются межбюджетные трансферты</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Платежные документы, подтверждающие осуществление расходов местного бюджета по исполнению расходных обязательств муниципального образования, в </w:t>
            </w:r>
            <w:proofErr w:type="gramStart"/>
            <w:r w:rsidRPr="002075C6">
              <w:rPr>
                <w:rFonts w:ascii="Times New Roman" w:hAnsi="Times New Roman" w:cs="Times New Roman"/>
              </w:rPr>
              <w:t>целях</w:t>
            </w:r>
            <w:proofErr w:type="gramEnd"/>
            <w:r w:rsidRPr="002075C6">
              <w:rPr>
                <w:rFonts w:ascii="Times New Roman" w:hAnsi="Times New Roman" w:cs="Times New Roman"/>
              </w:rPr>
              <w:t xml:space="preserve"> возмещения которых из </w:t>
            </w:r>
            <w:r w:rsidR="0012788B">
              <w:rPr>
                <w:rFonts w:ascii="Times New Roman" w:hAnsi="Times New Roman" w:cs="Times New Roman"/>
              </w:rPr>
              <w:t>районного бюджета</w:t>
            </w:r>
            <w:r w:rsidRPr="002075C6">
              <w:rPr>
                <w:rFonts w:ascii="Times New Roman" w:hAnsi="Times New Roman" w:cs="Times New Roman"/>
              </w:rPr>
              <w:t xml:space="preserve">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средств </w:t>
            </w:r>
            <w:r w:rsidR="0012788B">
              <w:rPr>
                <w:rFonts w:ascii="Times New Roman" w:hAnsi="Times New Roman" w:cs="Times New Roman"/>
              </w:rPr>
              <w:t>районного бюджета</w:t>
            </w:r>
            <w:r w:rsidRPr="002075C6">
              <w:rPr>
                <w:rFonts w:ascii="Times New Roman" w:hAnsi="Times New Roman" w:cs="Times New Roman"/>
              </w:rPr>
              <w:t>, возникшему на основании соглашения о предоставлении межбюджетного трансферта</w:t>
            </w:r>
          </w:p>
        </w:tc>
      </w:tr>
      <w:tr w:rsidR="002075C6" w:rsidRPr="002075C6" w:rsidTr="004125BE">
        <w:tc>
          <w:tcPr>
            <w:tcW w:w="4500" w:type="dxa"/>
            <w:vMerge w:val="restart"/>
          </w:tcPr>
          <w:p w:rsidR="002075C6" w:rsidRPr="002075C6" w:rsidRDefault="002075C6">
            <w:pPr>
              <w:pStyle w:val="ConsPlusNormal"/>
              <w:jc w:val="both"/>
              <w:rPr>
                <w:rFonts w:ascii="Times New Roman" w:hAnsi="Times New Roman" w:cs="Times New Roman"/>
              </w:rPr>
            </w:pPr>
            <w:bookmarkStart w:id="27" w:name="P434"/>
            <w:bookmarkEnd w:id="27"/>
            <w:r w:rsidRPr="002075C6">
              <w:rPr>
                <w:rFonts w:ascii="Times New Roman" w:hAnsi="Times New Roman" w:cs="Times New Roman"/>
              </w:rPr>
              <w:t xml:space="preserve">4. Соглашение о предоставлении из </w:t>
            </w:r>
            <w:r w:rsidR="0012788B">
              <w:rPr>
                <w:rFonts w:ascii="Times New Roman" w:hAnsi="Times New Roman" w:cs="Times New Roman"/>
              </w:rPr>
              <w:t>районного бюджета</w:t>
            </w:r>
            <w:r w:rsidRPr="002075C6">
              <w:rPr>
                <w:rFonts w:ascii="Times New Roman" w:hAnsi="Times New Roman" w:cs="Times New Roman"/>
              </w:rPr>
              <w:t xml:space="preserve"> местному бюджету межбюджетного трансферта в пределах суммы, необходимой для оплаты денежных обязательств по расходам получателей средств местного бюджета</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Казначейское обеспечение обязательств (код формы по </w:t>
            </w:r>
            <w:hyperlink r:id="rId20" w:history="1">
              <w:r w:rsidRPr="002075C6">
                <w:rPr>
                  <w:rFonts w:ascii="Times New Roman" w:hAnsi="Times New Roman" w:cs="Times New Roman"/>
                  <w:color w:val="0000FF"/>
                </w:rPr>
                <w:t>ОКУД</w:t>
              </w:r>
            </w:hyperlink>
            <w:r w:rsidRPr="002075C6">
              <w:rPr>
                <w:rFonts w:ascii="Times New Roman" w:hAnsi="Times New Roman" w:cs="Times New Roman"/>
              </w:rPr>
              <w:t xml:space="preserve"> 0506110)</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средств </w:t>
            </w:r>
            <w:r w:rsidR="0012788B">
              <w:rPr>
                <w:rFonts w:ascii="Times New Roman" w:hAnsi="Times New Roman" w:cs="Times New Roman"/>
              </w:rPr>
              <w:t>районного бюджета</w:t>
            </w:r>
            <w:r w:rsidRPr="002075C6">
              <w:rPr>
                <w:rFonts w:ascii="Times New Roman" w:hAnsi="Times New Roman" w:cs="Times New Roman"/>
              </w:rPr>
              <w:t>, возникшему на основании соглашения о предоставлении межбюджетного трансферта</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bookmarkStart w:id="28" w:name="P438"/>
            <w:bookmarkEnd w:id="28"/>
            <w:r w:rsidRPr="002075C6">
              <w:rPr>
                <w:rFonts w:ascii="Times New Roman" w:hAnsi="Times New Roman" w:cs="Times New Roman"/>
              </w:rPr>
              <w:t xml:space="preserve">5. </w:t>
            </w:r>
            <w:proofErr w:type="gramStart"/>
            <w:r w:rsidRPr="002075C6">
              <w:rPr>
                <w:rFonts w:ascii="Times New Roman" w:hAnsi="Times New Roman" w:cs="Times New Roman"/>
              </w:rPr>
              <w:t xml:space="preserve">Нормативный правовой акт, предусматривающий предоставление из </w:t>
            </w:r>
            <w:r w:rsidR="0012788B">
              <w:rPr>
                <w:rFonts w:ascii="Times New Roman" w:hAnsi="Times New Roman" w:cs="Times New Roman"/>
              </w:rPr>
              <w:t>районного бюджета</w:t>
            </w:r>
            <w:r w:rsidRPr="002075C6">
              <w:rPr>
                <w:rFonts w:ascii="Times New Roman" w:hAnsi="Times New Roman" w:cs="Times New Roman"/>
              </w:rPr>
              <w:t xml:space="preserve"> местному бюджету, бюджету Территориального фонда обязательного медицинского страхования Алтайского края межбюджетного трансферта, не предусмотренного </w:t>
            </w:r>
            <w:hyperlink w:anchor="P440" w:history="1">
              <w:r w:rsidRPr="002075C6">
                <w:rPr>
                  <w:rFonts w:ascii="Times New Roman" w:hAnsi="Times New Roman" w:cs="Times New Roman"/>
                  <w:color w:val="0000FF"/>
                </w:rPr>
                <w:t>пунктом 6 графы 1</w:t>
              </w:r>
            </w:hyperlink>
            <w:r w:rsidRPr="002075C6">
              <w:rPr>
                <w:rFonts w:ascii="Times New Roman" w:hAnsi="Times New Roman" w:cs="Times New Roman"/>
              </w:rPr>
              <w:t xml:space="preserve"> Перечня документов-оснований, в форме </w:t>
            </w:r>
            <w:r w:rsidRPr="002075C6">
              <w:rPr>
                <w:rFonts w:ascii="Times New Roman" w:hAnsi="Times New Roman" w:cs="Times New Roman"/>
              </w:rPr>
              <w:lastRenderedPageBreak/>
              <w:t>субсидии, субвенции или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roofErr w:type="gramEnd"/>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lastRenderedPageBreak/>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w:t>
            </w:r>
            <w:r w:rsidR="0012788B">
              <w:rPr>
                <w:rFonts w:ascii="Times New Roman" w:hAnsi="Times New Roman" w:cs="Times New Roman"/>
              </w:rPr>
              <w:t>районного бюджета</w:t>
            </w:r>
            <w:r w:rsidRPr="002075C6">
              <w:rPr>
                <w:rFonts w:ascii="Times New Roman" w:hAnsi="Times New Roman" w:cs="Times New Roman"/>
              </w:rPr>
              <w:t xml:space="preserve"> (местного бюджета), источником финансового обеспечения которых являются межбюджетные трансферты</w:t>
            </w:r>
            <w:proofErr w:type="gramStart"/>
            <w:r w:rsidRPr="002075C6">
              <w:rPr>
                <w:rFonts w:ascii="Times New Roman" w:hAnsi="Times New Roman" w:cs="Times New Roman"/>
              </w:rPr>
              <w:t xml:space="preserve"> И</w:t>
            </w:r>
            <w:proofErr w:type="gramEnd"/>
            <w:r w:rsidRPr="002075C6">
              <w:rPr>
                <w:rFonts w:ascii="Times New Roman" w:hAnsi="Times New Roman" w:cs="Times New Roman"/>
              </w:rPr>
              <w:t xml:space="preserve">ной документ, подтверждающий возникновение денежного обязательства по бюджетному обязательству получателя </w:t>
            </w:r>
            <w:r w:rsidRPr="002075C6">
              <w:rPr>
                <w:rFonts w:ascii="Times New Roman" w:hAnsi="Times New Roman" w:cs="Times New Roman"/>
              </w:rPr>
              <w:lastRenderedPageBreak/>
              <w:t xml:space="preserve">средств </w:t>
            </w:r>
            <w:r w:rsidR="0012788B">
              <w:rPr>
                <w:rFonts w:ascii="Times New Roman" w:hAnsi="Times New Roman" w:cs="Times New Roman"/>
              </w:rPr>
              <w:t>районного бюджета</w:t>
            </w:r>
            <w:r w:rsidRPr="002075C6">
              <w:rPr>
                <w:rFonts w:ascii="Times New Roman" w:hAnsi="Times New Roman" w:cs="Times New Roman"/>
              </w:rPr>
              <w:t>, возникшему на основании нормативного правового акта о предоставлении межбюджетного трансферта, имеющего целевое назначение</w:t>
            </w:r>
          </w:p>
        </w:tc>
      </w:tr>
      <w:tr w:rsidR="002075C6" w:rsidRPr="002075C6" w:rsidTr="004125BE">
        <w:tc>
          <w:tcPr>
            <w:tcW w:w="4500" w:type="dxa"/>
            <w:vMerge w:val="restart"/>
          </w:tcPr>
          <w:p w:rsidR="002075C6" w:rsidRPr="002075C6" w:rsidRDefault="002075C6">
            <w:pPr>
              <w:pStyle w:val="ConsPlusNormal"/>
              <w:jc w:val="both"/>
              <w:rPr>
                <w:rFonts w:ascii="Times New Roman" w:hAnsi="Times New Roman" w:cs="Times New Roman"/>
              </w:rPr>
            </w:pPr>
            <w:bookmarkStart w:id="29" w:name="P440"/>
            <w:bookmarkEnd w:id="29"/>
            <w:r w:rsidRPr="002075C6">
              <w:rPr>
                <w:rFonts w:ascii="Times New Roman" w:hAnsi="Times New Roman" w:cs="Times New Roman"/>
              </w:rPr>
              <w:lastRenderedPageBreak/>
              <w:t xml:space="preserve">6. Нормативный правовой акт, предусматривающий предоставление из </w:t>
            </w:r>
            <w:r w:rsidR="0012788B">
              <w:rPr>
                <w:rFonts w:ascii="Times New Roman" w:hAnsi="Times New Roman" w:cs="Times New Roman"/>
              </w:rPr>
              <w:t>районного бюджета</w:t>
            </w:r>
            <w:r w:rsidRPr="002075C6">
              <w:rPr>
                <w:rFonts w:ascii="Times New Roman" w:hAnsi="Times New Roman" w:cs="Times New Roman"/>
              </w:rPr>
              <w:t xml:space="preserve"> местному бюджету межбюджетного трансферта в пределах суммы, необходимой для оплаты денежных обязательств по расходам получателей средств местного бюджета,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средств </w:t>
            </w:r>
            <w:r w:rsidR="0012788B">
              <w:rPr>
                <w:rFonts w:ascii="Times New Roman" w:hAnsi="Times New Roman" w:cs="Times New Roman"/>
              </w:rPr>
              <w:t>районного бюджета</w:t>
            </w:r>
            <w:r w:rsidRPr="002075C6">
              <w:rPr>
                <w:rFonts w:ascii="Times New Roman" w:hAnsi="Times New Roman" w:cs="Times New Roman"/>
              </w:rPr>
              <w:t xml:space="preserve"> (местного бюджета), источником финансового </w:t>
            </w:r>
            <w:proofErr w:type="gramStart"/>
            <w:r w:rsidRPr="002075C6">
              <w:rPr>
                <w:rFonts w:ascii="Times New Roman" w:hAnsi="Times New Roman" w:cs="Times New Roman"/>
              </w:rPr>
              <w:t>обеспечения</w:t>
            </w:r>
            <w:proofErr w:type="gramEnd"/>
            <w:r w:rsidRPr="002075C6">
              <w:rPr>
                <w:rFonts w:ascii="Times New Roman" w:hAnsi="Times New Roman" w:cs="Times New Roman"/>
              </w:rPr>
              <w:t xml:space="preserve"> которых являются межбюджетные трансферты Казначейское обеспечение обязательств (код формы по </w:t>
            </w:r>
            <w:hyperlink r:id="rId21" w:history="1">
              <w:r w:rsidRPr="002075C6">
                <w:rPr>
                  <w:rFonts w:ascii="Times New Roman" w:hAnsi="Times New Roman" w:cs="Times New Roman"/>
                  <w:color w:val="0000FF"/>
                </w:rPr>
                <w:t>ОКУД</w:t>
              </w:r>
            </w:hyperlink>
            <w:r w:rsidRPr="002075C6">
              <w:rPr>
                <w:rFonts w:ascii="Times New Roman" w:hAnsi="Times New Roman" w:cs="Times New Roman"/>
              </w:rPr>
              <w:t xml:space="preserve"> 0506110)</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средств </w:t>
            </w:r>
            <w:r w:rsidR="0012788B">
              <w:rPr>
                <w:rFonts w:ascii="Times New Roman" w:hAnsi="Times New Roman" w:cs="Times New Roman"/>
              </w:rPr>
              <w:t>районного бюджета</w:t>
            </w:r>
            <w:r w:rsidRPr="002075C6">
              <w:rPr>
                <w:rFonts w:ascii="Times New Roman" w:hAnsi="Times New Roman" w:cs="Times New Roman"/>
              </w:rPr>
              <w:t>, возникшему на основании нормативного правового акта о предоставлении межбюджетного трансферта, имеющего целевое назначение</w:t>
            </w:r>
          </w:p>
        </w:tc>
      </w:tr>
      <w:tr w:rsidR="002075C6" w:rsidRPr="002075C6" w:rsidTr="004125BE">
        <w:tc>
          <w:tcPr>
            <w:tcW w:w="4500" w:type="dxa"/>
            <w:vMerge w:val="restart"/>
          </w:tcPr>
          <w:p w:rsidR="002075C6" w:rsidRPr="002075C6" w:rsidRDefault="002075C6">
            <w:pPr>
              <w:pStyle w:val="ConsPlusNormal"/>
              <w:jc w:val="both"/>
              <w:rPr>
                <w:rFonts w:ascii="Times New Roman" w:hAnsi="Times New Roman" w:cs="Times New Roman"/>
              </w:rPr>
            </w:pPr>
            <w:bookmarkStart w:id="30" w:name="P443"/>
            <w:bookmarkEnd w:id="30"/>
            <w:r w:rsidRPr="002075C6">
              <w:rPr>
                <w:rFonts w:ascii="Times New Roman" w:hAnsi="Times New Roman" w:cs="Times New Roman"/>
              </w:rPr>
              <w:t>7. Договор (соглашение) о предоставлении субсидии краевому бюджетному или автономному учреждению</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График перечисления субсидии, предусмотренный договором (соглашением) о предоставлении субсидии краевому бюджетному или автономному учреждению</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Отчет о выполнении государственного задания (предварительный)</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Казначейское обеспечение обязательств (код формы по </w:t>
            </w:r>
            <w:hyperlink r:id="rId22" w:history="1">
              <w:r w:rsidRPr="002075C6">
                <w:rPr>
                  <w:rFonts w:ascii="Times New Roman" w:hAnsi="Times New Roman" w:cs="Times New Roman"/>
                  <w:color w:val="0000FF"/>
                </w:rPr>
                <w:t>ОКУД</w:t>
              </w:r>
            </w:hyperlink>
            <w:r w:rsidRPr="002075C6">
              <w:rPr>
                <w:rFonts w:ascii="Times New Roman" w:hAnsi="Times New Roman" w:cs="Times New Roman"/>
              </w:rPr>
              <w:t xml:space="preserve"> 0506110)</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средств </w:t>
            </w:r>
            <w:r w:rsidR="0012788B">
              <w:rPr>
                <w:rFonts w:ascii="Times New Roman" w:hAnsi="Times New Roman" w:cs="Times New Roman"/>
              </w:rPr>
              <w:t>районного бюджета</w:t>
            </w:r>
            <w:r w:rsidRPr="002075C6">
              <w:rPr>
                <w:rFonts w:ascii="Times New Roman" w:hAnsi="Times New Roman" w:cs="Times New Roman"/>
              </w:rPr>
              <w:t>, возникшему на основании договора (соглашения) о предоставлении субсидии краевому бюджетному или автономному учреждению</w:t>
            </w:r>
          </w:p>
        </w:tc>
      </w:tr>
      <w:tr w:rsidR="002075C6" w:rsidRPr="002075C6" w:rsidTr="004125BE">
        <w:tc>
          <w:tcPr>
            <w:tcW w:w="4500" w:type="dxa"/>
            <w:vMerge w:val="restart"/>
          </w:tcPr>
          <w:p w:rsidR="002075C6" w:rsidRPr="002075C6" w:rsidRDefault="002075C6">
            <w:pPr>
              <w:pStyle w:val="ConsPlusNormal"/>
              <w:jc w:val="both"/>
              <w:rPr>
                <w:rFonts w:ascii="Times New Roman" w:hAnsi="Times New Roman" w:cs="Times New Roman"/>
              </w:rPr>
            </w:pPr>
            <w:bookmarkStart w:id="31" w:name="P448"/>
            <w:bookmarkEnd w:id="31"/>
            <w:r w:rsidRPr="002075C6">
              <w:rPr>
                <w:rFonts w:ascii="Times New Roman" w:hAnsi="Times New Roman" w:cs="Times New Roman"/>
              </w:rPr>
              <w:t>8. Договор (соглашение) о предоставлении субсидии юридическому лицу, иному юридическому лицу (за исключением субсидии краевому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или бюджетных инвестиций юридическому лицу)</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выполненных работ</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об оказании услуг</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приема-передачи</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Справка-расчет или иной документ, являющийся основанием для оплаты неустойки</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Счет</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Счет-фактура</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Товарная накладная (унифицированная форма N ТОРГ-12) (ф. 0330212)</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Чек</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В случае предоставления субсидии юридическому лицу на возмещение фактически произведенных расходов (недополученных доходов):</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заявка на перечисление субсидии юридическому лицу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(при наличии)</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Казначейское обеспечение обязательств (код формы по </w:t>
            </w:r>
            <w:hyperlink r:id="rId23" w:history="1">
              <w:r w:rsidRPr="002075C6">
                <w:rPr>
                  <w:rFonts w:ascii="Times New Roman" w:hAnsi="Times New Roman" w:cs="Times New Roman"/>
                  <w:color w:val="0000FF"/>
                </w:rPr>
                <w:t>ОКУД</w:t>
              </w:r>
            </w:hyperlink>
            <w:r w:rsidRPr="002075C6">
              <w:rPr>
                <w:rFonts w:ascii="Times New Roman" w:hAnsi="Times New Roman" w:cs="Times New Roman"/>
              </w:rPr>
              <w:t xml:space="preserve"> 0506110)</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средств </w:t>
            </w:r>
            <w:r w:rsidR="0012788B">
              <w:rPr>
                <w:rFonts w:ascii="Times New Roman" w:hAnsi="Times New Roman" w:cs="Times New Roman"/>
              </w:rPr>
              <w:t>районного бюджета</w:t>
            </w:r>
            <w:r w:rsidRPr="002075C6">
              <w:rPr>
                <w:rFonts w:ascii="Times New Roman" w:hAnsi="Times New Roman" w:cs="Times New Roman"/>
              </w:rPr>
              <w:t>, возникшему на основании договора (соглашения) о предоставлении субсидии и бюджетных инвестиций юридическому лицу</w:t>
            </w:r>
          </w:p>
        </w:tc>
      </w:tr>
      <w:tr w:rsidR="002075C6" w:rsidRPr="002075C6" w:rsidTr="004125BE">
        <w:tc>
          <w:tcPr>
            <w:tcW w:w="4500" w:type="dxa"/>
            <w:vMerge w:val="restart"/>
          </w:tcPr>
          <w:p w:rsidR="002075C6" w:rsidRPr="002075C6" w:rsidRDefault="002075C6">
            <w:pPr>
              <w:pStyle w:val="ConsPlusNormal"/>
              <w:jc w:val="both"/>
              <w:rPr>
                <w:rFonts w:ascii="Times New Roman" w:hAnsi="Times New Roman" w:cs="Times New Roman"/>
              </w:rPr>
            </w:pPr>
            <w:bookmarkStart w:id="32" w:name="P465"/>
            <w:bookmarkEnd w:id="32"/>
            <w:r w:rsidRPr="002075C6">
              <w:rPr>
                <w:rFonts w:ascii="Times New Roman" w:hAnsi="Times New Roman" w:cs="Times New Roman"/>
              </w:rPr>
              <w:t>9. 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Распоряжение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В случае предоставления субсидии юридическому лицу на возмещение фактически произведенных расходов (недополученных доходов):</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Заявка на перечисление субсидии юридическому лицу (при наличии)</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Казначейское обеспечение обязательств (код формы по </w:t>
            </w:r>
            <w:hyperlink r:id="rId24" w:history="1">
              <w:r w:rsidRPr="002075C6">
                <w:rPr>
                  <w:rFonts w:ascii="Times New Roman" w:hAnsi="Times New Roman" w:cs="Times New Roman"/>
                  <w:color w:val="0000FF"/>
                </w:rPr>
                <w:t>ОКУД</w:t>
              </w:r>
            </w:hyperlink>
            <w:r w:rsidRPr="002075C6">
              <w:rPr>
                <w:rFonts w:ascii="Times New Roman" w:hAnsi="Times New Roman" w:cs="Times New Roman"/>
              </w:rPr>
              <w:t xml:space="preserve"> 0506110)</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средств </w:t>
            </w:r>
            <w:r w:rsidR="0012788B">
              <w:rPr>
                <w:rFonts w:ascii="Times New Roman" w:hAnsi="Times New Roman" w:cs="Times New Roman"/>
              </w:rPr>
              <w:t>районного бюджета</w:t>
            </w:r>
            <w:r w:rsidRPr="002075C6">
              <w:rPr>
                <w:rFonts w:ascii="Times New Roman" w:hAnsi="Times New Roman" w:cs="Times New Roman"/>
              </w:rPr>
              <w:t>, возникшему на основании нормативного правового акта о предоставлении субсидии юридическому лицу</w:t>
            </w:r>
          </w:p>
        </w:tc>
      </w:tr>
      <w:tr w:rsidR="002075C6" w:rsidRPr="002075C6" w:rsidTr="004125BE">
        <w:tc>
          <w:tcPr>
            <w:tcW w:w="4500" w:type="dxa"/>
            <w:vMerge w:val="restart"/>
          </w:tcPr>
          <w:p w:rsidR="002075C6" w:rsidRPr="002075C6" w:rsidRDefault="002075C6">
            <w:pPr>
              <w:pStyle w:val="ConsPlusNormal"/>
              <w:jc w:val="both"/>
              <w:rPr>
                <w:rFonts w:ascii="Times New Roman" w:hAnsi="Times New Roman" w:cs="Times New Roman"/>
              </w:rPr>
            </w:pPr>
            <w:bookmarkStart w:id="33" w:name="P473"/>
            <w:bookmarkEnd w:id="33"/>
            <w:r w:rsidRPr="002075C6">
              <w:rPr>
                <w:rFonts w:ascii="Times New Roman" w:hAnsi="Times New Roman" w:cs="Times New Roman"/>
              </w:rPr>
              <w:t xml:space="preserve">10. Договор на оказание услуг, выполнение работ, заключенный получателем средств </w:t>
            </w:r>
            <w:r w:rsidR="0012788B">
              <w:rPr>
                <w:rFonts w:ascii="Times New Roman" w:hAnsi="Times New Roman" w:cs="Times New Roman"/>
              </w:rPr>
              <w:lastRenderedPageBreak/>
              <w:t>районного бюджета</w:t>
            </w:r>
            <w:r w:rsidRPr="002075C6">
              <w:rPr>
                <w:rFonts w:ascii="Times New Roman" w:hAnsi="Times New Roman" w:cs="Times New Roman"/>
              </w:rPr>
              <w:t xml:space="preserve"> с физическим лицом, не являющимся индивидуальным предпринимателем</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lastRenderedPageBreak/>
              <w:t>Акт выполненных работ</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об оказании услуг</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приема-передачи</w:t>
            </w:r>
          </w:p>
        </w:tc>
      </w:tr>
      <w:tr w:rsidR="002075C6" w:rsidRPr="002075C6" w:rsidTr="004125BE">
        <w:tc>
          <w:tcPr>
            <w:tcW w:w="4500" w:type="dxa"/>
            <w:vMerge w:val="restart"/>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lastRenderedPageBreak/>
              <w:t>11. Приказ о выплате физическим лицам, не предусматривающим заключения с ними трудовых договоров или договоров гражданско-правового характера, привлекаемых для участия в проводимых мероприятиях</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Приказ о выплате физическим лицам, не предусматривающим заключения с ними трудовых договоров или договоров гражданско-правового характера, привлекаемых для участия в проводимых мероприятиях</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средств </w:t>
            </w:r>
            <w:r w:rsidR="0012788B">
              <w:rPr>
                <w:rFonts w:ascii="Times New Roman" w:hAnsi="Times New Roman" w:cs="Times New Roman"/>
              </w:rPr>
              <w:t>районного бюджета</w:t>
            </w:r>
          </w:p>
        </w:tc>
      </w:tr>
      <w:tr w:rsidR="002075C6" w:rsidRPr="002075C6" w:rsidTr="004125BE">
        <w:tc>
          <w:tcPr>
            <w:tcW w:w="4500" w:type="dxa"/>
            <w:vMerge w:val="restart"/>
          </w:tcPr>
          <w:p w:rsidR="002075C6" w:rsidRPr="002075C6" w:rsidRDefault="002075C6">
            <w:pPr>
              <w:pStyle w:val="ConsPlusNormal"/>
              <w:jc w:val="both"/>
              <w:rPr>
                <w:rFonts w:ascii="Times New Roman" w:hAnsi="Times New Roman" w:cs="Times New Roman"/>
              </w:rPr>
            </w:pPr>
            <w:bookmarkStart w:id="34" w:name="P480"/>
            <w:bookmarkEnd w:id="34"/>
            <w:r w:rsidRPr="002075C6">
              <w:rPr>
                <w:rFonts w:ascii="Times New Roman" w:hAnsi="Times New Roman" w:cs="Times New Roman"/>
              </w:rPr>
              <w:t xml:space="preserve">12. Договор, расчет по которому в соответствии с законодательством Российской Федерации осуществляется наличными деньгами, если получателем средств </w:t>
            </w:r>
            <w:r w:rsidR="0012788B">
              <w:rPr>
                <w:rFonts w:ascii="Times New Roman" w:hAnsi="Times New Roman" w:cs="Times New Roman"/>
              </w:rPr>
              <w:t>районного бюджета</w:t>
            </w:r>
            <w:r w:rsidRPr="002075C6">
              <w:rPr>
                <w:rFonts w:ascii="Times New Roman" w:hAnsi="Times New Roman" w:cs="Times New Roman"/>
              </w:rPr>
              <w:t xml:space="preserve"> в Управление не направлены информация и документы по указанному договору для их включения в реестр контрактов</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выполненных работ</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об оказании услуг</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приема-передачи</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средств </w:t>
            </w:r>
            <w:r w:rsidR="0012788B">
              <w:rPr>
                <w:rFonts w:ascii="Times New Roman" w:hAnsi="Times New Roman" w:cs="Times New Roman"/>
              </w:rPr>
              <w:t>районного бюджета</w:t>
            </w:r>
          </w:p>
        </w:tc>
      </w:tr>
      <w:tr w:rsidR="002075C6" w:rsidRPr="002075C6" w:rsidTr="004125BE">
        <w:tc>
          <w:tcPr>
            <w:tcW w:w="4500" w:type="dxa"/>
            <w:vMerge w:val="restart"/>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13. Заявление на выдачу денежных средств под отчет, авансовый отчет</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Заявление на выдачу денежных средств под отчет</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Авансовый отчет (ф. 0504505)</w:t>
            </w:r>
          </w:p>
        </w:tc>
      </w:tr>
      <w:tr w:rsidR="002075C6" w:rsidRPr="002075C6" w:rsidTr="004125BE">
        <w:tc>
          <w:tcPr>
            <w:tcW w:w="4500" w:type="dxa"/>
            <w:vMerge w:val="restart"/>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14. Договор о целевом обучении по образовательной программе высшего образования и (или) приказ об осуществлении выплат в соответствии с договором о целевом обучении по образовательной программе высшего образования</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Договор о целевом обучении по образовательной программе высшего образования</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Приказ об осуществлении выплат в соответствии с договором о целевом обучении по образовательной программе высшего образования</w:t>
            </w:r>
          </w:p>
        </w:tc>
      </w:tr>
      <w:tr w:rsidR="002075C6" w:rsidRPr="002075C6" w:rsidTr="004125BE">
        <w:tc>
          <w:tcPr>
            <w:tcW w:w="4500" w:type="dxa"/>
            <w:vMerge w:val="restart"/>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15. Нормативный правовой акт или приказ об утверждении штатного расписания с расчетом годового фонда оплаты труда с учетом взносов по обязательному социальному страхованию</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Записка-расчет об исчислении среднего заработка при предоставлении отпуска, увольнении и других случаях (ф. 0504425)</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Расчетно-платежная ведомость (ф. 0504401)</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Расчетная ведомость (ф. 0504402)</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средств </w:t>
            </w:r>
            <w:r w:rsidR="0012788B">
              <w:rPr>
                <w:rFonts w:ascii="Times New Roman" w:hAnsi="Times New Roman" w:cs="Times New Roman"/>
              </w:rPr>
              <w:t>районного бюджета</w:t>
            </w:r>
            <w:r w:rsidRPr="002075C6">
              <w:rPr>
                <w:rFonts w:ascii="Times New Roman" w:hAnsi="Times New Roman" w:cs="Times New Roman"/>
              </w:rPr>
              <w:t>, возникшему по реализации трудовых функций работника в соответствии с трудовым законодательством Российской Федерации, законодательством о государственной гражданской службе Российской Федерации</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16. Закон, иной нормативный правовой акт, в соответствии с которым возникают публичные нормативные обязательства</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Закон, иной нормативный правовой акт, в соответствии с которым возникают публичные нормативные обязательства</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17. Закон, иной правовой акт, в соответствии с которым физическим лицам предоставляются социальные выплаты непубличного характера</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Закон, иной правовой акт, в соответствии с которым физическим лицам предоставляются социальные выплаты непубличного характера</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bookmarkStart w:id="35" w:name="P500"/>
            <w:bookmarkEnd w:id="35"/>
            <w:r w:rsidRPr="002075C6">
              <w:rPr>
                <w:rFonts w:ascii="Times New Roman" w:hAnsi="Times New Roman" w:cs="Times New Roman"/>
              </w:rPr>
              <w:t>18. Документ, в соответствии с которым возникают бюджетные обязательства по платежам в бюджет</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Документ, в соответствии с которым возникают денежные обязательства по платежам в бюджет</w:t>
            </w:r>
          </w:p>
        </w:tc>
      </w:tr>
      <w:tr w:rsidR="002075C6" w:rsidRPr="002075C6" w:rsidTr="004125BE">
        <w:tc>
          <w:tcPr>
            <w:tcW w:w="4500" w:type="dxa"/>
            <w:vMerge w:val="restart"/>
          </w:tcPr>
          <w:p w:rsidR="002075C6" w:rsidRPr="002075C6" w:rsidRDefault="002075C6">
            <w:pPr>
              <w:pStyle w:val="ConsPlusNormal"/>
              <w:jc w:val="both"/>
              <w:rPr>
                <w:rFonts w:ascii="Times New Roman" w:hAnsi="Times New Roman" w:cs="Times New Roman"/>
              </w:rPr>
            </w:pPr>
            <w:bookmarkStart w:id="36" w:name="P502"/>
            <w:bookmarkEnd w:id="36"/>
            <w:r w:rsidRPr="002075C6">
              <w:rPr>
                <w:rFonts w:ascii="Times New Roman" w:hAnsi="Times New Roman" w:cs="Times New Roman"/>
              </w:rPr>
              <w:lastRenderedPageBreak/>
              <w:t xml:space="preserve">19. Исполнительный документ (исполнительный лист, судебный приказ), не предусмотренный </w:t>
            </w:r>
            <w:hyperlink w:anchor="P508" w:history="1">
              <w:r w:rsidRPr="002075C6">
                <w:rPr>
                  <w:rFonts w:ascii="Times New Roman" w:hAnsi="Times New Roman" w:cs="Times New Roman"/>
                  <w:color w:val="0000FF"/>
                </w:rPr>
                <w:t>пунктом 20 графы 1</w:t>
              </w:r>
            </w:hyperlink>
            <w:r w:rsidRPr="002075C6">
              <w:rPr>
                <w:rFonts w:ascii="Times New Roman" w:hAnsi="Times New Roman" w:cs="Times New Roman"/>
              </w:rPr>
              <w:t xml:space="preserve"> Перечня документов-оснований (далее - исполнительный документ)</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Бухгалтерская справка (ф. 0504833)</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График выплат по исполнительному документу, предусматривающему выплаты периодического характера</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Исполнительный документ</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Справка-расчет</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средств </w:t>
            </w:r>
            <w:r w:rsidR="0012788B">
              <w:rPr>
                <w:rFonts w:ascii="Times New Roman" w:hAnsi="Times New Roman" w:cs="Times New Roman"/>
              </w:rPr>
              <w:t>районного бюджета</w:t>
            </w:r>
            <w:r w:rsidRPr="002075C6">
              <w:rPr>
                <w:rFonts w:ascii="Times New Roman" w:hAnsi="Times New Roman" w:cs="Times New Roman"/>
              </w:rPr>
              <w:t>, возникшему на основании исполнительного документа</w:t>
            </w:r>
          </w:p>
        </w:tc>
      </w:tr>
      <w:tr w:rsidR="002075C6" w:rsidRPr="002075C6" w:rsidTr="004125BE">
        <w:tc>
          <w:tcPr>
            <w:tcW w:w="4500" w:type="dxa"/>
          </w:tcPr>
          <w:p w:rsidR="002075C6" w:rsidRPr="002075C6" w:rsidRDefault="002075C6">
            <w:pPr>
              <w:pStyle w:val="ConsPlusNormal"/>
              <w:jc w:val="both"/>
              <w:rPr>
                <w:rFonts w:ascii="Times New Roman" w:hAnsi="Times New Roman" w:cs="Times New Roman"/>
              </w:rPr>
            </w:pPr>
            <w:bookmarkStart w:id="37" w:name="P508"/>
            <w:bookmarkEnd w:id="37"/>
            <w:r w:rsidRPr="002075C6">
              <w:rPr>
                <w:rFonts w:ascii="Times New Roman" w:hAnsi="Times New Roman" w:cs="Times New Roman"/>
              </w:rPr>
              <w:t xml:space="preserve">20. Исполнительный документ, исполнение которого осуществляется в соответствии с </w:t>
            </w:r>
            <w:hyperlink r:id="rId25" w:history="1">
              <w:r w:rsidRPr="002075C6">
                <w:rPr>
                  <w:rFonts w:ascii="Times New Roman" w:hAnsi="Times New Roman" w:cs="Times New Roman"/>
                  <w:color w:val="0000FF"/>
                </w:rPr>
                <w:t>пунктом 3 статьи 242.2</w:t>
              </w:r>
            </w:hyperlink>
            <w:r w:rsidRPr="002075C6">
              <w:rPr>
                <w:rFonts w:ascii="Times New Roman" w:hAnsi="Times New Roman" w:cs="Times New Roman"/>
              </w:rPr>
              <w:t xml:space="preserve"> Бюджетного кодекса Российской Федерации</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Исполнительный документ, исполнение которого осуществляется в соответствии с </w:t>
            </w:r>
            <w:hyperlink r:id="rId26" w:history="1">
              <w:r w:rsidRPr="002075C6">
                <w:rPr>
                  <w:rFonts w:ascii="Times New Roman" w:hAnsi="Times New Roman" w:cs="Times New Roman"/>
                  <w:color w:val="0000FF"/>
                </w:rPr>
                <w:t>пунктом 3 статьи 242.2</w:t>
              </w:r>
            </w:hyperlink>
            <w:r w:rsidRPr="002075C6">
              <w:rPr>
                <w:rFonts w:ascii="Times New Roman" w:hAnsi="Times New Roman" w:cs="Times New Roman"/>
              </w:rPr>
              <w:t xml:space="preserve"> Бюджетного кодекса Российской Федерации</w:t>
            </w:r>
          </w:p>
        </w:tc>
      </w:tr>
      <w:tr w:rsidR="002075C6" w:rsidRPr="002075C6" w:rsidTr="004125BE">
        <w:tc>
          <w:tcPr>
            <w:tcW w:w="4500" w:type="dxa"/>
            <w:vMerge w:val="restart"/>
          </w:tcPr>
          <w:p w:rsidR="002075C6" w:rsidRPr="002075C6" w:rsidRDefault="002075C6">
            <w:pPr>
              <w:pStyle w:val="ConsPlusNormal"/>
              <w:jc w:val="both"/>
              <w:rPr>
                <w:rFonts w:ascii="Times New Roman" w:hAnsi="Times New Roman" w:cs="Times New Roman"/>
              </w:rPr>
            </w:pPr>
            <w:bookmarkStart w:id="38" w:name="P510"/>
            <w:bookmarkEnd w:id="38"/>
            <w:r w:rsidRPr="002075C6">
              <w:rPr>
                <w:rFonts w:ascii="Times New Roman" w:hAnsi="Times New Roman" w:cs="Times New Roman"/>
              </w:rPr>
              <w:t>21. Решение налогового органа о взыскании налога, сбора, пеней и штрафов (далее - решение налогового органа)</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Бухгалтерская справка (ф. 0504833)</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Решение налогового органа</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Справка-расчет</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средств </w:t>
            </w:r>
            <w:r w:rsidR="0012788B">
              <w:rPr>
                <w:rFonts w:ascii="Times New Roman" w:hAnsi="Times New Roman" w:cs="Times New Roman"/>
              </w:rPr>
              <w:t>районного бюджета</w:t>
            </w:r>
            <w:r w:rsidRPr="002075C6">
              <w:rPr>
                <w:rFonts w:ascii="Times New Roman" w:hAnsi="Times New Roman" w:cs="Times New Roman"/>
              </w:rPr>
              <w:t xml:space="preserve">, возникшему </w:t>
            </w:r>
            <w:proofErr w:type="gramStart"/>
            <w:r w:rsidRPr="002075C6">
              <w:rPr>
                <w:rFonts w:ascii="Times New Roman" w:hAnsi="Times New Roman" w:cs="Times New Roman"/>
              </w:rPr>
              <w:t>на</w:t>
            </w:r>
            <w:proofErr w:type="gramEnd"/>
            <w:r w:rsidRPr="002075C6">
              <w:rPr>
                <w:rFonts w:ascii="Times New Roman" w:hAnsi="Times New Roman" w:cs="Times New Roman"/>
              </w:rPr>
              <w:t xml:space="preserve"> </w:t>
            </w:r>
            <w:proofErr w:type="gramStart"/>
            <w:r w:rsidRPr="002075C6">
              <w:rPr>
                <w:rFonts w:ascii="Times New Roman" w:hAnsi="Times New Roman" w:cs="Times New Roman"/>
              </w:rPr>
              <w:t>оснований</w:t>
            </w:r>
            <w:proofErr w:type="gramEnd"/>
            <w:r w:rsidRPr="002075C6">
              <w:rPr>
                <w:rFonts w:ascii="Times New Roman" w:hAnsi="Times New Roman" w:cs="Times New Roman"/>
              </w:rPr>
              <w:t xml:space="preserve"> решения налогового органа</w:t>
            </w:r>
          </w:p>
        </w:tc>
      </w:tr>
      <w:tr w:rsidR="002075C6" w:rsidRPr="002075C6" w:rsidTr="004125BE">
        <w:tc>
          <w:tcPr>
            <w:tcW w:w="4500" w:type="dxa"/>
            <w:vMerge w:val="restart"/>
          </w:tcPr>
          <w:p w:rsidR="002075C6" w:rsidRPr="002075C6" w:rsidRDefault="002075C6">
            <w:pPr>
              <w:pStyle w:val="ConsPlusNormal"/>
              <w:jc w:val="both"/>
              <w:rPr>
                <w:rFonts w:ascii="Times New Roman" w:hAnsi="Times New Roman" w:cs="Times New Roman"/>
              </w:rPr>
            </w:pPr>
            <w:bookmarkStart w:id="39" w:name="P515"/>
            <w:bookmarkEnd w:id="39"/>
            <w:r w:rsidRPr="002075C6">
              <w:rPr>
                <w:rFonts w:ascii="Times New Roman" w:hAnsi="Times New Roman" w:cs="Times New Roman"/>
              </w:rPr>
              <w:t xml:space="preserve">22. Документ, не определенный </w:t>
            </w:r>
            <w:hyperlink w:anchor="P404" w:history="1">
              <w:r w:rsidRPr="002075C6">
                <w:rPr>
                  <w:rFonts w:ascii="Times New Roman" w:hAnsi="Times New Roman" w:cs="Times New Roman"/>
                  <w:color w:val="0000FF"/>
                </w:rPr>
                <w:t>пунктами 1</w:t>
              </w:r>
            </w:hyperlink>
            <w:r w:rsidRPr="002075C6">
              <w:rPr>
                <w:rFonts w:ascii="Times New Roman" w:hAnsi="Times New Roman" w:cs="Times New Roman"/>
              </w:rPr>
              <w:t xml:space="preserve"> - </w:t>
            </w:r>
            <w:hyperlink w:anchor="P510" w:history="1">
              <w:r w:rsidRPr="002075C6">
                <w:rPr>
                  <w:rFonts w:ascii="Times New Roman" w:hAnsi="Times New Roman" w:cs="Times New Roman"/>
                  <w:color w:val="0000FF"/>
                </w:rPr>
                <w:t>21 графы 1</w:t>
              </w:r>
            </w:hyperlink>
            <w:r w:rsidRPr="002075C6">
              <w:rPr>
                <w:rFonts w:ascii="Times New Roman" w:hAnsi="Times New Roman" w:cs="Times New Roman"/>
              </w:rPr>
              <w:t xml:space="preserve"> Перечня документов-оснований, в соответствии с которым возникает бюджетное обязательство получателя средств </w:t>
            </w:r>
            <w:r w:rsidR="0012788B">
              <w:rPr>
                <w:rFonts w:ascii="Times New Roman" w:hAnsi="Times New Roman" w:cs="Times New Roman"/>
              </w:rPr>
              <w:t>районного бюджета</w:t>
            </w: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выполненных работ</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приема-передачи</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Акт сверки взаимных расчетов</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Заявление физического лица</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Решение суда о расторжении государственного контракта (договора)</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Квитанция</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Приказ о направлении в командировку, с прилагаемым расчетом командировочных сумм</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Служебная записка</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Справка-расчет</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Счет</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Счет-фактура</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Товарная накладная (унифицированная форма N ТОРГ-12) (ф. 0330212)</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Универсальный передаточный документ</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Чек</w:t>
            </w:r>
          </w:p>
        </w:tc>
      </w:tr>
      <w:tr w:rsidR="002075C6" w:rsidRPr="002075C6" w:rsidTr="004125BE">
        <w:tc>
          <w:tcPr>
            <w:tcW w:w="4500" w:type="dxa"/>
            <w:vMerge/>
          </w:tcPr>
          <w:p w:rsidR="002075C6" w:rsidRPr="002075C6" w:rsidRDefault="002075C6">
            <w:pPr>
              <w:rPr>
                <w:rFonts w:ascii="Times New Roman" w:hAnsi="Times New Roman" w:cs="Times New Roman"/>
              </w:rPr>
            </w:pPr>
          </w:p>
        </w:tc>
        <w:tc>
          <w:tcPr>
            <w:tcW w:w="6052" w:type="dxa"/>
          </w:tcPr>
          <w:p w:rsidR="002075C6" w:rsidRPr="002075C6" w:rsidRDefault="002075C6">
            <w:pPr>
              <w:pStyle w:val="ConsPlusNormal"/>
              <w:jc w:val="both"/>
              <w:rPr>
                <w:rFonts w:ascii="Times New Roman" w:hAnsi="Times New Roman" w:cs="Times New Roman"/>
              </w:rPr>
            </w:pPr>
            <w:r w:rsidRPr="002075C6">
              <w:rPr>
                <w:rFonts w:ascii="Times New Roman" w:hAnsi="Times New Roman" w:cs="Times New Roman"/>
              </w:rPr>
              <w:t xml:space="preserve">Иной документ, подтверждающий возникновение денежного обязательства по бюджетному обязательству получателя средств </w:t>
            </w:r>
            <w:r w:rsidR="0012788B">
              <w:rPr>
                <w:rFonts w:ascii="Times New Roman" w:hAnsi="Times New Roman" w:cs="Times New Roman"/>
              </w:rPr>
              <w:t>районного бюджета</w:t>
            </w:r>
          </w:p>
        </w:tc>
      </w:tr>
    </w:tbl>
    <w:p w:rsidR="002075C6" w:rsidRPr="002075C6" w:rsidRDefault="002075C6">
      <w:pPr>
        <w:pStyle w:val="ConsPlusNormal"/>
        <w:jc w:val="both"/>
        <w:rPr>
          <w:rFonts w:ascii="Times New Roman" w:hAnsi="Times New Roman" w:cs="Times New Roman"/>
        </w:rPr>
      </w:pPr>
    </w:p>
    <w:sectPr w:rsidR="002075C6" w:rsidRPr="002075C6" w:rsidSect="0077191D">
      <w:pgSz w:w="11906" w:h="16838"/>
      <w:pgMar w:top="851"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2075C6"/>
    <w:rsid w:val="000C1454"/>
    <w:rsid w:val="0012788B"/>
    <w:rsid w:val="002075C6"/>
    <w:rsid w:val="003057B3"/>
    <w:rsid w:val="003667D4"/>
    <w:rsid w:val="004125BE"/>
    <w:rsid w:val="00466178"/>
    <w:rsid w:val="00642586"/>
    <w:rsid w:val="006A48AF"/>
    <w:rsid w:val="00760779"/>
    <w:rsid w:val="0077191D"/>
    <w:rsid w:val="008B4C2C"/>
    <w:rsid w:val="00AD07D2"/>
    <w:rsid w:val="00D01153"/>
    <w:rsid w:val="00DE542D"/>
    <w:rsid w:val="00E77609"/>
    <w:rsid w:val="00F80B62"/>
    <w:rsid w:val="00F84C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48A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075C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075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075C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075C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075C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075C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075C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075C6"/>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4125BE"/>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4125BE"/>
    <w:rPr>
      <w:rFonts w:ascii="Segoe UI" w:hAnsi="Segoe UI" w:cs="Segoe UI"/>
      <w:sz w:val="18"/>
      <w:szCs w:val="18"/>
    </w:rPr>
  </w:style>
  <w:style w:type="paragraph" w:styleId="a5">
    <w:name w:val="No Spacing"/>
    <w:uiPriority w:val="1"/>
    <w:qFormat/>
    <w:rsid w:val="0077191D"/>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8B77A5EB085F808406E58E50E19D010EAD9D81B96736B7BEDCEE41191B689E3F14CEF9D8131AFF222BE05C79CFEE9B3283D8E89A0B70B2Ep7E3J" TargetMode="External"/><Relationship Id="rId13" Type="http://schemas.openxmlformats.org/officeDocument/2006/relationships/hyperlink" Target="consultantplus://offline/ref=D8B77A5EB085F808406E58E50E19D010EAD9D81B96736B7BEDCEE41191B689E3F14CEF9D8130A7F325BE05C79CFEE9B3283D8E89A0B70B2Ep7E3J" TargetMode="External"/><Relationship Id="rId18" Type="http://schemas.openxmlformats.org/officeDocument/2006/relationships/hyperlink" Target="consultantplus://offline/ref=D8B77A5EB085F808406E58E50E19D010E8DBD819977D6B7BEDCEE41191B689E3E34CB7918333B1F028AB5396DApAEAJ" TargetMode="External"/><Relationship Id="rId26" Type="http://schemas.openxmlformats.org/officeDocument/2006/relationships/hyperlink" Target="consultantplus://offline/ref=D8B77A5EB085F808406E58E50E19D010EAD6D11D96786B7BEDCEE41191B689E3F14CEF9D8133AFF021BE05C79CFEE9B3283D8E89A0B70B2Ep7E3J" TargetMode="External"/><Relationship Id="rId3" Type="http://schemas.openxmlformats.org/officeDocument/2006/relationships/webSettings" Target="webSettings.xml"/><Relationship Id="rId21" Type="http://schemas.openxmlformats.org/officeDocument/2006/relationships/hyperlink" Target="consultantplus://offline/ref=D8B77A5EB085F808406E58E50E19D010EAD6D01A937A6B7BEDCEE41191B689E3E34CB7918333B1F028AB5396DApAEAJ" TargetMode="External"/><Relationship Id="rId7" Type="http://schemas.openxmlformats.org/officeDocument/2006/relationships/hyperlink" Target="consultantplus://offline/ref=D8B77A5EB085F808406E58E50E19D010EAD9D81B96736B7BEDCEE41191B689E3F14CEF9D8130ABF824BE05C79CFEE9B3283D8E89A0B70B2Ep7E3J" TargetMode="External"/><Relationship Id="rId12" Type="http://schemas.openxmlformats.org/officeDocument/2006/relationships/hyperlink" Target="consultantplus://offline/ref=D8B77A5EB085F808406E58E50E19D010EAD9D81B96736B7BEDCEE41191B689E3F14CEF9D8130AAF923BE05C79CFEE9B3283D8E89A0B70B2Ep7E3J" TargetMode="External"/><Relationship Id="rId17" Type="http://schemas.openxmlformats.org/officeDocument/2006/relationships/hyperlink" Target="consultantplus://offline/ref=D8B77A5EB085F808406E58E50E19D010E8DBD819977D6B7BEDCEE41191B689E3E34CB7918333B1F028AB5396DApAEAJ" TargetMode="External"/><Relationship Id="rId25" Type="http://schemas.openxmlformats.org/officeDocument/2006/relationships/hyperlink" Target="consultantplus://offline/ref=D8B77A5EB085F808406E58E50E19D010EAD6D11D96786B7BEDCEE41191B689E3F14CEF9D8133AFF021BE05C79CFEE9B3283D8E89A0B70B2Ep7E3J" TargetMode="External"/><Relationship Id="rId2" Type="http://schemas.openxmlformats.org/officeDocument/2006/relationships/settings" Target="settings.xml"/><Relationship Id="rId16" Type="http://schemas.openxmlformats.org/officeDocument/2006/relationships/hyperlink" Target="consultantplus://offline/ref=D8B77A5EB085F808406E58E50E19D010EADAD01F977A6B7BEDCEE41191B689E3E34CB7918333B1F028AB5396DApAEAJ" TargetMode="External"/><Relationship Id="rId20" Type="http://schemas.openxmlformats.org/officeDocument/2006/relationships/hyperlink" Target="consultantplus://offline/ref=D8B77A5EB085F808406E58E50E19D010EAD6D01A937A6B7BEDCEE41191B689E3E34CB7918333B1F028AB5396DApAEAJ" TargetMode="External"/><Relationship Id="rId1" Type="http://schemas.openxmlformats.org/officeDocument/2006/relationships/styles" Target="styles.xml"/><Relationship Id="rId6" Type="http://schemas.openxmlformats.org/officeDocument/2006/relationships/hyperlink" Target="consultantplus://offline/ref=D8B77A5EB085F808406E58E50E19D010EAD9D81B96736B7BEDCEE41191B689E3F14CEF9D8130ABF824BE05C79CFEE9B3283D8E89A0B70B2Ep7E3J" TargetMode="External"/><Relationship Id="rId11" Type="http://schemas.openxmlformats.org/officeDocument/2006/relationships/hyperlink" Target="consultantplus://offline/ref=D8B77A5EB085F808406E58E50E19D010EAD9D81B96736B7BEDCEE41191B689E3F14CEF9D8130A9F528BE05C79CFEE9B3283D8E89A0B70B2Ep7E3J" TargetMode="External"/><Relationship Id="rId24" Type="http://schemas.openxmlformats.org/officeDocument/2006/relationships/hyperlink" Target="consultantplus://offline/ref=D8B77A5EB085F808406E58E50E19D010EAD6D01A937A6B7BEDCEE41191B689E3E34CB7918333B1F028AB5396DApAEAJ" TargetMode="External"/><Relationship Id="rId5" Type="http://schemas.openxmlformats.org/officeDocument/2006/relationships/hyperlink" Target="consultantplus://offline/ref=D8B77A5EB085F808406E58E50E19D010EAD9D81B96736B7BEDCEE41191B689E3F14CEF9D8130A6F729BE05C79CFEE9B3283D8E89A0B70B2Ep7E3J" TargetMode="External"/><Relationship Id="rId15" Type="http://schemas.openxmlformats.org/officeDocument/2006/relationships/hyperlink" Target="consultantplus://offline/ref=D8B77A5EB085F808406E58E50E19D010E8DBD819977D6B7BEDCEE41191B689E3E34CB7918333B1F028AB5396DApAEAJ" TargetMode="External"/><Relationship Id="rId23" Type="http://schemas.openxmlformats.org/officeDocument/2006/relationships/hyperlink" Target="consultantplus://offline/ref=D8B77A5EB085F808406E58E50E19D010EAD6D01A937A6B7BEDCEE41191B689E3E34CB7918333B1F028AB5396DApAEAJ" TargetMode="External"/><Relationship Id="rId28" Type="http://schemas.openxmlformats.org/officeDocument/2006/relationships/theme" Target="theme/theme1.xml"/><Relationship Id="rId10" Type="http://schemas.openxmlformats.org/officeDocument/2006/relationships/hyperlink" Target="consultantplus://offline/ref=D8B77A5EB085F808406E58E50E19D010EAD9D81B96736B7BEDCEE41191B689E3F14CEF9D8130A8F221BE05C79CFEE9B3283D8E89A0B70B2Ep7E3J" TargetMode="External"/><Relationship Id="rId19" Type="http://schemas.openxmlformats.org/officeDocument/2006/relationships/hyperlink" Target="consultantplus://offline/ref=D8B77A5EB085F808406E58E50E19D010EADAD01F977A6B7BEDCEE41191B689E3E34CB7918333B1F028AB5396DApAEAJ" TargetMode="External"/><Relationship Id="rId4" Type="http://schemas.openxmlformats.org/officeDocument/2006/relationships/hyperlink" Target="consultantplus://offline/ref=D8B77A5EB085F808406E58E50E19D010EAD6D11D96786B7BEDCEE41191B689E3F14CEF988531ABFB75E415C3D5A9E7AF2B2A9082BEB7p0EAJ" TargetMode="External"/><Relationship Id="rId9" Type="http://schemas.openxmlformats.org/officeDocument/2006/relationships/hyperlink" Target="consultantplus://offline/ref=D8B77A5EB085F808406E58E50E19D010EAD9D81B96736B7BEDCEE41191B689E3F14CEF9D8130A9F528BE05C79CFEE9B3283D8E89A0B70B2Ep7E3J" TargetMode="External"/><Relationship Id="rId14" Type="http://schemas.openxmlformats.org/officeDocument/2006/relationships/hyperlink" Target="consultantplus://offline/ref=D8B77A5EB085F808406E58E50E19D010E8DBD819977D6B7BEDCEE41191B689E3E34CB7918333B1F028AB5396DApAEAJ" TargetMode="External"/><Relationship Id="rId22" Type="http://schemas.openxmlformats.org/officeDocument/2006/relationships/hyperlink" Target="consultantplus://offline/ref=D8B77A5EB085F808406E58E50E19D010EAD6D01A937A6B7BEDCEE41191B689E3E34CB7918333B1F028AB5396DApAEAJ"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27</Pages>
  <Words>10750</Words>
  <Characters>61279</Characters>
  <Application>Microsoft Office Word</Application>
  <DocSecurity>0</DocSecurity>
  <Lines>510</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Лаптева Ирина Владимировна</dc:creator>
  <cp:lastModifiedBy>Пользователь Windows</cp:lastModifiedBy>
  <cp:revision>12</cp:revision>
  <cp:lastPrinted>2021-09-29T04:51:00Z</cp:lastPrinted>
  <dcterms:created xsi:type="dcterms:W3CDTF">2021-09-23T09:04:00Z</dcterms:created>
  <dcterms:modified xsi:type="dcterms:W3CDTF">2021-09-29T09:16:00Z</dcterms:modified>
</cp:coreProperties>
</file>