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72" w:rsidRDefault="00881272"/>
    <w:p w:rsidR="000F633D" w:rsidRDefault="00FF4451" w:rsidP="000F633D">
      <w:pPr>
        <w:shd w:val="clear" w:color="auto" w:fill="FFFFFF"/>
        <w:jc w:val="center"/>
        <w:rPr>
          <w:b/>
          <w:sz w:val="28"/>
          <w:szCs w:val="28"/>
        </w:rPr>
      </w:pPr>
      <w:r>
        <w:rPr>
          <w:b/>
          <w:sz w:val="28"/>
          <w:szCs w:val="28"/>
        </w:rPr>
        <w:t xml:space="preserve">НОВОФИРСОВСКИЙ </w:t>
      </w:r>
      <w:r w:rsidR="000F633D">
        <w:rPr>
          <w:b/>
          <w:sz w:val="28"/>
          <w:szCs w:val="28"/>
        </w:rPr>
        <w:t>СЕЛЬСКИЙ СОВЕТ ДЕПУТАТОВ КУРЬИНСКОГО РАЙОНА АЛТАЙСКОГО КРАЯ</w:t>
      </w:r>
    </w:p>
    <w:p w:rsidR="000F633D" w:rsidRDefault="000F633D" w:rsidP="000F633D">
      <w:pPr>
        <w:shd w:val="clear" w:color="auto" w:fill="FFFFFF"/>
        <w:jc w:val="center"/>
      </w:pPr>
    </w:p>
    <w:p w:rsidR="000F633D" w:rsidRPr="00AE7341" w:rsidRDefault="000F633D" w:rsidP="000F633D">
      <w:pPr>
        <w:shd w:val="clear" w:color="auto" w:fill="FFFFFF"/>
        <w:tabs>
          <w:tab w:val="left" w:leader="underscore" w:pos="5064"/>
        </w:tabs>
        <w:jc w:val="center"/>
        <w:rPr>
          <w:b/>
          <w:sz w:val="28"/>
          <w:szCs w:val="28"/>
        </w:rPr>
      </w:pPr>
      <w:r w:rsidRPr="00AE7341">
        <w:rPr>
          <w:b/>
          <w:sz w:val="28"/>
          <w:szCs w:val="28"/>
        </w:rPr>
        <w:t xml:space="preserve">РЕШЕНИЕ </w:t>
      </w:r>
    </w:p>
    <w:p w:rsidR="000F633D" w:rsidRDefault="000F633D" w:rsidP="000F633D">
      <w:pPr>
        <w:shd w:val="clear" w:color="auto" w:fill="FFFFFF"/>
        <w:tabs>
          <w:tab w:val="left" w:leader="underscore" w:pos="5064"/>
          <w:tab w:val="left" w:pos="6615"/>
        </w:tabs>
        <w:rPr>
          <w:sz w:val="28"/>
          <w:szCs w:val="28"/>
        </w:rPr>
      </w:pPr>
    </w:p>
    <w:p w:rsidR="000F633D" w:rsidRDefault="00FF4451" w:rsidP="000F633D">
      <w:pPr>
        <w:shd w:val="clear" w:color="auto" w:fill="FFFFFF"/>
        <w:tabs>
          <w:tab w:val="left" w:leader="underscore" w:pos="5064"/>
          <w:tab w:val="left" w:pos="6615"/>
        </w:tabs>
        <w:jc w:val="center"/>
        <w:rPr>
          <w:sz w:val="28"/>
          <w:szCs w:val="28"/>
        </w:rPr>
      </w:pPr>
      <w:r>
        <w:rPr>
          <w:sz w:val="28"/>
          <w:szCs w:val="28"/>
        </w:rPr>
        <w:t>24.09</w:t>
      </w:r>
      <w:r w:rsidR="000F633D">
        <w:rPr>
          <w:sz w:val="28"/>
          <w:szCs w:val="28"/>
        </w:rPr>
        <w:t>.2021  г.</w:t>
      </w:r>
      <w:r>
        <w:rPr>
          <w:sz w:val="28"/>
          <w:szCs w:val="28"/>
        </w:rPr>
        <w:t xml:space="preserve">                          </w:t>
      </w:r>
      <w:r w:rsidR="000F633D">
        <w:rPr>
          <w:sz w:val="28"/>
          <w:szCs w:val="28"/>
        </w:rPr>
        <w:t>с.</w:t>
      </w:r>
      <w:r>
        <w:rPr>
          <w:sz w:val="28"/>
          <w:szCs w:val="28"/>
        </w:rPr>
        <w:t>Новофирсово</w:t>
      </w:r>
      <w:r w:rsidR="000F633D">
        <w:rPr>
          <w:sz w:val="28"/>
          <w:szCs w:val="28"/>
        </w:rPr>
        <w:t xml:space="preserve">                                   </w:t>
      </w:r>
      <w:r w:rsidR="000F633D">
        <w:rPr>
          <w:sz w:val="28"/>
          <w:szCs w:val="28"/>
        </w:rPr>
        <w:tab/>
        <w:t xml:space="preserve">         № </w:t>
      </w:r>
      <w:r w:rsidR="00D477B1">
        <w:rPr>
          <w:sz w:val="28"/>
          <w:szCs w:val="28"/>
        </w:rPr>
        <w:t>13</w:t>
      </w:r>
      <w:r w:rsidR="000F633D">
        <w:rPr>
          <w:sz w:val="28"/>
          <w:szCs w:val="28"/>
        </w:rPr>
        <w:t xml:space="preserve"> </w:t>
      </w:r>
    </w:p>
    <w:p w:rsidR="000F633D" w:rsidRDefault="000F633D" w:rsidP="000F633D">
      <w:pPr>
        <w:tabs>
          <w:tab w:val="left" w:pos="709"/>
          <w:tab w:val="left" w:pos="851"/>
        </w:tabs>
        <w:autoSpaceDE w:val="0"/>
        <w:autoSpaceDN w:val="0"/>
        <w:adjustRightInd w:val="0"/>
        <w:jc w:val="center"/>
        <w:rPr>
          <w:b/>
          <w:sz w:val="28"/>
          <w:szCs w:val="28"/>
        </w:rPr>
      </w:pPr>
    </w:p>
    <w:p w:rsidR="000F633D" w:rsidRDefault="000F633D" w:rsidP="000F633D">
      <w:pPr>
        <w:tabs>
          <w:tab w:val="left" w:pos="709"/>
          <w:tab w:val="left" w:pos="851"/>
        </w:tabs>
        <w:autoSpaceDE w:val="0"/>
        <w:autoSpaceDN w:val="0"/>
        <w:adjustRightInd w:val="0"/>
        <w:jc w:val="center"/>
        <w:rPr>
          <w:b/>
          <w:sz w:val="28"/>
          <w:szCs w:val="28"/>
        </w:rPr>
      </w:pPr>
    </w:p>
    <w:p w:rsidR="000F633D" w:rsidRPr="004B73E3" w:rsidRDefault="000F633D" w:rsidP="000F633D">
      <w:pPr>
        <w:jc w:val="both"/>
        <w:rPr>
          <w:sz w:val="28"/>
          <w:szCs w:val="28"/>
        </w:rPr>
      </w:pPr>
      <w:r w:rsidRPr="00801FA7">
        <w:rPr>
          <w:sz w:val="28"/>
          <w:szCs w:val="28"/>
        </w:rPr>
        <w:t xml:space="preserve">О внесении изменений в </w:t>
      </w:r>
      <w:r>
        <w:rPr>
          <w:sz w:val="28"/>
          <w:szCs w:val="28"/>
        </w:rPr>
        <w:t>Правила землепользования и застройки мун</w:t>
      </w:r>
      <w:r w:rsidRPr="00801FA7">
        <w:rPr>
          <w:sz w:val="28"/>
          <w:szCs w:val="28"/>
        </w:rPr>
        <w:t xml:space="preserve">иципального образования </w:t>
      </w:r>
      <w:r w:rsidR="00881272">
        <w:rPr>
          <w:sz w:val="28"/>
          <w:szCs w:val="28"/>
        </w:rPr>
        <w:t xml:space="preserve">Новофирсовский </w:t>
      </w:r>
      <w:r w:rsidRPr="00801FA7">
        <w:rPr>
          <w:sz w:val="28"/>
          <w:szCs w:val="28"/>
        </w:rPr>
        <w:t>сельсовет Курьинского района Алтайского края, утвержденн</w:t>
      </w:r>
      <w:r>
        <w:rPr>
          <w:sz w:val="28"/>
          <w:szCs w:val="28"/>
        </w:rPr>
        <w:t>ые</w:t>
      </w:r>
      <w:r w:rsidRPr="00801FA7">
        <w:rPr>
          <w:sz w:val="28"/>
          <w:szCs w:val="28"/>
        </w:rPr>
        <w:t xml:space="preserve"> решением </w:t>
      </w:r>
      <w:r w:rsidR="00881272">
        <w:rPr>
          <w:sz w:val="28"/>
          <w:szCs w:val="28"/>
        </w:rPr>
        <w:t xml:space="preserve">Новофирсовского </w:t>
      </w:r>
      <w:r w:rsidRPr="00801FA7">
        <w:rPr>
          <w:sz w:val="28"/>
          <w:szCs w:val="28"/>
        </w:rPr>
        <w:t>сельског</w:t>
      </w:r>
      <w:r>
        <w:rPr>
          <w:sz w:val="28"/>
          <w:szCs w:val="28"/>
        </w:rPr>
        <w:t xml:space="preserve">о Совета депутатов от </w:t>
      </w:r>
      <w:r w:rsidR="00D477B1" w:rsidRPr="004B73E3">
        <w:rPr>
          <w:sz w:val="28"/>
          <w:szCs w:val="28"/>
        </w:rPr>
        <w:t xml:space="preserve">06.05.2016 № 7 (с изменениями от 14.02.2017 № </w:t>
      </w:r>
      <w:r w:rsidRPr="004B73E3">
        <w:rPr>
          <w:sz w:val="28"/>
          <w:szCs w:val="28"/>
        </w:rPr>
        <w:t>3)</w:t>
      </w:r>
    </w:p>
    <w:p w:rsidR="000F633D" w:rsidRDefault="000F633D" w:rsidP="000F633D">
      <w:pPr>
        <w:ind w:firstLine="709"/>
        <w:rPr>
          <w:sz w:val="28"/>
          <w:szCs w:val="28"/>
        </w:rPr>
      </w:pPr>
    </w:p>
    <w:p w:rsidR="000F633D" w:rsidRDefault="000F633D" w:rsidP="000F633D">
      <w:pPr>
        <w:ind w:firstLine="709"/>
        <w:rPr>
          <w:sz w:val="28"/>
          <w:szCs w:val="28"/>
        </w:rPr>
      </w:pPr>
    </w:p>
    <w:p w:rsidR="000F633D" w:rsidRDefault="000F633D" w:rsidP="000F633D">
      <w:pPr>
        <w:ind w:firstLine="709"/>
        <w:jc w:val="both"/>
        <w:rPr>
          <w:sz w:val="28"/>
          <w:szCs w:val="28"/>
        </w:rPr>
      </w:pPr>
      <w:r>
        <w:rPr>
          <w:sz w:val="28"/>
          <w:szCs w:val="28"/>
        </w:rPr>
        <w:t>Руководствуясь  пунктом 20 статьи 14</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w:t>
      </w:r>
      <w:r>
        <w:rPr>
          <w:sz w:val="28"/>
          <w:szCs w:val="28"/>
        </w:rPr>
        <w:t xml:space="preserve">Федеральным </w:t>
      </w:r>
      <w:r w:rsidRPr="00CC22F1">
        <w:rPr>
          <w:sz w:val="28"/>
          <w:szCs w:val="28"/>
        </w:rPr>
        <w:t xml:space="preserve">законом </w:t>
      </w:r>
      <w:r>
        <w:rPr>
          <w:sz w:val="28"/>
          <w:szCs w:val="28"/>
        </w:rPr>
        <w:t>от 27</w:t>
      </w:r>
      <w:r w:rsidRPr="00CC22F1">
        <w:rPr>
          <w:sz w:val="28"/>
          <w:szCs w:val="28"/>
        </w:rPr>
        <w:t>.0</w:t>
      </w:r>
      <w:r>
        <w:rPr>
          <w:sz w:val="28"/>
          <w:szCs w:val="28"/>
        </w:rPr>
        <w:t>5</w:t>
      </w:r>
      <w:r w:rsidRPr="00CC22F1">
        <w:rPr>
          <w:sz w:val="28"/>
          <w:szCs w:val="28"/>
        </w:rPr>
        <w:t>.20</w:t>
      </w:r>
      <w:r>
        <w:rPr>
          <w:sz w:val="28"/>
          <w:szCs w:val="28"/>
        </w:rPr>
        <w:t>15 № 136-ФЗ</w:t>
      </w:r>
      <w:r w:rsidRPr="00CC22F1">
        <w:rPr>
          <w:sz w:val="28"/>
          <w:szCs w:val="28"/>
        </w:rPr>
        <w:t xml:space="preserve"> «</w:t>
      </w:r>
      <w:r w:rsidRPr="00CC22F1">
        <w:rPr>
          <w:rFonts w:eastAsia="Calibri"/>
          <w:sz w:val="28"/>
          <w:szCs w:val="28"/>
        </w:rPr>
        <w:t xml:space="preserve">О </w:t>
      </w:r>
      <w:r>
        <w:rPr>
          <w:rFonts w:eastAsia="Calibri"/>
          <w:sz w:val="28"/>
          <w:szCs w:val="28"/>
        </w:rPr>
        <w:t xml:space="preserve">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Соглашением б/н от 21.12.2015 г. «О передаче </w:t>
      </w:r>
      <w:r w:rsidRPr="00CC22F1">
        <w:rPr>
          <w:rFonts w:eastAsia="Calibri"/>
          <w:sz w:val="28"/>
          <w:szCs w:val="28"/>
        </w:rPr>
        <w:t xml:space="preserve"> </w:t>
      </w:r>
      <w:r>
        <w:rPr>
          <w:rFonts w:eastAsia="Calibri"/>
          <w:sz w:val="28"/>
          <w:szCs w:val="28"/>
        </w:rPr>
        <w:t xml:space="preserve">отдельных полномочий по решению вопросов местного значения Администрацией Курьинского района </w:t>
      </w:r>
      <w:r w:rsidRPr="00CC22F1">
        <w:rPr>
          <w:rFonts w:eastAsia="Calibri"/>
          <w:sz w:val="28"/>
          <w:szCs w:val="28"/>
        </w:rPr>
        <w:t>Алтайско</w:t>
      </w:r>
      <w:r>
        <w:rPr>
          <w:rFonts w:eastAsia="Calibri"/>
          <w:sz w:val="28"/>
          <w:szCs w:val="28"/>
        </w:rPr>
        <w:t>го</w:t>
      </w:r>
      <w:r w:rsidRPr="00CC22F1">
        <w:rPr>
          <w:rFonts w:eastAsia="Calibri"/>
          <w:sz w:val="28"/>
          <w:szCs w:val="28"/>
        </w:rPr>
        <w:t xml:space="preserve"> кра</w:t>
      </w:r>
      <w:r>
        <w:rPr>
          <w:rFonts w:eastAsia="Calibri"/>
          <w:sz w:val="28"/>
          <w:szCs w:val="28"/>
        </w:rPr>
        <w:t xml:space="preserve">я Администрации </w:t>
      </w:r>
      <w:r w:rsidR="00881272">
        <w:rPr>
          <w:rFonts w:eastAsia="Calibri"/>
          <w:sz w:val="28"/>
          <w:szCs w:val="28"/>
        </w:rPr>
        <w:t xml:space="preserve">Новофирсовского </w:t>
      </w:r>
      <w:r>
        <w:rPr>
          <w:rFonts w:eastAsia="Calibri"/>
          <w:sz w:val="28"/>
          <w:szCs w:val="28"/>
        </w:rPr>
        <w:t>сельсовета Курьинского района Алтайского края</w:t>
      </w:r>
      <w:r w:rsidRPr="00CC22F1">
        <w:rPr>
          <w:sz w:val="28"/>
          <w:szCs w:val="28"/>
        </w:rPr>
        <w:t xml:space="preserve">», </w:t>
      </w:r>
      <w:r>
        <w:rPr>
          <w:sz w:val="28"/>
          <w:szCs w:val="28"/>
        </w:rPr>
        <w:t xml:space="preserve">в соответствии со статьей 32 Градостроительного кодекса Российской Федерации, </w:t>
      </w:r>
      <w:r w:rsidRPr="00CC22F1">
        <w:rPr>
          <w:sz w:val="28"/>
          <w:szCs w:val="28"/>
        </w:rPr>
        <w:t xml:space="preserve">Уставом муниципального образования </w:t>
      </w:r>
      <w:r w:rsidR="00881272">
        <w:rPr>
          <w:sz w:val="28"/>
          <w:szCs w:val="28"/>
        </w:rPr>
        <w:t xml:space="preserve">Новофирсовский </w:t>
      </w:r>
      <w:r w:rsidRPr="00CC22F1">
        <w:rPr>
          <w:sz w:val="28"/>
          <w:szCs w:val="28"/>
        </w:rPr>
        <w:t xml:space="preserve">сельсовет </w:t>
      </w:r>
      <w:r>
        <w:rPr>
          <w:sz w:val="28"/>
          <w:szCs w:val="28"/>
        </w:rPr>
        <w:t>Курьи</w:t>
      </w:r>
      <w:r w:rsidRPr="00CC22F1">
        <w:rPr>
          <w:sz w:val="28"/>
          <w:szCs w:val="28"/>
        </w:rPr>
        <w:t>нского района Алтайского края</w:t>
      </w:r>
      <w:r>
        <w:rPr>
          <w:sz w:val="28"/>
          <w:szCs w:val="28"/>
        </w:rPr>
        <w:t xml:space="preserve">, </w:t>
      </w:r>
      <w:r w:rsidR="00881272">
        <w:rPr>
          <w:sz w:val="28"/>
          <w:szCs w:val="28"/>
        </w:rPr>
        <w:t xml:space="preserve">Новофирсовский </w:t>
      </w:r>
      <w:r>
        <w:rPr>
          <w:sz w:val="28"/>
          <w:szCs w:val="28"/>
        </w:rPr>
        <w:t>сельский Совет депутатов РЕШИЛ:</w:t>
      </w:r>
    </w:p>
    <w:p w:rsidR="000F633D" w:rsidRPr="004B73E3" w:rsidRDefault="000F633D" w:rsidP="000F633D">
      <w:pPr>
        <w:ind w:firstLine="709"/>
        <w:jc w:val="both"/>
        <w:rPr>
          <w:sz w:val="28"/>
          <w:szCs w:val="28"/>
        </w:rPr>
      </w:pPr>
      <w:r>
        <w:rPr>
          <w:sz w:val="28"/>
          <w:szCs w:val="28"/>
        </w:rPr>
        <w:t xml:space="preserve">1. </w:t>
      </w:r>
      <w:r w:rsidRPr="00F13C8A">
        <w:rPr>
          <w:sz w:val="28"/>
          <w:szCs w:val="28"/>
        </w:rPr>
        <w:t xml:space="preserve">Утвердить «Внесение изменений в </w:t>
      </w:r>
      <w:r>
        <w:rPr>
          <w:sz w:val="28"/>
          <w:szCs w:val="28"/>
        </w:rPr>
        <w:t>Правила землепользования и застройки мун</w:t>
      </w:r>
      <w:r w:rsidRPr="00801FA7">
        <w:rPr>
          <w:sz w:val="28"/>
          <w:szCs w:val="28"/>
        </w:rPr>
        <w:t xml:space="preserve">иципального образования </w:t>
      </w:r>
      <w:r w:rsidR="00881272">
        <w:rPr>
          <w:sz w:val="28"/>
          <w:szCs w:val="28"/>
        </w:rPr>
        <w:t xml:space="preserve">Новофирсовский </w:t>
      </w:r>
      <w:r w:rsidRPr="00801FA7">
        <w:rPr>
          <w:sz w:val="28"/>
          <w:szCs w:val="28"/>
        </w:rPr>
        <w:t>сельсовет Курьинского района Алтайского края, утвержденн</w:t>
      </w:r>
      <w:r>
        <w:rPr>
          <w:sz w:val="28"/>
          <w:szCs w:val="28"/>
        </w:rPr>
        <w:t>ые</w:t>
      </w:r>
      <w:r w:rsidRPr="00801FA7">
        <w:rPr>
          <w:sz w:val="28"/>
          <w:szCs w:val="28"/>
        </w:rPr>
        <w:t xml:space="preserve"> решением </w:t>
      </w:r>
      <w:r w:rsidR="00881272">
        <w:rPr>
          <w:sz w:val="28"/>
          <w:szCs w:val="28"/>
        </w:rPr>
        <w:t xml:space="preserve">Новофирсовского </w:t>
      </w:r>
      <w:r w:rsidRPr="00801FA7">
        <w:rPr>
          <w:sz w:val="28"/>
          <w:szCs w:val="28"/>
        </w:rPr>
        <w:t>сельског</w:t>
      </w:r>
      <w:r>
        <w:rPr>
          <w:sz w:val="28"/>
          <w:szCs w:val="28"/>
        </w:rPr>
        <w:t xml:space="preserve">о Совета депутатов </w:t>
      </w:r>
      <w:r w:rsidRPr="004B73E3">
        <w:rPr>
          <w:sz w:val="28"/>
          <w:szCs w:val="28"/>
        </w:rPr>
        <w:t>от</w:t>
      </w:r>
      <w:r w:rsidR="00D477B1" w:rsidRPr="004B73E3">
        <w:rPr>
          <w:sz w:val="28"/>
          <w:szCs w:val="28"/>
        </w:rPr>
        <w:t xml:space="preserve"> 06.05.2016 № 7</w:t>
      </w:r>
      <w:r w:rsidRPr="004B73E3">
        <w:rPr>
          <w:sz w:val="28"/>
          <w:szCs w:val="28"/>
        </w:rPr>
        <w:t xml:space="preserve"> (прилагаются).</w:t>
      </w:r>
    </w:p>
    <w:p w:rsidR="000F633D" w:rsidRDefault="000F633D" w:rsidP="000F633D">
      <w:pPr>
        <w:ind w:firstLine="709"/>
        <w:jc w:val="both"/>
        <w:rPr>
          <w:sz w:val="28"/>
          <w:szCs w:val="28"/>
        </w:rPr>
      </w:pPr>
      <w:r>
        <w:rPr>
          <w:sz w:val="28"/>
          <w:szCs w:val="28"/>
        </w:rPr>
        <w:t>2. Обнародовать настоящее решение в установленном порядке.</w:t>
      </w:r>
    </w:p>
    <w:p w:rsidR="000F633D" w:rsidRDefault="000F633D" w:rsidP="000F633D">
      <w:pPr>
        <w:ind w:firstLine="709"/>
        <w:jc w:val="both"/>
        <w:rPr>
          <w:sz w:val="28"/>
          <w:szCs w:val="28"/>
        </w:rPr>
      </w:pPr>
      <w:r>
        <w:rPr>
          <w:sz w:val="28"/>
          <w:szCs w:val="28"/>
        </w:rPr>
        <w:t>3. Настоящее решение вступает в силу со дня его принятия.</w:t>
      </w:r>
    </w:p>
    <w:p w:rsidR="000F633D" w:rsidRDefault="000F633D" w:rsidP="000F633D">
      <w:pPr>
        <w:ind w:firstLine="709"/>
        <w:jc w:val="both"/>
        <w:rPr>
          <w:sz w:val="28"/>
          <w:szCs w:val="28"/>
        </w:rPr>
      </w:pPr>
      <w:r>
        <w:rPr>
          <w:sz w:val="28"/>
          <w:szCs w:val="28"/>
        </w:rPr>
        <w:t>4. Контроль за исполнением настоящего решения оставляю за собой.</w:t>
      </w:r>
    </w:p>
    <w:p w:rsidR="000F633D" w:rsidRDefault="000F633D" w:rsidP="000F633D">
      <w:pPr>
        <w:ind w:firstLine="709"/>
        <w:rPr>
          <w:sz w:val="28"/>
          <w:szCs w:val="28"/>
        </w:rPr>
      </w:pPr>
    </w:p>
    <w:p w:rsidR="000F633D" w:rsidRDefault="000F633D" w:rsidP="000F633D">
      <w:pPr>
        <w:ind w:firstLine="709"/>
        <w:rPr>
          <w:sz w:val="28"/>
          <w:szCs w:val="28"/>
        </w:rPr>
      </w:pPr>
    </w:p>
    <w:p w:rsidR="000F633D" w:rsidRDefault="000F633D" w:rsidP="004B73E3">
      <w:pPr>
        <w:keepNext/>
        <w:jc w:val="both"/>
        <w:rPr>
          <w:sz w:val="28"/>
          <w:szCs w:val="28"/>
        </w:rPr>
      </w:pPr>
    </w:p>
    <w:p w:rsidR="000F633D" w:rsidRDefault="004B73E3" w:rsidP="000F633D">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Глава</w:t>
      </w:r>
      <w:r w:rsidR="000F633D">
        <w:rPr>
          <w:rFonts w:ascii="Times New Roman" w:hAnsi="Times New Roman" w:cs="Times New Roman"/>
          <w:sz w:val="28"/>
          <w:szCs w:val="28"/>
        </w:rPr>
        <w:t xml:space="preserve"> сельсовета</w:t>
      </w:r>
      <w:r w:rsidR="000F633D">
        <w:rPr>
          <w:rFonts w:ascii="Times New Roman" w:hAnsi="Times New Roman" w:cs="Times New Roman"/>
          <w:sz w:val="28"/>
          <w:szCs w:val="28"/>
        </w:rPr>
        <w:tab/>
      </w:r>
      <w:r w:rsidR="000F633D">
        <w:rPr>
          <w:rFonts w:ascii="Times New Roman" w:hAnsi="Times New Roman" w:cs="Times New Roman"/>
          <w:sz w:val="28"/>
          <w:szCs w:val="28"/>
        </w:rPr>
        <w:tab/>
      </w:r>
      <w:r>
        <w:rPr>
          <w:rFonts w:ascii="Times New Roman" w:hAnsi="Times New Roman" w:cs="Times New Roman"/>
          <w:sz w:val="28"/>
          <w:szCs w:val="28"/>
        </w:rPr>
        <w:t xml:space="preserve">                                                                 Л.А.Шильреф </w:t>
      </w:r>
      <w:r w:rsidR="000F633D">
        <w:rPr>
          <w:rFonts w:ascii="Times New Roman" w:hAnsi="Times New Roman" w:cs="Times New Roman"/>
          <w:sz w:val="28"/>
          <w:szCs w:val="28"/>
        </w:rPr>
        <w:tab/>
      </w:r>
      <w:r w:rsidR="000F633D">
        <w:rPr>
          <w:rFonts w:ascii="Times New Roman" w:hAnsi="Times New Roman" w:cs="Times New Roman"/>
          <w:sz w:val="28"/>
          <w:szCs w:val="28"/>
        </w:rPr>
        <w:tab/>
      </w:r>
    </w:p>
    <w:p w:rsidR="000F633D" w:rsidRDefault="000F633D" w:rsidP="000F633D">
      <w:pPr>
        <w:pStyle w:val="ConsPlusNormal"/>
        <w:widowControl/>
        <w:ind w:firstLine="709"/>
        <w:jc w:val="right"/>
        <w:rPr>
          <w:rFonts w:ascii="Times New Roman" w:hAnsi="Times New Roman" w:cs="Times New Roman"/>
          <w:sz w:val="28"/>
          <w:szCs w:val="28"/>
        </w:rPr>
      </w:pPr>
    </w:p>
    <w:p w:rsidR="000F633D" w:rsidRDefault="000F633D" w:rsidP="000F633D">
      <w:pPr>
        <w:pStyle w:val="ConsPlusNormal"/>
        <w:widowControl/>
        <w:ind w:firstLine="709"/>
        <w:jc w:val="right"/>
        <w:rPr>
          <w:rFonts w:ascii="Times New Roman" w:hAnsi="Times New Roman" w:cs="Times New Roman"/>
          <w:sz w:val="28"/>
          <w:szCs w:val="28"/>
        </w:rPr>
      </w:pPr>
    </w:p>
    <w:p w:rsidR="000F633D" w:rsidRDefault="000F633D" w:rsidP="000F633D">
      <w:pPr>
        <w:pStyle w:val="ConsPlusTitle"/>
        <w:widowControl/>
        <w:ind w:firstLine="709"/>
        <w:jc w:val="center"/>
        <w:rPr>
          <w:rFonts w:ascii="Times New Roman" w:hAnsi="Times New Roman" w:cs="Times New Roman"/>
          <w:sz w:val="28"/>
          <w:szCs w:val="28"/>
        </w:rPr>
      </w:pPr>
    </w:p>
    <w:p w:rsidR="000F633D" w:rsidRDefault="000F633D" w:rsidP="000F633D">
      <w:pPr>
        <w:pStyle w:val="ConsPlusTitle"/>
        <w:widowControl/>
        <w:ind w:firstLine="709"/>
        <w:jc w:val="center"/>
        <w:rPr>
          <w:rFonts w:ascii="Times New Roman" w:hAnsi="Times New Roman" w:cs="Times New Roman"/>
          <w:sz w:val="28"/>
          <w:szCs w:val="28"/>
        </w:rPr>
      </w:pPr>
    </w:p>
    <w:p w:rsidR="00362FB2" w:rsidRPr="00A417DC" w:rsidRDefault="00362FB2" w:rsidP="00362FB2">
      <w:pPr>
        <w:pStyle w:val="a3"/>
        <w:spacing w:line="360" w:lineRule="auto"/>
        <w:jc w:val="center"/>
        <w:rPr>
          <w:rFonts w:ascii="Times New Roman" w:hAnsi="Times New Roman"/>
          <w:b/>
          <w:sz w:val="28"/>
          <w:szCs w:val="28"/>
        </w:rPr>
      </w:pPr>
    </w:p>
    <w:p w:rsidR="00D477B1" w:rsidRDefault="00D477B1" w:rsidP="00D477B1">
      <w:pPr>
        <w:pStyle w:val="a3"/>
        <w:spacing w:line="360" w:lineRule="auto"/>
        <w:jc w:val="right"/>
        <w:rPr>
          <w:rFonts w:ascii="Times New Roman" w:hAnsi="Times New Roman"/>
          <w:b/>
          <w:sz w:val="28"/>
          <w:szCs w:val="28"/>
        </w:rPr>
      </w:pPr>
    </w:p>
    <w:p w:rsidR="00D477B1" w:rsidRPr="00A417DC" w:rsidRDefault="00D477B1" w:rsidP="00D477B1">
      <w:pPr>
        <w:pStyle w:val="a3"/>
        <w:spacing w:line="360" w:lineRule="auto"/>
        <w:jc w:val="right"/>
        <w:rPr>
          <w:rFonts w:ascii="Times New Roman" w:hAnsi="Times New Roman"/>
          <w:b/>
          <w:sz w:val="28"/>
          <w:szCs w:val="28"/>
        </w:rPr>
      </w:pPr>
      <w:r w:rsidRPr="00A417DC">
        <w:rPr>
          <w:rFonts w:ascii="Times New Roman" w:hAnsi="Times New Roman"/>
          <w:b/>
          <w:noProof/>
          <w:sz w:val="28"/>
          <w:szCs w:val="28"/>
        </w:rPr>
        <w:drawing>
          <wp:anchor distT="0" distB="0" distL="114300" distR="114300" simplePos="0" relativeHeight="251657216" behindDoc="1" locked="0" layoutInCell="1" allowOverlap="1">
            <wp:simplePos x="0" y="0"/>
            <wp:positionH relativeFrom="column">
              <wp:posOffset>2396490</wp:posOffset>
            </wp:positionH>
            <wp:positionV relativeFrom="paragraph">
              <wp:posOffset>-89535</wp:posOffset>
            </wp:positionV>
            <wp:extent cx="1314450" cy="923925"/>
            <wp:effectExtent l="19050" t="0" r="0" b="0"/>
            <wp:wrapNone/>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srcRect/>
                    <a:stretch>
                      <a:fillRect/>
                    </a:stretch>
                  </pic:blipFill>
                  <pic:spPr bwMode="auto">
                    <a:xfrm>
                      <a:off x="0" y="0"/>
                      <a:ext cx="1314450" cy="923925"/>
                    </a:xfrm>
                    <a:prstGeom prst="rect">
                      <a:avLst/>
                    </a:prstGeom>
                    <a:noFill/>
                  </pic:spPr>
                </pic:pic>
              </a:graphicData>
            </a:graphic>
          </wp:anchor>
        </w:drawing>
      </w:r>
    </w:p>
    <w:p w:rsidR="00D477B1" w:rsidRPr="00A417DC" w:rsidRDefault="00D477B1" w:rsidP="00D477B1">
      <w:pPr>
        <w:pStyle w:val="a3"/>
        <w:spacing w:line="360" w:lineRule="auto"/>
        <w:jc w:val="center"/>
        <w:rPr>
          <w:rFonts w:ascii="Times New Roman" w:hAnsi="Times New Roman"/>
          <w:b/>
          <w:sz w:val="28"/>
          <w:szCs w:val="28"/>
        </w:rPr>
      </w:pPr>
    </w:p>
    <w:p w:rsidR="00D477B1" w:rsidRPr="00A417DC" w:rsidRDefault="00613EA9" w:rsidP="00D477B1">
      <w:pPr>
        <w:pStyle w:val="a3"/>
        <w:spacing w:line="360" w:lineRule="auto"/>
        <w:jc w:val="center"/>
        <w:rPr>
          <w:rFonts w:ascii="Times New Roman" w:hAnsi="Times New Roman"/>
          <w:b/>
          <w:sz w:val="28"/>
          <w:szCs w:val="28"/>
        </w:rPr>
      </w:pPr>
      <w:r>
        <w:rPr>
          <w:rFonts w:ascii="Times New Roman" w:hAnsi="Times New Roman"/>
          <w:b/>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61.2pt;margin-top:19.4pt;width:152.25pt;height:14.25pt;z-index:-251658240" adj=",10800" fillcolor="gray">
            <v:fill rotate="t"/>
            <v:shadow color="#868686"/>
            <v:textpath style="font-family:&quot;Times New Roman&quot;;font-size:12pt;v-text-kern:t" trim="t" fitpath="t" string=" ООО «Компания Земпроект»"/>
            <w10:wrap type="square"/>
          </v:shape>
        </w:pict>
      </w:r>
    </w:p>
    <w:p w:rsidR="00D477B1" w:rsidRPr="009219C1" w:rsidRDefault="00D477B1" w:rsidP="00D477B1">
      <w:pPr>
        <w:pStyle w:val="a3"/>
        <w:spacing w:line="360" w:lineRule="auto"/>
        <w:jc w:val="center"/>
        <w:rPr>
          <w:rFonts w:ascii="Times New Roman" w:hAnsi="Times New Roman"/>
          <w:b/>
          <w:color w:val="000000" w:themeColor="text1"/>
          <w:sz w:val="28"/>
          <w:szCs w:val="28"/>
        </w:rPr>
      </w:pPr>
    </w:p>
    <w:p w:rsidR="00D477B1" w:rsidRPr="009219C1" w:rsidRDefault="00D477B1" w:rsidP="00D477B1">
      <w:pPr>
        <w:pStyle w:val="a3"/>
        <w:spacing w:line="360" w:lineRule="auto"/>
        <w:jc w:val="center"/>
        <w:rPr>
          <w:rFonts w:ascii="Times New Roman" w:hAnsi="Times New Roman"/>
          <w:b/>
          <w:color w:val="000000" w:themeColor="text1"/>
          <w:sz w:val="28"/>
          <w:szCs w:val="28"/>
        </w:rPr>
      </w:pPr>
    </w:p>
    <w:p w:rsidR="00D477B1" w:rsidRPr="009219C1" w:rsidRDefault="00D477B1" w:rsidP="00D477B1">
      <w:pPr>
        <w:pStyle w:val="a3"/>
        <w:spacing w:line="360" w:lineRule="auto"/>
        <w:jc w:val="center"/>
        <w:rPr>
          <w:rFonts w:ascii="Times New Roman" w:hAnsi="Times New Roman"/>
          <w:b/>
          <w:color w:val="000000" w:themeColor="text1"/>
          <w:sz w:val="28"/>
          <w:szCs w:val="28"/>
        </w:rPr>
      </w:pPr>
    </w:p>
    <w:p w:rsidR="00D477B1" w:rsidRPr="009219C1" w:rsidRDefault="00D477B1" w:rsidP="00D477B1">
      <w:pPr>
        <w:pStyle w:val="a3"/>
        <w:spacing w:line="360" w:lineRule="auto"/>
        <w:jc w:val="center"/>
        <w:rPr>
          <w:rFonts w:ascii="Times New Roman" w:hAnsi="Times New Roman"/>
          <w:b/>
          <w:color w:val="000000" w:themeColor="text1"/>
          <w:sz w:val="28"/>
          <w:szCs w:val="28"/>
        </w:rPr>
      </w:pPr>
    </w:p>
    <w:p w:rsidR="00D477B1" w:rsidRPr="009219C1" w:rsidRDefault="00D477B1" w:rsidP="00D477B1">
      <w:pPr>
        <w:pStyle w:val="a3"/>
        <w:spacing w:line="360" w:lineRule="auto"/>
        <w:jc w:val="center"/>
        <w:rPr>
          <w:rFonts w:ascii="Times New Roman" w:hAnsi="Times New Roman"/>
          <w:b/>
          <w:color w:val="000000" w:themeColor="text1"/>
          <w:sz w:val="28"/>
          <w:szCs w:val="28"/>
        </w:rPr>
      </w:pPr>
    </w:p>
    <w:p w:rsidR="00D477B1" w:rsidRPr="009219C1" w:rsidRDefault="00D477B1" w:rsidP="00D477B1">
      <w:pPr>
        <w:spacing w:line="360" w:lineRule="auto"/>
        <w:jc w:val="center"/>
        <w:rPr>
          <w:b/>
          <w:color w:val="000000" w:themeColor="text1"/>
          <w:sz w:val="28"/>
          <w:szCs w:val="28"/>
        </w:rPr>
      </w:pPr>
      <w:r w:rsidRPr="009219C1">
        <w:rPr>
          <w:b/>
          <w:color w:val="000000" w:themeColor="text1"/>
          <w:sz w:val="28"/>
          <w:szCs w:val="28"/>
        </w:rPr>
        <w:t xml:space="preserve">ПРАВИЛА ЗЕМЛЕПОЛЬЗОВАНИЯ И ЗАСТРОЙКИ </w:t>
      </w:r>
    </w:p>
    <w:p w:rsidR="00D477B1" w:rsidRPr="009219C1" w:rsidRDefault="00D477B1" w:rsidP="00D477B1">
      <w:pPr>
        <w:pStyle w:val="a3"/>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 xml:space="preserve">МУНИЦИПАЛЬНОГО ОБРАЗОВАНИЯ </w:t>
      </w:r>
    </w:p>
    <w:p w:rsidR="00D477B1" w:rsidRPr="009219C1" w:rsidRDefault="00D477B1" w:rsidP="00D477B1">
      <w:pPr>
        <w:pStyle w:val="a3"/>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НОВОФИРСОВСКИЙ СЕЛЬСОВЕТ КУРЬИНСКОГО РАЙОНА</w:t>
      </w:r>
    </w:p>
    <w:p w:rsidR="00D477B1" w:rsidRPr="009219C1" w:rsidRDefault="00D477B1" w:rsidP="00D477B1">
      <w:pPr>
        <w:pStyle w:val="a3"/>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АЛТАЙСКОГО КРАЯ</w:t>
      </w:r>
    </w:p>
    <w:p w:rsidR="00D477B1" w:rsidRPr="009219C1" w:rsidRDefault="00D477B1" w:rsidP="00D477B1">
      <w:pPr>
        <w:pStyle w:val="a3"/>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(с изменениями от ____________________ )</w:t>
      </w:r>
    </w:p>
    <w:p w:rsidR="00D477B1" w:rsidRPr="009219C1" w:rsidRDefault="00D477B1" w:rsidP="00D477B1">
      <w:pPr>
        <w:pStyle w:val="a3"/>
        <w:tabs>
          <w:tab w:val="left" w:pos="1620"/>
        </w:tabs>
        <w:spacing w:line="360" w:lineRule="auto"/>
        <w:jc w:val="center"/>
        <w:rPr>
          <w:rFonts w:ascii="Times New Roman" w:hAnsi="Times New Roman"/>
          <w:color w:val="000000" w:themeColor="text1"/>
          <w:sz w:val="28"/>
          <w:szCs w:val="28"/>
        </w:rPr>
      </w:pPr>
    </w:p>
    <w:p w:rsidR="00D477B1" w:rsidRPr="009219C1" w:rsidRDefault="00D477B1" w:rsidP="00D477B1">
      <w:pPr>
        <w:pStyle w:val="a3"/>
        <w:tabs>
          <w:tab w:val="left" w:pos="1620"/>
        </w:tabs>
        <w:spacing w:line="360" w:lineRule="auto"/>
        <w:rPr>
          <w:rFonts w:ascii="Times New Roman" w:hAnsi="Times New Roman"/>
          <w:b/>
          <w:bCs/>
          <w:color w:val="000000" w:themeColor="text1"/>
          <w:sz w:val="28"/>
          <w:szCs w:val="28"/>
        </w:rPr>
      </w:pPr>
    </w:p>
    <w:p w:rsidR="00D477B1" w:rsidRPr="009219C1" w:rsidRDefault="00D477B1" w:rsidP="00D477B1">
      <w:pPr>
        <w:pStyle w:val="a3"/>
        <w:tabs>
          <w:tab w:val="left" w:pos="1620"/>
        </w:tabs>
        <w:spacing w:line="360" w:lineRule="auto"/>
        <w:rPr>
          <w:rFonts w:ascii="Times New Roman" w:hAnsi="Times New Roman"/>
          <w:b/>
          <w:bCs/>
          <w:color w:val="000000" w:themeColor="text1"/>
          <w:sz w:val="28"/>
          <w:szCs w:val="28"/>
        </w:rPr>
      </w:pPr>
    </w:p>
    <w:p w:rsidR="00D477B1" w:rsidRPr="009219C1" w:rsidRDefault="00D477B1" w:rsidP="00D477B1">
      <w:pPr>
        <w:tabs>
          <w:tab w:val="left" w:pos="0"/>
        </w:tabs>
        <w:spacing w:line="360" w:lineRule="auto"/>
        <w:jc w:val="both"/>
        <w:rPr>
          <w:color w:val="000000" w:themeColor="text1"/>
          <w:sz w:val="28"/>
        </w:rPr>
      </w:pPr>
      <w:r w:rsidRPr="009219C1">
        <w:rPr>
          <w:b/>
          <w:bCs/>
          <w:color w:val="000000" w:themeColor="text1"/>
          <w:sz w:val="28"/>
          <w:szCs w:val="28"/>
        </w:rPr>
        <w:t>Заказчик:</w:t>
      </w:r>
      <w:r w:rsidRPr="009219C1">
        <w:rPr>
          <w:bCs/>
          <w:color w:val="000000" w:themeColor="text1"/>
          <w:sz w:val="28"/>
          <w:szCs w:val="28"/>
        </w:rPr>
        <w:t xml:space="preserve"> Администрация Новофирсовского сельсовета</w:t>
      </w:r>
    </w:p>
    <w:p w:rsidR="00D477B1" w:rsidRPr="009219C1" w:rsidRDefault="00D477B1" w:rsidP="00D477B1">
      <w:pPr>
        <w:pStyle w:val="a3"/>
        <w:tabs>
          <w:tab w:val="left" w:pos="1620"/>
        </w:tabs>
        <w:spacing w:line="360" w:lineRule="auto"/>
        <w:rPr>
          <w:rFonts w:ascii="Times New Roman" w:hAnsi="Times New Roman"/>
          <w:b/>
          <w:bCs/>
          <w:color w:val="000000" w:themeColor="text1"/>
          <w:sz w:val="28"/>
          <w:szCs w:val="28"/>
        </w:rPr>
      </w:pPr>
      <w:r w:rsidRPr="009219C1">
        <w:rPr>
          <w:rFonts w:ascii="Times New Roman" w:hAnsi="Times New Roman"/>
          <w:b/>
          <w:bCs/>
          <w:color w:val="000000" w:themeColor="text1"/>
          <w:sz w:val="28"/>
          <w:szCs w:val="28"/>
        </w:rPr>
        <w:t>Муниципальный контракт:</w:t>
      </w:r>
    </w:p>
    <w:p w:rsidR="00D477B1" w:rsidRPr="009219C1" w:rsidRDefault="00D477B1" w:rsidP="00D477B1">
      <w:pPr>
        <w:tabs>
          <w:tab w:val="left" w:pos="0"/>
        </w:tabs>
        <w:spacing w:line="360" w:lineRule="auto"/>
        <w:jc w:val="both"/>
        <w:rPr>
          <w:color w:val="000000" w:themeColor="text1"/>
          <w:sz w:val="28"/>
          <w:szCs w:val="28"/>
        </w:rPr>
      </w:pPr>
      <w:r w:rsidRPr="009219C1">
        <w:rPr>
          <w:b/>
          <w:color w:val="000000" w:themeColor="text1"/>
          <w:sz w:val="28"/>
          <w:szCs w:val="28"/>
        </w:rPr>
        <w:t xml:space="preserve">Исполнитель: </w:t>
      </w:r>
      <w:r w:rsidRPr="009219C1">
        <w:rPr>
          <w:color w:val="000000" w:themeColor="text1"/>
          <w:sz w:val="28"/>
          <w:szCs w:val="28"/>
        </w:rPr>
        <w:t>ООО «Компания Земпроект»</w:t>
      </w:r>
    </w:p>
    <w:p w:rsidR="00D477B1" w:rsidRPr="009219C1" w:rsidRDefault="00D477B1" w:rsidP="00D477B1">
      <w:pPr>
        <w:pStyle w:val="a3"/>
        <w:tabs>
          <w:tab w:val="left" w:pos="1620"/>
        </w:tabs>
        <w:spacing w:line="360" w:lineRule="auto"/>
        <w:rPr>
          <w:rFonts w:ascii="Times New Roman" w:hAnsi="Times New Roman"/>
          <w:color w:val="000000" w:themeColor="text1"/>
          <w:sz w:val="28"/>
          <w:szCs w:val="28"/>
        </w:rPr>
      </w:pPr>
    </w:p>
    <w:p w:rsidR="00D477B1" w:rsidRPr="009219C1" w:rsidRDefault="00D477B1" w:rsidP="00D477B1">
      <w:pPr>
        <w:pStyle w:val="a3"/>
        <w:tabs>
          <w:tab w:val="left" w:pos="1620"/>
        </w:tabs>
        <w:spacing w:line="360" w:lineRule="auto"/>
        <w:rPr>
          <w:rFonts w:ascii="Times New Roman" w:hAnsi="Times New Roman"/>
          <w:color w:val="000000" w:themeColor="text1"/>
          <w:sz w:val="28"/>
          <w:szCs w:val="28"/>
        </w:rPr>
      </w:pPr>
    </w:p>
    <w:p w:rsidR="00D477B1" w:rsidRPr="009219C1" w:rsidRDefault="00D477B1" w:rsidP="00D477B1">
      <w:pPr>
        <w:spacing w:line="360" w:lineRule="auto"/>
        <w:ind w:left="5670"/>
        <w:jc w:val="both"/>
        <w:rPr>
          <w:bCs/>
          <w:color w:val="000000" w:themeColor="text1"/>
          <w:spacing w:val="-6"/>
          <w:sz w:val="28"/>
          <w:szCs w:val="28"/>
        </w:rPr>
      </w:pPr>
      <w:r w:rsidRPr="009219C1">
        <w:rPr>
          <w:bCs/>
          <w:color w:val="000000" w:themeColor="text1"/>
          <w:spacing w:val="-6"/>
          <w:sz w:val="28"/>
          <w:szCs w:val="28"/>
        </w:rPr>
        <w:t>Руководитель проекта:</w:t>
      </w:r>
    </w:p>
    <w:p w:rsidR="00D477B1" w:rsidRPr="009219C1" w:rsidRDefault="00D477B1" w:rsidP="00D477B1">
      <w:pPr>
        <w:spacing w:line="360" w:lineRule="auto"/>
        <w:ind w:left="5670"/>
        <w:rPr>
          <w:bCs/>
          <w:color w:val="000000" w:themeColor="text1"/>
          <w:spacing w:val="-6"/>
          <w:sz w:val="28"/>
          <w:szCs w:val="28"/>
        </w:rPr>
      </w:pPr>
      <w:r w:rsidRPr="009219C1">
        <w:rPr>
          <w:bCs/>
          <w:color w:val="000000" w:themeColor="text1"/>
          <w:spacing w:val="-6"/>
          <w:sz w:val="28"/>
          <w:szCs w:val="28"/>
        </w:rPr>
        <w:t>Садакова Г.А.______________</w:t>
      </w:r>
    </w:p>
    <w:p w:rsidR="00D477B1" w:rsidRPr="009219C1" w:rsidRDefault="00D477B1" w:rsidP="00D477B1">
      <w:pPr>
        <w:pStyle w:val="a3"/>
        <w:tabs>
          <w:tab w:val="left" w:pos="1620"/>
        </w:tabs>
        <w:spacing w:line="360" w:lineRule="auto"/>
        <w:rPr>
          <w:rFonts w:ascii="Times New Roman" w:hAnsi="Times New Roman"/>
          <w:color w:val="000000" w:themeColor="text1"/>
          <w:sz w:val="28"/>
          <w:szCs w:val="28"/>
        </w:rPr>
      </w:pPr>
    </w:p>
    <w:p w:rsidR="00D477B1" w:rsidRDefault="00D477B1" w:rsidP="00D477B1">
      <w:pPr>
        <w:pStyle w:val="a3"/>
        <w:tabs>
          <w:tab w:val="left" w:pos="1620"/>
        </w:tabs>
        <w:spacing w:line="360" w:lineRule="auto"/>
        <w:rPr>
          <w:rFonts w:ascii="Times New Roman" w:hAnsi="Times New Roman"/>
          <w:b/>
          <w:color w:val="000000" w:themeColor="text1"/>
          <w:sz w:val="24"/>
          <w:szCs w:val="24"/>
        </w:rPr>
      </w:pPr>
    </w:p>
    <w:p w:rsidR="00D477B1" w:rsidRPr="0081243D" w:rsidRDefault="00D477B1" w:rsidP="00D477B1">
      <w:pPr>
        <w:pStyle w:val="a3"/>
        <w:tabs>
          <w:tab w:val="left" w:pos="1620"/>
        </w:tabs>
        <w:spacing w:line="360" w:lineRule="auto"/>
        <w:jc w:val="center"/>
        <w:rPr>
          <w:b/>
          <w:color w:val="000000" w:themeColor="text1"/>
          <w:sz w:val="28"/>
          <w:szCs w:val="28"/>
        </w:rPr>
      </w:pPr>
      <w:r w:rsidRPr="0081243D">
        <w:rPr>
          <w:rFonts w:ascii="Times New Roman" w:hAnsi="Times New Roman"/>
          <w:b/>
          <w:color w:val="000000" w:themeColor="text1"/>
          <w:sz w:val="28"/>
          <w:szCs w:val="28"/>
        </w:rPr>
        <w:t>БАРНАУЛ 2021</w:t>
      </w:r>
    </w:p>
    <w:p w:rsidR="00362FB2" w:rsidRPr="00A417DC" w:rsidRDefault="00362FB2" w:rsidP="00362FB2">
      <w:pPr>
        <w:pStyle w:val="a3"/>
        <w:spacing w:line="360" w:lineRule="auto"/>
        <w:jc w:val="center"/>
        <w:rPr>
          <w:rFonts w:ascii="Times New Roman" w:hAnsi="Times New Roman"/>
          <w:b/>
          <w:sz w:val="28"/>
          <w:szCs w:val="28"/>
        </w:rPr>
      </w:pPr>
    </w:p>
    <w:p w:rsidR="00D477B1" w:rsidRPr="009219C1" w:rsidRDefault="00D477B1" w:rsidP="00D477B1">
      <w:pPr>
        <w:spacing w:before="240" w:after="240"/>
        <w:jc w:val="center"/>
        <w:rPr>
          <w:b/>
          <w:color w:val="000000" w:themeColor="text1"/>
          <w:sz w:val="28"/>
          <w:szCs w:val="28"/>
        </w:rPr>
      </w:pPr>
      <w:r w:rsidRPr="009219C1">
        <w:rPr>
          <w:b/>
          <w:color w:val="000000" w:themeColor="text1"/>
          <w:sz w:val="28"/>
          <w:szCs w:val="28"/>
        </w:rPr>
        <w:lastRenderedPageBreak/>
        <w:t xml:space="preserve">Содержание </w:t>
      </w:r>
    </w:p>
    <w:p w:rsidR="00D477B1" w:rsidRPr="00275C59" w:rsidRDefault="00613EA9" w:rsidP="00D477B1">
      <w:pPr>
        <w:pStyle w:val="12"/>
        <w:tabs>
          <w:tab w:val="right" w:leader="dot" w:pos="9344"/>
        </w:tabs>
        <w:ind w:firstLine="709"/>
        <w:jc w:val="both"/>
        <w:rPr>
          <w:rFonts w:asciiTheme="minorHAnsi" w:eastAsiaTheme="minorEastAsia" w:hAnsiTheme="minorHAnsi" w:cstheme="minorBidi"/>
          <w:noProof/>
          <w:sz w:val="22"/>
          <w:szCs w:val="22"/>
          <w:lang w:eastAsia="ru-RU"/>
        </w:rPr>
      </w:pPr>
      <w:r w:rsidRPr="00275C59">
        <w:rPr>
          <w:color w:val="000000" w:themeColor="text1"/>
        </w:rPr>
        <w:fldChar w:fldCharType="begin"/>
      </w:r>
      <w:r w:rsidR="00D477B1" w:rsidRPr="00275C59">
        <w:rPr>
          <w:color w:val="000000" w:themeColor="text1"/>
        </w:rPr>
        <w:instrText xml:space="preserve"> TOC \o "1-3" \h \z \u </w:instrText>
      </w:r>
      <w:r w:rsidRPr="00275C59">
        <w:rPr>
          <w:color w:val="000000" w:themeColor="text1"/>
        </w:rPr>
        <w:fldChar w:fldCharType="separate"/>
      </w:r>
      <w:hyperlink w:anchor="_Toc77065318" w:history="1">
        <w:r w:rsidR="00D477B1" w:rsidRPr="00275C59">
          <w:rPr>
            <w:rStyle w:val="a5"/>
            <w:noProof/>
          </w:rPr>
          <w:t>РАЗДЕЛ I. ПОРЯДОК ПРИМЕНЕНИЯ ПРАВИЛ ЗЕМЛЕПОЛЬЗОВАНИЯ И ЗАСТРОЙКИ И ВНЕСЕНИЯ ИЗМЕНЕНИЙ В УКАЗАННЫЕ ПРАВИЛА</w:t>
        </w:r>
        <w:r w:rsidR="00D477B1" w:rsidRPr="00275C59">
          <w:rPr>
            <w:noProof/>
            <w:webHidden/>
          </w:rPr>
          <w:tab/>
        </w:r>
        <w:r w:rsidRPr="00275C59">
          <w:rPr>
            <w:noProof/>
            <w:webHidden/>
          </w:rPr>
          <w:fldChar w:fldCharType="begin"/>
        </w:r>
        <w:r w:rsidR="00D477B1" w:rsidRPr="00275C59">
          <w:rPr>
            <w:noProof/>
            <w:webHidden/>
          </w:rPr>
          <w:instrText xml:space="preserve"> PAGEREF _Toc77065318 \h </w:instrText>
        </w:r>
        <w:r w:rsidRPr="00275C59">
          <w:rPr>
            <w:noProof/>
            <w:webHidden/>
          </w:rPr>
        </w:r>
        <w:r w:rsidRPr="00275C59">
          <w:rPr>
            <w:noProof/>
            <w:webHidden/>
          </w:rPr>
          <w:fldChar w:fldCharType="separate"/>
        </w:r>
        <w:r w:rsidR="00D477B1">
          <w:rPr>
            <w:noProof/>
            <w:webHidden/>
          </w:rPr>
          <w:t>5</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19" w:history="1">
        <w:r w:rsidR="00D477B1" w:rsidRPr="00275C59">
          <w:rPr>
            <w:rStyle w:val="a5"/>
            <w:noProof/>
          </w:rPr>
          <w:t>ГЛАВА 1. ОБЩИЕ ПОЛОЖЕНИЯ</w:t>
        </w:r>
        <w:r w:rsidR="00D477B1" w:rsidRPr="00275C59">
          <w:rPr>
            <w:noProof/>
            <w:webHidden/>
          </w:rPr>
          <w:tab/>
        </w:r>
        <w:r w:rsidRPr="00275C59">
          <w:rPr>
            <w:noProof/>
            <w:webHidden/>
          </w:rPr>
          <w:fldChar w:fldCharType="begin"/>
        </w:r>
        <w:r w:rsidR="00D477B1" w:rsidRPr="00275C59">
          <w:rPr>
            <w:noProof/>
            <w:webHidden/>
          </w:rPr>
          <w:instrText xml:space="preserve"> PAGEREF _Toc77065319 \h </w:instrText>
        </w:r>
        <w:r w:rsidRPr="00275C59">
          <w:rPr>
            <w:noProof/>
            <w:webHidden/>
          </w:rPr>
        </w:r>
        <w:r w:rsidRPr="00275C59">
          <w:rPr>
            <w:noProof/>
            <w:webHidden/>
          </w:rPr>
          <w:fldChar w:fldCharType="separate"/>
        </w:r>
        <w:r w:rsidR="00D477B1">
          <w:rPr>
            <w:noProof/>
            <w:webHidden/>
          </w:rPr>
          <w:t>5</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0" w:history="1">
        <w:r w:rsidR="00D477B1" w:rsidRPr="00275C59">
          <w:rPr>
            <w:rStyle w:val="a5"/>
            <w:noProof/>
          </w:rPr>
          <w:t>Статья 1. Правовой статус и сфера действия Правил</w:t>
        </w:r>
        <w:r w:rsidR="00D477B1" w:rsidRPr="00275C59">
          <w:rPr>
            <w:noProof/>
            <w:webHidden/>
          </w:rPr>
          <w:tab/>
        </w:r>
        <w:r w:rsidRPr="00275C59">
          <w:rPr>
            <w:noProof/>
            <w:webHidden/>
          </w:rPr>
          <w:fldChar w:fldCharType="begin"/>
        </w:r>
        <w:r w:rsidR="00D477B1" w:rsidRPr="00275C59">
          <w:rPr>
            <w:noProof/>
            <w:webHidden/>
          </w:rPr>
          <w:instrText xml:space="preserve"> PAGEREF _Toc77065320 \h </w:instrText>
        </w:r>
        <w:r w:rsidRPr="00275C59">
          <w:rPr>
            <w:noProof/>
            <w:webHidden/>
          </w:rPr>
        </w:r>
        <w:r w:rsidRPr="00275C59">
          <w:rPr>
            <w:noProof/>
            <w:webHidden/>
          </w:rPr>
          <w:fldChar w:fldCharType="separate"/>
        </w:r>
        <w:r w:rsidR="00D477B1">
          <w:rPr>
            <w:noProof/>
            <w:webHidden/>
          </w:rPr>
          <w:t>5</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1" w:history="1">
        <w:r w:rsidR="00D477B1" w:rsidRPr="00275C59">
          <w:rPr>
            <w:rStyle w:val="a5"/>
            <w:noProof/>
          </w:rPr>
          <w:t>Статья 2. Область применения Правил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_Toc77065321 \h </w:instrText>
        </w:r>
        <w:r w:rsidRPr="00275C59">
          <w:rPr>
            <w:noProof/>
            <w:webHidden/>
          </w:rPr>
        </w:r>
        <w:r w:rsidRPr="00275C59">
          <w:rPr>
            <w:noProof/>
            <w:webHidden/>
          </w:rPr>
          <w:fldChar w:fldCharType="separate"/>
        </w:r>
        <w:r w:rsidR="00D477B1">
          <w:rPr>
            <w:noProof/>
            <w:webHidden/>
          </w:rPr>
          <w:t>5</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2" w:history="1">
        <w:r w:rsidR="00D477B1" w:rsidRPr="00275C59">
          <w:rPr>
            <w:rStyle w:val="a5"/>
            <w:noProof/>
          </w:rPr>
          <w:t xml:space="preserve">ГЛАВА 2. </w:t>
        </w:r>
        <w:r w:rsidR="00D477B1" w:rsidRPr="00275C59">
          <w:rPr>
            <w:rStyle w:val="a5"/>
            <w:caps/>
            <w:noProof/>
          </w:rPr>
          <w:t>положения о регулировании землепользования и застройки органами местного самоуправления</w:t>
        </w:r>
        <w:r w:rsidR="00D477B1" w:rsidRPr="00275C59">
          <w:rPr>
            <w:noProof/>
            <w:webHidden/>
          </w:rPr>
          <w:tab/>
        </w:r>
        <w:r w:rsidRPr="00275C59">
          <w:rPr>
            <w:noProof/>
            <w:webHidden/>
          </w:rPr>
          <w:fldChar w:fldCharType="begin"/>
        </w:r>
        <w:r w:rsidR="00D477B1" w:rsidRPr="00275C59">
          <w:rPr>
            <w:noProof/>
            <w:webHidden/>
          </w:rPr>
          <w:instrText xml:space="preserve"> PAGEREF _Toc77065322 \h </w:instrText>
        </w:r>
        <w:r w:rsidRPr="00275C59">
          <w:rPr>
            <w:noProof/>
            <w:webHidden/>
          </w:rPr>
        </w:r>
        <w:r w:rsidRPr="00275C59">
          <w:rPr>
            <w:noProof/>
            <w:webHidden/>
          </w:rPr>
          <w:fldChar w:fldCharType="separate"/>
        </w:r>
        <w:r w:rsidR="00D477B1">
          <w:rPr>
            <w:noProof/>
            <w:webHidden/>
          </w:rPr>
          <w:t>6</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3" w:history="1">
        <w:r w:rsidR="00D477B1" w:rsidRPr="00275C59">
          <w:rPr>
            <w:rStyle w:val="a5"/>
            <w:bCs/>
            <w:noProof/>
          </w:rPr>
          <w:t>Статья 3.</w:t>
        </w:r>
        <w:r w:rsidR="00D477B1" w:rsidRPr="00275C59">
          <w:rPr>
            <w:rStyle w:val="a5"/>
            <w:noProof/>
          </w:rPr>
          <w:t xml:space="preserve"> Полномочия органов местного самоуправления в области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_Toc77065323 \h </w:instrText>
        </w:r>
        <w:r w:rsidRPr="00275C59">
          <w:rPr>
            <w:noProof/>
            <w:webHidden/>
          </w:rPr>
        </w:r>
        <w:r w:rsidRPr="00275C59">
          <w:rPr>
            <w:noProof/>
            <w:webHidden/>
          </w:rPr>
          <w:fldChar w:fldCharType="separate"/>
        </w:r>
        <w:r w:rsidR="00D477B1">
          <w:rPr>
            <w:noProof/>
            <w:webHidden/>
          </w:rPr>
          <w:t>6</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4" w:history="1">
        <w:r w:rsidR="00D477B1" w:rsidRPr="00275C59">
          <w:rPr>
            <w:rStyle w:val="a5"/>
            <w:noProof/>
          </w:rPr>
          <w:t>Статья 4. Полномочия Комиссии по подготовке проекта правил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_Toc77065324 \h </w:instrText>
        </w:r>
        <w:r w:rsidRPr="00275C59">
          <w:rPr>
            <w:noProof/>
            <w:webHidden/>
          </w:rPr>
        </w:r>
        <w:r w:rsidRPr="00275C59">
          <w:rPr>
            <w:noProof/>
            <w:webHidden/>
          </w:rPr>
          <w:fldChar w:fldCharType="separate"/>
        </w:r>
        <w:r w:rsidR="00D477B1">
          <w:rPr>
            <w:noProof/>
            <w:webHidden/>
          </w:rPr>
          <w:t>6</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5" w:history="1">
        <w:r w:rsidR="00D477B1" w:rsidRPr="00275C59">
          <w:rPr>
            <w:rStyle w:val="a5"/>
            <w:noProof/>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D477B1" w:rsidRPr="00275C59">
          <w:rPr>
            <w:noProof/>
            <w:webHidden/>
          </w:rPr>
          <w:tab/>
        </w:r>
        <w:r w:rsidRPr="00275C59">
          <w:rPr>
            <w:noProof/>
            <w:webHidden/>
          </w:rPr>
          <w:fldChar w:fldCharType="begin"/>
        </w:r>
        <w:r w:rsidR="00D477B1" w:rsidRPr="00275C59">
          <w:rPr>
            <w:noProof/>
            <w:webHidden/>
          </w:rPr>
          <w:instrText xml:space="preserve"> PAGEREF _Toc77065325 \h </w:instrText>
        </w:r>
        <w:r w:rsidRPr="00275C59">
          <w:rPr>
            <w:noProof/>
            <w:webHidden/>
          </w:rPr>
        </w:r>
        <w:r w:rsidRPr="00275C59">
          <w:rPr>
            <w:noProof/>
            <w:webHidden/>
          </w:rPr>
          <w:fldChar w:fldCharType="separate"/>
        </w:r>
        <w:r w:rsidR="00D477B1">
          <w:rPr>
            <w:noProof/>
            <w:webHidden/>
          </w:rPr>
          <w:t>7</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6" w:history="1">
        <w:r w:rsidR="00D477B1" w:rsidRPr="00275C59">
          <w:rPr>
            <w:rStyle w:val="a5"/>
            <w:noProof/>
          </w:rPr>
          <w:t>Статья 5. Порядок изменения видов разрешенного использования земельных участков и объектов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_Toc77065326 \h </w:instrText>
        </w:r>
        <w:r w:rsidRPr="00275C59">
          <w:rPr>
            <w:noProof/>
            <w:webHidden/>
          </w:rPr>
        </w:r>
        <w:r w:rsidRPr="00275C59">
          <w:rPr>
            <w:noProof/>
            <w:webHidden/>
          </w:rPr>
          <w:fldChar w:fldCharType="separate"/>
        </w:r>
        <w:r w:rsidR="00D477B1">
          <w:rPr>
            <w:noProof/>
            <w:webHidden/>
          </w:rPr>
          <w:t>7</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7" w:history="1">
        <w:r w:rsidR="00D477B1" w:rsidRPr="00275C59">
          <w:rPr>
            <w:rStyle w:val="a5"/>
            <w:noProof/>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_Toc77065327 \h </w:instrText>
        </w:r>
        <w:r w:rsidRPr="00275C59">
          <w:rPr>
            <w:noProof/>
            <w:webHidden/>
          </w:rPr>
        </w:r>
        <w:r w:rsidRPr="00275C59">
          <w:rPr>
            <w:noProof/>
            <w:webHidden/>
          </w:rPr>
          <w:fldChar w:fldCharType="separate"/>
        </w:r>
        <w:r w:rsidR="00D477B1">
          <w:rPr>
            <w:noProof/>
            <w:webHidden/>
          </w:rPr>
          <w:t>8</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8" w:history="1">
        <w:r w:rsidR="00D477B1" w:rsidRPr="00275C59">
          <w:rPr>
            <w:rStyle w:val="a5"/>
            <w:noProof/>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_Toc77065328 \h </w:instrText>
        </w:r>
        <w:r w:rsidRPr="00275C59">
          <w:rPr>
            <w:noProof/>
            <w:webHidden/>
          </w:rPr>
        </w:r>
        <w:r w:rsidRPr="00275C59">
          <w:rPr>
            <w:noProof/>
            <w:webHidden/>
          </w:rPr>
          <w:fldChar w:fldCharType="separate"/>
        </w:r>
        <w:r w:rsidR="00D477B1">
          <w:rPr>
            <w:noProof/>
            <w:webHidden/>
          </w:rPr>
          <w:t>8</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9" w:history="1">
        <w:r w:rsidR="00D477B1" w:rsidRPr="00275C59">
          <w:rPr>
            <w:rStyle w:val="a5"/>
            <w:noProof/>
          </w:rPr>
          <w:t>ГЛАВА 4. ПОЛОЖЕНИЯ О ПОДГОТОВКЕ ДОКУМЕНТАЦИИ ПО ПЛАНИРОВКЕ ТЕРРИТОРИИ ОРГАНАМИ МЕСТНОГО САМОУПРАВЛЕНИЯ</w:t>
        </w:r>
        <w:r w:rsidR="00D477B1" w:rsidRPr="00275C59">
          <w:rPr>
            <w:noProof/>
            <w:webHidden/>
          </w:rPr>
          <w:tab/>
        </w:r>
        <w:r w:rsidRPr="00275C59">
          <w:rPr>
            <w:noProof/>
            <w:webHidden/>
          </w:rPr>
          <w:fldChar w:fldCharType="begin"/>
        </w:r>
        <w:r w:rsidR="00D477B1" w:rsidRPr="00275C59">
          <w:rPr>
            <w:noProof/>
            <w:webHidden/>
          </w:rPr>
          <w:instrText xml:space="preserve"> PAGEREF _Toc77065329 \h </w:instrText>
        </w:r>
        <w:r w:rsidRPr="00275C59">
          <w:rPr>
            <w:noProof/>
            <w:webHidden/>
          </w:rPr>
        </w:r>
        <w:r w:rsidRPr="00275C59">
          <w:rPr>
            <w:noProof/>
            <w:webHidden/>
          </w:rPr>
          <w:fldChar w:fldCharType="separate"/>
        </w:r>
        <w:r w:rsidR="00D477B1">
          <w:rPr>
            <w:noProof/>
            <w:webHidden/>
          </w:rPr>
          <w:t>9</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0" w:history="1">
        <w:r w:rsidR="00D477B1" w:rsidRPr="00275C59">
          <w:rPr>
            <w:rStyle w:val="a5"/>
            <w:noProof/>
          </w:rPr>
          <w:t>Статья 8. Общие положения</w:t>
        </w:r>
        <w:r w:rsidR="00D477B1" w:rsidRPr="00275C59">
          <w:rPr>
            <w:noProof/>
            <w:webHidden/>
          </w:rPr>
          <w:tab/>
        </w:r>
        <w:r w:rsidRPr="00275C59">
          <w:rPr>
            <w:noProof/>
            <w:webHidden/>
          </w:rPr>
          <w:fldChar w:fldCharType="begin"/>
        </w:r>
        <w:r w:rsidR="00D477B1" w:rsidRPr="00275C59">
          <w:rPr>
            <w:noProof/>
            <w:webHidden/>
          </w:rPr>
          <w:instrText xml:space="preserve"> PAGEREF _Toc77065330 \h </w:instrText>
        </w:r>
        <w:r w:rsidRPr="00275C59">
          <w:rPr>
            <w:noProof/>
            <w:webHidden/>
          </w:rPr>
        </w:r>
        <w:r w:rsidRPr="00275C59">
          <w:rPr>
            <w:noProof/>
            <w:webHidden/>
          </w:rPr>
          <w:fldChar w:fldCharType="separate"/>
        </w:r>
        <w:r w:rsidR="00D477B1">
          <w:rPr>
            <w:noProof/>
            <w:webHidden/>
          </w:rPr>
          <w:t>9</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1" w:history="1">
        <w:r w:rsidR="00D477B1" w:rsidRPr="00275C59">
          <w:rPr>
            <w:rStyle w:val="a5"/>
            <w:noProof/>
          </w:rPr>
          <w:t>Статья 9. Особенности подготовки документации по планировки территории применительно к территории поселения</w:t>
        </w:r>
        <w:r w:rsidR="00D477B1" w:rsidRPr="00275C59">
          <w:rPr>
            <w:noProof/>
            <w:webHidden/>
          </w:rPr>
          <w:tab/>
        </w:r>
        <w:r w:rsidRPr="00275C59">
          <w:rPr>
            <w:noProof/>
            <w:webHidden/>
          </w:rPr>
          <w:fldChar w:fldCharType="begin"/>
        </w:r>
        <w:r w:rsidR="00D477B1" w:rsidRPr="00275C59">
          <w:rPr>
            <w:noProof/>
            <w:webHidden/>
          </w:rPr>
          <w:instrText xml:space="preserve"> PAGEREF _Toc77065331 \h </w:instrText>
        </w:r>
        <w:r w:rsidRPr="00275C59">
          <w:rPr>
            <w:noProof/>
            <w:webHidden/>
          </w:rPr>
        </w:r>
        <w:r w:rsidRPr="00275C59">
          <w:rPr>
            <w:noProof/>
            <w:webHidden/>
          </w:rPr>
          <w:fldChar w:fldCharType="separate"/>
        </w:r>
        <w:r w:rsidR="00D477B1">
          <w:rPr>
            <w:noProof/>
            <w:webHidden/>
          </w:rPr>
          <w:t>10</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2" w:history="1">
        <w:r w:rsidR="00D477B1" w:rsidRPr="00275C59">
          <w:rPr>
            <w:rStyle w:val="a5"/>
            <w:noProof/>
          </w:rPr>
          <w:t>Статья 10. Комплексное развитие территории</w:t>
        </w:r>
        <w:r w:rsidR="00D477B1" w:rsidRPr="00275C59">
          <w:rPr>
            <w:noProof/>
            <w:webHidden/>
          </w:rPr>
          <w:tab/>
        </w:r>
        <w:r w:rsidRPr="00275C59">
          <w:rPr>
            <w:noProof/>
            <w:webHidden/>
          </w:rPr>
          <w:fldChar w:fldCharType="begin"/>
        </w:r>
        <w:r w:rsidR="00D477B1" w:rsidRPr="00275C59">
          <w:rPr>
            <w:noProof/>
            <w:webHidden/>
          </w:rPr>
          <w:instrText xml:space="preserve"> PAGEREF _Toc77065332 \h </w:instrText>
        </w:r>
        <w:r w:rsidRPr="00275C59">
          <w:rPr>
            <w:noProof/>
            <w:webHidden/>
          </w:rPr>
        </w:r>
        <w:r w:rsidRPr="00275C59">
          <w:rPr>
            <w:noProof/>
            <w:webHidden/>
          </w:rPr>
          <w:fldChar w:fldCharType="separate"/>
        </w:r>
        <w:r w:rsidR="00D477B1">
          <w:rPr>
            <w:noProof/>
            <w:webHidden/>
          </w:rPr>
          <w:t>11</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3" w:history="1">
        <w:r w:rsidR="00D477B1" w:rsidRPr="00275C59">
          <w:rPr>
            <w:rStyle w:val="a5"/>
            <w:noProof/>
          </w:rPr>
          <w:t>ГЛАВА 5. ПОЛОЖЕНИЯ О ПРОВЕДЕНИИ ОБЩЕСТВЕННЫХ ОБСУЖДЕНИЙ ИЛИ ПУБЛИЧНЫХ СЛУШАНИЙ ПО ВОПРОСАМ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_Toc77065333 \h </w:instrText>
        </w:r>
        <w:r w:rsidRPr="00275C59">
          <w:rPr>
            <w:noProof/>
            <w:webHidden/>
          </w:rPr>
        </w:r>
        <w:r w:rsidRPr="00275C59">
          <w:rPr>
            <w:noProof/>
            <w:webHidden/>
          </w:rPr>
          <w:fldChar w:fldCharType="separate"/>
        </w:r>
        <w:r w:rsidR="00D477B1">
          <w:rPr>
            <w:noProof/>
            <w:webHidden/>
          </w:rPr>
          <w:t>12</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4" w:history="1">
        <w:r w:rsidR="00D477B1" w:rsidRPr="00275C59">
          <w:rPr>
            <w:rStyle w:val="a5"/>
            <w:noProof/>
          </w:rPr>
          <w:t>Статья 11. Общие положения организации и проведения общественных обсуждений или публичных слушаний по вопросам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_Toc77065334 \h </w:instrText>
        </w:r>
        <w:r w:rsidRPr="00275C59">
          <w:rPr>
            <w:noProof/>
            <w:webHidden/>
          </w:rPr>
        </w:r>
        <w:r w:rsidRPr="00275C59">
          <w:rPr>
            <w:noProof/>
            <w:webHidden/>
          </w:rPr>
          <w:fldChar w:fldCharType="separate"/>
        </w:r>
        <w:r w:rsidR="00D477B1">
          <w:rPr>
            <w:noProof/>
            <w:webHidden/>
          </w:rPr>
          <w:t>12</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5" w:history="1">
        <w:r w:rsidR="00D477B1" w:rsidRPr="00275C59">
          <w:rPr>
            <w:rStyle w:val="a5"/>
            <w:noProof/>
          </w:rPr>
          <w:t>Статья 12. Сроки проведения общественных обсуждений или публичных слушаний</w:t>
        </w:r>
        <w:r w:rsidR="00D477B1" w:rsidRPr="00275C59">
          <w:rPr>
            <w:noProof/>
            <w:webHidden/>
          </w:rPr>
          <w:tab/>
        </w:r>
        <w:r w:rsidRPr="00275C59">
          <w:rPr>
            <w:noProof/>
            <w:webHidden/>
          </w:rPr>
          <w:fldChar w:fldCharType="begin"/>
        </w:r>
        <w:r w:rsidR="00D477B1" w:rsidRPr="00275C59">
          <w:rPr>
            <w:noProof/>
            <w:webHidden/>
          </w:rPr>
          <w:instrText xml:space="preserve"> PAGEREF _Toc77065335 \h </w:instrText>
        </w:r>
        <w:r w:rsidRPr="00275C59">
          <w:rPr>
            <w:noProof/>
            <w:webHidden/>
          </w:rPr>
        </w:r>
        <w:r w:rsidRPr="00275C59">
          <w:rPr>
            <w:noProof/>
            <w:webHidden/>
          </w:rPr>
          <w:fldChar w:fldCharType="separate"/>
        </w:r>
        <w:r w:rsidR="00D477B1">
          <w:rPr>
            <w:noProof/>
            <w:webHidden/>
          </w:rPr>
          <w:t>14</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6" w:history="1">
        <w:r w:rsidR="00D477B1" w:rsidRPr="00275C59">
          <w:rPr>
            <w:rStyle w:val="a5"/>
            <w:noProof/>
          </w:rPr>
          <w:t>Статья 13. Полномочия комиссии в области организации и проведения общественных обсуждений или публичных слушаний</w:t>
        </w:r>
        <w:r w:rsidR="00D477B1" w:rsidRPr="00275C59">
          <w:rPr>
            <w:noProof/>
            <w:webHidden/>
          </w:rPr>
          <w:tab/>
        </w:r>
        <w:r w:rsidRPr="00275C59">
          <w:rPr>
            <w:noProof/>
            <w:webHidden/>
          </w:rPr>
          <w:fldChar w:fldCharType="begin"/>
        </w:r>
        <w:r w:rsidR="00D477B1" w:rsidRPr="00275C59">
          <w:rPr>
            <w:noProof/>
            <w:webHidden/>
          </w:rPr>
          <w:instrText xml:space="preserve"> PAGEREF _Toc77065336 \h </w:instrText>
        </w:r>
        <w:r w:rsidRPr="00275C59">
          <w:rPr>
            <w:noProof/>
            <w:webHidden/>
          </w:rPr>
        </w:r>
        <w:r w:rsidRPr="00275C59">
          <w:rPr>
            <w:noProof/>
            <w:webHidden/>
          </w:rPr>
          <w:fldChar w:fldCharType="separate"/>
        </w:r>
        <w:r w:rsidR="00D477B1">
          <w:rPr>
            <w:noProof/>
            <w:webHidden/>
          </w:rPr>
          <w:t>14</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7" w:history="1">
        <w:r w:rsidR="00D477B1" w:rsidRPr="00275C59">
          <w:rPr>
            <w:rStyle w:val="a5"/>
            <w:noProof/>
            <w:spacing w:val="-10"/>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_Toc77065337 \h </w:instrText>
        </w:r>
        <w:r w:rsidRPr="00275C59">
          <w:rPr>
            <w:noProof/>
            <w:webHidden/>
          </w:rPr>
        </w:r>
        <w:r w:rsidRPr="00275C59">
          <w:rPr>
            <w:noProof/>
            <w:webHidden/>
          </w:rPr>
          <w:fldChar w:fldCharType="separate"/>
        </w:r>
        <w:r w:rsidR="00D477B1">
          <w:rPr>
            <w:noProof/>
            <w:webHidden/>
          </w:rPr>
          <w:t>15</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8" w:history="1">
        <w:r w:rsidR="00D477B1" w:rsidRPr="00275C59">
          <w:rPr>
            <w:rStyle w:val="a5"/>
            <w:noProof/>
          </w:rPr>
          <w:t>Статья 15. 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D477B1" w:rsidRPr="00275C59">
          <w:rPr>
            <w:noProof/>
            <w:webHidden/>
          </w:rPr>
          <w:tab/>
        </w:r>
        <w:r w:rsidRPr="00275C59">
          <w:rPr>
            <w:noProof/>
            <w:webHidden/>
          </w:rPr>
          <w:fldChar w:fldCharType="begin"/>
        </w:r>
        <w:r w:rsidR="00D477B1" w:rsidRPr="00275C59">
          <w:rPr>
            <w:noProof/>
            <w:webHidden/>
          </w:rPr>
          <w:instrText xml:space="preserve"> PAGEREF _Toc77065338 \h </w:instrText>
        </w:r>
        <w:r w:rsidRPr="00275C59">
          <w:rPr>
            <w:noProof/>
            <w:webHidden/>
          </w:rPr>
        </w:r>
        <w:r w:rsidRPr="00275C59">
          <w:rPr>
            <w:noProof/>
            <w:webHidden/>
          </w:rPr>
          <w:fldChar w:fldCharType="separate"/>
        </w:r>
        <w:r w:rsidR="00D477B1">
          <w:rPr>
            <w:noProof/>
            <w:webHidden/>
          </w:rPr>
          <w:t>16</w:t>
        </w:r>
        <w:r w:rsidRPr="00275C59">
          <w:rPr>
            <w:noProof/>
            <w:webHidden/>
          </w:rPr>
          <w:fldChar w:fldCharType="end"/>
        </w:r>
      </w:hyperlink>
    </w:p>
    <w:p w:rsidR="00D477B1" w:rsidRPr="00275C59" w:rsidRDefault="00613EA9" w:rsidP="00D477B1">
      <w:pPr>
        <w:pStyle w:val="21"/>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9" w:history="1">
        <w:r w:rsidR="00D477B1" w:rsidRPr="00275C59">
          <w:rPr>
            <w:rStyle w:val="a5"/>
            <w:noProof/>
          </w:rPr>
          <w:t>ГЛАВА 6. ПОЛОЖЕНИЯ О ВНЕСЕНИИ ИЗМЕНЕНИЙ В ПРАВИЛА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_Toc77065339 \h </w:instrText>
        </w:r>
        <w:r w:rsidRPr="00275C59">
          <w:rPr>
            <w:noProof/>
            <w:webHidden/>
          </w:rPr>
        </w:r>
        <w:r w:rsidRPr="00275C59">
          <w:rPr>
            <w:noProof/>
            <w:webHidden/>
          </w:rPr>
          <w:fldChar w:fldCharType="separate"/>
        </w:r>
        <w:r w:rsidR="00D477B1">
          <w:rPr>
            <w:noProof/>
            <w:webHidden/>
          </w:rPr>
          <w:t>17</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0" w:history="1">
        <w:r w:rsidR="00D477B1" w:rsidRPr="00275C59">
          <w:rPr>
            <w:rStyle w:val="a5"/>
            <w:noProof/>
          </w:rPr>
          <w:t>Статья 16. Порядок внесения изменений в Правила</w:t>
        </w:r>
        <w:r w:rsidR="00D477B1" w:rsidRPr="00275C59">
          <w:rPr>
            <w:noProof/>
            <w:webHidden/>
          </w:rPr>
          <w:tab/>
        </w:r>
        <w:r w:rsidRPr="00275C59">
          <w:rPr>
            <w:noProof/>
            <w:webHidden/>
          </w:rPr>
          <w:fldChar w:fldCharType="begin"/>
        </w:r>
        <w:r w:rsidR="00D477B1" w:rsidRPr="00275C59">
          <w:rPr>
            <w:noProof/>
            <w:webHidden/>
          </w:rPr>
          <w:instrText xml:space="preserve"> PAGEREF _Toc77065340 \h </w:instrText>
        </w:r>
        <w:r w:rsidRPr="00275C59">
          <w:rPr>
            <w:noProof/>
            <w:webHidden/>
          </w:rPr>
        </w:r>
        <w:r w:rsidRPr="00275C59">
          <w:rPr>
            <w:noProof/>
            <w:webHidden/>
          </w:rPr>
          <w:fldChar w:fldCharType="separate"/>
        </w:r>
        <w:r w:rsidR="00D477B1">
          <w:rPr>
            <w:noProof/>
            <w:webHidden/>
          </w:rPr>
          <w:t>17</w:t>
        </w:r>
        <w:r w:rsidRPr="00275C59">
          <w:rPr>
            <w:noProof/>
            <w:webHidden/>
          </w:rPr>
          <w:fldChar w:fldCharType="end"/>
        </w:r>
      </w:hyperlink>
    </w:p>
    <w:p w:rsidR="00D477B1" w:rsidRDefault="00613EA9" w:rsidP="00D477B1">
      <w:pPr>
        <w:pStyle w:val="21"/>
        <w:tabs>
          <w:tab w:val="right" w:leader="dot" w:pos="9344"/>
        </w:tabs>
        <w:ind w:left="0" w:firstLine="709"/>
        <w:jc w:val="both"/>
      </w:pPr>
      <w:hyperlink w:anchor="_Toc77065341" w:history="1">
        <w:r w:rsidR="00D477B1" w:rsidRPr="00275C59">
          <w:rPr>
            <w:rStyle w:val="a5"/>
            <w:noProof/>
          </w:rPr>
          <w:t>ГЛАВА 7. ПОЛОЖЕНИЯ О РЕГУЛИРОВАНИИ ИНЫХ ВОПРОСОВ ЗЕМЛЕПОЛЬЗОВАНИЯ И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_Toc77065341 \h </w:instrText>
        </w:r>
        <w:r w:rsidRPr="00275C59">
          <w:rPr>
            <w:noProof/>
            <w:webHidden/>
          </w:rPr>
        </w:r>
        <w:r w:rsidRPr="00275C59">
          <w:rPr>
            <w:noProof/>
            <w:webHidden/>
          </w:rPr>
          <w:fldChar w:fldCharType="separate"/>
        </w:r>
        <w:r w:rsidR="00D477B1">
          <w:rPr>
            <w:noProof/>
            <w:webHidden/>
          </w:rPr>
          <w:t>18</w:t>
        </w:r>
        <w:r w:rsidRPr="00275C59">
          <w:rPr>
            <w:noProof/>
            <w:webHidden/>
          </w:rPr>
          <w:fldChar w:fldCharType="end"/>
        </w:r>
      </w:hyperlink>
    </w:p>
    <w:p w:rsidR="00D477B1" w:rsidRDefault="00D477B1" w:rsidP="00D477B1">
      <w:pPr>
        <w:rPr>
          <w:rFonts w:eastAsiaTheme="minorEastAsia"/>
        </w:rPr>
      </w:pPr>
    </w:p>
    <w:p w:rsidR="00D477B1" w:rsidRPr="0081243D" w:rsidRDefault="00D477B1" w:rsidP="00D477B1">
      <w:pPr>
        <w:rPr>
          <w:rFonts w:eastAsiaTheme="minorEastAsia"/>
        </w:rPr>
      </w:pPr>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2" w:history="1">
        <w:r w:rsidR="00D477B1" w:rsidRPr="00275C59">
          <w:rPr>
            <w:rStyle w:val="a5"/>
            <w:noProof/>
          </w:rPr>
          <w:t>Статья 17. Вступление в силу настоящих правил землепользования и застройки. Действие настоящих правил землепользования и застройки по отношению к ранее возникшим правоотношениям</w:t>
        </w:r>
        <w:r w:rsidR="00D477B1" w:rsidRPr="00275C59">
          <w:rPr>
            <w:noProof/>
            <w:webHidden/>
          </w:rPr>
          <w:tab/>
        </w:r>
        <w:r w:rsidRPr="00275C59">
          <w:rPr>
            <w:noProof/>
            <w:webHidden/>
          </w:rPr>
          <w:fldChar w:fldCharType="begin"/>
        </w:r>
        <w:r w:rsidR="00D477B1" w:rsidRPr="00275C59">
          <w:rPr>
            <w:noProof/>
            <w:webHidden/>
          </w:rPr>
          <w:instrText xml:space="preserve"> PAGEREF _Toc77065342 \h </w:instrText>
        </w:r>
        <w:r w:rsidRPr="00275C59">
          <w:rPr>
            <w:noProof/>
            <w:webHidden/>
          </w:rPr>
        </w:r>
        <w:r w:rsidRPr="00275C59">
          <w:rPr>
            <w:noProof/>
            <w:webHidden/>
          </w:rPr>
          <w:fldChar w:fldCharType="separate"/>
        </w:r>
        <w:r w:rsidR="00D477B1">
          <w:rPr>
            <w:noProof/>
            <w:webHidden/>
          </w:rPr>
          <w:t>18</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3" w:history="1">
        <w:r w:rsidR="00D477B1" w:rsidRPr="00275C59">
          <w:rPr>
            <w:rStyle w:val="a5"/>
            <w:noProof/>
          </w:rPr>
          <w:t>Статья 18. Действие настоящих правил землепользования и застройки по отношению к градостроительной документации</w:t>
        </w:r>
        <w:r w:rsidR="00D477B1" w:rsidRPr="00275C59">
          <w:rPr>
            <w:noProof/>
            <w:webHidden/>
          </w:rPr>
          <w:tab/>
        </w:r>
        <w:r w:rsidRPr="00275C59">
          <w:rPr>
            <w:noProof/>
            <w:webHidden/>
          </w:rPr>
          <w:fldChar w:fldCharType="begin"/>
        </w:r>
        <w:r w:rsidR="00D477B1" w:rsidRPr="00275C59">
          <w:rPr>
            <w:noProof/>
            <w:webHidden/>
          </w:rPr>
          <w:instrText xml:space="preserve"> PAGEREF _Toc77065343 \h </w:instrText>
        </w:r>
        <w:r w:rsidRPr="00275C59">
          <w:rPr>
            <w:noProof/>
            <w:webHidden/>
          </w:rPr>
        </w:r>
        <w:r w:rsidRPr="00275C59">
          <w:rPr>
            <w:noProof/>
            <w:webHidden/>
          </w:rPr>
          <w:fldChar w:fldCharType="separate"/>
        </w:r>
        <w:r w:rsidR="00D477B1">
          <w:rPr>
            <w:noProof/>
            <w:webHidden/>
          </w:rPr>
          <w:t>18</w:t>
        </w:r>
        <w:r w:rsidRPr="00275C59">
          <w:rPr>
            <w:noProof/>
            <w:webHidden/>
          </w:rPr>
          <w:fldChar w:fldCharType="end"/>
        </w:r>
      </w:hyperlink>
    </w:p>
    <w:p w:rsidR="00D477B1" w:rsidRPr="00275C59" w:rsidRDefault="00613EA9" w:rsidP="00D477B1">
      <w:pPr>
        <w:pStyle w:val="12"/>
        <w:tabs>
          <w:tab w:val="right" w:leader="dot" w:pos="9344"/>
        </w:tabs>
        <w:ind w:firstLine="709"/>
        <w:jc w:val="both"/>
        <w:rPr>
          <w:rFonts w:asciiTheme="minorHAnsi" w:eastAsiaTheme="minorEastAsia" w:hAnsiTheme="minorHAnsi" w:cstheme="minorBidi"/>
          <w:noProof/>
          <w:sz w:val="22"/>
          <w:szCs w:val="22"/>
          <w:lang w:eastAsia="ru-RU"/>
        </w:rPr>
      </w:pPr>
      <w:hyperlink w:anchor="_Toc77065344" w:history="1">
        <w:r w:rsidR="00D477B1" w:rsidRPr="00275C59">
          <w:rPr>
            <w:rStyle w:val="a5"/>
            <w:noProof/>
          </w:rPr>
          <w:t>РАЗДЕЛ II. КАРТА ГРАДОСТРОИТЕЛЬНОГО ЗОНИРОВАНИЯ</w:t>
        </w:r>
        <w:r w:rsidR="00D477B1" w:rsidRPr="00275C59">
          <w:rPr>
            <w:noProof/>
            <w:webHidden/>
          </w:rPr>
          <w:tab/>
        </w:r>
        <w:r w:rsidRPr="00275C59">
          <w:rPr>
            <w:noProof/>
            <w:webHidden/>
          </w:rPr>
          <w:fldChar w:fldCharType="begin"/>
        </w:r>
        <w:r w:rsidR="00D477B1" w:rsidRPr="00275C59">
          <w:rPr>
            <w:noProof/>
            <w:webHidden/>
          </w:rPr>
          <w:instrText xml:space="preserve"> PAGEREF _Toc77065344 \h </w:instrText>
        </w:r>
        <w:r w:rsidRPr="00275C59">
          <w:rPr>
            <w:noProof/>
            <w:webHidden/>
          </w:rPr>
        </w:r>
        <w:r w:rsidRPr="00275C59">
          <w:rPr>
            <w:noProof/>
            <w:webHidden/>
          </w:rPr>
          <w:fldChar w:fldCharType="separate"/>
        </w:r>
        <w:r w:rsidR="00D477B1">
          <w:rPr>
            <w:noProof/>
            <w:webHidden/>
          </w:rPr>
          <w:t>19</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5" w:history="1">
        <w:r w:rsidR="00D477B1" w:rsidRPr="00275C59">
          <w:rPr>
            <w:rStyle w:val="a5"/>
            <w:noProof/>
          </w:rPr>
          <w:t>Статья 19. Общие положения о карте градостроительного зонирования</w:t>
        </w:r>
        <w:r w:rsidR="00D477B1" w:rsidRPr="00275C59">
          <w:rPr>
            <w:noProof/>
            <w:webHidden/>
          </w:rPr>
          <w:tab/>
        </w:r>
        <w:r w:rsidRPr="00275C59">
          <w:rPr>
            <w:noProof/>
            <w:webHidden/>
          </w:rPr>
          <w:fldChar w:fldCharType="begin"/>
        </w:r>
        <w:r w:rsidR="00D477B1" w:rsidRPr="00275C59">
          <w:rPr>
            <w:noProof/>
            <w:webHidden/>
          </w:rPr>
          <w:instrText xml:space="preserve"> PAGEREF _Toc77065345 \h </w:instrText>
        </w:r>
        <w:r w:rsidRPr="00275C59">
          <w:rPr>
            <w:noProof/>
            <w:webHidden/>
          </w:rPr>
        </w:r>
        <w:r w:rsidRPr="00275C59">
          <w:rPr>
            <w:noProof/>
            <w:webHidden/>
          </w:rPr>
          <w:fldChar w:fldCharType="separate"/>
        </w:r>
        <w:r w:rsidR="00D477B1">
          <w:rPr>
            <w:noProof/>
            <w:webHidden/>
          </w:rPr>
          <w:t>19</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6" w:history="1">
        <w:r w:rsidR="00D477B1" w:rsidRPr="00275C59">
          <w:rPr>
            <w:rStyle w:val="a5"/>
            <w:noProof/>
          </w:rPr>
          <w:t>Статья 20. Перечень территориальных зон, установленных на карте градостроительного зонирования</w:t>
        </w:r>
        <w:r w:rsidR="00D477B1" w:rsidRPr="00275C59">
          <w:rPr>
            <w:noProof/>
            <w:webHidden/>
          </w:rPr>
          <w:tab/>
        </w:r>
        <w:r w:rsidRPr="00275C59">
          <w:rPr>
            <w:noProof/>
            <w:webHidden/>
          </w:rPr>
          <w:fldChar w:fldCharType="begin"/>
        </w:r>
        <w:r w:rsidR="00D477B1" w:rsidRPr="00275C59">
          <w:rPr>
            <w:noProof/>
            <w:webHidden/>
          </w:rPr>
          <w:instrText xml:space="preserve"> PAGEREF _Toc77065346 \h </w:instrText>
        </w:r>
        <w:r w:rsidRPr="00275C59">
          <w:rPr>
            <w:noProof/>
            <w:webHidden/>
          </w:rPr>
        </w:r>
        <w:r w:rsidRPr="00275C59">
          <w:rPr>
            <w:noProof/>
            <w:webHidden/>
          </w:rPr>
          <w:fldChar w:fldCharType="separate"/>
        </w:r>
        <w:r w:rsidR="00D477B1">
          <w:rPr>
            <w:noProof/>
            <w:webHidden/>
          </w:rPr>
          <w:t>20</w:t>
        </w:r>
        <w:r w:rsidRPr="00275C59">
          <w:rPr>
            <w:noProof/>
            <w:webHidden/>
          </w:rPr>
          <w:fldChar w:fldCharType="end"/>
        </w:r>
      </w:hyperlink>
    </w:p>
    <w:p w:rsidR="00D477B1" w:rsidRPr="00275C59" w:rsidRDefault="00613EA9" w:rsidP="00D477B1">
      <w:pPr>
        <w:pStyle w:val="12"/>
        <w:tabs>
          <w:tab w:val="right" w:leader="dot" w:pos="9344"/>
        </w:tabs>
        <w:ind w:firstLine="709"/>
        <w:jc w:val="both"/>
        <w:rPr>
          <w:rFonts w:asciiTheme="minorHAnsi" w:eastAsiaTheme="minorEastAsia" w:hAnsiTheme="minorHAnsi" w:cstheme="minorBidi"/>
          <w:noProof/>
          <w:sz w:val="22"/>
          <w:szCs w:val="22"/>
          <w:lang w:eastAsia="ru-RU"/>
        </w:rPr>
      </w:pPr>
      <w:hyperlink w:anchor="_Toc77065347" w:history="1">
        <w:r w:rsidR="00D477B1" w:rsidRPr="00275C59">
          <w:rPr>
            <w:rStyle w:val="a5"/>
            <w:noProof/>
          </w:rPr>
          <w:t xml:space="preserve">Раздел III. </w:t>
        </w:r>
        <w:r w:rsidR="00D477B1" w:rsidRPr="00275C59">
          <w:rPr>
            <w:rStyle w:val="a5"/>
            <w:caps/>
            <w:noProof/>
          </w:rPr>
          <w:t>Градостроительные регламенты</w:t>
        </w:r>
        <w:r w:rsidR="00D477B1" w:rsidRPr="00275C59">
          <w:rPr>
            <w:noProof/>
            <w:webHidden/>
          </w:rPr>
          <w:tab/>
        </w:r>
        <w:r w:rsidRPr="00275C59">
          <w:rPr>
            <w:noProof/>
            <w:webHidden/>
          </w:rPr>
          <w:fldChar w:fldCharType="begin"/>
        </w:r>
        <w:r w:rsidR="00D477B1" w:rsidRPr="00275C59">
          <w:rPr>
            <w:noProof/>
            <w:webHidden/>
          </w:rPr>
          <w:instrText xml:space="preserve"> PAGEREF _Toc77065347 \h </w:instrText>
        </w:r>
        <w:r w:rsidRPr="00275C59">
          <w:rPr>
            <w:noProof/>
            <w:webHidden/>
          </w:rPr>
        </w:r>
        <w:r w:rsidRPr="00275C59">
          <w:rPr>
            <w:noProof/>
            <w:webHidden/>
          </w:rPr>
          <w:fldChar w:fldCharType="separate"/>
        </w:r>
        <w:r w:rsidR="00D477B1">
          <w:rPr>
            <w:noProof/>
            <w:webHidden/>
          </w:rPr>
          <w:t>20</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8" w:history="1">
        <w:r w:rsidR="00D477B1" w:rsidRPr="00275C59">
          <w:rPr>
            <w:rStyle w:val="a5"/>
            <w:noProof/>
          </w:rPr>
          <w:t>Статья 21. Порядок установления градостроительного регламента</w:t>
        </w:r>
        <w:r w:rsidR="00D477B1" w:rsidRPr="00275C59">
          <w:rPr>
            <w:noProof/>
            <w:webHidden/>
          </w:rPr>
          <w:tab/>
        </w:r>
        <w:r w:rsidRPr="00275C59">
          <w:rPr>
            <w:noProof/>
            <w:webHidden/>
          </w:rPr>
          <w:fldChar w:fldCharType="begin"/>
        </w:r>
        <w:r w:rsidR="00D477B1" w:rsidRPr="00275C59">
          <w:rPr>
            <w:noProof/>
            <w:webHidden/>
          </w:rPr>
          <w:instrText xml:space="preserve"> PAGEREF _Toc77065348 \h </w:instrText>
        </w:r>
        <w:r w:rsidRPr="00275C59">
          <w:rPr>
            <w:noProof/>
            <w:webHidden/>
          </w:rPr>
        </w:r>
        <w:r w:rsidRPr="00275C59">
          <w:rPr>
            <w:noProof/>
            <w:webHidden/>
          </w:rPr>
          <w:fldChar w:fldCharType="separate"/>
        </w:r>
        <w:r w:rsidR="00D477B1">
          <w:rPr>
            <w:noProof/>
            <w:webHidden/>
          </w:rPr>
          <w:t>20</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9" w:history="1">
        <w:r w:rsidR="00D477B1" w:rsidRPr="00275C59">
          <w:rPr>
            <w:rStyle w:val="a5"/>
            <w:noProof/>
          </w:rPr>
          <w:t>Статья 22. Градостроительные регламенты в части ограничений использования земельных участков и объектов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_Toc77065349 \h </w:instrText>
        </w:r>
        <w:r w:rsidRPr="00275C59">
          <w:rPr>
            <w:noProof/>
            <w:webHidden/>
          </w:rPr>
        </w:r>
        <w:r w:rsidRPr="00275C59">
          <w:rPr>
            <w:noProof/>
            <w:webHidden/>
          </w:rPr>
          <w:fldChar w:fldCharType="separate"/>
        </w:r>
        <w:r w:rsidR="00D477B1">
          <w:rPr>
            <w:noProof/>
            <w:webHidden/>
          </w:rPr>
          <w:t>22</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0" w:history="1">
        <w:r w:rsidR="00D477B1" w:rsidRPr="00275C59">
          <w:rPr>
            <w:rStyle w:val="a5"/>
            <w:noProof/>
          </w:rPr>
          <w:t>Статья 23. Ограничения и обременения земельных участков капитального строительства</w:t>
        </w:r>
        <w:r w:rsidR="00D477B1" w:rsidRPr="00275C59">
          <w:rPr>
            <w:noProof/>
            <w:webHidden/>
          </w:rPr>
          <w:tab/>
        </w:r>
        <w:r w:rsidRPr="00275C59">
          <w:rPr>
            <w:noProof/>
            <w:webHidden/>
          </w:rPr>
          <w:fldChar w:fldCharType="begin"/>
        </w:r>
        <w:r w:rsidR="00D477B1" w:rsidRPr="00275C59">
          <w:rPr>
            <w:noProof/>
            <w:webHidden/>
          </w:rPr>
          <w:instrText xml:space="preserve"> PAGEREF _Toc77065350 \h </w:instrText>
        </w:r>
        <w:r w:rsidRPr="00275C59">
          <w:rPr>
            <w:noProof/>
            <w:webHidden/>
          </w:rPr>
        </w:r>
        <w:r w:rsidRPr="00275C59">
          <w:rPr>
            <w:noProof/>
            <w:webHidden/>
          </w:rPr>
          <w:fldChar w:fldCharType="separate"/>
        </w:r>
        <w:r w:rsidR="00D477B1">
          <w:rPr>
            <w:noProof/>
            <w:webHidden/>
          </w:rPr>
          <w:t>23</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1" w:history="1">
        <w:r w:rsidR="00D477B1" w:rsidRPr="00275C59">
          <w:rPr>
            <w:rStyle w:val="a5"/>
            <w:noProof/>
          </w:rPr>
          <w:t>Статья 24.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r w:rsidR="00D477B1" w:rsidRPr="00275C59">
          <w:rPr>
            <w:noProof/>
            <w:webHidden/>
          </w:rPr>
          <w:tab/>
        </w:r>
        <w:r w:rsidRPr="00275C59">
          <w:rPr>
            <w:noProof/>
            <w:webHidden/>
          </w:rPr>
          <w:fldChar w:fldCharType="begin"/>
        </w:r>
        <w:r w:rsidR="00D477B1" w:rsidRPr="00275C59">
          <w:rPr>
            <w:noProof/>
            <w:webHidden/>
          </w:rPr>
          <w:instrText xml:space="preserve"> PAGEREF _Toc77065351 \h </w:instrText>
        </w:r>
        <w:r w:rsidRPr="00275C59">
          <w:rPr>
            <w:noProof/>
            <w:webHidden/>
          </w:rPr>
        </w:r>
        <w:r w:rsidRPr="00275C59">
          <w:rPr>
            <w:noProof/>
            <w:webHidden/>
          </w:rPr>
          <w:fldChar w:fldCharType="separate"/>
        </w:r>
        <w:r w:rsidR="00D477B1">
          <w:rPr>
            <w:noProof/>
            <w:webHidden/>
          </w:rPr>
          <w:t>24</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2" w:history="1">
        <w:r w:rsidR="00D477B1" w:rsidRPr="00275C59">
          <w:rPr>
            <w:rStyle w:val="a5"/>
            <w:noProof/>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r w:rsidR="00D477B1" w:rsidRPr="00275C59">
          <w:rPr>
            <w:noProof/>
            <w:webHidden/>
          </w:rPr>
          <w:tab/>
        </w:r>
        <w:r w:rsidRPr="00275C59">
          <w:rPr>
            <w:noProof/>
            <w:webHidden/>
          </w:rPr>
          <w:fldChar w:fldCharType="begin"/>
        </w:r>
        <w:r w:rsidR="00D477B1" w:rsidRPr="00275C59">
          <w:rPr>
            <w:noProof/>
            <w:webHidden/>
          </w:rPr>
          <w:instrText xml:space="preserve"> PAGEREF _Toc77065352 \h </w:instrText>
        </w:r>
        <w:r w:rsidRPr="00275C59">
          <w:rPr>
            <w:noProof/>
            <w:webHidden/>
          </w:rPr>
        </w:r>
        <w:r w:rsidRPr="00275C59">
          <w:rPr>
            <w:noProof/>
            <w:webHidden/>
          </w:rPr>
          <w:fldChar w:fldCharType="separate"/>
        </w:r>
        <w:r w:rsidR="00D477B1">
          <w:rPr>
            <w:noProof/>
            <w:webHidden/>
          </w:rPr>
          <w:t>25</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3" w:history="1">
        <w:r w:rsidR="00D477B1" w:rsidRPr="00275C59">
          <w:rPr>
            <w:rStyle w:val="a5"/>
            <w:noProof/>
          </w:rPr>
          <w:t>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r w:rsidR="00D477B1" w:rsidRPr="00275C59">
          <w:rPr>
            <w:noProof/>
            <w:webHidden/>
          </w:rPr>
          <w:tab/>
        </w:r>
        <w:r w:rsidRPr="00275C59">
          <w:rPr>
            <w:noProof/>
            <w:webHidden/>
          </w:rPr>
          <w:fldChar w:fldCharType="begin"/>
        </w:r>
        <w:r w:rsidR="00D477B1" w:rsidRPr="00275C59">
          <w:rPr>
            <w:noProof/>
            <w:webHidden/>
          </w:rPr>
          <w:instrText xml:space="preserve"> PAGEREF _Toc77065353 \h </w:instrText>
        </w:r>
        <w:r w:rsidRPr="00275C59">
          <w:rPr>
            <w:noProof/>
            <w:webHidden/>
          </w:rPr>
        </w:r>
        <w:r w:rsidRPr="00275C59">
          <w:rPr>
            <w:noProof/>
            <w:webHidden/>
          </w:rPr>
          <w:fldChar w:fldCharType="separate"/>
        </w:r>
        <w:r w:rsidR="00D477B1">
          <w:rPr>
            <w:noProof/>
            <w:webHidden/>
          </w:rPr>
          <w:t>27</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4" w:history="1">
        <w:r w:rsidR="00D477B1" w:rsidRPr="00275C59">
          <w:rPr>
            <w:rStyle w:val="a5"/>
            <w:noProof/>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r w:rsidR="00D477B1" w:rsidRPr="00275C59">
          <w:rPr>
            <w:noProof/>
            <w:webHidden/>
          </w:rPr>
          <w:tab/>
        </w:r>
        <w:r w:rsidRPr="00275C59">
          <w:rPr>
            <w:noProof/>
            <w:webHidden/>
          </w:rPr>
          <w:fldChar w:fldCharType="begin"/>
        </w:r>
        <w:r w:rsidR="00D477B1" w:rsidRPr="00275C59">
          <w:rPr>
            <w:noProof/>
            <w:webHidden/>
          </w:rPr>
          <w:instrText xml:space="preserve"> PAGEREF _Toc77065354 \h </w:instrText>
        </w:r>
        <w:r w:rsidRPr="00275C59">
          <w:rPr>
            <w:noProof/>
            <w:webHidden/>
          </w:rPr>
        </w:r>
        <w:r w:rsidRPr="00275C59">
          <w:rPr>
            <w:noProof/>
            <w:webHidden/>
          </w:rPr>
          <w:fldChar w:fldCharType="separate"/>
        </w:r>
        <w:r w:rsidR="00D477B1">
          <w:rPr>
            <w:noProof/>
            <w:webHidden/>
          </w:rPr>
          <w:t>29</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5" w:history="1">
        <w:r w:rsidR="00D477B1" w:rsidRPr="00275C59">
          <w:rPr>
            <w:rStyle w:val="a5"/>
            <w:noProof/>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r w:rsidR="00D477B1" w:rsidRPr="00275C59">
          <w:rPr>
            <w:noProof/>
            <w:webHidden/>
          </w:rPr>
          <w:tab/>
        </w:r>
        <w:r w:rsidRPr="00275C59">
          <w:rPr>
            <w:noProof/>
            <w:webHidden/>
          </w:rPr>
          <w:fldChar w:fldCharType="begin"/>
        </w:r>
        <w:r w:rsidR="00D477B1" w:rsidRPr="00275C59">
          <w:rPr>
            <w:noProof/>
            <w:webHidden/>
          </w:rPr>
          <w:instrText xml:space="preserve"> PAGEREF _Toc77065355 \h </w:instrText>
        </w:r>
        <w:r w:rsidRPr="00275C59">
          <w:rPr>
            <w:noProof/>
            <w:webHidden/>
          </w:rPr>
        </w:r>
        <w:r w:rsidRPr="00275C59">
          <w:rPr>
            <w:noProof/>
            <w:webHidden/>
          </w:rPr>
          <w:fldChar w:fldCharType="separate"/>
        </w:r>
        <w:r w:rsidR="00D477B1">
          <w:rPr>
            <w:noProof/>
            <w:webHidden/>
          </w:rPr>
          <w:t>31</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6" w:history="1">
        <w:r w:rsidR="00D477B1" w:rsidRPr="00275C59">
          <w:rPr>
            <w:rStyle w:val="a5"/>
            <w:noProof/>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r w:rsidR="00D477B1" w:rsidRPr="00275C59">
          <w:rPr>
            <w:noProof/>
            <w:webHidden/>
          </w:rPr>
          <w:tab/>
        </w:r>
        <w:r w:rsidRPr="00275C59">
          <w:rPr>
            <w:noProof/>
            <w:webHidden/>
          </w:rPr>
          <w:fldChar w:fldCharType="begin"/>
        </w:r>
        <w:r w:rsidR="00D477B1" w:rsidRPr="00275C59">
          <w:rPr>
            <w:noProof/>
            <w:webHidden/>
          </w:rPr>
          <w:instrText xml:space="preserve"> PAGEREF _Toc77065356 \h </w:instrText>
        </w:r>
        <w:r w:rsidRPr="00275C59">
          <w:rPr>
            <w:noProof/>
            <w:webHidden/>
          </w:rPr>
        </w:r>
        <w:r w:rsidRPr="00275C59">
          <w:rPr>
            <w:noProof/>
            <w:webHidden/>
          </w:rPr>
          <w:fldChar w:fldCharType="separate"/>
        </w:r>
        <w:r w:rsidR="00D477B1">
          <w:rPr>
            <w:noProof/>
            <w:webHidden/>
          </w:rPr>
          <w:t>32</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7" w:history="1">
        <w:r w:rsidR="00D477B1" w:rsidRPr="00275C59">
          <w:rPr>
            <w:rStyle w:val="a5"/>
            <w:noProof/>
          </w:rPr>
          <w:t>Статья 30. Территории, для которых градостроительные регламенты не устанавливаются и на которые градостроительные регламенты не распространяются</w:t>
        </w:r>
        <w:r w:rsidR="00D477B1" w:rsidRPr="00275C59">
          <w:rPr>
            <w:noProof/>
            <w:webHidden/>
          </w:rPr>
          <w:tab/>
        </w:r>
        <w:r w:rsidRPr="00275C59">
          <w:rPr>
            <w:noProof/>
            <w:webHidden/>
          </w:rPr>
          <w:fldChar w:fldCharType="begin"/>
        </w:r>
        <w:r w:rsidR="00D477B1" w:rsidRPr="00275C59">
          <w:rPr>
            <w:noProof/>
            <w:webHidden/>
          </w:rPr>
          <w:instrText xml:space="preserve"> PAGEREF _Toc77065357 \h </w:instrText>
        </w:r>
        <w:r w:rsidRPr="00275C59">
          <w:rPr>
            <w:noProof/>
            <w:webHidden/>
          </w:rPr>
        </w:r>
        <w:r w:rsidRPr="00275C59">
          <w:rPr>
            <w:noProof/>
            <w:webHidden/>
          </w:rPr>
          <w:fldChar w:fldCharType="separate"/>
        </w:r>
        <w:r w:rsidR="00D477B1">
          <w:rPr>
            <w:noProof/>
            <w:webHidden/>
          </w:rPr>
          <w:t>32</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8" w:history="1">
        <w:r w:rsidR="00D477B1" w:rsidRPr="00275C59">
          <w:rPr>
            <w:rStyle w:val="a5"/>
            <w:noProof/>
          </w:rPr>
          <w:t>Статья 31. Зоны с особыми условиями использования территорий и территории особого регулирования градостроительной деятельности</w:t>
        </w:r>
        <w:r w:rsidR="00D477B1" w:rsidRPr="00275C59">
          <w:rPr>
            <w:noProof/>
            <w:webHidden/>
          </w:rPr>
          <w:tab/>
        </w:r>
        <w:r w:rsidRPr="00275C59">
          <w:rPr>
            <w:noProof/>
            <w:webHidden/>
          </w:rPr>
          <w:fldChar w:fldCharType="begin"/>
        </w:r>
        <w:r w:rsidR="00D477B1" w:rsidRPr="00275C59">
          <w:rPr>
            <w:noProof/>
            <w:webHidden/>
          </w:rPr>
          <w:instrText xml:space="preserve"> PAGEREF _Toc77065358 \h </w:instrText>
        </w:r>
        <w:r w:rsidRPr="00275C59">
          <w:rPr>
            <w:noProof/>
            <w:webHidden/>
          </w:rPr>
        </w:r>
        <w:r w:rsidRPr="00275C59">
          <w:rPr>
            <w:noProof/>
            <w:webHidden/>
          </w:rPr>
          <w:fldChar w:fldCharType="separate"/>
        </w:r>
        <w:r w:rsidR="00D477B1">
          <w:rPr>
            <w:noProof/>
            <w:webHidden/>
          </w:rPr>
          <w:t>33</w:t>
        </w:r>
        <w:r w:rsidRPr="00275C59">
          <w:rPr>
            <w:noProof/>
            <w:webHidden/>
          </w:rPr>
          <w:fldChar w:fldCharType="end"/>
        </w:r>
      </w:hyperlink>
    </w:p>
    <w:p w:rsidR="00D477B1" w:rsidRPr="00275C59" w:rsidRDefault="00613EA9" w:rsidP="00D477B1">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9" w:history="1">
        <w:r w:rsidR="00D477B1" w:rsidRPr="00275C59">
          <w:rPr>
            <w:rStyle w:val="a5"/>
            <w:bCs/>
            <w:noProof/>
          </w:rPr>
          <w:t>Статья 32.</w:t>
        </w:r>
        <w:r w:rsidR="00D477B1" w:rsidRPr="00275C59">
          <w:rPr>
            <w:rStyle w:val="a5"/>
            <w:noProof/>
          </w:rPr>
          <w:t xml:space="preserve"> 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r w:rsidR="00D477B1" w:rsidRPr="00275C59">
          <w:rPr>
            <w:noProof/>
            <w:webHidden/>
          </w:rPr>
          <w:tab/>
        </w:r>
        <w:r w:rsidRPr="00275C59">
          <w:rPr>
            <w:noProof/>
            <w:webHidden/>
          </w:rPr>
          <w:fldChar w:fldCharType="begin"/>
        </w:r>
        <w:r w:rsidR="00D477B1" w:rsidRPr="00275C59">
          <w:rPr>
            <w:noProof/>
            <w:webHidden/>
          </w:rPr>
          <w:instrText xml:space="preserve"> PAGEREF _Toc77065359 \h </w:instrText>
        </w:r>
        <w:r w:rsidRPr="00275C59">
          <w:rPr>
            <w:noProof/>
            <w:webHidden/>
          </w:rPr>
        </w:r>
        <w:r w:rsidRPr="00275C59">
          <w:rPr>
            <w:noProof/>
            <w:webHidden/>
          </w:rPr>
          <w:fldChar w:fldCharType="separate"/>
        </w:r>
        <w:r w:rsidR="00D477B1">
          <w:rPr>
            <w:noProof/>
            <w:webHidden/>
          </w:rPr>
          <w:t>34</w:t>
        </w:r>
        <w:r w:rsidRPr="00275C59">
          <w:rPr>
            <w:noProof/>
            <w:webHidden/>
          </w:rPr>
          <w:fldChar w:fldCharType="end"/>
        </w:r>
      </w:hyperlink>
    </w:p>
    <w:p w:rsidR="00D477B1" w:rsidRPr="00275C59" w:rsidRDefault="00613EA9" w:rsidP="00D477B1">
      <w:pPr>
        <w:pStyle w:val="12"/>
        <w:tabs>
          <w:tab w:val="right" w:leader="dot" w:pos="9344"/>
        </w:tabs>
        <w:ind w:firstLine="709"/>
        <w:jc w:val="both"/>
        <w:rPr>
          <w:rFonts w:asciiTheme="minorHAnsi" w:eastAsiaTheme="minorEastAsia" w:hAnsiTheme="minorHAnsi" w:cstheme="minorBidi"/>
          <w:noProof/>
          <w:sz w:val="22"/>
          <w:szCs w:val="22"/>
          <w:lang w:eastAsia="ru-RU"/>
        </w:rPr>
      </w:pPr>
      <w:hyperlink w:anchor="_Toc77065360" w:history="1">
        <w:r w:rsidR="00D477B1" w:rsidRPr="00275C59">
          <w:rPr>
            <w:rStyle w:val="a5"/>
            <w:noProof/>
          </w:rPr>
          <w:t>ПРИЛОЖЕНИЕ</w:t>
        </w:r>
        <w:r w:rsidR="00D477B1" w:rsidRPr="00275C59">
          <w:rPr>
            <w:noProof/>
            <w:webHidden/>
          </w:rPr>
          <w:tab/>
        </w:r>
        <w:r w:rsidRPr="00275C59">
          <w:rPr>
            <w:noProof/>
            <w:webHidden/>
          </w:rPr>
          <w:fldChar w:fldCharType="begin"/>
        </w:r>
        <w:r w:rsidR="00D477B1" w:rsidRPr="00275C59">
          <w:rPr>
            <w:noProof/>
            <w:webHidden/>
          </w:rPr>
          <w:instrText xml:space="preserve"> PAGEREF _Toc77065360 \h </w:instrText>
        </w:r>
        <w:r w:rsidRPr="00275C59">
          <w:rPr>
            <w:noProof/>
            <w:webHidden/>
          </w:rPr>
        </w:r>
        <w:r w:rsidRPr="00275C59">
          <w:rPr>
            <w:noProof/>
            <w:webHidden/>
          </w:rPr>
          <w:fldChar w:fldCharType="separate"/>
        </w:r>
        <w:r w:rsidR="00D477B1">
          <w:rPr>
            <w:noProof/>
            <w:webHidden/>
          </w:rPr>
          <w:t>44</w:t>
        </w:r>
        <w:r w:rsidRPr="00275C59">
          <w:rPr>
            <w:noProof/>
            <w:webHidden/>
          </w:rPr>
          <w:fldChar w:fldCharType="end"/>
        </w:r>
      </w:hyperlink>
    </w:p>
    <w:p w:rsidR="00D477B1" w:rsidRPr="009219C1" w:rsidRDefault="00613EA9" w:rsidP="00D477B1">
      <w:pPr>
        <w:ind w:firstLine="709"/>
        <w:jc w:val="center"/>
        <w:rPr>
          <w:b/>
          <w:color w:val="000000" w:themeColor="text1"/>
        </w:rPr>
      </w:pPr>
      <w:r w:rsidRPr="00275C59">
        <w:rPr>
          <w:color w:val="000000" w:themeColor="text1"/>
        </w:rPr>
        <w:fldChar w:fldCharType="end"/>
      </w:r>
      <w:r w:rsidR="00D477B1" w:rsidRPr="00D477B1">
        <w:rPr>
          <w:b/>
          <w:color w:val="000000" w:themeColor="text1"/>
        </w:rPr>
        <w:t xml:space="preserve"> </w:t>
      </w:r>
      <w:r w:rsidR="00D477B1" w:rsidRPr="009219C1">
        <w:rPr>
          <w:b/>
          <w:color w:val="000000" w:themeColor="text1"/>
        </w:rPr>
        <w:t>ВВЕДЕНИЕ</w:t>
      </w:r>
    </w:p>
    <w:p w:rsidR="00D477B1" w:rsidRPr="009219C1" w:rsidRDefault="00D477B1" w:rsidP="00D477B1">
      <w:pPr>
        <w:pStyle w:val="Main"/>
        <w:jc w:val="center"/>
        <w:rPr>
          <w:b/>
          <w:color w:val="000000" w:themeColor="text1"/>
          <w:sz w:val="24"/>
        </w:rPr>
      </w:pP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lastRenderedPageBreak/>
        <w:t>Правила землепользования и застройки территории МО Новофирсовский сельсовет Курьинского района Алтайского края (далее - Правила) – это документ градостроительного зонирования, разработанный на основании законодательства Российской Федерации, Алтайского края и нормативно-правовых актов органов местного самоуправления МО Новофирсовский сельсовет.</w:t>
      </w: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t>Правила разработаны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Новофирсовский сельсовет.</w:t>
      </w: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t>При разработке Правил учтены требования технических регламентов, схемы территориального планирования Алтайского края, Российской Федерации.</w:t>
      </w: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МО Новофирсовский сельсовет, действуют настоящие Правила.</w:t>
      </w:r>
    </w:p>
    <w:p w:rsidR="00D477B1" w:rsidRPr="009219C1" w:rsidRDefault="00D477B1" w:rsidP="00D477B1">
      <w:pPr>
        <w:ind w:firstLine="709"/>
        <w:jc w:val="both"/>
        <w:rPr>
          <w:rFonts w:eastAsia="Calibri"/>
          <w:color w:val="000000" w:themeColor="text1"/>
        </w:rPr>
      </w:pPr>
      <w:r w:rsidRPr="009219C1">
        <w:rPr>
          <w:rFonts w:eastAsia="Calibri"/>
          <w:color w:val="000000" w:themeColor="text1"/>
        </w:rPr>
        <w:t xml:space="preserve">Графическая часть Правил выполнена с учетом данных Единого государственного реестра недвижимости. Система координат </w:t>
      </w:r>
      <w:r w:rsidRPr="009219C1">
        <w:rPr>
          <w:rFonts w:eastAsia="Calibri"/>
          <w:color w:val="000000" w:themeColor="text1"/>
          <w:lang w:val="en-US"/>
        </w:rPr>
        <w:t>MSK</w:t>
      </w:r>
      <w:r w:rsidRPr="009219C1">
        <w:rPr>
          <w:rFonts w:eastAsia="Calibri"/>
          <w:color w:val="000000" w:themeColor="text1"/>
        </w:rPr>
        <w:t>-22.</w:t>
      </w:r>
    </w:p>
    <w:p w:rsidR="00D477B1" w:rsidRPr="009219C1" w:rsidRDefault="00D477B1" w:rsidP="00D477B1">
      <w:pPr>
        <w:ind w:firstLine="709"/>
        <w:jc w:val="both"/>
        <w:rPr>
          <w:rFonts w:eastAsia="Calibri"/>
          <w:bCs/>
          <w:color w:val="000000" w:themeColor="text1"/>
        </w:rPr>
      </w:pPr>
      <w:r w:rsidRPr="009219C1">
        <w:rPr>
          <w:rFonts w:eastAsia="Calibri"/>
          <w:bCs/>
          <w:color w:val="000000" w:themeColor="text1"/>
        </w:rPr>
        <w:t xml:space="preserve">Изменения графических материалов </w:t>
      </w:r>
      <w:r w:rsidRPr="009219C1">
        <w:rPr>
          <w:rFonts w:eastAsia="Calibri"/>
          <w:color w:val="000000" w:themeColor="text1"/>
        </w:rPr>
        <w:t xml:space="preserve">правил землепользования и застройки </w:t>
      </w:r>
      <w:r w:rsidRPr="009219C1">
        <w:rPr>
          <w:rFonts w:eastAsia="Calibri"/>
          <w:bCs/>
          <w:color w:val="000000" w:themeColor="text1"/>
        </w:rPr>
        <w:t>выполнены с использованием программы Mapinfo, версия 12.0.</w:t>
      </w:r>
    </w:p>
    <w:p w:rsidR="00D477B1" w:rsidRPr="009219C1" w:rsidRDefault="00D477B1" w:rsidP="00D477B1">
      <w:pPr>
        <w:pStyle w:val="Main"/>
        <w:jc w:val="center"/>
        <w:rPr>
          <w:b/>
          <w:color w:val="000000" w:themeColor="text1"/>
          <w:sz w:val="24"/>
        </w:rPr>
      </w:pPr>
    </w:p>
    <w:p w:rsidR="00D477B1" w:rsidRPr="009219C1" w:rsidRDefault="00D477B1" w:rsidP="00D477B1">
      <w:pPr>
        <w:pStyle w:val="Main"/>
        <w:jc w:val="center"/>
        <w:outlineLvl w:val="0"/>
        <w:rPr>
          <w:b/>
          <w:color w:val="000000" w:themeColor="text1"/>
          <w:sz w:val="24"/>
        </w:rPr>
      </w:pPr>
      <w:bookmarkStart w:id="0" w:name="_Toc395686524"/>
      <w:r w:rsidRPr="009219C1">
        <w:rPr>
          <w:color w:val="000000" w:themeColor="text1"/>
        </w:rPr>
        <w:br w:type="page"/>
      </w:r>
      <w:bookmarkStart w:id="1" w:name="_Toc66456407"/>
      <w:bookmarkStart w:id="2" w:name="_Toc67388115"/>
      <w:bookmarkStart w:id="3" w:name="_Toc72837017"/>
      <w:bookmarkStart w:id="4" w:name="_Toc77065318"/>
      <w:bookmarkStart w:id="5" w:name="sub_1001"/>
      <w:bookmarkEnd w:id="0"/>
      <w:r w:rsidRPr="009219C1">
        <w:rPr>
          <w:b/>
          <w:color w:val="000000" w:themeColor="text1"/>
          <w:sz w:val="24"/>
        </w:rPr>
        <w:lastRenderedPageBreak/>
        <w:t xml:space="preserve">РАЗДЕЛ I. ПОРЯДОК ПРИМЕНЕНИЯ ПРАВИЛ ЗЕМЛЕПОЛЬЗОВАНИЯ И ЗАСТРОЙКИ И ВНЕСЕНИЯ </w:t>
      </w:r>
      <w:bookmarkEnd w:id="1"/>
      <w:r w:rsidRPr="009219C1">
        <w:rPr>
          <w:b/>
          <w:color w:val="000000" w:themeColor="text1"/>
          <w:sz w:val="24"/>
        </w:rPr>
        <w:t>ИЗМЕНЕНИЙ В УКАЗАННЫЕ ПРАВИЛА</w:t>
      </w:r>
      <w:bookmarkEnd w:id="2"/>
      <w:bookmarkEnd w:id="3"/>
      <w:bookmarkEnd w:id="4"/>
    </w:p>
    <w:p w:rsidR="00D477B1" w:rsidRPr="009219C1" w:rsidRDefault="00D477B1" w:rsidP="00D477B1">
      <w:pPr>
        <w:pStyle w:val="Main"/>
        <w:jc w:val="center"/>
        <w:outlineLvl w:val="1"/>
        <w:rPr>
          <w:b/>
          <w:color w:val="000000" w:themeColor="text1"/>
          <w:sz w:val="24"/>
        </w:rPr>
      </w:pPr>
    </w:p>
    <w:p w:rsidR="00D477B1" w:rsidRPr="009219C1" w:rsidRDefault="00D477B1" w:rsidP="00D477B1">
      <w:pPr>
        <w:pStyle w:val="Main"/>
        <w:jc w:val="center"/>
        <w:outlineLvl w:val="1"/>
        <w:rPr>
          <w:b/>
          <w:color w:val="000000" w:themeColor="text1"/>
          <w:sz w:val="24"/>
        </w:rPr>
      </w:pPr>
      <w:bookmarkStart w:id="6" w:name="_Toc395686526"/>
      <w:bookmarkStart w:id="7" w:name="_Toc67388116"/>
      <w:bookmarkStart w:id="8" w:name="_Toc72837018"/>
      <w:bookmarkStart w:id="9" w:name="_Toc77065319"/>
      <w:bookmarkStart w:id="10" w:name="_Toc66456408"/>
      <w:r w:rsidRPr="009219C1">
        <w:rPr>
          <w:b/>
          <w:color w:val="000000" w:themeColor="text1"/>
          <w:sz w:val="24"/>
        </w:rPr>
        <w:t xml:space="preserve">ГЛАВА 1. </w:t>
      </w:r>
      <w:bookmarkEnd w:id="6"/>
      <w:r w:rsidRPr="009219C1">
        <w:rPr>
          <w:b/>
          <w:color w:val="000000" w:themeColor="text1"/>
          <w:sz w:val="24"/>
        </w:rPr>
        <w:t>ОБЩИЕ ПОЛОЖЕНИЯ</w:t>
      </w:r>
      <w:bookmarkEnd w:id="7"/>
      <w:bookmarkEnd w:id="8"/>
      <w:bookmarkEnd w:id="9"/>
    </w:p>
    <w:p w:rsidR="00D477B1" w:rsidRPr="009219C1" w:rsidRDefault="00D477B1" w:rsidP="00D477B1">
      <w:pPr>
        <w:pStyle w:val="Main"/>
        <w:rPr>
          <w:b/>
          <w:color w:val="000000" w:themeColor="text1"/>
          <w:sz w:val="24"/>
        </w:rPr>
      </w:pPr>
    </w:p>
    <w:p w:rsidR="00D477B1" w:rsidRPr="009219C1" w:rsidRDefault="00D477B1" w:rsidP="00D477B1">
      <w:pPr>
        <w:pStyle w:val="Main"/>
        <w:spacing w:after="120"/>
        <w:outlineLvl w:val="2"/>
        <w:rPr>
          <w:b/>
          <w:color w:val="000000" w:themeColor="text1"/>
          <w:sz w:val="24"/>
        </w:rPr>
      </w:pPr>
      <w:bookmarkStart w:id="11" w:name="_Toc66725507"/>
      <w:bookmarkStart w:id="12" w:name="_Toc66726087"/>
      <w:bookmarkStart w:id="13" w:name="_Toc67388117"/>
      <w:bookmarkStart w:id="14" w:name="_Toc72837019"/>
      <w:bookmarkStart w:id="15" w:name="_Toc77065320"/>
      <w:bookmarkEnd w:id="10"/>
      <w:r w:rsidRPr="009219C1">
        <w:rPr>
          <w:b/>
          <w:color w:val="000000" w:themeColor="text1"/>
          <w:sz w:val="24"/>
        </w:rPr>
        <w:t>Статья 1. Правовой статус и сфера действия Правил</w:t>
      </w:r>
      <w:bookmarkEnd w:id="11"/>
      <w:bookmarkEnd w:id="12"/>
      <w:bookmarkEnd w:id="13"/>
      <w:bookmarkEnd w:id="14"/>
      <w:bookmarkEnd w:id="15"/>
    </w:p>
    <w:p w:rsidR="00D477B1" w:rsidRPr="009219C1" w:rsidRDefault="00D477B1" w:rsidP="00D477B1">
      <w:pPr>
        <w:spacing w:after="60"/>
        <w:ind w:firstLine="709"/>
        <w:jc w:val="both"/>
        <w:rPr>
          <w:color w:val="000000" w:themeColor="text1"/>
        </w:rPr>
      </w:pPr>
      <w:bookmarkStart w:id="16" w:name="sub_1005"/>
      <w:bookmarkEnd w:id="5"/>
      <w:r w:rsidRPr="009219C1">
        <w:rPr>
          <w:b/>
          <w:color w:val="000000" w:themeColor="text1"/>
        </w:rPr>
        <w:t>1.</w:t>
      </w:r>
      <w:r w:rsidRPr="009219C1">
        <w:rPr>
          <w:color w:val="000000" w:themeColor="text1"/>
        </w:rPr>
        <w:t xml:space="preserve"> Правила землепользования и застройки муниципального образования Новофирсовский сельсовет Курьинского района Алтайского края (далее - муниципальное образование, МО) разработаны в соответствии с Градостроительным </w:t>
      </w:r>
      <w:hyperlink r:id="rId6" w:history="1">
        <w:r w:rsidRPr="009219C1">
          <w:rPr>
            <w:color w:val="000000" w:themeColor="text1"/>
          </w:rPr>
          <w:t>кодексом</w:t>
        </w:r>
      </w:hyperlink>
      <w:r w:rsidRPr="009219C1">
        <w:rPr>
          <w:color w:val="000000" w:themeColor="text1"/>
        </w:rPr>
        <w:t xml:space="preserve"> Российской Федерации, Земельным </w:t>
      </w:r>
      <w:hyperlink r:id="rId7" w:history="1">
        <w:r w:rsidRPr="009219C1">
          <w:rPr>
            <w:color w:val="000000" w:themeColor="text1"/>
          </w:rPr>
          <w:t>кодексом</w:t>
        </w:r>
      </w:hyperlink>
      <w:r w:rsidRPr="009219C1">
        <w:rPr>
          <w:color w:val="000000" w:themeColor="text1"/>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8" w:history="1">
        <w:r w:rsidRPr="009219C1">
          <w:rPr>
            <w:color w:val="000000" w:themeColor="text1"/>
          </w:rPr>
          <w:t>Уставом</w:t>
        </w:r>
      </w:hyperlink>
      <w:r w:rsidRPr="009219C1">
        <w:rPr>
          <w:color w:val="000000" w:themeColor="text1"/>
        </w:rPr>
        <w:t xml:space="preserve"> муниципального образования Новофирсовский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D477B1" w:rsidRPr="009219C1" w:rsidRDefault="00D477B1" w:rsidP="00D477B1">
      <w:pPr>
        <w:spacing w:after="60"/>
        <w:ind w:firstLine="709"/>
        <w:contextualSpacing/>
        <w:jc w:val="both"/>
        <w:rPr>
          <w:color w:val="000000" w:themeColor="text1"/>
        </w:rPr>
      </w:pPr>
      <w:r w:rsidRPr="009219C1">
        <w:rPr>
          <w:b/>
          <w:color w:val="000000" w:themeColor="text1"/>
        </w:rPr>
        <w:t>2.</w:t>
      </w:r>
      <w:r w:rsidRPr="009219C1">
        <w:rPr>
          <w:color w:val="000000" w:themeColor="text1"/>
        </w:rPr>
        <w:t xml:space="preserve"> Правила разработаны в следующих целях:</w:t>
      </w:r>
    </w:p>
    <w:p w:rsidR="00D477B1" w:rsidRPr="009219C1" w:rsidRDefault="00D477B1" w:rsidP="00D477B1">
      <w:pPr>
        <w:spacing w:after="60"/>
        <w:ind w:firstLine="709"/>
        <w:contextualSpacing/>
        <w:jc w:val="both"/>
        <w:rPr>
          <w:b/>
          <w:color w:val="000000" w:themeColor="text1"/>
        </w:rPr>
      </w:pPr>
      <w:r w:rsidRPr="009219C1">
        <w:rPr>
          <w:color w:val="000000" w:themeColor="text1"/>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D477B1" w:rsidRPr="009219C1" w:rsidRDefault="00D477B1" w:rsidP="00D477B1">
      <w:pPr>
        <w:spacing w:after="60"/>
        <w:ind w:firstLine="709"/>
        <w:contextualSpacing/>
        <w:jc w:val="both"/>
        <w:rPr>
          <w:b/>
          <w:color w:val="000000" w:themeColor="text1"/>
        </w:rPr>
      </w:pPr>
      <w:r w:rsidRPr="009219C1">
        <w:rPr>
          <w:color w:val="000000" w:themeColor="text1"/>
        </w:rPr>
        <w:t>2) создание условий для планировки территории МО;</w:t>
      </w:r>
    </w:p>
    <w:p w:rsidR="00D477B1" w:rsidRPr="009219C1" w:rsidRDefault="00D477B1" w:rsidP="00D477B1">
      <w:pPr>
        <w:spacing w:after="60"/>
        <w:ind w:firstLine="709"/>
        <w:contextualSpacing/>
        <w:jc w:val="both"/>
        <w:rPr>
          <w:color w:val="000000" w:themeColor="text1"/>
        </w:rPr>
      </w:pPr>
      <w:r w:rsidRPr="009219C1">
        <w:rPr>
          <w:color w:val="000000" w:themeColor="text1"/>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D477B1" w:rsidRPr="009219C1" w:rsidRDefault="00D477B1" w:rsidP="00D477B1">
      <w:pPr>
        <w:spacing w:after="60"/>
        <w:ind w:firstLine="709"/>
        <w:jc w:val="both"/>
        <w:rPr>
          <w:color w:val="000000" w:themeColor="text1"/>
        </w:rPr>
      </w:pPr>
      <w:r w:rsidRPr="009219C1">
        <w:rPr>
          <w:color w:val="000000" w:themeColor="text1"/>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D477B1" w:rsidRPr="009219C1" w:rsidRDefault="00D477B1" w:rsidP="00D477B1">
      <w:pPr>
        <w:spacing w:after="60"/>
        <w:ind w:firstLine="709"/>
        <w:jc w:val="both"/>
        <w:rPr>
          <w:color w:val="000000" w:themeColor="text1"/>
        </w:rPr>
      </w:pPr>
      <w:r w:rsidRPr="009219C1">
        <w:rPr>
          <w:b/>
          <w:color w:val="000000" w:themeColor="text1"/>
        </w:rPr>
        <w:t>3.</w:t>
      </w:r>
      <w:r w:rsidRPr="009219C1">
        <w:rPr>
          <w:color w:val="000000" w:themeColor="text1"/>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D477B1" w:rsidRPr="009219C1" w:rsidRDefault="00D477B1" w:rsidP="00D477B1">
      <w:pPr>
        <w:ind w:firstLine="709"/>
        <w:jc w:val="both"/>
        <w:rPr>
          <w:color w:val="000000" w:themeColor="text1"/>
        </w:rPr>
      </w:pPr>
      <w:r w:rsidRPr="009219C1">
        <w:rPr>
          <w:b/>
          <w:color w:val="000000" w:themeColor="text1"/>
        </w:rPr>
        <w:t>4.</w:t>
      </w:r>
      <w:r w:rsidRPr="009219C1">
        <w:rPr>
          <w:color w:val="000000" w:themeColor="text1"/>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D477B1" w:rsidRPr="009219C1" w:rsidRDefault="00D477B1" w:rsidP="00D477B1">
      <w:pPr>
        <w:rPr>
          <w:color w:val="000000" w:themeColor="text1"/>
        </w:rPr>
      </w:pPr>
    </w:p>
    <w:p w:rsidR="00D477B1" w:rsidRPr="009219C1" w:rsidRDefault="00D477B1" w:rsidP="00D477B1">
      <w:pPr>
        <w:pStyle w:val="Main"/>
        <w:spacing w:after="120"/>
        <w:outlineLvl w:val="2"/>
        <w:rPr>
          <w:b/>
          <w:color w:val="000000" w:themeColor="text1"/>
          <w:sz w:val="24"/>
        </w:rPr>
      </w:pPr>
      <w:bookmarkStart w:id="17" w:name="_Toc66456410"/>
      <w:bookmarkStart w:id="18" w:name="_Toc67388118"/>
      <w:bookmarkStart w:id="19" w:name="_Toc72837020"/>
      <w:bookmarkStart w:id="20" w:name="_Toc77065321"/>
      <w:r w:rsidRPr="009219C1">
        <w:rPr>
          <w:b/>
          <w:color w:val="000000" w:themeColor="text1"/>
          <w:sz w:val="24"/>
        </w:rPr>
        <w:t>Статья 2. Область применения Правил землепользования и застройки</w:t>
      </w:r>
      <w:bookmarkEnd w:id="17"/>
      <w:bookmarkEnd w:id="18"/>
      <w:bookmarkEnd w:id="19"/>
      <w:bookmarkEnd w:id="20"/>
    </w:p>
    <w:p w:rsidR="00D477B1" w:rsidRPr="009219C1" w:rsidRDefault="00D477B1" w:rsidP="00D477B1">
      <w:pPr>
        <w:spacing w:after="60"/>
        <w:ind w:firstLine="709"/>
        <w:jc w:val="both"/>
        <w:rPr>
          <w:color w:val="000000" w:themeColor="text1"/>
        </w:rPr>
      </w:pPr>
      <w:r w:rsidRPr="009219C1">
        <w:rPr>
          <w:b/>
          <w:color w:val="000000" w:themeColor="text1"/>
        </w:rPr>
        <w:t>1</w:t>
      </w:r>
      <w:r w:rsidRPr="009219C1">
        <w:rPr>
          <w:color w:val="000000" w:themeColor="text1"/>
        </w:rPr>
        <w:t xml:space="preserve">.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w:t>
      </w:r>
      <w:r w:rsidRPr="009219C1">
        <w:rPr>
          <w:rStyle w:val="a7"/>
          <w:color w:val="000000" w:themeColor="text1"/>
        </w:rPr>
        <w:t>Правилами</w:t>
      </w:r>
      <w:r w:rsidRPr="009219C1">
        <w:rPr>
          <w:b/>
          <w:color w:val="000000" w:themeColor="text1"/>
        </w:rPr>
        <w:t xml:space="preserve"> </w:t>
      </w:r>
      <w:r w:rsidRPr="009219C1">
        <w:rPr>
          <w:color w:val="000000" w:themeColor="text1"/>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D477B1" w:rsidRPr="009219C1" w:rsidRDefault="00D477B1" w:rsidP="00D477B1">
      <w:pPr>
        <w:spacing w:after="60"/>
        <w:ind w:firstLine="709"/>
        <w:jc w:val="both"/>
        <w:rPr>
          <w:color w:val="000000" w:themeColor="text1"/>
          <w:szCs w:val="28"/>
        </w:rPr>
      </w:pPr>
      <w:r w:rsidRPr="009219C1">
        <w:rPr>
          <w:b/>
          <w:color w:val="000000" w:themeColor="text1"/>
        </w:rPr>
        <w:t>2.</w:t>
      </w:r>
      <w:r w:rsidRPr="009219C1">
        <w:rPr>
          <w:color w:val="000000" w:themeColor="text1"/>
        </w:rPr>
        <w:t xml:space="preserve"> Настоящие Правила в соответствии с Градостроительным кодексом Российской Федерации (ГрК РФ)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D477B1" w:rsidRPr="009219C1" w:rsidRDefault="00D477B1" w:rsidP="00D477B1">
      <w:pPr>
        <w:ind w:firstLine="709"/>
        <w:jc w:val="both"/>
        <w:rPr>
          <w:color w:val="000000" w:themeColor="text1"/>
          <w:szCs w:val="28"/>
        </w:rPr>
      </w:pPr>
      <w:r w:rsidRPr="009219C1">
        <w:rPr>
          <w:b/>
          <w:color w:val="000000" w:themeColor="text1"/>
          <w:szCs w:val="28"/>
        </w:rPr>
        <w:t xml:space="preserve">3. </w:t>
      </w:r>
      <w:r w:rsidRPr="009219C1">
        <w:rPr>
          <w:color w:val="000000" w:themeColor="text1"/>
          <w:szCs w:val="28"/>
        </w:rPr>
        <w:t>Правила применяются при:</w:t>
      </w:r>
    </w:p>
    <w:p w:rsidR="00D477B1" w:rsidRPr="009219C1" w:rsidRDefault="00D477B1" w:rsidP="00D477B1">
      <w:pPr>
        <w:ind w:firstLine="709"/>
        <w:jc w:val="both"/>
        <w:rPr>
          <w:color w:val="000000" w:themeColor="text1"/>
          <w:szCs w:val="28"/>
        </w:rPr>
      </w:pPr>
      <w:r w:rsidRPr="009219C1">
        <w:rPr>
          <w:color w:val="000000" w:themeColor="text1"/>
          <w:szCs w:val="28"/>
        </w:rPr>
        <w:t>1) предоставлении разрешения на условно разрешенный вид использования земельного участка или объекта капитального строительства;</w:t>
      </w:r>
    </w:p>
    <w:p w:rsidR="00D477B1" w:rsidRPr="009219C1" w:rsidRDefault="00D477B1" w:rsidP="00D477B1">
      <w:pPr>
        <w:ind w:firstLine="709"/>
        <w:jc w:val="both"/>
        <w:rPr>
          <w:color w:val="000000" w:themeColor="text1"/>
          <w:szCs w:val="28"/>
        </w:rPr>
      </w:pPr>
      <w:r w:rsidRPr="009219C1">
        <w:rPr>
          <w:color w:val="000000" w:themeColor="text1"/>
          <w:szCs w:val="28"/>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477B1" w:rsidRPr="009219C1" w:rsidRDefault="00D477B1" w:rsidP="00D477B1">
      <w:pPr>
        <w:ind w:firstLine="709"/>
        <w:jc w:val="both"/>
        <w:rPr>
          <w:color w:val="000000" w:themeColor="text1"/>
          <w:szCs w:val="28"/>
        </w:rPr>
      </w:pPr>
      <w:r w:rsidRPr="009219C1">
        <w:rPr>
          <w:color w:val="000000" w:themeColor="text1"/>
          <w:szCs w:val="28"/>
        </w:rPr>
        <w:lastRenderedPageBreak/>
        <w:t>3) организации и проведении публичных слушаний по вопросам землепользования и застройки;</w:t>
      </w:r>
    </w:p>
    <w:p w:rsidR="00D477B1" w:rsidRPr="009219C1" w:rsidRDefault="00D477B1" w:rsidP="00D477B1">
      <w:pPr>
        <w:ind w:firstLine="709"/>
        <w:jc w:val="both"/>
        <w:rPr>
          <w:color w:val="000000" w:themeColor="text1"/>
          <w:szCs w:val="28"/>
        </w:rPr>
      </w:pPr>
      <w:r w:rsidRPr="009219C1">
        <w:rPr>
          <w:color w:val="000000" w:themeColor="text1"/>
          <w:szCs w:val="28"/>
        </w:rPr>
        <w:t>4) выдаче разрешений на строительство, разрешений на ввод объекта в эксплуатацию;</w:t>
      </w:r>
    </w:p>
    <w:p w:rsidR="00D477B1" w:rsidRPr="009219C1" w:rsidRDefault="00D477B1" w:rsidP="00D477B1">
      <w:pPr>
        <w:ind w:firstLine="709"/>
        <w:jc w:val="both"/>
        <w:rPr>
          <w:color w:val="000000" w:themeColor="text1"/>
          <w:szCs w:val="28"/>
        </w:rPr>
      </w:pPr>
      <w:r w:rsidRPr="009219C1">
        <w:rPr>
          <w:color w:val="000000" w:themeColor="text1"/>
          <w:szCs w:val="28"/>
        </w:rPr>
        <w:t>5) подготовке документации по планировке территории;</w:t>
      </w:r>
    </w:p>
    <w:p w:rsidR="00D477B1" w:rsidRPr="009219C1" w:rsidRDefault="00D477B1" w:rsidP="00D477B1">
      <w:pPr>
        <w:ind w:firstLine="709"/>
        <w:jc w:val="both"/>
        <w:rPr>
          <w:color w:val="000000" w:themeColor="text1"/>
        </w:rPr>
      </w:pPr>
      <w:r w:rsidRPr="009219C1">
        <w:rPr>
          <w:color w:val="000000" w:themeColor="text1"/>
          <w:szCs w:val="28"/>
        </w:rPr>
        <w:t>6)</w:t>
      </w:r>
      <w:r w:rsidRPr="009219C1">
        <w:rPr>
          <w:color w:val="000000" w:themeColor="text1"/>
        </w:rPr>
        <w:t xml:space="preserve"> составлении градостроительных планов земельных участков;</w:t>
      </w:r>
    </w:p>
    <w:p w:rsidR="00D477B1" w:rsidRPr="009219C1" w:rsidRDefault="00D477B1" w:rsidP="00D477B1">
      <w:pPr>
        <w:ind w:firstLine="709"/>
        <w:jc w:val="both"/>
        <w:rPr>
          <w:color w:val="000000" w:themeColor="text1"/>
        </w:rPr>
      </w:pPr>
      <w:r w:rsidRPr="009219C1">
        <w:rPr>
          <w:color w:val="000000" w:themeColor="text1"/>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D477B1" w:rsidRPr="009219C1" w:rsidRDefault="00D477B1" w:rsidP="00D477B1">
      <w:pPr>
        <w:ind w:firstLine="709"/>
        <w:jc w:val="both"/>
        <w:rPr>
          <w:color w:val="000000" w:themeColor="text1"/>
        </w:rPr>
      </w:pPr>
      <w:r w:rsidRPr="009219C1">
        <w:rPr>
          <w:color w:val="000000" w:themeColor="text1"/>
        </w:rPr>
        <w:t>8) осуществлении контроля за использованием земель, объектов капитального строительства;</w:t>
      </w:r>
    </w:p>
    <w:p w:rsidR="00D477B1" w:rsidRPr="009219C1" w:rsidRDefault="00D477B1" w:rsidP="00D477B1">
      <w:pPr>
        <w:ind w:firstLine="709"/>
        <w:jc w:val="both"/>
        <w:rPr>
          <w:color w:val="000000" w:themeColor="text1"/>
        </w:rPr>
      </w:pPr>
      <w:r w:rsidRPr="009219C1">
        <w:rPr>
          <w:color w:val="000000" w:themeColor="text1"/>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D477B1" w:rsidRPr="009219C1" w:rsidRDefault="00D477B1" w:rsidP="00D477B1">
      <w:pPr>
        <w:ind w:firstLine="709"/>
        <w:jc w:val="both"/>
        <w:rPr>
          <w:color w:val="000000" w:themeColor="text1"/>
        </w:rPr>
      </w:pPr>
      <w:r w:rsidRPr="009219C1">
        <w:rPr>
          <w:color w:val="000000" w:themeColor="text1"/>
        </w:rPr>
        <w:t>10) внесении изменений в настоящие Правила;</w:t>
      </w:r>
    </w:p>
    <w:p w:rsidR="00D477B1" w:rsidRPr="009219C1" w:rsidRDefault="00D477B1" w:rsidP="00D477B1">
      <w:pPr>
        <w:spacing w:after="60"/>
        <w:ind w:firstLine="709"/>
        <w:jc w:val="both"/>
        <w:rPr>
          <w:b/>
          <w:color w:val="000000" w:themeColor="text1"/>
          <w:sz w:val="28"/>
          <w:szCs w:val="28"/>
        </w:rPr>
      </w:pPr>
      <w:r w:rsidRPr="009219C1">
        <w:rPr>
          <w:color w:val="000000" w:themeColor="text1"/>
        </w:rPr>
        <w:t>11) иных действий, связанных с регулированием застройки и землепользования.</w:t>
      </w:r>
    </w:p>
    <w:p w:rsidR="00D477B1" w:rsidRPr="009219C1" w:rsidRDefault="00D477B1" w:rsidP="00D477B1">
      <w:pPr>
        <w:ind w:firstLine="709"/>
        <w:jc w:val="both"/>
        <w:rPr>
          <w:color w:val="000000" w:themeColor="text1"/>
          <w:sz w:val="26"/>
          <w:szCs w:val="26"/>
        </w:rPr>
      </w:pPr>
      <w:r w:rsidRPr="009219C1">
        <w:rPr>
          <w:b/>
          <w:color w:val="000000" w:themeColor="text1"/>
        </w:rPr>
        <w:t>4.</w:t>
      </w:r>
      <w:r w:rsidRPr="009219C1">
        <w:rPr>
          <w:color w:val="000000" w:themeColor="text1"/>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9219C1">
        <w:rPr>
          <w:color w:val="000000" w:themeColor="text1"/>
          <w:sz w:val="26"/>
          <w:szCs w:val="26"/>
        </w:rPr>
        <w:t>.</w:t>
      </w:r>
    </w:p>
    <w:p w:rsidR="00D477B1" w:rsidRPr="009219C1" w:rsidRDefault="00D477B1" w:rsidP="00D477B1">
      <w:pPr>
        <w:ind w:firstLine="567"/>
        <w:jc w:val="both"/>
        <w:rPr>
          <w:color w:val="000000" w:themeColor="text1"/>
          <w:sz w:val="26"/>
          <w:szCs w:val="26"/>
        </w:rPr>
      </w:pPr>
    </w:p>
    <w:p w:rsidR="00D477B1" w:rsidRPr="009219C1" w:rsidRDefault="00D477B1" w:rsidP="00D477B1">
      <w:pPr>
        <w:ind w:firstLine="709"/>
        <w:jc w:val="both"/>
        <w:outlineLvl w:val="1"/>
        <w:rPr>
          <w:b/>
          <w:caps/>
          <w:color w:val="000000" w:themeColor="text1"/>
        </w:rPr>
      </w:pPr>
      <w:bookmarkStart w:id="21" w:name="_Toc66725508"/>
      <w:bookmarkStart w:id="22" w:name="_Toc66726088"/>
      <w:bookmarkStart w:id="23" w:name="_Toc67388119"/>
      <w:bookmarkStart w:id="24" w:name="_Toc72837021"/>
      <w:bookmarkStart w:id="25" w:name="_Toc77065322"/>
      <w:bookmarkStart w:id="26" w:name="sub_3"/>
      <w:bookmarkStart w:id="27" w:name="_Toc523314618"/>
      <w:bookmarkEnd w:id="16"/>
      <w:r w:rsidRPr="009219C1">
        <w:rPr>
          <w:b/>
          <w:color w:val="000000" w:themeColor="text1"/>
        </w:rPr>
        <w:t xml:space="preserve">ГЛАВА 2. </w:t>
      </w:r>
      <w:r w:rsidRPr="009219C1">
        <w:rPr>
          <w:b/>
          <w:caps/>
          <w:color w:val="000000" w:themeColor="text1"/>
        </w:rPr>
        <w:t>положения о регулировании землепользования и застройки органами местного самоуправления</w:t>
      </w:r>
      <w:bookmarkEnd w:id="21"/>
      <w:bookmarkEnd w:id="22"/>
      <w:bookmarkEnd w:id="23"/>
      <w:bookmarkEnd w:id="24"/>
      <w:bookmarkEnd w:id="25"/>
    </w:p>
    <w:p w:rsidR="00D477B1" w:rsidRPr="009219C1" w:rsidRDefault="00D477B1" w:rsidP="00D477B1">
      <w:pPr>
        <w:ind w:firstLine="709"/>
        <w:jc w:val="both"/>
        <w:outlineLvl w:val="1"/>
        <w:rPr>
          <w:b/>
          <w:caps/>
          <w:color w:val="000000" w:themeColor="text1"/>
        </w:rPr>
      </w:pPr>
    </w:p>
    <w:p w:rsidR="00D477B1" w:rsidRPr="009219C1" w:rsidRDefault="00D477B1" w:rsidP="00D477B1">
      <w:pPr>
        <w:pStyle w:val="aa"/>
        <w:spacing w:after="120"/>
        <w:ind w:left="0" w:firstLine="709"/>
        <w:outlineLvl w:val="2"/>
        <w:rPr>
          <w:rFonts w:ascii="Times New Roman" w:hAnsi="Times New Roman" w:cs="Times New Roman"/>
          <w:b/>
          <w:color w:val="000000" w:themeColor="text1"/>
        </w:rPr>
      </w:pPr>
      <w:bookmarkStart w:id="28" w:name="_Toc72837022"/>
      <w:bookmarkStart w:id="29" w:name="_Toc77065323"/>
      <w:r w:rsidRPr="009219C1">
        <w:rPr>
          <w:rStyle w:val="a6"/>
          <w:rFonts w:ascii="Times New Roman" w:hAnsi="Times New Roman" w:cs="Times New Roman"/>
          <w:bCs/>
          <w:color w:val="000000" w:themeColor="text1"/>
        </w:rPr>
        <w:t>Статья 3.</w:t>
      </w:r>
      <w:r w:rsidRPr="009219C1">
        <w:rPr>
          <w:rFonts w:ascii="Times New Roman" w:hAnsi="Times New Roman" w:cs="Times New Roman"/>
          <w:b/>
          <w:color w:val="000000" w:themeColor="text1"/>
        </w:rPr>
        <w:t xml:space="preserve"> Полномочия </w:t>
      </w:r>
      <w:bookmarkStart w:id="30" w:name="_Toc66456414"/>
      <w:bookmarkStart w:id="31" w:name="_Toc67388120"/>
      <w:r w:rsidRPr="009219C1">
        <w:rPr>
          <w:rFonts w:ascii="Times New Roman" w:hAnsi="Times New Roman" w:cs="Times New Roman"/>
          <w:b/>
          <w:color w:val="000000" w:themeColor="text1"/>
        </w:rPr>
        <w:t>органов местного самоуправления в области землепользования и застройки</w:t>
      </w:r>
      <w:bookmarkEnd w:id="28"/>
      <w:bookmarkEnd w:id="29"/>
      <w:bookmarkEnd w:id="30"/>
      <w:bookmarkEnd w:id="31"/>
    </w:p>
    <w:p w:rsidR="00D477B1" w:rsidRPr="009219C1" w:rsidRDefault="00D477B1" w:rsidP="00D477B1">
      <w:pPr>
        <w:pStyle w:val="Main"/>
        <w:spacing w:after="60"/>
        <w:rPr>
          <w:color w:val="000000" w:themeColor="text1"/>
          <w:sz w:val="24"/>
        </w:rPr>
      </w:pPr>
      <w:bookmarkStart w:id="32" w:name="sub_8"/>
      <w:bookmarkStart w:id="33" w:name="_Toc395686531"/>
      <w:bookmarkEnd w:id="26"/>
      <w:bookmarkEnd w:id="27"/>
      <w:r w:rsidRPr="009219C1">
        <w:rPr>
          <w:b/>
          <w:color w:val="000000" w:themeColor="text1"/>
          <w:sz w:val="24"/>
        </w:rPr>
        <w:t>1</w:t>
      </w:r>
      <w:r w:rsidRPr="009219C1">
        <w:rPr>
          <w:color w:val="000000" w:themeColor="text1"/>
          <w:sz w:val="24"/>
        </w:rPr>
        <w:t>. Полномочия органов местного самоуправления Новофирсовского сельсовета в сфере регулирования землепользования и застройки устанавливаются уставом Новофирсовского сельсовета в соответствии с федеральным и региональным законодательством.</w:t>
      </w:r>
    </w:p>
    <w:p w:rsidR="00D477B1" w:rsidRPr="009219C1" w:rsidRDefault="00D477B1" w:rsidP="00D477B1">
      <w:pPr>
        <w:pStyle w:val="Main"/>
        <w:rPr>
          <w:color w:val="000000" w:themeColor="text1"/>
          <w:sz w:val="24"/>
        </w:rPr>
      </w:pPr>
      <w:r w:rsidRPr="009219C1">
        <w:rPr>
          <w:b/>
          <w:color w:val="000000" w:themeColor="text1"/>
          <w:sz w:val="24"/>
        </w:rPr>
        <w:t>2.</w:t>
      </w:r>
      <w:r w:rsidRPr="009219C1">
        <w:rPr>
          <w:color w:val="000000" w:themeColor="text1"/>
          <w:sz w:val="24"/>
        </w:rPr>
        <w:t xml:space="preserve"> к полномочиям</w:t>
      </w:r>
      <w:r w:rsidRPr="009219C1">
        <w:rPr>
          <w:b/>
          <w:color w:val="000000" w:themeColor="text1"/>
          <w:sz w:val="24"/>
        </w:rPr>
        <w:t xml:space="preserve"> </w:t>
      </w:r>
      <w:r w:rsidRPr="009219C1">
        <w:rPr>
          <w:color w:val="000000" w:themeColor="text1"/>
          <w:sz w:val="24"/>
        </w:rPr>
        <w:t>органов местного самоуправления Новофирсовского сельсовета в области землепользования и застройки относятся:</w:t>
      </w:r>
    </w:p>
    <w:p w:rsidR="00D477B1" w:rsidRPr="009219C1" w:rsidRDefault="00D477B1" w:rsidP="00D477B1">
      <w:pPr>
        <w:pStyle w:val="Main"/>
        <w:rPr>
          <w:color w:val="000000" w:themeColor="text1"/>
          <w:sz w:val="24"/>
        </w:rPr>
      </w:pPr>
      <w:r w:rsidRPr="009219C1">
        <w:rPr>
          <w:color w:val="000000" w:themeColor="text1"/>
          <w:sz w:val="24"/>
        </w:rPr>
        <w:t>1) утверждение правил землепользования и застройки;</w:t>
      </w:r>
    </w:p>
    <w:p w:rsidR="00D477B1" w:rsidRPr="009219C1" w:rsidRDefault="00D477B1" w:rsidP="00D477B1">
      <w:pPr>
        <w:pStyle w:val="Main"/>
        <w:rPr>
          <w:color w:val="000000" w:themeColor="text1"/>
          <w:sz w:val="24"/>
        </w:rPr>
      </w:pPr>
      <w:r w:rsidRPr="009219C1">
        <w:rPr>
          <w:color w:val="000000" w:themeColor="text1"/>
          <w:sz w:val="24"/>
        </w:rPr>
        <w:t>2) утверждение подготовленной на основе генерального плана сельсовета документации по планировке территории;</w:t>
      </w:r>
    </w:p>
    <w:p w:rsidR="00D477B1" w:rsidRPr="009219C1" w:rsidRDefault="00D477B1" w:rsidP="00D477B1">
      <w:pPr>
        <w:pStyle w:val="Main"/>
        <w:rPr>
          <w:color w:val="000000" w:themeColor="text1"/>
          <w:sz w:val="24"/>
        </w:rPr>
      </w:pPr>
      <w:r w:rsidRPr="009219C1">
        <w:rPr>
          <w:color w:val="000000" w:themeColor="text1"/>
          <w:sz w:val="24"/>
        </w:rPr>
        <w:t>3) выдача разрешений на строительство (за исключением случаев, предусмотренных ГрК РФ, иными федеральными законами).</w:t>
      </w:r>
    </w:p>
    <w:p w:rsidR="00D477B1" w:rsidRPr="009219C1" w:rsidRDefault="00D477B1" w:rsidP="00D477B1">
      <w:pPr>
        <w:ind w:firstLine="709"/>
        <w:jc w:val="both"/>
        <w:outlineLvl w:val="2"/>
        <w:rPr>
          <w:b/>
          <w:color w:val="000000" w:themeColor="text1"/>
        </w:rPr>
      </w:pPr>
      <w:bookmarkStart w:id="34" w:name="_Toc523314623"/>
    </w:p>
    <w:p w:rsidR="00D477B1" w:rsidRPr="009219C1" w:rsidRDefault="00D477B1" w:rsidP="00D477B1">
      <w:pPr>
        <w:spacing w:after="120"/>
        <w:ind w:firstLine="709"/>
        <w:jc w:val="both"/>
        <w:outlineLvl w:val="2"/>
        <w:rPr>
          <w:b/>
          <w:color w:val="000000" w:themeColor="text1"/>
        </w:rPr>
      </w:pPr>
      <w:bookmarkStart w:id="35" w:name="_Toc72837023"/>
      <w:bookmarkStart w:id="36" w:name="_Toc77065324"/>
      <w:r w:rsidRPr="009219C1">
        <w:rPr>
          <w:b/>
          <w:color w:val="000000" w:themeColor="text1"/>
        </w:rPr>
        <w:t>Статья 4. Полномочия Комиссии по подготовке проекта правил землепользования и застройки</w:t>
      </w:r>
      <w:bookmarkEnd w:id="34"/>
      <w:bookmarkEnd w:id="35"/>
      <w:bookmarkEnd w:id="36"/>
    </w:p>
    <w:p w:rsidR="00D477B1" w:rsidRPr="009219C1" w:rsidRDefault="00D477B1" w:rsidP="00D477B1">
      <w:pPr>
        <w:spacing w:after="60"/>
        <w:ind w:firstLine="567"/>
        <w:jc w:val="both"/>
        <w:rPr>
          <w:color w:val="000000" w:themeColor="text1"/>
          <w:szCs w:val="28"/>
        </w:rPr>
      </w:pPr>
      <w:r w:rsidRPr="009219C1">
        <w:rPr>
          <w:b/>
          <w:color w:val="000000" w:themeColor="text1"/>
          <w:szCs w:val="28"/>
        </w:rPr>
        <w:t>1.</w:t>
      </w:r>
      <w:r w:rsidRPr="009219C1">
        <w:rPr>
          <w:color w:val="000000" w:themeColor="text1"/>
          <w:szCs w:val="28"/>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D477B1" w:rsidRPr="009219C1" w:rsidRDefault="00D477B1" w:rsidP="00D477B1">
      <w:pPr>
        <w:ind w:firstLine="567"/>
        <w:jc w:val="both"/>
        <w:rPr>
          <w:color w:val="000000" w:themeColor="text1"/>
          <w:szCs w:val="28"/>
        </w:rPr>
      </w:pPr>
      <w:r w:rsidRPr="009219C1">
        <w:rPr>
          <w:b/>
          <w:color w:val="000000" w:themeColor="text1"/>
          <w:szCs w:val="28"/>
        </w:rPr>
        <w:t>2.</w:t>
      </w:r>
      <w:r w:rsidRPr="009219C1">
        <w:rPr>
          <w:color w:val="000000" w:themeColor="text1"/>
          <w:szCs w:val="28"/>
        </w:rPr>
        <w:t xml:space="preserve"> К полномочиям Комиссии, постоянно действующего органа по решению вопросов землепользования и застройки, относятся:</w:t>
      </w:r>
    </w:p>
    <w:p w:rsidR="00D477B1" w:rsidRPr="009219C1" w:rsidRDefault="00D477B1" w:rsidP="00D477B1">
      <w:pPr>
        <w:ind w:firstLine="567"/>
        <w:jc w:val="both"/>
        <w:rPr>
          <w:color w:val="000000" w:themeColor="text1"/>
        </w:rPr>
      </w:pPr>
      <w:r w:rsidRPr="009219C1">
        <w:rPr>
          <w:color w:val="000000" w:themeColor="text1"/>
        </w:rPr>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w:t>
      </w:r>
      <w:r w:rsidRPr="009219C1">
        <w:rPr>
          <w:color w:val="000000" w:themeColor="text1"/>
        </w:rPr>
        <w:lastRenderedPageBreak/>
        <w:t>планирования субъектов Российской Федерации, схемам территориального планирования Российской Федерации;</w:t>
      </w:r>
    </w:p>
    <w:p w:rsidR="00D477B1" w:rsidRPr="009219C1" w:rsidRDefault="00D477B1" w:rsidP="00D477B1">
      <w:pPr>
        <w:ind w:firstLine="567"/>
        <w:rPr>
          <w:color w:val="000000" w:themeColor="text1"/>
        </w:rPr>
      </w:pPr>
      <w:r w:rsidRPr="009219C1">
        <w:rPr>
          <w:color w:val="000000" w:themeColor="text1"/>
        </w:rPr>
        <w:t>2) рассмотрение предложений о внесении изменений в правила землепользования и застройки и подготовка соответствующего заключения.</w:t>
      </w:r>
    </w:p>
    <w:p w:rsidR="00D477B1" w:rsidRPr="009219C1" w:rsidRDefault="00D477B1" w:rsidP="00D477B1">
      <w:pPr>
        <w:pStyle w:val="Main"/>
        <w:rPr>
          <w:color w:val="000000" w:themeColor="text1"/>
          <w:spacing w:val="2"/>
          <w:sz w:val="24"/>
          <w:shd w:val="clear" w:color="auto" w:fill="FFFFFF"/>
        </w:rPr>
      </w:pPr>
      <w:r w:rsidRPr="009219C1">
        <w:rPr>
          <w:color w:val="000000" w:themeColor="text1"/>
          <w:sz w:val="24"/>
        </w:rPr>
        <w:t xml:space="preserve">3) проведение общественных обсуждений и публичных слушаний по проекту правил землепользования и застройки. </w:t>
      </w:r>
      <w:r w:rsidRPr="009219C1">
        <w:rPr>
          <w:color w:val="000000" w:themeColor="text1"/>
          <w:spacing w:val="2"/>
          <w:sz w:val="24"/>
          <w:shd w:val="clear" w:color="auto" w:fill="FFFFFF"/>
        </w:rPr>
        <w:t xml:space="preserve">После завершения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по проекту правил землепользования и застройки комиссия с учетом результатов таких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обеспечивает внесение изменений в проект правил землепользования и застройки. Протоколы</w:t>
      </w:r>
      <w:r w:rsidRPr="009219C1">
        <w:rPr>
          <w:color w:val="000000" w:themeColor="text1"/>
          <w:sz w:val="24"/>
        </w:rPr>
        <w:t xml:space="preserve"> общественных обсуждений или</w:t>
      </w:r>
      <w:r w:rsidRPr="009219C1">
        <w:rPr>
          <w:color w:val="000000" w:themeColor="text1"/>
          <w:spacing w:val="2"/>
          <w:sz w:val="24"/>
          <w:shd w:val="clear" w:color="auto" w:fill="FFFFFF"/>
        </w:rPr>
        <w:t xml:space="preserve"> публичных слушаний по указанному проекту и заключение о результатах таких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являются обязательными приложениями к проекту правил землепользования и застройки.</w:t>
      </w:r>
    </w:p>
    <w:p w:rsidR="00D477B1" w:rsidRPr="009219C1" w:rsidRDefault="00D477B1" w:rsidP="00D477B1">
      <w:pPr>
        <w:pStyle w:val="Main"/>
        <w:rPr>
          <w:color w:val="000000" w:themeColor="text1"/>
          <w:sz w:val="24"/>
          <w:shd w:val="clear" w:color="auto" w:fill="FFFFFF"/>
        </w:rPr>
      </w:pPr>
    </w:p>
    <w:p w:rsidR="00D477B1" w:rsidRPr="009219C1" w:rsidRDefault="00D477B1" w:rsidP="00D477B1">
      <w:pPr>
        <w:pStyle w:val="ac"/>
        <w:spacing w:before="0" w:after="0"/>
        <w:ind w:firstLine="709"/>
        <w:jc w:val="center"/>
        <w:outlineLvl w:val="1"/>
        <w:rPr>
          <w:b/>
          <w:color w:val="000000" w:themeColor="text1"/>
        </w:rPr>
      </w:pPr>
      <w:bookmarkStart w:id="37" w:name="_Toc72837024"/>
      <w:bookmarkStart w:id="38" w:name="_Toc77065325"/>
      <w:r w:rsidRPr="009219C1">
        <w:rPr>
          <w:b/>
          <w:color w:val="000000" w:themeColor="text1"/>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7"/>
      <w:bookmarkEnd w:id="38"/>
    </w:p>
    <w:p w:rsidR="00D477B1" w:rsidRPr="009219C1" w:rsidRDefault="00D477B1" w:rsidP="00D477B1">
      <w:pPr>
        <w:pStyle w:val="ac"/>
        <w:spacing w:before="0" w:after="0"/>
        <w:ind w:firstLine="709"/>
        <w:jc w:val="center"/>
        <w:outlineLvl w:val="1"/>
        <w:rPr>
          <w:b/>
          <w:color w:val="000000" w:themeColor="text1"/>
        </w:rPr>
      </w:pPr>
    </w:p>
    <w:p w:rsidR="00D477B1" w:rsidRPr="009219C1" w:rsidRDefault="00D477B1" w:rsidP="00D477B1">
      <w:pPr>
        <w:pStyle w:val="ac"/>
        <w:spacing w:before="0" w:after="120"/>
        <w:ind w:firstLine="709"/>
        <w:outlineLvl w:val="2"/>
        <w:rPr>
          <w:b/>
          <w:color w:val="000000" w:themeColor="text1"/>
        </w:rPr>
      </w:pPr>
      <w:bookmarkStart w:id="39" w:name="_Toc72837025"/>
      <w:bookmarkStart w:id="40" w:name="_Toc77065326"/>
      <w:r w:rsidRPr="009219C1">
        <w:rPr>
          <w:b/>
          <w:color w:val="000000" w:themeColor="text1"/>
        </w:rPr>
        <w:t>Статья 5. Порядок изменения видов разрешенного использования земельных участков и объектов капитального строительства</w:t>
      </w:r>
      <w:bookmarkEnd w:id="39"/>
      <w:bookmarkEnd w:id="40"/>
    </w:p>
    <w:p w:rsidR="00D477B1" w:rsidRPr="009219C1" w:rsidRDefault="00D477B1" w:rsidP="00D477B1">
      <w:pPr>
        <w:ind w:firstLine="709"/>
        <w:jc w:val="both"/>
        <w:rPr>
          <w:color w:val="000000" w:themeColor="text1"/>
        </w:rPr>
      </w:pPr>
      <w:r w:rsidRPr="009219C1">
        <w:rPr>
          <w:b/>
          <w:color w:val="000000" w:themeColor="text1"/>
        </w:rPr>
        <w:t>1.</w:t>
      </w:r>
      <w:r w:rsidRPr="009219C1">
        <w:rPr>
          <w:color w:val="000000" w:themeColor="text1"/>
        </w:rPr>
        <w:t xml:space="preserve"> Разрешенное использование земельных участков и объектов капитального строительства может быть следующих видов:</w:t>
      </w:r>
    </w:p>
    <w:p w:rsidR="00D477B1" w:rsidRPr="009219C1" w:rsidRDefault="00D477B1" w:rsidP="00D477B1">
      <w:pPr>
        <w:ind w:firstLine="709"/>
        <w:jc w:val="both"/>
        <w:rPr>
          <w:color w:val="000000" w:themeColor="text1"/>
        </w:rPr>
      </w:pPr>
      <w:r w:rsidRPr="009219C1">
        <w:rPr>
          <w:color w:val="000000" w:themeColor="text1"/>
        </w:rPr>
        <w:tab/>
        <w:t>– основные виды разрешенного использования;</w:t>
      </w:r>
    </w:p>
    <w:p w:rsidR="00D477B1" w:rsidRPr="009219C1" w:rsidRDefault="00D477B1" w:rsidP="00D477B1">
      <w:pPr>
        <w:ind w:firstLine="709"/>
        <w:jc w:val="both"/>
        <w:rPr>
          <w:color w:val="000000" w:themeColor="text1"/>
        </w:rPr>
      </w:pPr>
      <w:r w:rsidRPr="009219C1">
        <w:rPr>
          <w:color w:val="000000" w:themeColor="text1"/>
        </w:rPr>
        <w:tab/>
        <w:t>– условно разрешенные виды использования;</w:t>
      </w:r>
    </w:p>
    <w:p w:rsidR="00D477B1" w:rsidRPr="009219C1" w:rsidRDefault="00D477B1" w:rsidP="00D477B1">
      <w:pPr>
        <w:ind w:firstLine="709"/>
        <w:jc w:val="both"/>
        <w:rPr>
          <w:color w:val="000000" w:themeColor="text1"/>
        </w:rPr>
      </w:pPr>
      <w:r w:rsidRPr="009219C1">
        <w:rPr>
          <w:color w:val="000000" w:themeColor="text1"/>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D477B1" w:rsidRPr="009219C1" w:rsidRDefault="00D477B1" w:rsidP="00D477B1">
      <w:pPr>
        <w:spacing w:after="60"/>
        <w:jc w:val="both"/>
        <w:rPr>
          <w:color w:val="000000" w:themeColor="text1"/>
        </w:rPr>
      </w:pPr>
      <w:r w:rsidRPr="009219C1">
        <w:rPr>
          <w:b/>
          <w:color w:val="000000" w:themeColor="text1"/>
        </w:rPr>
        <w:tab/>
        <w:t>2.</w:t>
      </w:r>
      <w:r w:rsidRPr="009219C1">
        <w:rPr>
          <w:color w:val="000000" w:themeColor="text1"/>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D477B1" w:rsidRPr="009219C1" w:rsidRDefault="00D477B1" w:rsidP="00D477B1">
      <w:pPr>
        <w:spacing w:after="60"/>
        <w:jc w:val="both"/>
        <w:rPr>
          <w:color w:val="000000" w:themeColor="text1"/>
        </w:rPr>
      </w:pPr>
      <w:r w:rsidRPr="009219C1">
        <w:rPr>
          <w:b/>
          <w:color w:val="000000" w:themeColor="text1"/>
        </w:rPr>
        <w:tab/>
        <w:t>3.</w:t>
      </w:r>
      <w:r w:rsidRPr="009219C1">
        <w:rPr>
          <w:color w:val="000000" w:themeColor="text1"/>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D477B1" w:rsidRPr="009219C1" w:rsidRDefault="00D477B1" w:rsidP="00D477B1">
      <w:pPr>
        <w:spacing w:after="60"/>
        <w:jc w:val="both"/>
        <w:rPr>
          <w:color w:val="000000" w:themeColor="text1"/>
        </w:rPr>
      </w:pPr>
      <w:r w:rsidRPr="009219C1">
        <w:rPr>
          <w:b/>
          <w:color w:val="000000" w:themeColor="text1"/>
        </w:rPr>
        <w:tab/>
        <w:t>4.</w:t>
      </w:r>
      <w:r w:rsidRPr="009219C1">
        <w:rPr>
          <w:color w:val="000000" w:themeColor="text1"/>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D477B1" w:rsidRPr="009219C1" w:rsidRDefault="00D477B1" w:rsidP="00D477B1">
      <w:pPr>
        <w:spacing w:after="60"/>
        <w:jc w:val="both"/>
        <w:rPr>
          <w:color w:val="000000" w:themeColor="text1"/>
        </w:rPr>
      </w:pPr>
      <w:r w:rsidRPr="009219C1">
        <w:rPr>
          <w:b/>
          <w:color w:val="000000" w:themeColor="text1"/>
        </w:rPr>
        <w:tab/>
        <w:t>5.</w:t>
      </w:r>
      <w:r w:rsidRPr="009219C1">
        <w:rPr>
          <w:color w:val="000000" w:themeColor="text1"/>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D477B1" w:rsidRPr="009219C1" w:rsidRDefault="00D477B1" w:rsidP="00D477B1">
      <w:pPr>
        <w:spacing w:after="60"/>
        <w:jc w:val="both"/>
        <w:rPr>
          <w:color w:val="000000" w:themeColor="text1"/>
        </w:rPr>
      </w:pPr>
      <w:r w:rsidRPr="009219C1">
        <w:rPr>
          <w:b/>
          <w:color w:val="000000" w:themeColor="text1"/>
        </w:rPr>
        <w:tab/>
        <w:t>6.</w:t>
      </w:r>
      <w:r w:rsidRPr="009219C1">
        <w:rPr>
          <w:color w:val="000000" w:themeColor="text1"/>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установлены, на другой вид такого использования принимаются в соответствии с федеральными законами.</w:t>
      </w:r>
    </w:p>
    <w:p w:rsidR="00D477B1" w:rsidRPr="009219C1" w:rsidRDefault="00D477B1" w:rsidP="00D477B1">
      <w:pPr>
        <w:jc w:val="both"/>
        <w:rPr>
          <w:color w:val="000000" w:themeColor="text1"/>
        </w:rPr>
      </w:pPr>
      <w:r w:rsidRPr="009219C1">
        <w:rPr>
          <w:b/>
          <w:color w:val="000000" w:themeColor="text1"/>
        </w:rPr>
        <w:tab/>
        <w:t>7.</w:t>
      </w:r>
      <w:r w:rsidRPr="009219C1">
        <w:rPr>
          <w:color w:val="000000" w:themeColor="text1"/>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ГрК РФ и статьей 6 настоящих Правил.</w:t>
      </w:r>
    </w:p>
    <w:p w:rsidR="00D477B1" w:rsidRPr="009219C1" w:rsidRDefault="00D477B1" w:rsidP="00D477B1">
      <w:pPr>
        <w:pStyle w:val="ac"/>
        <w:spacing w:before="0" w:after="0"/>
        <w:ind w:firstLine="601"/>
        <w:outlineLvl w:val="2"/>
        <w:rPr>
          <w:b/>
          <w:color w:val="000000" w:themeColor="text1"/>
        </w:rPr>
      </w:pPr>
      <w:bookmarkStart w:id="41" w:name="_Toc72837026"/>
    </w:p>
    <w:p w:rsidR="00D477B1" w:rsidRPr="009219C1" w:rsidRDefault="00D477B1" w:rsidP="00D477B1">
      <w:pPr>
        <w:pStyle w:val="ac"/>
        <w:spacing w:before="0" w:after="120"/>
        <w:ind w:firstLine="601"/>
        <w:outlineLvl w:val="2"/>
        <w:rPr>
          <w:b/>
          <w:color w:val="000000" w:themeColor="text1"/>
        </w:rPr>
      </w:pPr>
      <w:bookmarkStart w:id="42" w:name="_Toc77065327"/>
      <w:r w:rsidRPr="009219C1">
        <w:rPr>
          <w:b/>
          <w:color w:val="000000" w:themeColor="text1"/>
        </w:rPr>
        <w:lastRenderedPageBreak/>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1"/>
      <w:bookmarkEnd w:id="42"/>
    </w:p>
    <w:p w:rsidR="00D477B1" w:rsidRPr="009219C1" w:rsidRDefault="00D477B1" w:rsidP="00D477B1">
      <w:pPr>
        <w:pStyle w:val="Main"/>
        <w:spacing w:after="60"/>
        <w:rPr>
          <w:b/>
          <w:bCs/>
          <w:color w:val="000000" w:themeColor="text1"/>
          <w:sz w:val="24"/>
        </w:rPr>
      </w:pPr>
      <w:r w:rsidRPr="009219C1">
        <w:rPr>
          <w:b/>
          <w:color w:val="000000" w:themeColor="text1"/>
          <w:sz w:val="24"/>
        </w:rPr>
        <w:t>1.</w:t>
      </w:r>
      <w:r w:rsidRPr="009219C1">
        <w:rPr>
          <w:color w:val="000000" w:themeColor="text1"/>
          <w:sz w:val="24"/>
        </w:rPr>
        <w:t xml:space="preserve"> </w:t>
      </w:r>
      <w:r w:rsidRPr="009219C1">
        <w:rPr>
          <w:color w:val="000000" w:themeColor="text1"/>
          <w:sz w:val="24"/>
          <w:shd w:val="clear" w:color="auto" w:fill="FFFFFF"/>
        </w:rPr>
        <w:t>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sidRPr="009219C1">
        <w:rPr>
          <w:rStyle w:val="apple-converted-space"/>
          <w:color w:val="000000" w:themeColor="text1"/>
          <w:sz w:val="24"/>
        </w:rPr>
        <w:t> </w:t>
      </w:r>
      <w:r w:rsidRPr="009219C1">
        <w:rPr>
          <w:color w:val="000000" w:themeColor="text1"/>
          <w:sz w:val="24"/>
          <w:shd w:val="clear" w:color="auto" w:fill="FFFFFF"/>
        </w:rPr>
        <w:t>статьей 39</w:t>
      </w:r>
      <w:r w:rsidRPr="009219C1">
        <w:rPr>
          <w:rStyle w:val="apple-converted-space"/>
          <w:color w:val="000000" w:themeColor="text1"/>
          <w:sz w:val="24"/>
        </w:rPr>
        <w:t> </w:t>
      </w:r>
      <w:r w:rsidRPr="009219C1">
        <w:rPr>
          <w:color w:val="000000" w:themeColor="text1"/>
          <w:sz w:val="24"/>
          <w:shd w:val="clear" w:color="auto" w:fill="FFFFFF"/>
        </w:rPr>
        <w:t>ГрК РФ.</w:t>
      </w:r>
    </w:p>
    <w:p w:rsidR="00D477B1" w:rsidRPr="009219C1" w:rsidRDefault="00D477B1" w:rsidP="00D477B1">
      <w:pPr>
        <w:pStyle w:val="Main"/>
        <w:spacing w:after="60"/>
        <w:rPr>
          <w:b/>
          <w:color w:val="000000" w:themeColor="text1"/>
          <w:sz w:val="24"/>
          <w:szCs w:val="20"/>
        </w:rPr>
      </w:pPr>
      <w:r w:rsidRPr="009219C1">
        <w:rPr>
          <w:b/>
          <w:color w:val="000000" w:themeColor="text1"/>
          <w:sz w:val="24"/>
          <w:szCs w:val="20"/>
        </w:rPr>
        <w:t>2</w:t>
      </w:r>
      <w:r w:rsidRPr="009219C1">
        <w:rPr>
          <w:color w:val="000000" w:themeColor="text1"/>
          <w:sz w:val="24"/>
          <w:szCs w:val="20"/>
        </w:rPr>
        <w:t>.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D477B1" w:rsidRPr="009219C1" w:rsidRDefault="00D477B1" w:rsidP="00D477B1">
      <w:pPr>
        <w:pStyle w:val="Main"/>
        <w:spacing w:after="60"/>
        <w:rPr>
          <w:b/>
          <w:color w:val="000000" w:themeColor="text1"/>
          <w:sz w:val="24"/>
          <w:szCs w:val="20"/>
        </w:rPr>
      </w:pPr>
      <w:r w:rsidRPr="009219C1">
        <w:rPr>
          <w:b/>
          <w:color w:val="000000" w:themeColor="text1"/>
          <w:sz w:val="24"/>
          <w:szCs w:val="20"/>
        </w:rPr>
        <w:t>3.</w:t>
      </w:r>
      <w:r w:rsidRPr="009219C1">
        <w:rPr>
          <w:color w:val="000000" w:themeColor="text1"/>
          <w:sz w:val="24"/>
          <w:szCs w:val="20"/>
        </w:rPr>
        <w:t xml:space="preserve"> Вопрос о предоставлении разрешения на условно разрешенный вид использования подлежит обсуждению на общественных обсуждениях или публичных слушаниях. </w:t>
      </w:r>
    </w:p>
    <w:p w:rsidR="00D477B1" w:rsidRPr="009219C1" w:rsidRDefault="00D477B1" w:rsidP="00D477B1">
      <w:pPr>
        <w:pStyle w:val="Main"/>
        <w:spacing w:after="60"/>
        <w:rPr>
          <w:b/>
          <w:color w:val="000000" w:themeColor="text1"/>
          <w:sz w:val="24"/>
          <w:szCs w:val="20"/>
        </w:rPr>
      </w:pPr>
      <w:r w:rsidRPr="009219C1">
        <w:rPr>
          <w:b/>
          <w:color w:val="000000" w:themeColor="text1"/>
          <w:sz w:val="24"/>
          <w:szCs w:val="20"/>
        </w:rPr>
        <w:t>4.</w:t>
      </w:r>
      <w:r w:rsidRPr="009219C1">
        <w:rPr>
          <w:color w:val="000000" w:themeColor="text1"/>
          <w:sz w:val="24"/>
          <w:szCs w:val="20"/>
        </w:rPr>
        <w:t xml:space="preserve"> На основании заключения о результатах общественных обсуждениях или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D477B1" w:rsidRPr="009219C1" w:rsidRDefault="00D477B1" w:rsidP="00D477B1">
      <w:pPr>
        <w:pStyle w:val="Main"/>
        <w:spacing w:after="60"/>
        <w:rPr>
          <w:color w:val="000000" w:themeColor="text1"/>
          <w:sz w:val="24"/>
          <w:szCs w:val="20"/>
        </w:rPr>
      </w:pPr>
      <w:r w:rsidRPr="009219C1">
        <w:rPr>
          <w:b/>
          <w:color w:val="000000" w:themeColor="text1"/>
          <w:sz w:val="24"/>
          <w:szCs w:val="20"/>
        </w:rPr>
        <w:t>5.</w:t>
      </w:r>
      <w:r w:rsidRPr="009219C1">
        <w:rPr>
          <w:color w:val="000000" w:themeColor="text1"/>
          <w:sz w:val="24"/>
          <w:szCs w:val="20"/>
        </w:rPr>
        <w:t xml:space="preserve"> На основании рекомендаций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официальном сайте муниципального образования) в сети «Интернет».</w:t>
      </w:r>
    </w:p>
    <w:p w:rsidR="00D477B1" w:rsidRPr="009219C1" w:rsidRDefault="00D477B1" w:rsidP="00D477B1">
      <w:pPr>
        <w:pStyle w:val="Main"/>
        <w:spacing w:after="60"/>
        <w:rPr>
          <w:b/>
          <w:color w:val="000000" w:themeColor="text1"/>
          <w:sz w:val="24"/>
          <w:szCs w:val="20"/>
        </w:rPr>
      </w:pPr>
      <w:r w:rsidRPr="009219C1">
        <w:rPr>
          <w:b/>
          <w:color w:val="000000" w:themeColor="text1"/>
          <w:sz w:val="24"/>
          <w:szCs w:val="20"/>
        </w:rPr>
        <w:t>6.</w:t>
      </w:r>
      <w:r w:rsidRPr="009219C1">
        <w:rPr>
          <w:color w:val="000000" w:themeColor="text1"/>
          <w:sz w:val="24"/>
          <w:szCs w:val="20"/>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D477B1" w:rsidRPr="009219C1" w:rsidRDefault="00D477B1" w:rsidP="00D477B1">
      <w:pPr>
        <w:pStyle w:val="Main"/>
        <w:rPr>
          <w:color w:val="000000" w:themeColor="text1"/>
          <w:sz w:val="24"/>
          <w:szCs w:val="20"/>
        </w:rPr>
      </w:pPr>
      <w:r w:rsidRPr="009219C1">
        <w:rPr>
          <w:b/>
          <w:color w:val="000000" w:themeColor="text1"/>
          <w:sz w:val="24"/>
          <w:szCs w:val="20"/>
        </w:rPr>
        <w:t>7.</w:t>
      </w:r>
      <w:r w:rsidRPr="009219C1">
        <w:rPr>
          <w:color w:val="000000" w:themeColor="text1"/>
          <w:sz w:val="24"/>
          <w:szCs w:val="20"/>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D477B1" w:rsidRPr="009219C1" w:rsidRDefault="00D477B1" w:rsidP="00D477B1">
      <w:pPr>
        <w:pStyle w:val="ac"/>
        <w:spacing w:before="0" w:after="0"/>
        <w:ind w:firstLine="600"/>
        <w:rPr>
          <w:b/>
          <w:color w:val="000000" w:themeColor="text1"/>
        </w:rPr>
      </w:pPr>
    </w:p>
    <w:p w:rsidR="00D477B1" w:rsidRPr="009219C1" w:rsidRDefault="00D477B1" w:rsidP="00D477B1">
      <w:pPr>
        <w:pStyle w:val="ac"/>
        <w:spacing w:before="0" w:after="120"/>
        <w:ind w:firstLine="601"/>
        <w:outlineLvl w:val="2"/>
        <w:rPr>
          <w:b/>
          <w:color w:val="000000" w:themeColor="text1"/>
        </w:rPr>
      </w:pPr>
      <w:bookmarkStart w:id="43" w:name="_Toc72837027"/>
      <w:bookmarkStart w:id="44" w:name="_Toc77065328"/>
      <w:r w:rsidRPr="009219C1">
        <w:rPr>
          <w:b/>
          <w:color w:val="000000" w:themeColor="text1"/>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3"/>
      <w:bookmarkEnd w:id="44"/>
    </w:p>
    <w:bookmarkEnd w:id="32"/>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w:t>
      </w:r>
      <w:r w:rsidRPr="009219C1">
        <w:rPr>
          <w:rFonts w:ascii="Times New Roman" w:hAnsi="Times New Roman" w:cs="Times New Roman"/>
          <w:color w:val="000000" w:themeColor="text1"/>
          <w:sz w:val="24"/>
          <w:szCs w:val="24"/>
        </w:rPr>
        <w:lastRenderedPageBreak/>
        <w:t>земельного участка при соблюдении требований технических регламентов.</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подготовленный в сроки, установленные статьей 40 ГрК РФ, подлежит </w:t>
      </w:r>
      <w:r w:rsidRPr="009219C1">
        <w:rPr>
          <w:rFonts w:ascii="Times New Roman" w:hAnsi="Times New Roman" w:cs="Times New Roman"/>
          <w:color w:val="000000" w:themeColor="text1"/>
          <w:sz w:val="24"/>
          <w:szCs w:val="24"/>
          <w:lang w:eastAsia="ru-RU"/>
        </w:rPr>
        <w:t>рассмотрению</w:t>
      </w:r>
      <w:r w:rsidRPr="009219C1">
        <w:rPr>
          <w:rFonts w:ascii="Times New Roman" w:hAnsi="Times New Roman" w:cs="Times New Roman"/>
          <w:color w:val="000000" w:themeColor="text1"/>
          <w:sz w:val="24"/>
          <w:szCs w:val="24"/>
        </w:rPr>
        <w:t xml:space="preserve"> на общественных обсуждениях или публичных </w:t>
      </w:r>
      <w:r w:rsidRPr="009219C1">
        <w:rPr>
          <w:rFonts w:ascii="Times New Roman" w:hAnsi="Times New Roman" w:cs="Times New Roman"/>
          <w:color w:val="000000" w:themeColor="text1"/>
          <w:sz w:val="24"/>
          <w:szCs w:val="24"/>
          <w:lang w:eastAsia="ru-RU"/>
        </w:rPr>
        <w:t>слушаниях.</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bookmarkStart w:id="45" w:name="P156"/>
      <w:bookmarkEnd w:id="45"/>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На основании заключения о результатах общественных обсуждений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Рекомендации изготавливаются в сроки, установленные статьей 40 ГрК РФ.</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Глава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D477B1" w:rsidRPr="009219C1" w:rsidRDefault="00D477B1" w:rsidP="00D477B1">
      <w:pPr>
        <w:pStyle w:val="Main"/>
        <w:rPr>
          <w:color w:val="000000" w:themeColor="text1"/>
          <w:sz w:val="24"/>
        </w:rPr>
      </w:pPr>
    </w:p>
    <w:p w:rsidR="00D477B1" w:rsidRPr="009219C1" w:rsidRDefault="00D477B1" w:rsidP="00D477B1">
      <w:pPr>
        <w:pStyle w:val="Main"/>
        <w:outlineLvl w:val="1"/>
        <w:rPr>
          <w:b/>
          <w:color w:val="000000" w:themeColor="text1"/>
          <w:sz w:val="24"/>
        </w:rPr>
      </w:pPr>
      <w:bookmarkStart w:id="46" w:name="_Toc72837028"/>
      <w:bookmarkStart w:id="47" w:name="_Toc77065329"/>
      <w:r w:rsidRPr="009219C1">
        <w:rPr>
          <w:b/>
          <w:color w:val="000000" w:themeColor="text1"/>
          <w:sz w:val="24"/>
        </w:rPr>
        <w:t>ГЛАВА 4. ПОЛОЖЕНИЯ О ПОДГОТОВКЕ ДОКУМЕНТАЦИИ ПО ПЛАНИРОВКЕ ТЕРРИТОРИИ ОРГАНАМИ МЕСТНОГО САМОУПРАВЛЕНИЯ</w:t>
      </w:r>
      <w:bookmarkEnd w:id="46"/>
      <w:bookmarkEnd w:id="47"/>
    </w:p>
    <w:p w:rsidR="00D477B1" w:rsidRPr="009219C1" w:rsidRDefault="00D477B1" w:rsidP="00D477B1">
      <w:pPr>
        <w:pStyle w:val="Main"/>
        <w:rPr>
          <w:color w:val="000000" w:themeColor="text1"/>
          <w:sz w:val="24"/>
        </w:rPr>
      </w:pPr>
    </w:p>
    <w:p w:rsidR="00D477B1" w:rsidRPr="009219C1" w:rsidRDefault="00D477B1" w:rsidP="00D477B1">
      <w:pPr>
        <w:pStyle w:val="Main"/>
        <w:spacing w:after="120"/>
        <w:outlineLvl w:val="2"/>
        <w:rPr>
          <w:b/>
          <w:color w:val="000000" w:themeColor="text1"/>
          <w:sz w:val="24"/>
        </w:rPr>
      </w:pPr>
      <w:bookmarkStart w:id="48" w:name="_Toc72837029"/>
      <w:bookmarkStart w:id="49" w:name="_Toc77065330"/>
      <w:r w:rsidRPr="009219C1">
        <w:rPr>
          <w:b/>
          <w:color w:val="000000" w:themeColor="text1"/>
          <w:sz w:val="24"/>
        </w:rPr>
        <w:t>Статья 8. Общие положения</w:t>
      </w:r>
      <w:bookmarkEnd w:id="48"/>
      <w:bookmarkEnd w:id="49"/>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Подготовка документации по планировке территории, предусмотренной ГрК РФ, осуществляется в отношении застроенных или подлежащих застройке территорий.</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D477B1" w:rsidRPr="009219C1" w:rsidRDefault="00D477B1" w:rsidP="00D477B1">
      <w:pPr>
        <w:rPr>
          <w:color w:val="000000" w:themeColor="text1"/>
        </w:rPr>
      </w:pPr>
    </w:p>
    <w:p w:rsidR="00D477B1" w:rsidRPr="009219C1" w:rsidRDefault="00D477B1" w:rsidP="00D477B1">
      <w:pPr>
        <w:pStyle w:val="a8"/>
        <w:widowControl w:val="0"/>
        <w:tabs>
          <w:tab w:val="left" w:pos="720"/>
        </w:tabs>
        <w:spacing w:after="120"/>
        <w:ind w:firstLine="567"/>
        <w:jc w:val="both"/>
        <w:outlineLvl w:val="2"/>
        <w:rPr>
          <w:b/>
          <w:color w:val="000000" w:themeColor="text1"/>
        </w:rPr>
      </w:pPr>
      <w:bookmarkStart w:id="50" w:name="_Toc72837030"/>
      <w:bookmarkStart w:id="51" w:name="_Toc77065331"/>
      <w:r w:rsidRPr="009219C1">
        <w:rPr>
          <w:b/>
          <w:color w:val="000000" w:themeColor="text1"/>
        </w:rPr>
        <w:t>Статья 9. Особенности подготовки документации по планировки территории применительно к территории поселения</w:t>
      </w:r>
      <w:bookmarkEnd w:id="50"/>
      <w:bookmarkEnd w:id="51"/>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lastRenderedPageBreak/>
        <w:t xml:space="preserve">1. </w:t>
      </w:r>
      <w:r w:rsidRPr="009219C1">
        <w:rPr>
          <w:color w:val="000000" w:themeColor="text1"/>
        </w:rPr>
        <w:t>Особенности подготовки и утверждения документации по планировке территории, применительно к территории поселения, регламентируется статьей 46 ГрК РФ.</w:t>
      </w:r>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t xml:space="preserve">2. </w:t>
      </w:r>
      <w:r w:rsidRPr="009219C1">
        <w:rPr>
          <w:color w:val="000000" w:themeColor="text1"/>
        </w:rPr>
        <w:t>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ГрК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ГрК РФ принятие органом местного самоуправления поселения решения о подготовке документации по планировке территории не требуется.</w:t>
      </w:r>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t xml:space="preserve">3. </w:t>
      </w:r>
      <w:r w:rsidRPr="009219C1">
        <w:rPr>
          <w:color w:val="000000" w:themeColor="text1"/>
        </w:rPr>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D477B1" w:rsidRPr="009219C1" w:rsidRDefault="00D477B1" w:rsidP="00D477B1">
      <w:pPr>
        <w:pStyle w:val="a8"/>
        <w:widowControl w:val="0"/>
        <w:tabs>
          <w:tab w:val="left" w:pos="720"/>
        </w:tabs>
        <w:spacing w:after="60"/>
        <w:ind w:firstLine="567"/>
        <w:jc w:val="both"/>
        <w:rPr>
          <w:b/>
          <w:color w:val="000000" w:themeColor="text1"/>
        </w:rPr>
      </w:pPr>
      <w:r w:rsidRPr="009219C1">
        <w:rPr>
          <w:b/>
          <w:color w:val="000000" w:themeColor="text1"/>
        </w:rPr>
        <w:t xml:space="preserve">4. </w:t>
      </w:r>
      <w:r w:rsidRPr="009219C1">
        <w:rPr>
          <w:color w:val="000000" w:themeColor="text1"/>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D477B1" w:rsidRPr="009219C1" w:rsidRDefault="00D477B1" w:rsidP="00D477B1">
      <w:pPr>
        <w:pStyle w:val="a8"/>
        <w:widowControl w:val="0"/>
        <w:tabs>
          <w:tab w:val="left" w:pos="720"/>
        </w:tabs>
        <w:spacing w:after="60"/>
        <w:ind w:firstLine="567"/>
        <w:jc w:val="both"/>
        <w:rPr>
          <w:b/>
          <w:color w:val="000000" w:themeColor="text1"/>
        </w:rPr>
      </w:pPr>
      <w:r w:rsidRPr="009219C1">
        <w:rPr>
          <w:b/>
          <w:color w:val="000000" w:themeColor="text1"/>
        </w:rPr>
        <w:t xml:space="preserve">5. </w:t>
      </w:r>
      <w:r w:rsidRPr="009219C1">
        <w:rPr>
          <w:color w:val="000000" w:themeColor="text1"/>
        </w:rPr>
        <w:t>Заинтересованные лица, указанные в части 1.1 статьи 45 ГрК РФ, осуществляют подготовку документации по планировке территории в соответствии с требованиями, указанными в части 10 статьи 45 ГрК РФ, и направляют её на утверждение в орган местного самоуправления поселения.</w:t>
      </w:r>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t xml:space="preserve">6. </w:t>
      </w:r>
      <w:r w:rsidRPr="009219C1">
        <w:rPr>
          <w:color w:val="000000" w:themeColor="text1"/>
        </w:rPr>
        <w:t>Орган местного самоуправления поселения в течение двадцати рабочих дней со дня поступления документации по планировке территории, решение об утверждении которой принимается в соответствии с ГрК РФ органом местного самоуправления поселения, осуществляет проверку документации на соответствие требованиям, указанным в части 10 статьи 45 ГрК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D477B1" w:rsidRPr="009219C1" w:rsidRDefault="00D477B1" w:rsidP="00D477B1">
      <w:pPr>
        <w:pStyle w:val="a8"/>
        <w:widowControl w:val="0"/>
        <w:tabs>
          <w:tab w:val="left" w:pos="720"/>
        </w:tabs>
        <w:spacing w:after="60"/>
        <w:ind w:firstLine="567"/>
        <w:jc w:val="both"/>
        <w:rPr>
          <w:rStyle w:val="blk"/>
          <w:color w:val="000000" w:themeColor="text1"/>
        </w:rPr>
      </w:pPr>
      <w:r w:rsidRPr="009219C1">
        <w:rPr>
          <w:b/>
          <w:color w:val="000000" w:themeColor="text1"/>
        </w:rPr>
        <w:t>7.</w:t>
      </w:r>
      <w:r w:rsidRPr="009219C1">
        <w:rPr>
          <w:color w:val="000000" w:themeColor="text1"/>
        </w:rPr>
        <w:t xml:space="preserve"> </w:t>
      </w:r>
      <w:r w:rsidRPr="009219C1">
        <w:rPr>
          <w:rStyle w:val="blk"/>
          <w:color w:val="000000" w:themeColor="text1"/>
        </w:rPr>
        <w:t>Проекты планировки территории и проекты межевания территории, решение об утверждении которых принимается в соответствии с ГрК РФ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D477B1" w:rsidRPr="009219C1" w:rsidRDefault="00D477B1" w:rsidP="00D477B1">
      <w:pPr>
        <w:pStyle w:val="a8"/>
        <w:widowControl w:val="0"/>
        <w:tabs>
          <w:tab w:val="left" w:pos="720"/>
        </w:tabs>
        <w:spacing w:after="60"/>
        <w:ind w:firstLine="567"/>
        <w:jc w:val="both"/>
        <w:rPr>
          <w:rStyle w:val="blk"/>
          <w:color w:val="000000" w:themeColor="text1"/>
        </w:rPr>
      </w:pPr>
      <w:r w:rsidRPr="009219C1">
        <w:rPr>
          <w:rStyle w:val="blk"/>
          <w:b/>
          <w:color w:val="000000" w:themeColor="text1"/>
        </w:rPr>
        <w:t>8.</w:t>
      </w:r>
      <w:r w:rsidRPr="009219C1">
        <w:rPr>
          <w:rStyle w:val="blk"/>
          <w:color w:val="000000" w:themeColor="text1"/>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D477B1" w:rsidRPr="009219C1" w:rsidRDefault="00D477B1" w:rsidP="00D477B1">
      <w:pPr>
        <w:pStyle w:val="a8"/>
        <w:widowControl w:val="0"/>
        <w:tabs>
          <w:tab w:val="left" w:pos="720"/>
        </w:tabs>
        <w:spacing w:after="60"/>
        <w:ind w:firstLine="567"/>
        <w:jc w:val="both"/>
        <w:rPr>
          <w:rStyle w:val="blk"/>
          <w:color w:val="000000" w:themeColor="text1"/>
        </w:rPr>
      </w:pPr>
      <w:r w:rsidRPr="009219C1">
        <w:rPr>
          <w:rStyle w:val="blk"/>
          <w:b/>
          <w:color w:val="000000" w:themeColor="text1"/>
        </w:rPr>
        <w:t>9.</w:t>
      </w:r>
      <w:r w:rsidRPr="009219C1">
        <w:rPr>
          <w:rStyle w:val="blk"/>
          <w:color w:val="000000" w:themeColor="text1"/>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со статьей 46 ГрК РФ общественные обсуждения или публичные слушания не проводятся, в срок, указанный в части 4 статьи 46 ГрК РФ.</w:t>
      </w:r>
    </w:p>
    <w:p w:rsidR="00D477B1" w:rsidRPr="009219C1" w:rsidRDefault="00D477B1" w:rsidP="00D477B1">
      <w:pPr>
        <w:pStyle w:val="a8"/>
        <w:widowControl w:val="0"/>
        <w:tabs>
          <w:tab w:val="left" w:pos="720"/>
        </w:tabs>
        <w:spacing w:after="60"/>
        <w:ind w:firstLine="567"/>
        <w:jc w:val="both"/>
        <w:rPr>
          <w:rStyle w:val="blk"/>
          <w:color w:val="000000" w:themeColor="text1"/>
        </w:rPr>
      </w:pPr>
      <w:r w:rsidRPr="009219C1">
        <w:rPr>
          <w:rStyle w:val="blk"/>
          <w:b/>
          <w:color w:val="000000" w:themeColor="text1"/>
        </w:rPr>
        <w:t>10.</w:t>
      </w:r>
      <w:r w:rsidRPr="009219C1">
        <w:rPr>
          <w:rStyle w:val="blk"/>
          <w:color w:val="000000" w:themeColor="text1"/>
        </w:rPr>
        <w:t xml:space="preserve"> Утвержденная документация по планировке территории (проекты планировки </w:t>
      </w:r>
      <w:r w:rsidRPr="009219C1">
        <w:rPr>
          <w:rStyle w:val="blk"/>
          <w:color w:val="000000" w:themeColor="text1"/>
        </w:rPr>
        <w:lastRenderedPageBreak/>
        <w:t>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D477B1" w:rsidRPr="009219C1" w:rsidRDefault="00D477B1" w:rsidP="00D477B1">
      <w:pPr>
        <w:pStyle w:val="a8"/>
        <w:widowControl w:val="0"/>
        <w:tabs>
          <w:tab w:val="left" w:pos="720"/>
        </w:tabs>
        <w:ind w:firstLine="567"/>
        <w:jc w:val="both"/>
        <w:rPr>
          <w:rStyle w:val="blk"/>
          <w:color w:val="000000" w:themeColor="text1"/>
        </w:rPr>
      </w:pPr>
    </w:p>
    <w:p w:rsidR="00D477B1" w:rsidRPr="009219C1" w:rsidRDefault="00D477B1" w:rsidP="00D477B1">
      <w:pPr>
        <w:pStyle w:val="a8"/>
        <w:widowControl w:val="0"/>
        <w:tabs>
          <w:tab w:val="left" w:pos="720"/>
        </w:tabs>
        <w:spacing w:after="120"/>
        <w:ind w:firstLine="709"/>
        <w:jc w:val="both"/>
        <w:outlineLvl w:val="2"/>
        <w:rPr>
          <w:rStyle w:val="blk"/>
          <w:b/>
          <w:color w:val="000000" w:themeColor="text1"/>
        </w:rPr>
      </w:pPr>
      <w:bookmarkStart w:id="52" w:name="_Toc72837031"/>
      <w:bookmarkStart w:id="53" w:name="_Toc77065332"/>
      <w:r w:rsidRPr="009219C1">
        <w:rPr>
          <w:rStyle w:val="blk"/>
          <w:b/>
          <w:color w:val="000000" w:themeColor="text1"/>
        </w:rPr>
        <w:t>Статья 10. Комплексное развитие территории</w:t>
      </w:r>
      <w:bookmarkEnd w:id="52"/>
      <w:bookmarkEnd w:id="53"/>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t>1.</w:t>
      </w:r>
      <w:r w:rsidRPr="009219C1">
        <w:rPr>
          <w:color w:val="000000" w:themeColor="text1"/>
        </w:rPr>
        <w:t xml:space="preserve"> Целями комплексного развития территории являются:</w:t>
      </w:r>
    </w:p>
    <w:p w:rsidR="00D477B1" w:rsidRPr="009219C1" w:rsidRDefault="00D477B1" w:rsidP="00D477B1">
      <w:pPr>
        <w:pStyle w:val="a8"/>
        <w:widowControl w:val="0"/>
        <w:tabs>
          <w:tab w:val="left" w:pos="720"/>
        </w:tabs>
        <w:ind w:firstLine="567"/>
        <w:jc w:val="both"/>
        <w:rPr>
          <w:color w:val="000000" w:themeColor="text1"/>
        </w:rPr>
      </w:pPr>
      <w:r w:rsidRPr="009219C1">
        <w:rPr>
          <w:color w:val="000000" w:themeColor="text1"/>
        </w:rPr>
        <w:t>1) обеспечение сбалансированного и устойчивого развития поселений,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D477B1" w:rsidRPr="009219C1" w:rsidRDefault="00D477B1" w:rsidP="00D477B1">
      <w:pPr>
        <w:pStyle w:val="a8"/>
        <w:widowControl w:val="0"/>
        <w:tabs>
          <w:tab w:val="left" w:pos="720"/>
        </w:tabs>
        <w:ind w:firstLine="567"/>
        <w:jc w:val="both"/>
        <w:rPr>
          <w:color w:val="000000" w:themeColor="text1"/>
        </w:rPr>
      </w:pPr>
      <w:r w:rsidRPr="009219C1">
        <w:rPr>
          <w:color w:val="000000" w:themeColor="text1"/>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D477B1" w:rsidRPr="009219C1" w:rsidRDefault="00D477B1" w:rsidP="00D477B1">
      <w:pPr>
        <w:pStyle w:val="a8"/>
        <w:widowControl w:val="0"/>
        <w:tabs>
          <w:tab w:val="left" w:pos="720"/>
        </w:tabs>
        <w:ind w:firstLine="567"/>
        <w:jc w:val="both"/>
        <w:rPr>
          <w:color w:val="000000" w:themeColor="text1"/>
        </w:rPr>
      </w:pPr>
      <w:r w:rsidRPr="009219C1">
        <w:rPr>
          <w:color w:val="000000" w:themeColor="text1"/>
        </w:rPr>
        <w:t>3) создание необходимых условий для развития транспортной, социальной, инженерной инфраструктур, благоустройства территорий поселений, городских округов, повышения территориальной доступности таких инфраструктур;</w:t>
      </w:r>
    </w:p>
    <w:p w:rsidR="00D477B1" w:rsidRPr="009219C1" w:rsidRDefault="00D477B1" w:rsidP="00D477B1">
      <w:pPr>
        <w:pStyle w:val="a8"/>
        <w:widowControl w:val="0"/>
        <w:tabs>
          <w:tab w:val="left" w:pos="720"/>
        </w:tabs>
        <w:ind w:firstLine="567"/>
        <w:jc w:val="both"/>
        <w:rPr>
          <w:color w:val="000000" w:themeColor="text1"/>
        </w:rPr>
      </w:pPr>
      <w:r w:rsidRPr="009219C1">
        <w:rPr>
          <w:color w:val="000000" w:themeColor="text1"/>
        </w:rPr>
        <w:t>4) повышение эффективности использования территорий поселений, городских округов, в том числе формирование комфортной городской среды, создание мест обслуживания и мест приложения труда;</w:t>
      </w:r>
    </w:p>
    <w:p w:rsidR="00D477B1" w:rsidRPr="009219C1" w:rsidRDefault="00D477B1" w:rsidP="00D477B1">
      <w:pPr>
        <w:pStyle w:val="a8"/>
        <w:widowControl w:val="0"/>
        <w:tabs>
          <w:tab w:val="left" w:pos="720"/>
        </w:tabs>
        <w:spacing w:after="60"/>
        <w:ind w:firstLine="567"/>
        <w:jc w:val="both"/>
        <w:rPr>
          <w:color w:val="000000" w:themeColor="text1"/>
        </w:rPr>
      </w:pPr>
      <w:r w:rsidRPr="009219C1">
        <w:rPr>
          <w:color w:val="000000" w:themeColor="text1"/>
        </w:rPr>
        <w:t>5) создание условий для привлечения внебюджетных источников финансирования обновления застроенных территорий.</w:t>
      </w:r>
    </w:p>
    <w:p w:rsidR="00D477B1" w:rsidRPr="009219C1" w:rsidRDefault="00D477B1" w:rsidP="00D477B1">
      <w:pPr>
        <w:pStyle w:val="a8"/>
        <w:widowControl w:val="0"/>
        <w:tabs>
          <w:tab w:val="left" w:pos="720"/>
        </w:tabs>
        <w:spacing w:after="60"/>
        <w:ind w:firstLine="567"/>
        <w:jc w:val="both"/>
        <w:rPr>
          <w:color w:val="000000" w:themeColor="text1"/>
        </w:rPr>
      </w:pPr>
      <w:r w:rsidRPr="009219C1">
        <w:rPr>
          <w:b/>
          <w:color w:val="000000" w:themeColor="text1"/>
        </w:rPr>
        <w:t>2.</w:t>
      </w:r>
      <w:r w:rsidRPr="009219C1">
        <w:rPr>
          <w:color w:val="000000" w:themeColor="text1"/>
        </w:rPr>
        <w:t xml:space="preserve"> Комплексное развитие территории осуществляется в соответствии с положениями ГрК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D477B1" w:rsidRPr="009219C1" w:rsidRDefault="00D477B1" w:rsidP="00D477B1">
      <w:pPr>
        <w:ind w:firstLine="540"/>
        <w:jc w:val="both"/>
        <w:rPr>
          <w:rFonts w:ascii="Verdana" w:hAnsi="Verdana"/>
          <w:color w:val="000000" w:themeColor="text1"/>
          <w:sz w:val="21"/>
          <w:szCs w:val="21"/>
        </w:rPr>
      </w:pPr>
      <w:r w:rsidRPr="009219C1">
        <w:rPr>
          <w:b/>
          <w:color w:val="000000" w:themeColor="text1"/>
        </w:rPr>
        <w:t>3.</w:t>
      </w:r>
      <w:r w:rsidRPr="009219C1">
        <w:rPr>
          <w:color w:val="000000" w:themeColor="text1"/>
        </w:rPr>
        <w:t xml:space="preserve"> Виды комплексного развития территории:</w:t>
      </w:r>
    </w:p>
    <w:p w:rsidR="00D477B1" w:rsidRPr="009219C1" w:rsidRDefault="00D477B1" w:rsidP="00D477B1">
      <w:pPr>
        <w:ind w:firstLine="539"/>
        <w:jc w:val="both"/>
        <w:rPr>
          <w:rFonts w:ascii="Verdana" w:hAnsi="Verdana"/>
          <w:color w:val="000000" w:themeColor="text1"/>
          <w:sz w:val="21"/>
          <w:szCs w:val="21"/>
        </w:rPr>
      </w:pPr>
      <w:r w:rsidRPr="009219C1">
        <w:rPr>
          <w:color w:val="000000" w:themeColor="text1"/>
        </w:rPr>
        <w:t xml:space="preserve">1) </w:t>
      </w:r>
      <w:r w:rsidRPr="009219C1">
        <w:rPr>
          <w:i/>
          <w:color w:val="000000" w:themeColor="text1"/>
        </w:rPr>
        <w:t>комплексное развитие территории жилой застройки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D477B1" w:rsidRPr="009219C1" w:rsidRDefault="00D477B1" w:rsidP="00D477B1">
      <w:pPr>
        <w:ind w:firstLine="539"/>
        <w:jc w:val="both"/>
        <w:rPr>
          <w:color w:val="000000" w:themeColor="text1"/>
        </w:rPr>
      </w:pPr>
      <w:r w:rsidRPr="009219C1">
        <w:rPr>
          <w:color w:val="000000" w:themeColor="text1"/>
        </w:rPr>
        <w:t xml:space="preserve">2) </w:t>
      </w:r>
      <w:r w:rsidRPr="009219C1">
        <w:rPr>
          <w:i/>
          <w:color w:val="000000" w:themeColor="text1"/>
        </w:rPr>
        <w:t>комплексное развитие территории нежилой застройки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w:t>
      </w:r>
    </w:p>
    <w:p w:rsidR="00D477B1" w:rsidRPr="009219C1" w:rsidRDefault="00D477B1" w:rsidP="00D477B1">
      <w:pPr>
        <w:ind w:firstLine="539"/>
        <w:jc w:val="both"/>
        <w:rPr>
          <w:color w:val="000000" w:themeColor="text1"/>
        </w:rPr>
      </w:pPr>
      <w:r w:rsidRPr="009219C1">
        <w:rPr>
          <w:color w:val="000000" w:themeColor="text1"/>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D477B1" w:rsidRPr="009219C1" w:rsidRDefault="00D477B1" w:rsidP="00D477B1">
      <w:pPr>
        <w:ind w:firstLine="539"/>
        <w:jc w:val="both"/>
        <w:rPr>
          <w:color w:val="000000" w:themeColor="text1"/>
        </w:rPr>
      </w:pPr>
      <w:r w:rsidRPr="009219C1">
        <w:rPr>
          <w:color w:val="000000" w:themeColor="text1"/>
        </w:rPr>
        <w:t>–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
    <w:p w:rsidR="00D477B1" w:rsidRPr="009219C1" w:rsidRDefault="00D477B1" w:rsidP="00D477B1">
      <w:pPr>
        <w:ind w:firstLine="539"/>
        <w:jc w:val="both"/>
        <w:rPr>
          <w:rFonts w:ascii="Verdana" w:hAnsi="Verdana"/>
          <w:color w:val="000000" w:themeColor="text1"/>
          <w:sz w:val="21"/>
          <w:szCs w:val="21"/>
        </w:rPr>
      </w:pPr>
      <w:r w:rsidRPr="009219C1">
        <w:rPr>
          <w:color w:val="000000" w:themeColor="text1"/>
        </w:rPr>
        <w:t xml:space="preserve">–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w:t>
      </w:r>
      <w:r w:rsidRPr="009219C1">
        <w:rPr>
          <w:color w:val="000000" w:themeColor="text1"/>
        </w:rPr>
        <w:lastRenderedPageBreak/>
        <w:t>реконструкции объектов капитального строительства, установленным правилами землепользования и застройки;</w:t>
      </w:r>
    </w:p>
    <w:p w:rsidR="00D477B1" w:rsidRPr="009219C1" w:rsidRDefault="00D477B1" w:rsidP="00D477B1">
      <w:pPr>
        <w:ind w:firstLine="539"/>
        <w:jc w:val="both"/>
        <w:rPr>
          <w:rFonts w:ascii="Verdana" w:hAnsi="Verdana"/>
          <w:color w:val="000000" w:themeColor="text1"/>
          <w:sz w:val="21"/>
          <w:szCs w:val="21"/>
        </w:rPr>
      </w:pPr>
      <w:r w:rsidRPr="009219C1">
        <w:rPr>
          <w:rFonts w:ascii="Verdana" w:hAnsi="Verdana"/>
          <w:color w:val="000000" w:themeColor="text1"/>
          <w:sz w:val="21"/>
          <w:szCs w:val="21"/>
        </w:rPr>
        <w:t xml:space="preserve">– </w:t>
      </w:r>
      <w:r w:rsidRPr="009219C1">
        <w:rPr>
          <w:color w:val="000000" w:themeColor="text1"/>
        </w:rPr>
        <w:t>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D477B1" w:rsidRPr="009219C1" w:rsidRDefault="00D477B1" w:rsidP="00D477B1">
      <w:pPr>
        <w:ind w:firstLine="539"/>
        <w:jc w:val="both"/>
        <w:rPr>
          <w:rFonts w:ascii="Verdana" w:hAnsi="Verdana"/>
          <w:color w:val="000000" w:themeColor="text1"/>
          <w:sz w:val="21"/>
          <w:szCs w:val="21"/>
        </w:rPr>
      </w:pPr>
      <w:r w:rsidRPr="009219C1">
        <w:rPr>
          <w:color w:val="000000" w:themeColor="text1"/>
        </w:rPr>
        <w:t xml:space="preserve">3) </w:t>
      </w:r>
      <w:r w:rsidRPr="009219C1">
        <w:rPr>
          <w:i/>
          <w:color w:val="000000" w:themeColor="text1"/>
        </w:rPr>
        <w:t>комплексное развитие незастроенной территории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w:t>
      </w:r>
    </w:p>
    <w:p w:rsidR="00D477B1" w:rsidRPr="009219C1" w:rsidRDefault="00D477B1" w:rsidP="00D477B1">
      <w:pPr>
        <w:ind w:firstLine="539"/>
        <w:jc w:val="both"/>
        <w:rPr>
          <w:rFonts w:ascii="Verdana" w:hAnsi="Verdana"/>
          <w:color w:val="000000" w:themeColor="text1"/>
          <w:sz w:val="21"/>
          <w:szCs w:val="21"/>
        </w:rPr>
      </w:pPr>
      <w:r w:rsidRPr="009219C1">
        <w:rPr>
          <w:color w:val="000000" w:themeColor="text1"/>
        </w:rPr>
        <w:t xml:space="preserve">4) </w:t>
      </w:r>
      <w:r w:rsidRPr="009219C1">
        <w:rPr>
          <w:i/>
          <w:color w:val="000000" w:themeColor="text1"/>
        </w:rPr>
        <w:t>комплексное развитие территории по инициативе правообладателей</w:t>
      </w:r>
      <w:r w:rsidRPr="009219C1">
        <w:rPr>
          <w:color w:val="000000" w:themeColor="text1"/>
        </w:rPr>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D477B1" w:rsidRPr="009219C1" w:rsidRDefault="00D477B1" w:rsidP="00D477B1">
      <w:pPr>
        <w:pStyle w:val="ConsPlusNormal"/>
        <w:spacing w:before="60" w:after="6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Комплексное развитие территории осуществляется в порядке, предусмотренном главой 10 ГрК РФ.</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В отношении территорий, на которые были заключены договора о комплексном развитии территории до вступления в силу изменений в ГрК РФ от 30.12.2020 г., действуют положения ГрК РФ предыдущей редакции. </w:t>
      </w:r>
    </w:p>
    <w:p w:rsidR="00D477B1" w:rsidRPr="009219C1" w:rsidRDefault="00D477B1" w:rsidP="00D477B1">
      <w:pPr>
        <w:pStyle w:val="a8"/>
        <w:widowControl w:val="0"/>
        <w:tabs>
          <w:tab w:val="left" w:pos="720"/>
        </w:tabs>
        <w:ind w:firstLine="567"/>
        <w:jc w:val="both"/>
        <w:rPr>
          <w:color w:val="000000" w:themeColor="text1"/>
        </w:rPr>
      </w:pPr>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bookmarkStart w:id="54" w:name="_Toc66725521"/>
      <w:bookmarkStart w:id="55" w:name="_Toc67383398"/>
      <w:bookmarkStart w:id="56" w:name="_Toc72837032"/>
      <w:bookmarkStart w:id="57" w:name="_Toc77065333"/>
      <w:bookmarkEnd w:id="33"/>
      <w:r w:rsidRPr="009219C1">
        <w:rPr>
          <w:rFonts w:ascii="Times New Roman" w:hAnsi="Times New Roman" w:cs="Times New Roman"/>
          <w:color w:val="000000" w:themeColor="text1"/>
          <w:sz w:val="24"/>
          <w:szCs w:val="24"/>
        </w:rPr>
        <w:t>ГЛАВА 5. ПОЛОЖЕНИЯ О ПРОВЕДЕНИИ ОБЩЕСТВЕННЫХ ОБСУЖДЕНИЙ ИЛИ ПУБЛИЧНЫХ СЛУШАНИЙ ПО ВОПРОСАМ ЗЕМЛЕПОЛЬЗОВАНИЯ И ЗАСТРОЙКИ</w:t>
      </w:r>
      <w:bookmarkEnd w:id="54"/>
      <w:bookmarkEnd w:id="55"/>
      <w:bookmarkEnd w:id="56"/>
      <w:bookmarkEnd w:id="57"/>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58" w:name="_Toc66725522"/>
      <w:bookmarkStart w:id="59" w:name="_Toc67383399"/>
      <w:bookmarkStart w:id="60" w:name="_Toc72837033"/>
      <w:bookmarkStart w:id="61" w:name="_Toc77065334"/>
      <w:r w:rsidRPr="009219C1">
        <w:rPr>
          <w:rFonts w:ascii="Times New Roman" w:hAnsi="Times New Roman" w:cs="Times New Roman"/>
          <w:color w:val="000000" w:themeColor="text1"/>
          <w:sz w:val="24"/>
          <w:szCs w:val="24"/>
        </w:rPr>
        <w:t>Статья 11. Общие положения организации и проведения общественных обсуждений или публичных слушаний по вопросам землепользования и застройки</w:t>
      </w:r>
      <w:bookmarkEnd w:id="58"/>
      <w:bookmarkEnd w:id="59"/>
      <w:bookmarkEnd w:id="60"/>
      <w:bookmarkEnd w:id="61"/>
    </w:p>
    <w:p w:rsidR="00D477B1" w:rsidRPr="009219C1" w:rsidRDefault="00D477B1" w:rsidP="00D477B1">
      <w:pPr>
        <w:pStyle w:val="ConsPlusTitle"/>
        <w:numPr>
          <w:ilvl w:val="0"/>
          <w:numId w:val="1"/>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Общественные обсуждения или публичные слушания проводятся в соответствии с ГрК РФ, федеральным законодательством, законодательством Алтайского края, Уставом муниципального образования, настоящими Правилами, Положением о публичных слушаниях в муниципальном образовании Ивановский сельсовет Курьинского района Алтайского края и иными муниципальными правовыми актами муниципального образования, регламентирующими вопросы проведения общественных обсуждений или слушаний.</w:t>
      </w:r>
    </w:p>
    <w:p w:rsidR="00D477B1" w:rsidRPr="009219C1" w:rsidRDefault="00D477B1" w:rsidP="00D477B1">
      <w:pPr>
        <w:pStyle w:val="ab"/>
        <w:numPr>
          <w:ilvl w:val="0"/>
          <w:numId w:val="1"/>
        </w:numPr>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Общественные обсуждения или публичные слушания проводятся в целях обсуждения муниципальных правовых актов муниципального образования в области землепользования и застройки, привлечения населения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w:t>
      </w:r>
    </w:p>
    <w:p w:rsidR="00D477B1" w:rsidRPr="009219C1" w:rsidRDefault="00D477B1" w:rsidP="00D477B1">
      <w:pPr>
        <w:spacing w:after="60"/>
        <w:ind w:firstLine="709"/>
        <w:jc w:val="both"/>
        <w:rPr>
          <w:color w:val="000000" w:themeColor="text1"/>
        </w:rPr>
      </w:pPr>
      <w:r w:rsidRPr="009219C1">
        <w:rPr>
          <w:color w:val="000000" w:themeColor="text1"/>
        </w:rPr>
        <w:tab/>
        <w:t>Общественные обсуждения или публичные слушания проводятся в случаях, предусмотренных Градостроительным кодексом Российской Федерации и другими федеральными законами.</w:t>
      </w:r>
    </w:p>
    <w:p w:rsidR="00D477B1" w:rsidRPr="009219C1" w:rsidRDefault="00D477B1" w:rsidP="00D477B1">
      <w:pPr>
        <w:spacing w:after="60"/>
        <w:ind w:firstLine="709"/>
        <w:jc w:val="both"/>
        <w:rPr>
          <w:color w:val="000000" w:themeColor="text1"/>
        </w:rPr>
      </w:pPr>
      <w:r w:rsidRPr="009219C1">
        <w:rPr>
          <w:b/>
          <w:color w:val="000000" w:themeColor="text1"/>
        </w:rPr>
        <w:t>3.</w:t>
      </w:r>
      <w:r w:rsidRPr="009219C1">
        <w:rPr>
          <w:color w:val="000000" w:themeColor="text1"/>
        </w:rPr>
        <w:t xml:space="preserve"> При проведении общественных обсуждений или публичных слушаний всем заинтересованным лицам должны быть обеспечены равные возможности для выражения своего мнения.</w:t>
      </w:r>
    </w:p>
    <w:p w:rsidR="00D477B1" w:rsidRPr="009219C1" w:rsidRDefault="00D477B1" w:rsidP="00D477B1">
      <w:pPr>
        <w:spacing w:after="60"/>
        <w:ind w:firstLine="709"/>
        <w:jc w:val="both"/>
        <w:rPr>
          <w:rStyle w:val="blk"/>
          <w:color w:val="000000" w:themeColor="text1"/>
        </w:rPr>
      </w:pPr>
      <w:r w:rsidRPr="009219C1">
        <w:rPr>
          <w:b/>
          <w:color w:val="000000" w:themeColor="text1"/>
        </w:rPr>
        <w:t>4.</w:t>
      </w:r>
      <w:r w:rsidRPr="009219C1">
        <w:rPr>
          <w:color w:val="000000" w:themeColor="text1"/>
        </w:rPr>
        <w:t xml:space="preserve"> </w:t>
      </w:r>
      <w:r w:rsidRPr="009219C1">
        <w:rPr>
          <w:rStyle w:val="blk"/>
          <w:color w:val="000000" w:themeColor="text1"/>
        </w:rPr>
        <w:t xml:space="preserve">Участниками общественных обсуждений или публичных слушаний являются граждане, постоянно проживающие на территории, в отношении которой подготовлены </w:t>
      </w:r>
      <w:r w:rsidRPr="009219C1">
        <w:rPr>
          <w:color w:val="000000" w:themeColor="text1"/>
        </w:rPr>
        <w:t>муниципальные правовые акты муниципального образования в области землепользования и застройки</w:t>
      </w:r>
      <w:r w:rsidRPr="009219C1">
        <w:rPr>
          <w:rStyle w:val="blk"/>
          <w:color w:val="000000" w:themeColor="text1"/>
        </w:rPr>
        <w:t xml:space="preserve">, правообладатели находящихся в границах этой территории земельных участков и (или) расположенных на них объектов капитального строительства, а также </w:t>
      </w:r>
      <w:r w:rsidRPr="009219C1">
        <w:rPr>
          <w:rStyle w:val="blk"/>
          <w:color w:val="000000" w:themeColor="text1"/>
        </w:rPr>
        <w:lastRenderedPageBreak/>
        <w:t>правообладатели помещений, являющихся частью указанных объектов капитального строительства.</w:t>
      </w:r>
    </w:p>
    <w:p w:rsidR="00D477B1" w:rsidRPr="009219C1" w:rsidRDefault="00D477B1" w:rsidP="00D477B1">
      <w:pPr>
        <w:pStyle w:val="Main"/>
        <w:spacing w:after="60"/>
        <w:rPr>
          <w:b/>
          <w:color w:val="000000" w:themeColor="text1"/>
          <w:sz w:val="24"/>
          <w:szCs w:val="20"/>
        </w:rPr>
      </w:pPr>
      <w:r w:rsidRPr="009219C1">
        <w:rPr>
          <w:b/>
          <w:color w:val="000000" w:themeColor="text1"/>
          <w:sz w:val="24"/>
        </w:rPr>
        <w:t>5.</w:t>
      </w:r>
      <w:r w:rsidRPr="009219C1">
        <w:rPr>
          <w:color w:val="000000" w:themeColor="text1"/>
          <w:sz w:val="24"/>
        </w:rPr>
        <w:t xml:space="preserve"> Процедуры проведения общественных обсуждений и публичных слушаний отражены в статье 5.1 ГрК РФ.</w:t>
      </w:r>
    </w:p>
    <w:p w:rsidR="00D477B1" w:rsidRPr="009219C1" w:rsidRDefault="00D477B1" w:rsidP="00D477B1">
      <w:pPr>
        <w:pStyle w:val="Main"/>
        <w:spacing w:after="60"/>
        <w:rPr>
          <w:color w:val="000000" w:themeColor="text1"/>
          <w:sz w:val="24"/>
        </w:rPr>
      </w:pPr>
      <w:r w:rsidRPr="009219C1">
        <w:rPr>
          <w:b/>
          <w:color w:val="000000" w:themeColor="text1"/>
          <w:sz w:val="24"/>
        </w:rPr>
        <w:t>6.</w:t>
      </w:r>
      <w:r w:rsidRPr="009219C1">
        <w:rPr>
          <w:color w:val="000000" w:themeColor="text1"/>
          <w:sz w:val="24"/>
        </w:rPr>
        <w:t xml:space="preserve"> Порядок организации и проведения общественных обсуждений или публичных слушаний определяется уставом сельсовета и (или) нормативным правовым актом представительного органа местного самоуправления на основании положений ГрК РФ.</w:t>
      </w:r>
    </w:p>
    <w:p w:rsidR="00D477B1" w:rsidRPr="009219C1" w:rsidRDefault="00D477B1" w:rsidP="00D477B1">
      <w:pPr>
        <w:shd w:val="clear" w:color="auto" w:fill="FFFFFF"/>
        <w:ind w:firstLine="709"/>
        <w:jc w:val="both"/>
        <w:rPr>
          <w:color w:val="000000" w:themeColor="text1"/>
        </w:rPr>
      </w:pPr>
      <w:r w:rsidRPr="009219C1">
        <w:rPr>
          <w:b/>
          <w:color w:val="000000" w:themeColor="text1"/>
        </w:rPr>
        <w:t>7.</w:t>
      </w:r>
      <w:r w:rsidRPr="009219C1">
        <w:rPr>
          <w:color w:val="000000" w:themeColor="text1"/>
        </w:rPr>
        <w:t xml:space="preserve"> Темами для проведения публичных слушаний могут являться:</w:t>
      </w:r>
    </w:p>
    <w:p w:rsidR="00D477B1" w:rsidRPr="009219C1" w:rsidRDefault="00D477B1" w:rsidP="00D477B1">
      <w:pPr>
        <w:pStyle w:val="ab"/>
        <w:numPr>
          <w:ilvl w:val="0"/>
          <w:numId w:val="3"/>
        </w:numPr>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проект генерального плана муниципального образования, проект, предусматривающий внесение изменений в генеральный план муниципального образования;</w:t>
      </w:r>
    </w:p>
    <w:p w:rsidR="00D477B1" w:rsidRPr="009219C1" w:rsidRDefault="00D477B1" w:rsidP="00D477B1">
      <w:pPr>
        <w:pStyle w:val="ab"/>
        <w:numPr>
          <w:ilvl w:val="0"/>
          <w:numId w:val="3"/>
        </w:numPr>
        <w:shd w:val="clear" w:color="auto" w:fill="FFFFFF"/>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проект </w:t>
      </w:r>
      <w:r w:rsidRPr="009219C1">
        <w:rPr>
          <w:rStyle w:val="blk"/>
          <w:rFonts w:ascii="Times New Roman" w:hAnsi="Times New Roman" w:cs="Times New Roman"/>
          <w:color w:val="000000" w:themeColor="text1"/>
          <w:sz w:val="24"/>
          <w:szCs w:val="24"/>
        </w:rPr>
        <w:t>правил землепользования и застройки</w:t>
      </w:r>
      <w:r w:rsidRPr="009219C1">
        <w:rPr>
          <w:rFonts w:ascii="Times New Roman" w:hAnsi="Times New Roman" w:cs="Times New Roman"/>
          <w:color w:val="000000" w:themeColor="text1"/>
          <w:sz w:val="24"/>
          <w:szCs w:val="24"/>
        </w:rPr>
        <w:t xml:space="preserve"> муниципального образования, проект, предусматривающий внесение изменений в </w:t>
      </w:r>
      <w:r w:rsidRPr="009219C1">
        <w:rPr>
          <w:rStyle w:val="blk"/>
          <w:rFonts w:ascii="Times New Roman" w:hAnsi="Times New Roman" w:cs="Times New Roman"/>
          <w:color w:val="000000" w:themeColor="text1"/>
          <w:sz w:val="24"/>
          <w:szCs w:val="24"/>
        </w:rPr>
        <w:t>правила землепользования и застройки</w:t>
      </w:r>
      <w:r w:rsidRPr="009219C1">
        <w:rPr>
          <w:rFonts w:ascii="Times New Roman" w:hAnsi="Times New Roman" w:cs="Times New Roman"/>
          <w:color w:val="000000" w:themeColor="text1"/>
          <w:sz w:val="24"/>
          <w:szCs w:val="24"/>
        </w:rPr>
        <w:t xml:space="preserve"> муниципального образования;</w:t>
      </w:r>
    </w:p>
    <w:p w:rsidR="00D477B1" w:rsidRPr="009219C1" w:rsidRDefault="00D477B1" w:rsidP="00D477B1">
      <w:pPr>
        <w:pStyle w:val="ab"/>
        <w:numPr>
          <w:ilvl w:val="0"/>
          <w:numId w:val="3"/>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 планировки территории, </w:t>
      </w:r>
      <w:r w:rsidRPr="009219C1">
        <w:rPr>
          <w:rFonts w:ascii="Times New Roman" w:hAnsi="Times New Roman" w:cs="Times New Roman"/>
          <w:color w:val="000000" w:themeColor="text1"/>
          <w:sz w:val="24"/>
          <w:szCs w:val="24"/>
        </w:rPr>
        <w:t xml:space="preserve">проект, предусматривающий внесение изменений в документацию по </w:t>
      </w:r>
      <w:r w:rsidRPr="009219C1">
        <w:rPr>
          <w:rStyle w:val="blk"/>
          <w:rFonts w:ascii="Times New Roman" w:hAnsi="Times New Roman" w:cs="Times New Roman"/>
          <w:color w:val="000000" w:themeColor="text1"/>
          <w:sz w:val="24"/>
          <w:szCs w:val="24"/>
        </w:rPr>
        <w:t>планировке территории</w:t>
      </w:r>
      <w:r w:rsidRPr="009219C1">
        <w:rPr>
          <w:rFonts w:ascii="Times New Roman" w:hAnsi="Times New Roman" w:cs="Times New Roman"/>
          <w:color w:val="000000" w:themeColor="text1"/>
          <w:sz w:val="24"/>
          <w:szCs w:val="24"/>
        </w:rPr>
        <w:t xml:space="preserve"> муниципального образования;</w:t>
      </w:r>
    </w:p>
    <w:p w:rsidR="00D477B1" w:rsidRPr="009219C1" w:rsidRDefault="00D477B1" w:rsidP="00D477B1">
      <w:pPr>
        <w:pStyle w:val="ab"/>
        <w:numPr>
          <w:ilvl w:val="0"/>
          <w:numId w:val="3"/>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проекты межевания территории, проект, предусматривающий внесение изменений в проекты межевания территории;</w:t>
      </w:r>
    </w:p>
    <w:p w:rsidR="00D477B1" w:rsidRPr="009219C1" w:rsidRDefault="00D477B1" w:rsidP="00D477B1">
      <w:pPr>
        <w:pStyle w:val="ab"/>
        <w:numPr>
          <w:ilvl w:val="0"/>
          <w:numId w:val="3"/>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проекты правил благоустройства территорий, проект, предусматривающий внесение изменений в правила благоустройства территории;</w:t>
      </w:r>
    </w:p>
    <w:p w:rsidR="00D477B1" w:rsidRPr="009219C1" w:rsidRDefault="00D477B1" w:rsidP="00D477B1">
      <w:pPr>
        <w:pStyle w:val="ab"/>
        <w:numPr>
          <w:ilvl w:val="0"/>
          <w:numId w:val="3"/>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проекты решений о предоставлении разрешения на условно разрешенный вид использования земельного участка или объекта капитального строительства, </w:t>
      </w:r>
    </w:p>
    <w:p w:rsidR="00D477B1" w:rsidRPr="009219C1" w:rsidRDefault="00D477B1" w:rsidP="00D477B1">
      <w:pPr>
        <w:pStyle w:val="ab"/>
        <w:numPr>
          <w:ilvl w:val="0"/>
          <w:numId w:val="3"/>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проекты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
    <w:p w:rsidR="00D477B1" w:rsidRPr="009219C1" w:rsidRDefault="00D477B1" w:rsidP="00D477B1">
      <w:pPr>
        <w:pStyle w:val="ab"/>
        <w:numPr>
          <w:ilvl w:val="0"/>
          <w:numId w:val="3"/>
        </w:numPr>
        <w:shd w:val="clear" w:color="auto" w:fill="FFFFFF"/>
        <w:spacing w:after="60"/>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изменение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w:t>
      </w:r>
    </w:p>
    <w:p w:rsidR="00D477B1" w:rsidRPr="009219C1" w:rsidRDefault="00D477B1" w:rsidP="00D477B1">
      <w:pPr>
        <w:ind w:firstLine="709"/>
        <w:jc w:val="both"/>
        <w:rPr>
          <w:color w:val="000000" w:themeColor="text1"/>
        </w:rPr>
      </w:pPr>
      <w:r w:rsidRPr="009219C1">
        <w:rPr>
          <w:b/>
          <w:color w:val="000000" w:themeColor="text1"/>
        </w:rPr>
        <w:t>8.</w:t>
      </w:r>
      <w:r w:rsidRPr="009219C1">
        <w:rPr>
          <w:color w:val="000000" w:themeColor="text1"/>
        </w:rPr>
        <w:t xml:space="preserve"> Процедура проведения публичных слушаний состоит из следующих этапов:</w:t>
      </w:r>
    </w:p>
    <w:p w:rsidR="00D477B1" w:rsidRPr="009219C1" w:rsidRDefault="00D477B1" w:rsidP="00D477B1">
      <w:pPr>
        <w:ind w:firstLine="709"/>
        <w:jc w:val="both"/>
        <w:rPr>
          <w:color w:val="000000" w:themeColor="text1"/>
        </w:rPr>
      </w:pPr>
      <w:r w:rsidRPr="009219C1">
        <w:rPr>
          <w:color w:val="000000" w:themeColor="text1"/>
        </w:rPr>
        <w:t>1) оповещение о начале публичных слушаний;</w:t>
      </w:r>
    </w:p>
    <w:p w:rsidR="00D477B1" w:rsidRPr="009219C1" w:rsidRDefault="00D477B1" w:rsidP="00D477B1">
      <w:pPr>
        <w:ind w:firstLine="709"/>
        <w:jc w:val="both"/>
        <w:rPr>
          <w:color w:val="000000" w:themeColor="text1"/>
        </w:rPr>
      </w:pPr>
      <w:r w:rsidRPr="009219C1">
        <w:rPr>
          <w:color w:val="000000" w:themeColor="text1"/>
        </w:rPr>
        <w:t>2) размещение проекта, подлежащего рассмотрению на публичных слушаниях, и информационных материалов к нему на официальном сайте;</w:t>
      </w:r>
    </w:p>
    <w:p w:rsidR="00D477B1" w:rsidRPr="009219C1" w:rsidRDefault="00D477B1" w:rsidP="00D477B1">
      <w:pPr>
        <w:ind w:firstLine="709"/>
        <w:jc w:val="both"/>
        <w:rPr>
          <w:color w:val="000000" w:themeColor="text1"/>
        </w:rPr>
      </w:pPr>
      <w:r w:rsidRPr="009219C1">
        <w:rPr>
          <w:color w:val="000000" w:themeColor="text1"/>
        </w:rPr>
        <w:t>3) проведение экспозиции или экспозиций проекта, подлежащего рассмотрению на публичных слушаниях;</w:t>
      </w:r>
    </w:p>
    <w:p w:rsidR="00D477B1" w:rsidRPr="009219C1" w:rsidRDefault="00D477B1" w:rsidP="00D477B1">
      <w:pPr>
        <w:ind w:firstLine="709"/>
        <w:jc w:val="both"/>
        <w:rPr>
          <w:color w:val="000000" w:themeColor="text1"/>
        </w:rPr>
      </w:pPr>
      <w:r w:rsidRPr="009219C1">
        <w:rPr>
          <w:color w:val="000000" w:themeColor="text1"/>
        </w:rPr>
        <w:t>4) проведение собрания или собраний участников публичных слушаний;</w:t>
      </w:r>
    </w:p>
    <w:p w:rsidR="00D477B1" w:rsidRPr="009219C1" w:rsidRDefault="00D477B1" w:rsidP="00D477B1">
      <w:pPr>
        <w:ind w:firstLine="709"/>
        <w:jc w:val="both"/>
        <w:rPr>
          <w:color w:val="000000" w:themeColor="text1"/>
        </w:rPr>
      </w:pPr>
      <w:r w:rsidRPr="009219C1">
        <w:rPr>
          <w:color w:val="000000" w:themeColor="text1"/>
        </w:rPr>
        <w:t>5) подготовка и оформление протокола публичных слушаний;</w:t>
      </w:r>
    </w:p>
    <w:p w:rsidR="00D477B1" w:rsidRPr="009219C1" w:rsidRDefault="00D477B1" w:rsidP="00D477B1">
      <w:pPr>
        <w:ind w:firstLine="709"/>
        <w:jc w:val="both"/>
        <w:rPr>
          <w:color w:val="000000" w:themeColor="text1"/>
        </w:rPr>
      </w:pPr>
      <w:r w:rsidRPr="009219C1">
        <w:rPr>
          <w:color w:val="000000" w:themeColor="text1"/>
        </w:rPr>
        <w:t>6) подготовка и опубликование заключения о результатах публичных слушаний.</w:t>
      </w:r>
    </w:p>
    <w:p w:rsidR="00D477B1" w:rsidRPr="009219C1" w:rsidRDefault="00D477B1" w:rsidP="00D477B1">
      <w:pPr>
        <w:ind w:firstLine="709"/>
        <w:jc w:val="both"/>
        <w:rPr>
          <w:color w:val="000000" w:themeColor="text1"/>
        </w:rPr>
      </w:pPr>
    </w:p>
    <w:p w:rsidR="00D477B1" w:rsidRPr="009219C1" w:rsidRDefault="00D477B1" w:rsidP="00D477B1">
      <w:pPr>
        <w:pStyle w:val="Main"/>
        <w:spacing w:after="120"/>
        <w:outlineLvl w:val="2"/>
        <w:rPr>
          <w:b/>
          <w:color w:val="000000" w:themeColor="text1"/>
          <w:sz w:val="24"/>
        </w:rPr>
      </w:pPr>
      <w:bookmarkStart w:id="62" w:name="_Toc395686546"/>
      <w:bookmarkStart w:id="63" w:name="_Toc523314643"/>
      <w:bookmarkStart w:id="64" w:name="_Toc72837034"/>
      <w:bookmarkStart w:id="65" w:name="_Toc77065335"/>
      <w:r w:rsidRPr="009219C1">
        <w:rPr>
          <w:b/>
          <w:color w:val="000000" w:themeColor="text1"/>
          <w:sz w:val="24"/>
        </w:rPr>
        <w:t>Статья 12. Сроки проведения общественных обсуждений или публичных слушаний</w:t>
      </w:r>
      <w:bookmarkEnd w:id="62"/>
      <w:bookmarkEnd w:id="63"/>
      <w:bookmarkEnd w:id="64"/>
      <w:bookmarkEnd w:id="65"/>
    </w:p>
    <w:p w:rsidR="00D477B1" w:rsidRPr="009219C1" w:rsidRDefault="00D477B1" w:rsidP="00D477B1">
      <w:pPr>
        <w:pStyle w:val="ConsPlusTitle"/>
        <w:numPr>
          <w:ilvl w:val="0"/>
          <w:numId w:val="2"/>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D477B1" w:rsidRPr="009219C1" w:rsidRDefault="00D477B1" w:rsidP="00D477B1">
      <w:pPr>
        <w:pStyle w:val="ConsPlusTitle"/>
        <w:numPr>
          <w:ilvl w:val="0"/>
          <w:numId w:val="2"/>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В случае подготовки изменений в Правила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в связи с принятием решения о комплексном развитии территории, общественные обсуждения или публичные слушания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D477B1" w:rsidRPr="009219C1" w:rsidRDefault="00D477B1" w:rsidP="00D477B1">
      <w:pPr>
        <w:pStyle w:val="ConsPlusTitle"/>
        <w:numPr>
          <w:ilvl w:val="0"/>
          <w:numId w:val="2"/>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lastRenderedPageBreak/>
        <w:t>Срок проведения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D477B1" w:rsidRPr="009219C1" w:rsidRDefault="00D477B1" w:rsidP="00D477B1">
      <w:pPr>
        <w:pStyle w:val="ConsPlusTitle"/>
        <w:numPr>
          <w:ilvl w:val="0"/>
          <w:numId w:val="2"/>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Срок проведения общественных обсуждений или публичных слушаний по проектам планировки и межевания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D477B1" w:rsidRPr="009219C1" w:rsidRDefault="00D477B1" w:rsidP="00D477B1">
      <w:pPr>
        <w:pStyle w:val="ConsPlusTitle"/>
        <w:numPr>
          <w:ilvl w:val="0"/>
          <w:numId w:val="2"/>
        </w:numPr>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Глава местной администрации в течение десяти дней после представления ему проекта правил землепользования и застройки и указанных в части 15 статьи 31 ГрК РФ обязательных приложений должен принять решение об утверждении Правил (в случае принятия нормативного правового акта органа государственной власти субъекта Российской Федерации об утверждении Правил местной администрацией), о направлении указанного проекта в представительный орган местного самоуправления или об отклонении Проекта и о направлении его на доработку с указанием даты его повторного представления.</w:t>
      </w:r>
    </w:p>
    <w:p w:rsidR="00D477B1" w:rsidRPr="009219C1" w:rsidRDefault="00D477B1" w:rsidP="00D477B1">
      <w:pPr>
        <w:pStyle w:val="ConsPlusTitle"/>
        <w:ind w:left="709"/>
        <w:jc w:val="both"/>
        <w:rPr>
          <w:rFonts w:ascii="Times New Roman" w:hAnsi="Times New Roman" w:cs="Times New Roman"/>
          <w:b w:val="0"/>
          <w:color w:val="000000" w:themeColor="text1"/>
          <w:sz w:val="24"/>
          <w:szCs w:val="24"/>
        </w:rPr>
      </w:pPr>
    </w:p>
    <w:p w:rsidR="00D477B1" w:rsidRPr="009219C1" w:rsidRDefault="00D477B1" w:rsidP="00D477B1">
      <w:pPr>
        <w:pStyle w:val="Main"/>
        <w:spacing w:after="120"/>
        <w:outlineLvl w:val="2"/>
        <w:rPr>
          <w:b/>
          <w:color w:val="000000" w:themeColor="text1"/>
          <w:sz w:val="24"/>
        </w:rPr>
      </w:pPr>
      <w:bookmarkStart w:id="66" w:name="_Toc395686547"/>
      <w:bookmarkStart w:id="67" w:name="_Toc523314644"/>
      <w:bookmarkStart w:id="68" w:name="_Toc72837035"/>
      <w:bookmarkStart w:id="69" w:name="_Toc77065336"/>
      <w:r w:rsidRPr="009219C1">
        <w:rPr>
          <w:b/>
          <w:color w:val="000000" w:themeColor="text1"/>
          <w:sz w:val="24"/>
        </w:rPr>
        <w:t>Статья 13. Полномочия комиссии в области организации и проведения общественных обсуждений или публичных слушаний</w:t>
      </w:r>
      <w:bookmarkEnd w:id="66"/>
      <w:bookmarkEnd w:id="67"/>
      <w:bookmarkEnd w:id="68"/>
      <w:bookmarkEnd w:id="69"/>
    </w:p>
    <w:p w:rsidR="00D477B1" w:rsidRPr="009219C1" w:rsidRDefault="00D477B1" w:rsidP="00D477B1">
      <w:pPr>
        <w:pStyle w:val="Main"/>
        <w:spacing w:after="60"/>
        <w:rPr>
          <w:color w:val="000000" w:themeColor="text1"/>
          <w:sz w:val="24"/>
        </w:rPr>
      </w:pPr>
      <w:r w:rsidRPr="009219C1">
        <w:rPr>
          <w:b/>
          <w:color w:val="000000" w:themeColor="text1"/>
          <w:sz w:val="24"/>
        </w:rPr>
        <w:t xml:space="preserve">1. </w:t>
      </w:r>
      <w:r w:rsidRPr="009219C1">
        <w:rPr>
          <w:color w:val="000000" w:themeColor="text1"/>
          <w:sz w:val="24"/>
        </w:rPr>
        <w:t>Общественные обсуждения или</w:t>
      </w:r>
      <w:r w:rsidRPr="009219C1">
        <w:rPr>
          <w:b/>
          <w:color w:val="000000" w:themeColor="text1"/>
          <w:sz w:val="24"/>
        </w:rPr>
        <w:t xml:space="preserve"> </w:t>
      </w:r>
      <w:r w:rsidRPr="009219C1">
        <w:rPr>
          <w:color w:val="000000" w:themeColor="text1"/>
          <w:sz w:val="24"/>
        </w:rPr>
        <w:t>публичные слушания по проекту Правил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статьей 5.1 и частями 13, 14 ст. 31 с учетом статьей 39, 40 ГрК РФ.</w:t>
      </w:r>
    </w:p>
    <w:p w:rsidR="00D477B1" w:rsidRPr="009219C1" w:rsidRDefault="00D477B1" w:rsidP="00D477B1">
      <w:pPr>
        <w:shd w:val="clear" w:color="auto" w:fill="FFFFFF"/>
        <w:tabs>
          <w:tab w:val="left" w:pos="9356"/>
        </w:tabs>
        <w:ind w:firstLine="709"/>
        <w:jc w:val="both"/>
        <w:rPr>
          <w:color w:val="000000" w:themeColor="text1"/>
          <w:szCs w:val="28"/>
        </w:rPr>
      </w:pPr>
      <w:r w:rsidRPr="009219C1">
        <w:rPr>
          <w:b/>
          <w:color w:val="000000" w:themeColor="text1"/>
          <w:spacing w:val="4"/>
          <w:szCs w:val="28"/>
        </w:rPr>
        <w:t>2</w:t>
      </w:r>
      <w:r w:rsidRPr="009219C1">
        <w:rPr>
          <w:color w:val="000000" w:themeColor="text1"/>
          <w:spacing w:val="4"/>
          <w:szCs w:val="28"/>
        </w:rPr>
        <w:t xml:space="preserve">. Подготовку и проведение публичных слушаний, их техническое обеспечение </w:t>
      </w:r>
      <w:r w:rsidRPr="009219C1">
        <w:rPr>
          <w:color w:val="000000" w:themeColor="text1"/>
          <w:szCs w:val="28"/>
        </w:rPr>
        <w:t>организует комиссия, которая:</w:t>
      </w:r>
    </w:p>
    <w:p w:rsidR="00D477B1" w:rsidRPr="009219C1" w:rsidRDefault="00D477B1" w:rsidP="00D477B1">
      <w:pPr>
        <w:widowControl w:val="0"/>
        <w:numPr>
          <w:ilvl w:val="0"/>
          <w:numId w:val="4"/>
        </w:numPr>
        <w:shd w:val="clear" w:color="auto" w:fill="FFFFFF"/>
        <w:tabs>
          <w:tab w:val="left" w:pos="605"/>
          <w:tab w:val="left" w:pos="9356"/>
        </w:tabs>
        <w:autoSpaceDE w:val="0"/>
        <w:autoSpaceDN w:val="0"/>
        <w:adjustRightInd w:val="0"/>
        <w:ind w:firstLine="709"/>
        <w:jc w:val="both"/>
        <w:rPr>
          <w:color w:val="000000" w:themeColor="text1"/>
          <w:spacing w:val="-30"/>
          <w:szCs w:val="28"/>
        </w:rPr>
      </w:pPr>
      <w:r w:rsidRPr="009219C1">
        <w:rPr>
          <w:color w:val="000000" w:themeColor="text1"/>
          <w:spacing w:val="2"/>
          <w:szCs w:val="28"/>
        </w:rPr>
        <w:t xml:space="preserve">определяет перечень должностных лиц, специалистов, организаций и </w:t>
      </w:r>
      <w:r w:rsidRPr="009219C1">
        <w:rPr>
          <w:color w:val="000000" w:themeColor="text1"/>
          <w:szCs w:val="28"/>
        </w:rPr>
        <w:t xml:space="preserve">других представителей общественности, приглашаемых к участию в </w:t>
      </w:r>
      <w:r w:rsidRPr="009219C1">
        <w:rPr>
          <w:color w:val="000000" w:themeColor="text1"/>
          <w:spacing w:val="-7"/>
          <w:szCs w:val="28"/>
        </w:rPr>
        <w:t>публичных слушаниях в качестве экспертов;</w:t>
      </w:r>
    </w:p>
    <w:p w:rsidR="00D477B1" w:rsidRPr="009219C1" w:rsidRDefault="00D477B1" w:rsidP="00D477B1">
      <w:pPr>
        <w:widowControl w:val="0"/>
        <w:numPr>
          <w:ilvl w:val="0"/>
          <w:numId w:val="4"/>
        </w:numPr>
        <w:shd w:val="clear" w:color="auto" w:fill="FFFFFF"/>
        <w:tabs>
          <w:tab w:val="left" w:pos="605"/>
          <w:tab w:val="left" w:pos="9356"/>
        </w:tabs>
        <w:autoSpaceDE w:val="0"/>
        <w:autoSpaceDN w:val="0"/>
        <w:adjustRightInd w:val="0"/>
        <w:ind w:firstLine="709"/>
        <w:jc w:val="both"/>
        <w:rPr>
          <w:color w:val="000000" w:themeColor="text1"/>
          <w:spacing w:val="-11"/>
          <w:szCs w:val="28"/>
        </w:rPr>
      </w:pPr>
      <w:r w:rsidRPr="009219C1">
        <w:rPr>
          <w:color w:val="000000" w:themeColor="text1"/>
          <w:spacing w:val="2"/>
          <w:szCs w:val="28"/>
        </w:rPr>
        <w:t xml:space="preserve">направляет экспертам официальное обращение с просьбой дать свои </w:t>
      </w:r>
      <w:r w:rsidRPr="009219C1">
        <w:rPr>
          <w:color w:val="000000" w:themeColor="text1"/>
          <w:spacing w:val="-1"/>
          <w:szCs w:val="28"/>
        </w:rPr>
        <w:t xml:space="preserve">рекомендации и предложения по проектам, выносимым на публичные </w:t>
      </w:r>
      <w:r w:rsidRPr="009219C1">
        <w:rPr>
          <w:color w:val="000000" w:themeColor="text1"/>
          <w:spacing w:val="-11"/>
          <w:szCs w:val="28"/>
        </w:rPr>
        <w:t>слушания;</w:t>
      </w:r>
    </w:p>
    <w:p w:rsidR="00D477B1" w:rsidRPr="009219C1" w:rsidRDefault="00D477B1" w:rsidP="00D477B1">
      <w:pPr>
        <w:shd w:val="clear" w:color="auto" w:fill="FFFFFF"/>
        <w:tabs>
          <w:tab w:val="left" w:pos="677"/>
          <w:tab w:val="left" w:pos="9356"/>
        </w:tabs>
        <w:ind w:firstLine="709"/>
        <w:jc w:val="both"/>
        <w:rPr>
          <w:color w:val="000000" w:themeColor="text1"/>
          <w:szCs w:val="28"/>
        </w:rPr>
      </w:pPr>
      <w:r w:rsidRPr="009219C1">
        <w:rPr>
          <w:color w:val="000000" w:themeColor="text1"/>
          <w:spacing w:val="-18"/>
          <w:szCs w:val="28"/>
        </w:rPr>
        <w:t>3)</w:t>
      </w:r>
      <w:r w:rsidRPr="009219C1">
        <w:rPr>
          <w:color w:val="000000" w:themeColor="text1"/>
          <w:szCs w:val="28"/>
        </w:rPr>
        <w:t xml:space="preserve"> </w:t>
      </w:r>
      <w:r w:rsidRPr="009219C1">
        <w:rPr>
          <w:color w:val="000000" w:themeColor="text1"/>
          <w:spacing w:val="-3"/>
          <w:szCs w:val="28"/>
        </w:rPr>
        <w:t>содействует участникам публичных слушаний в получении информации</w:t>
      </w:r>
      <w:r w:rsidRPr="009219C1">
        <w:rPr>
          <w:color w:val="000000" w:themeColor="text1"/>
          <w:szCs w:val="28"/>
        </w:rPr>
        <w:t xml:space="preserve"> </w:t>
      </w:r>
      <w:r w:rsidRPr="009219C1">
        <w:rPr>
          <w:color w:val="000000" w:themeColor="text1"/>
          <w:spacing w:val="-6"/>
          <w:szCs w:val="28"/>
        </w:rPr>
        <w:t xml:space="preserve">необходимой для подготовки рекомендаций по проектам, выносимым на публичные </w:t>
      </w:r>
      <w:r w:rsidRPr="009219C1">
        <w:rPr>
          <w:color w:val="000000" w:themeColor="text1"/>
          <w:szCs w:val="28"/>
        </w:rPr>
        <w:t>слушания, и в предоставлении информации на публичные слушания;</w:t>
      </w:r>
    </w:p>
    <w:p w:rsidR="00D477B1" w:rsidRPr="009219C1" w:rsidRDefault="00D477B1" w:rsidP="00D477B1">
      <w:pPr>
        <w:shd w:val="clear" w:color="auto" w:fill="FFFFFF"/>
        <w:tabs>
          <w:tab w:val="left" w:pos="677"/>
          <w:tab w:val="left" w:pos="9356"/>
        </w:tabs>
        <w:ind w:firstLine="709"/>
        <w:jc w:val="both"/>
        <w:rPr>
          <w:color w:val="000000" w:themeColor="text1"/>
          <w:spacing w:val="-16"/>
          <w:szCs w:val="28"/>
        </w:rPr>
      </w:pPr>
      <w:r w:rsidRPr="009219C1">
        <w:rPr>
          <w:color w:val="000000" w:themeColor="text1"/>
          <w:szCs w:val="28"/>
        </w:rPr>
        <w:t xml:space="preserve">4) </w:t>
      </w:r>
      <w:r w:rsidRPr="009219C1">
        <w:rPr>
          <w:color w:val="000000" w:themeColor="text1"/>
          <w:spacing w:val="2"/>
          <w:szCs w:val="28"/>
        </w:rPr>
        <w:t>определяет секретаря публичных слушаний для ведения протокола;</w:t>
      </w:r>
    </w:p>
    <w:p w:rsidR="00D477B1" w:rsidRPr="009219C1" w:rsidRDefault="00D477B1" w:rsidP="00D477B1">
      <w:pPr>
        <w:widowControl w:val="0"/>
        <w:shd w:val="clear" w:color="auto" w:fill="FFFFFF"/>
        <w:tabs>
          <w:tab w:val="left" w:pos="331"/>
          <w:tab w:val="left" w:pos="9356"/>
        </w:tabs>
        <w:autoSpaceDE w:val="0"/>
        <w:autoSpaceDN w:val="0"/>
        <w:adjustRightInd w:val="0"/>
        <w:ind w:firstLine="709"/>
        <w:jc w:val="both"/>
        <w:rPr>
          <w:color w:val="000000" w:themeColor="text1"/>
          <w:spacing w:val="-16"/>
          <w:szCs w:val="28"/>
        </w:rPr>
      </w:pPr>
      <w:r w:rsidRPr="009219C1">
        <w:rPr>
          <w:color w:val="000000" w:themeColor="text1"/>
          <w:spacing w:val="2"/>
          <w:szCs w:val="28"/>
        </w:rPr>
        <w:t xml:space="preserve">5) определяет место и время проведения публичных слушаний с учетом </w:t>
      </w:r>
      <w:r w:rsidRPr="009219C1">
        <w:rPr>
          <w:color w:val="000000" w:themeColor="text1"/>
          <w:szCs w:val="28"/>
        </w:rPr>
        <w:t xml:space="preserve">количества экспертов и возможности свободного доступа для жителей </w:t>
      </w:r>
      <w:r w:rsidRPr="009219C1">
        <w:rPr>
          <w:color w:val="000000" w:themeColor="text1"/>
          <w:spacing w:val="-1"/>
          <w:szCs w:val="28"/>
        </w:rPr>
        <w:t xml:space="preserve">муниципального образования, представителей органов местного самоуправления и </w:t>
      </w:r>
      <w:r w:rsidRPr="009219C1">
        <w:rPr>
          <w:color w:val="000000" w:themeColor="text1"/>
          <w:spacing w:val="-6"/>
          <w:szCs w:val="28"/>
        </w:rPr>
        <w:t>других заинтересованных лиц;</w:t>
      </w:r>
    </w:p>
    <w:p w:rsidR="00D477B1" w:rsidRPr="009219C1" w:rsidRDefault="00D477B1" w:rsidP="00D477B1">
      <w:pPr>
        <w:widowControl w:val="0"/>
        <w:shd w:val="clear" w:color="auto" w:fill="FFFFFF"/>
        <w:tabs>
          <w:tab w:val="left" w:pos="331"/>
          <w:tab w:val="left" w:pos="9356"/>
        </w:tabs>
        <w:autoSpaceDE w:val="0"/>
        <w:autoSpaceDN w:val="0"/>
        <w:adjustRightInd w:val="0"/>
        <w:ind w:firstLine="709"/>
        <w:jc w:val="both"/>
        <w:rPr>
          <w:color w:val="000000" w:themeColor="text1"/>
          <w:spacing w:val="-16"/>
          <w:szCs w:val="28"/>
        </w:rPr>
      </w:pPr>
      <w:r w:rsidRPr="009219C1">
        <w:rPr>
          <w:color w:val="000000" w:themeColor="text1"/>
          <w:spacing w:val="-4"/>
          <w:szCs w:val="28"/>
        </w:rPr>
        <w:t xml:space="preserve">6) обеспечивает регистрацию участников слушаний, представителей средств </w:t>
      </w:r>
      <w:r w:rsidRPr="009219C1">
        <w:rPr>
          <w:color w:val="000000" w:themeColor="text1"/>
          <w:spacing w:val="-6"/>
          <w:szCs w:val="28"/>
        </w:rPr>
        <w:t>массовой информации, ведение протокола публичных слушаний;</w:t>
      </w:r>
    </w:p>
    <w:p w:rsidR="00D477B1" w:rsidRPr="009219C1" w:rsidRDefault="00D477B1" w:rsidP="00D477B1">
      <w:pPr>
        <w:shd w:val="clear" w:color="auto" w:fill="FFFFFF"/>
        <w:tabs>
          <w:tab w:val="left" w:pos="9356"/>
        </w:tabs>
        <w:spacing w:after="60"/>
        <w:ind w:firstLine="709"/>
        <w:jc w:val="both"/>
        <w:rPr>
          <w:color w:val="000000" w:themeColor="text1"/>
          <w:spacing w:val="-10"/>
          <w:szCs w:val="28"/>
        </w:rPr>
      </w:pPr>
      <w:r w:rsidRPr="009219C1">
        <w:rPr>
          <w:color w:val="000000" w:themeColor="text1"/>
          <w:spacing w:val="10"/>
          <w:szCs w:val="28"/>
        </w:rPr>
        <w:t xml:space="preserve">7) организует подготовку проекта итогового документа, состоящего из </w:t>
      </w:r>
      <w:r w:rsidRPr="009219C1">
        <w:rPr>
          <w:color w:val="000000" w:themeColor="text1"/>
          <w:spacing w:val="15"/>
          <w:szCs w:val="28"/>
        </w:rPr>
        <w:t xml:space="preserve">рекомендаций и предложений по каждому из вопросов, выносимых на </w:t>
      </w:r>
      <w:r w:rsidRPr="009219C1">
        <w:rPr>
          <w:color w:val="000000" w:themeColor="text1"/>
          <w:spacing w:val="-10"/>
          <w:szCs w:val="28"/>
        </w:rPr>
        <w:t>публичные слушания.</w:t>
      </w:r>
    </w:p>
    <w:p w:rsidR="00D477B1" w:rsidRPr="009219C1" w:rsidRDefault="00D477B1" w:rsidP="00D477B1">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lastRenderedPageBreak/>
        <w:t>3.</w:t>
      </w:r>
      <w:r w:rsidRPr="009219C1">
        <w:rPr>
          <w:color w:val="000000" w:themeColor="text1"/>
          <w:spacing w:val="-10"/>
          <w:szCs w:val="28"/>
        </w:rPr>
        <w:t xml:space="preserve"> Комиссия готовит план работы, распределяет обязанности своих членов и устанавливает перечень задач по подготовке и проведению публичных слушаний.</w:t>
      </w:r>
    </w:p>
    <w:p w:rsidR="00D477B1" w:rsidRPr="009219C1" w:rsidRDefault="00D477B1" w:rsidP="00D477B1">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t>4.</w:t>
      </w:r>
      <w:r w:rsidRPr="009219C1">
        <w:rPr>
          <w:color w:val="000000" w:themeColor="text1"/>
          <w:spacing w:val="-10"/>
          <w:szCs w:val="28"/>
        </w:rPr>
        <w:t xml:space="preserve"> Комиссия вправе создавать рабочие группы для решения конкретных организационных задач и привлекать к своей деятельности других лиц.</w:t>
      </w:r>
    </w:p>
    <w:p w:rsidR="00D477B1" w:rsidRPr="009219C1" w:rsidRDefault="00D477B1" w:rsidP="00D477B1">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t>5.</w:t>
      </w:r>
      <w:r w:rsidRPr="009219C1">
        <w:rPr>
          <w:color w:val="000000" w:themeColor="text1"/>
          <w:spacing w:val="-10"/>
          <w:szCs w:val="28"/>
        </w:rPr>
        <w:t xml:space="preserve"> Комиссия подотчетна сельскому Совету депутатов, если публичные слушания проводятся по инициативе сельского Совета депутатов; главе сельсовета, если проводится по его инициативе.</w:t>
      </w:r>
    </w:p>
    <w:p w:rsidR="00D477B1" w:rsidRPr="009219C1" w:rsidRDefault="00D477B1" w:rsidP="00D477B1">
      <w:pPr>
        <w:shd w:val="clear" w:color="auto" w:fill="FFFFFF"/>
        <w:tabs>
          <w:tab w:val="left" w:pos="9356"/>
        </w:tabs>
        <w:spacing w:after="120"/>
        <w:ind w:firstLine="709"/>
        <w:jc w:val="both"/>
        <w:outlineLvl w:val="2"/>
        <w:rPr>
          <w:b/>
          <w:color w:val="000000" w:themeColor="text1"/>
          <w:spacing w:val="-10"/>
          <w:szCs w:val="28"/>
        </w:rPr>
      </w:pPr>
      <w:bookmarkStart w:id="70" w:name="_Toc72837036"/>
      <w:bookmarkStart w:id="71" w:name="_Toc77065337"/>
      <w:r w:rsidRPr="009219C1">
        <w:rPr>
          <w:b/>
          <w:color w:val="000000" w:themeColor="text1"/>
          <w:spacing w:val="-10"/>
          <w:szCs w:val="28"/>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70"/>
      <w:bookmarkEnd w:id="71"/>
    </w:p>
    <w:p w:rsidR="00D477B1" w:rsidRPr="009219C1" w:rsidRDefault="00D477B1" w:rsidP="00D477B1">
      <w:pPr>
        <w:pStyle w:val="Main"/>
        <w:spacing w:after="60"/>
        <w:rPr>
          <w:color w:val="000000" w:themeColor="text1"/>
          <w:sz w:val="24"/>
        </w:rPr>
      </w:pPr>
      <w:r w:rsidRPr="009219C1">
        <w:rPr>
          <w:b/>
          <w:color w:val="000000" w:themeColor="text1"/>
          <w:sz w:val="24"/>
        </w:rPr>
        <w:t>1</w:t>
      </w:r>
      <w:r w:rsidRPr="009219C1">
        <w:rPr>
          <w:color w:val="000000" w:themeColor="text1"/>
          <w:sz w:val="24"/>
        </w:rPr>
        <w:t>.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ГрК РФ с учетом положений статьи 39 ГрК РФ.</w:t>
      </w:r>
    </w:p>
    <w:p w:rsidR="00D477B1" w:rsidRPr="009219C1" w:rsidRDefault="00D477B1" w:rsidP="00D477B1">
      <w:pPr>
        <w:pStyle w:val="Main"/>
        <w:spacing w:after="60"/>
        <w:rPr>
          <w:rStyle w:val="blk"/>
          <w:color w:val="000000" w:themeColor="text1"/>
          <w:sz w:val="24"/>
        </w:rPr>
      </w:pPr>
      <w:r w:rsidRPr="009219C1">
        <w:rPr>
          <w:rStyle w:val="blk"/>
          <w:b/>
          <w:color w:val="000000" w:themeColor="text1"/>
          <w:sz w:val="24"/>
        </w:rPr>
        <w:t>2.</w:t>
      </w:r>
      <w:r w:rsidRPr="009219C1">
        <w:rPr>
          <w:rStyle w:val="blk"/>
          <w:color w:val="000000" w:themeColor="text1"/>
          <w:sz w:val="24"/>
        </w:rPr>
        <w:t xml:space="preserve">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477B1" w:rsidRPr="009219C1" w:rsidRDefault="00D477B1" w:rsidP="00D477B1">
      <w:pPr>
        <w:pStyle w:val="Main"/>
        <w:spacing w:after="60"/>
        <w:rPr>
          <w:rStyle w:val="blk"/>
          <w:color w:val="000000" w:themeColor="text1"/>
          <w:sz w:val="24"/>
        </w:rPr>
      </w:pPr>
      <w:r w:rsidRPr="009219C1">
        <w:rPr>
          <w:rStyle w:val="blk"/>
          <w:b/>
          <w:color w:val="000000" w:themeColor="text1"/>
          <w:sz w:val="24"/>
        </w:rPr>
        <w:t>3.</w:t>
      </w:r>
      <w:r w:rsidRPr="009219C1">
        <w:rPr>
          <w:rStyle w:val="blk"/>
          <w:color w:val="000000" w:themeColor="text1"/>
          <w:sz w:val="24"/>
        </w:rPr>
        <w:t xml:space="preserve">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D477B1" w:rsidRPr="009219C1" w:rsidRDefault="00D477B1" w:rsidP="00D477B1">
      <w:pPr>
        <w:pStyle w:val="Main"/>
        <w:spacing w:after="60"/>
        <w:rPr>
          <w:color w:val="000000" w:themeColor="text1"/>
          <w:sz w:val="20"/>
        </w:rPr>
      </w:pPr>
      <w:r w:rsidRPr="009219C1">
        <w:rPr>
          <w:rStyle w:val="blk"/>
          <w:b/>
          <w:color w:val="000000" w:themeColor="text1"/>
          <w:sz w:val="24"/>
        </w:rPr>
        <w:t>4.</w:t>
      </w:r>
      <w:r w:rsidRPr="009219C1">
        <w:rPr>
          <w:rStyle w:val="blk"/>
          <w:color w:val="000000" w:themeColor="text1"/>
          <w:sz w:val="24"/>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D477B1" w:rsidRPr="009219C1" w:rsidRDefault="00D477B1" w:rsidP="00D477B1">
      <w:pPr>
        <w:shd w:val="clear" w:color="auto" w:fill="FFFFFF"/>
        <w:tabs>
          <w:tab w:val="left" w:pos="9356"/>
        </w:tabs>
        <w:spacing w:after="60"/>
        <w:ind w:firstLine="709"/>
        <w:jc w:val="both"/>
        <w:rPr>
          <w:rStyle w:val="blk"/>
          <w:color w:val="000000" w:themeColor="text1"/>
        </w:rPr>
      </w:pPr>
      <w:r w:rsidRPr="009219C1">
        <w:rPr>
          <w:b/>
          <w:color w:val="000000" w:themeColor="text1"/>
          <w:szCs w:val="28"/>
        </w:rPr>
        <w:t>5.</w:t>
      </w:r>
      <w:r w:rsidRPr="009219C1">
        <w:rPr>
          <w:color w:val="000000" w:themeColor="text1"/>
          <w:szCs w:val="28"/>
        </w:rPr>
        <w:t xml:space="preserve"> </w:t>
      </w:r>
      <w:r w:rsidRPr="009219C1">
        <w:rPr>
          <w:rStyle w:val="blk"/>
          <w:color w:val="000000" w:themeColor="text1"/>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D477B1" w:rsidRPr="009219C1" w:rsidRDefault="00D477B1" w:rsidP="00D477B1">
      <w:pPr>
        <w:shd w:val="clear" w:color="auto" w:fill="FFFFFF"/>
        <w:tabs>
          <w:tab w:val="left" w:pos="9356"/>
        </w:tabs>
        <w:spacing w:after="60"/>
        <w:ind w:firstLine="709"/>
        <w:jc w:val="both"/>
        <w:rPr>
          <w:color w:val="000000" w:themeColor="text1"/>
        </w:rPr>
      </w:pPr>
      <w:r w:rsidRPr="009219C1">
        <w:rPr>
          <w:b/>
          <w:color w:val="000000" w:themeColor="text1"/>
          <w:szCs w:val="28"/>
        </w:rPr>
        <w:t>6.</w:t>
      </w:r>
      <w:r w:rsidRPr="009219C1">
        <w:rPr>
          <w:color w:val="000000" w:themeColor="text1"/>
          <w:szCs w:val="28"/>
        </w:rPr>
        <w:t xml:space="preserve"> </w:t>
      </w:r>
      <w:r w:rsidRPr="009219C1">
        <w:rPr>
          <w:color w:val="000000" w:themeColor="text1"/>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ГрК РФ, за исключением случая, указанного в части 1.1 статьи 40 ГрК РФ.</w:t>
      </w:r>
    </w:p>
    <w:p w:rsidR="00D477B1" w:rsidRPr="009219C1" w:rsidRDefault="00D477B1" w:rsidP="00D477B1">
      <w:pPr>
        <w:shd w:val="clear" w:color="auto" w:fill="FFFFFF"/>
        <w:tabs>
          <w:tab w:val="left" w:pos="9356"/>
        </w:tabs>
        <w:spacing w:after="60"/>
        <w:ind w:firstLine="709"/>
        <w:jc w:val="both"/>
        <w:rPr>
          <w:rStyle w:val="blk"/>
          <w:color w:val="000000" w:themeColor="text1"/>
        </w:rPr>
      </w:pPr>
      <w:r w:rsidRPr="009219C1">
        <w:rPr>
          <w:rStyle w:val="blk"/>
          <w:b/>
          <w:color w:val="000000" w:themeColor="text1"/>
        </w:rPr>
        <w:t>7.</w:t>
      </w:r>
      <w:r w:rsidRPr="009219C1">
        <w:rPr>
          <w:rStyle w:val="blk"/>
          <w:color w:val="000000" w:themeColor="text1"/>
        </w:rPr>
        <w:t xml:space="preserve">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D477B1" w:rsidRPr="009219C1" w:rsidRDefault="00D477B1" w:rsidP="00D477B1">
      <w:pPr>
        <w:shd w:val="clear" w:color="auto" w:fill="FFFFFF"/>
        <w:tabs>
          <w:tab w:val="left" w:pos="9356"/>
        </w:tabs>
        <w:spacing w:after="60"/>
        <w:ind w:firstLine="709"/>
        <w:jc w:val="both"/>
        <w:rPr>
          <w:rStyle w:val="blk"/>
          <w:color w:val="000000" w:themeColor="text1"/>
        </w:rPr>
      </w:pPr>
    </w:p>
    <w:p w:rsidR="00D477B1" w:rsidRPr="009219C1" w:rsidRDefault="00D477B1" w:rsidP="00D477B1">
      <w:pPr>
        <w:shd w:val="clear" w:color="auto" w:fill="FFFFFF"/>
        <w:tabs>
          <w:tab w:val="left" w:pos="9356"/>
        </w:tabs>
        <w:spacing w:after="120"/>
        <w:ind w:firstLine="709"/>
        <w:jc w:val="both"/>
        <w:outlineLvl w:val="2"/>
        <w:rPr>
          <w:b/>
          <w:color w:val="000000" w:themeColor="text1"/>
        </w:rPr>
      </w:pPr>
      <w:bookmarkStart w:id="72" w:name="_Toc72837037"/>
      <w:bookmarkStart w:id="73" w:name="_Toc77065338"/>
      <w:r w:rsidRPr="009219C1">
        <w:rPr>
          <w:rStyle w:val="blk"/>
          <w:b/>
          <w:color w:val="000000" w:themeColor="text1"/>
        </w:rPr>
        <w:t>Статья 15.</w:t>
      </w:r>
      <w:r w:rsidRPr="009219C1">
        <w:rPr>
          <w:rStyle w:val="blk"/>
          <w:color w:val="000000" w:themeColor="text1"/>
        </w:rPr>
        <w:t xml:space="preserve"> </w:t>
      </w:r>
      <w:r w:rsidRPr="009219C1">
        <w:rPr>
          <w:b/>
          <w:color w:val="000000" w:themeColor="text1"/>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2"/>
      <w:bookmarkEnd w:id="73"/>
    </w:p>
    <w:p w:rsidR="00D477B1" w:rsidRPr="009219C1" w:rsidRDefault="00D477B1" w:rsidP="00D477B1">
      <w:pPr>
        <w:pStyle w:val="Main"/>
        <w:rPr>
          <w:color w:val="000000" w:themeColor="text1"/>
          <w:sz w:val="24"/>
        </w:rPr>
      </w:pPr>
      <w:r w:rsidRPr="009219C1">
        <w:rPr>
          <w:b/>
          <w:color w:val="000000" w:themeColor="text1"/>
          <w:sz w:val="24"/>
        </w:rPr>
        <w:t>1.</w:t>
      </w:r>
      <w:r w:rsidRPr="009219C1">
        <w:rPr>
          <w:color w:val="000000" w:themeColor="text1"/>
          <w:sz w:val="24"/>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 </w:t>
      </w:r>
    </w:p>
    <w:p w:rsidR="00D477B1" w:rsidRPr="009219C1" w:rsidRDefault="00D477B1" w:rsidP="00D477B1">
      <w:pPr>
        <w:pStyle w:val="Main"/>
        <w:rPr>
          <w:color w:val="000000" w:themeColor="text1"/>
          <w:sz w:val="24"/>
          <w:szCs w:val="20"/>
        </w:rPr>
      </w:pPr>
      <w:r w:rsidRPr="009219C1">
        <w:rPr>
          <w:b/>
          <w:color w:val="000000" w:themeColor="text1"/>
          <w:sz w:val="24"/>
          <w:szCs w:val="20"/>
        </w:rPr>
        <w:t>2.</w:t>
      </w:r>
      <w:r w:rsidRPr="009219C1">
        <w:rPr>
          <w:color w:val="000000" w:themeColor="text1"/>
          <w:sz w:val="24"/>
          <w:szCs w:val="20"/>
        </w:rPr>
        <w:t xml:space="preserve"> </w:t>
      </w:r>
      <w:r w:rsidRPr="009219C1">
        <w:rPr>
          <w:rStyle w:val="blk"/>
          <w:color w:val="000000" w:themeColor="text1"/>
          <w:sz w:val="24"/>
        </w:rPr>
        <w:t>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12 статьи 43 и частью 22 статьи 45 ГрК РФ, а также в случае, если проект планировки территории и проект межевания территории подготовлены в отношении:</w:t>
      </w:r>
    </w:p>
    <w:p w:rsidR="00D477B1" w:rsidRPr="009219C1" w:rsidRDefault="00D477B1" w:rsidP="00D477B1">
      <w:pPr>
        <w:pStyle w:val="Main"/>
        <w:rPr>
          <w:rStyle w:val="blk"/>
          <w:color w:val="000000" w:themeColor="text1"/>
          <w:sz w:val="24"/>
        </w:rPr>
      </w:pPr>
      <w:r w:rsidRPr="009219C1">
        <w:rPr>
          <w:color w:val="000000" w:themeColor="text1"/>
          <w:sz w:val="24"/>
          <w:szCs w:val="20"/>
        </w:rPr>
        <w:t xml:space="preserve">1) </w:t>
      </w:r>
      <w:r w:rsidRPr="009219C1">
        <w:rPr>
          <w:rStyle w:val="blk"/>
          <w:color w:val="000000" w:themeColor="text1"/>
          <w:sz w:val="24"/>
        </w:rPr>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D477B1" w:rsidRPr="009219C1" w:rsidRDefault="00D477B1" w:rsidP="00D477B1">
      <w:pPr>
        <w:pStyle w:val="Main"/>
        <w:rPr>
          <w:color w:val="000000" w:themeColor="text1"/>
          <w:sz w:val="24"/>
          <w:szCs w:val="20"/>
        </w:rPr>
      </w:pPr>
      <w:r w:rsidRPr="009219C1">
        <w:rPr>
          <w:rStyle w:val="blk"/>
          <w:color w:val="000000" w:themeColor="text1"/>
          <w:sz w:val="24"/>
        </w:rPr>
        <w:t>2) территории для размещения линейных объектов в границах земель лесного фонда.</w:t>
      </w:r>
    </w:p>
    <w:p w:rsidR="00D477B1" w:rsidRPr="009219C1" w:rsidRDefault="00D477B1" w:rsidP="00D477B1">
      <w:pPr>
        <w:pStyle w:val="Main"/>
        <w:rPr>
          <w:color w:val="000000" w:themeColor="text1"/>
          <w:sz w:val="24"/>
          <w:szCs w:val="20"/>
        </w:rPr>
      </w:pPr>
      <w:r w:rsidRPr="009219C1">
        <w:rPr>
          <w:b/>
          <w:color w:val="000000" w:themeColor="text1"/>
          <w:sz w:val="24"/>
          <w:szCs w:val="20"/>
        </w:rPr>
        <w:t>3.</w:t>
      </w:r>
      <w:r w:rsidRPr="009219C1">
        <w:rPr>
          <w:color w:val="000000" w:themeColor="text1"/>
          <w:sz w:val="24"/>
          <w:szCs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с учетом статьи 46 ГрК РФ.</w:t>
      </w:r>
    </w:p>
    <w:p w:rsidR="00D477B1" w:rsidRPr="009219C1" w:rsidRDefault="00D477B1" w:rsidP="00D477B1">
      <w:pPr>
        <w:shd w:val="clear" w:color="auto" w:fill="FFFFFF"/>
        <w:tabs>
          <w:tab w:val="left" w:pos="9356"/>
        </w:tabs>
        <w:spacing w:after="60"/>
        <w:ind w:firstLine="709"/>
        <w:jc w:val="both"/>
        <w:rPr>
          <w:color w:val="000000" w:themeColor="text1"/>
          <w:szCs w:val="28"/>
        </w:rPr>
      </w:pPr>
    </w:p>
    <w:p w:rsidR="00D477B1" w:rsidRDefault="00D477B1" w:rsidP="00D477B1">
      <w:pPr>
        <w:pStyle w:val="ConsPlusTitle"/>
        <w:jc w:val="center"/>
        <w:outlineLvl w:val="1"/>
        <w:rPr>
          <w:rFonts w:ascii="Times New Roman" w:hAnsi="Times New Roman" w:cs="Times New Roman"/>
          <w:color w:val="000000" w:themeColor="text1"/>
          <w:sz w:val="24"/>
          <w:szCs w:val="24"/>
        </w:rPr>
      </w:pPr>
      <w:bookmarkStart w:id="74" w:name="_Toc66725527"/>
      <w:bookmarkStart w:id="75" w:name="_Toc67383405"/>
      <w:bookmarkStart w:id="76" w:name="_Toc72837038"/>
      <w:bookmarkStart w:id="77" w:name="_Toc77065339"/>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ГЛАВА 6. ПОЛОЖЕНИЯ О ВНЕСЕНИИ ИЗМЕНЕНИЙ В ПРАВИЛА</w:t>
      </w:r>
      <w:bookmarkEnd w:id="74"/>
      <w:bookmarkEnd w:id="75"/>
      <w:r w:rsidRPr="009219C1">
        <w:rPr>
          <w:rFonts w:ascii="Times New Roman" w:hAnsi="Times New Roman" w:cs="Times New Roman"/>
          <w:color w:val="000000" w:themeColor="text1"/>
          <w:sz w:val="24"/>
          <w:szCs w:val="24"/>
        </w:rPr>
        <w:t xml:space="preserve"> ЗЕМЛЕПОЛЬЗОВАНИЯ И ЗАСТРОЙКИ</w:t>
      </w:r>
      <w:bookmarkEnd w:id="76"/>
      <w:bookmarkEnd w:id="77"/>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78" w:name="_Toc66725528"/>
      <w:bookmarkStart w:id="79" w:name="_Toc67383406"/>
      <w:bookmarkStart w:id="80" w:name="_Toc72837039"/>
      <w:bookmarkStart w:id="81" w:name="_Toc77065340"/>
      <w:r w:rsidRPr="009219C1">
        <w:rPr>
          <w:rFonts w:ascii="Times New Roman" w:hAnsi="Times New Roman" w:cs="Times New Roman"/>
          <w:color w:val="000000" w:themeColor="text1"/>
          <w:sz w:val="24"/>
          <w:szCs w:val="24"/>
        </w:rPr>
        <w:t>Статья 16. Порядок внесения изменений в Правила</w:t>
      </w:r>
      <w:bookmarkEnd w:id="78"/>
      <w:bookmarkEnd w:id="79"/>
      <w:bookmarkEnd w:id="80"/>
      <w:bookmarkEnd w:id="81"/>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Внесение изменений в Правила осуществляется в порядке, предусмотренном статьями 31, 32 ГрК РФ с учетом особенностей, установленных статьей 33 ГрК РФ.</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Основания для рассмотрения Главой администрации вопроса о внесении изменений в Правила указаны в части 2 статьи 33 ГрК РФ.</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Предложения о внесении изменений в правила землепользования и застройки в комиссию направляются органами власти, юридическими и физическими лицами в соответствии с частью 3 статьи 33 ГрК РФ. </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В случае, если Правилами не обеспечена в соответствии с частью 3.1 статьи 31 ГрК РФ возможность размещения на территории муниципального образования, предусмотренных документами территориального планирования объектов федерального значения, объектов регионального значения, уполномоченный федеральный орган исполнительной власти, уполномоченный орган исполнительной власти Алтайского края направляют требование о внесении изменений в Правила в целях обеспечения размещения указанных объектов.</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В случае, предусмотренном частью 5 настоящей статьи, глава поселения обеспечивает внесение изменений в Правила в течение тридцати дней со дня получения указанного в части 5 настоящей статьи требования.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В целях внесения изменений в Правила в случаях, предусмотренных пунктами 3 - 6 части 2 и частью 3.1 статьи 33 ГрК РФ,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и подготовка предусмотренного частью 4 статьи 33 ГрК РФ заключения комиссии не требуются.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В случае внесения изменений в Правила в целях реализации решения о комплексном развитии территории, в том числе в соответствии с частью 5.2 статьи 30 ГрК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8.</w:t>
      </w:r>
      <w:r w:rsidRPr="009219C1">
        <w:rPr>
          <w:rFonts w:ascii="Times New Roman" w:hAnsi="Times New Roman" w:cs="Times New Roman"/>
          <w:color w:val="000000" w:themeColor="text1"/>
          <w:sz w:val="24"/>
          <w:szCs w:val="24"/>
        </w:rPr>
        <w:t xml:space="preserve"> Комиссия в течение двадцати пяти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местной администрации.</w:t>
      </w:r>
    </w:p>
    <w:p w:rsidR="00D477B1" w:rsidRPr="009219C1" w:rsidRDefault="00D477B1" w:rsidP="00D477B1">
      <w:pPr>
        <w:pStyle w:val="ConsPlusTitle"/>
        <w:ind w:firstLine="709"/>
        <w:jc w:val="both"/>
        <w:rPr>
          <w:rFonts w:ascii="Times New Roman" w:hAnsi="Times New Roman" w:cs="Times New Roman"/>
          <w:b w:val="0"/>
          <w:color w:val="000000" w:themeColor="text1"/>
          <w:sz w:val="24"/>
          <w:szCs w:val="24"/>
        </w:rPr>
      </w:pPr>
      <w:r w:rsidRPr="009219C1">
        <w:rPr>
          <w:rFonts w:ascii="Times New Roman" w:hAnsi="Times New Roman" w:cs="Times New Roman"/>
          <w:color w:val="000000" w:themeColor="text1"/>
          <w:sz w:val="24"/>
          <w:szCs w:val="24"/>
        </w:rPr>
        <w:t>9.</w:t>
      </w:r>
      <w:r w:rsidRPr="009219C1">
        <w:rPr>
          <w:rFonts w:ascii="Times New Roman" w:hAnsi="Times New Roman" w:cs="Times New Roman"/>
          <w:b w:val="0"/>
          <w:color w:val="000000" w:themeColor="text1"/>
          <w:sz w:val="24"/>
          <w:szCs w:val="24"/>
        </w:rPr>
        <w:t xml:space="preserve">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D477B1" w:rsidRPr="009219C1" w:rsidRDefault="00D477B1" w:rsidP="00D477B1">
      <w:pPr>
        <w:pStyle w:val="ConsPlusTitle"/>
        <w:ind w:firstLine="709"/>
        <w:jc w:val="both"/>
        <w:rPr>
          <w:rFonts w:ascii="Times New Roman" w:hAnsi="Times New Roman" w:cs="Times New Roman"/>
          <w:b w:val="0"/>
          <w:color w:val="000000" w:themeColor="text1"/>
          <w:sz w:val="24"/>
          <w:szCs w:val="24"/>
        </w:rPr>
      </w:pPr>
      <w:r w:rsidRPr="009219C1">
        <w:rPr>
          <w:rFonts w:ascii="Times New Roman" w:hAnsi="Times New Roman" w:cs="Times New Roman"/>
          <w:color w:val="000000" w:themeColor="text1"/>
          <w:sz w:val="24"/>
          <w:szCs w:val="24"/>
        </w:rPr>
        <w:t>10.</w:t>
      </w:r>
      <w:r w:rsidRPr="009219C1">
        <w:rPr>
          <w:rFonts w:ascii="Times New Roman" w:hAnsi="Times New Roman" w:cs="Times New Roman"/>
          <w:b w:val="0"/>
          <w:color w:val="000000" w:themeColor="text1"/>
          <w:sz w:val="24"/>
          <w:szCs w:val="24"/>
        </w:rPr>
        <w:t xml:space="preserve">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статьи 33 ГрК РФ, обязан принять решение о внесении изменений в Правила. Предписание может быть обжаловано главой местной администрации в судебном порядке.</w:t>
      </w:r>
    </w:p>
    <w:p w:rsidR="00D477B1" w:rsidRPr="009219C1" w:rsidRDefault="00D477B1" w:rsidP="00D477B1">
      <w:pPr>
        <w:pStyle w:val="ConsPlusTitle"/>
        <w:ind w:firstLine="709"/>
        <w:jc w:val="both"/>
        <w:rPr>
          <w:rFonts w:ascii="Times New Roman" w:hAnsi="Times New Roman" w:cs="Times New Roman"/>
          <w:b w:val="0"/>
          <w:color w:val="000000" w:themeColor="text1"/>
          <w:sz w:val="24"/>
          <w:szCs w:val="24"/>
        </w:rPr>
      </w:pPr>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bookmarkStart w:id="82" w:name="_Toc66725529"/>
      <w:bookmarkStart w:id="83" w:name="_Toc67383407"/>
      <w:bookmarkStart w:id="84" w:name="_Toc72837040"/>
      <w:bookmarkStart w:id="85" w:name="_Toc77065341"/>
      <w:r w:rsidRPr="009219C1">
        <w:rPr>
          <w:rFonts w:ascii="Times New Roman" w:hAnsi="Times New Roman" w:cs="Times New Roman"/>
          <w:color w:val="000000" w:themeColor="text1"/>
          <w:sz w:val="24"/>
          <w:szCs w:val="24"/>
        </w:rPr>
        <w:t>ГЛАВА 7. ПОЛОЖЕНИЯ О РЕГУЛИРОВАНИИ ИНЫХ ВОПРОСОВ ЗЕМЛЕПОЛЬЗОВАНИЯ И ЗАСТРОЙКИ</w:t>
      </w:r>
      <w:bookmarkEnd w:id="82"/>
      <w:bookmarkEnd w:id="83"/>
      <w:bookmarkEnd w:id="84"/>
      <w:bookmarkEnd w:id="85"/>
    </w:p>
    <w:p w:rsidR="00D477B1" w:rsidRPr="009219C1" w:rsidRDefault="00D477B1" w:rsidP="00D477B1">
      <w:pPr>
        <w:pStyle w:val="ConsPlusTitle"/>
        <w:jc w:val="center"/>
        <w:outlineLvl w:val="1"/>
        <w:rPr>
          <w:rFonts w:ascii="Times New Roman" w:hAnsi="Times New Roman" w:cs="Times New Roman"/>
          <w:color w:val="000000" w:themeColor="text1"/>
          <w:sz w:val="24"/>
          <w:szCs w:val="24"/>
        </w:rPr>
      </w:pPr>
    </w:p>
    <w:p w:rsidR="00D477B1" w:rsidRPr="009219C1" w:rsidRDefault="00D477B1" w:rsidP="00D477B1">
      <w:pPr>
        <w:pStyle w:val="Main"/>
        <w:spacing w:after="120"/>
        <w:outlineLvl w:val="2"/>
        <w:rPr>
          <w:b/>
          <w:color w:val="000000" w:themeColor="text1"/>
          <w:sz w:val="24"/>
        </w:rPr>
      </w:pPr>
      <w:bookmarkStart w:id="86" w:name="_Toc523314659"/>
      <w:bookmarkStart w:id="87" w:name="_Toc72837041"/>
      <w:bookmarkStart w:id="88" w:name="_Toc77065342"/>
      <w:r w:rsidRPr="009219C1">
        <w:rPr>
          <w:b/>
          <w:color w:val="000000" w:themeColor="text1"/>
          <w:sz w:val="24"/>
        </w:rPr>
        <w:t>Статья 17. Вступление в силу настоящих правил землепользования и застройки. Действие настоящих правил землепользования и застройки по отношению к ранее возникшим правоотношениям</w:t>
      </w:r>
      <w:bookmarkEnd w:id="86"/>
      <w:bookmarkEnd w:id="87"/>
      <w:bookmarkEnd w:id="88"/>
    </w:p>
    <w:p w:rsidR="00D477B1" w:rsidRPr="009219C1" w:rsidRDefault="00D477B1" w:rsidP="00D477B1">
      <w:pPr>
        <w:pStyle w:val="Main"/>
        <w:spacing w:after="60"/>
        <w:rPr>
          <w:color w:val="000000" w:themeColor="text1"/>
          <w:sz w:val="24"/>
        </w:rPr>
      </w:pPr>
      <w:r w:rsidRPr="009219C1">
        <w:rPr>
          <w:b/>
          <w:color w:val="000000" w:themeColor="text1"/>
          <w:sz w:val="24"/>
        </w:rPr>
        <w:t>1.</w:t>
      </w:r>
      <w:r w:rsidRPr="009219C1">
        <w:rPr>
          <w:color w:val="000000" w:themeColor="text1"/>
          <w:sz w:val="24"/>
        </w:rPr>
        <w:t xml:space="preserve"> Настоящие Правила вступают в силу со дня их официального опубликования.</w:t>
      </w:r>
    </w:p>
    <w:p w:rsidR="00D477B1" w:rsidRPr="009219C1" w:rsidRDefault="00D477B1" w:rsidP="00D477B1">
      <w:pPr>
        <w:pStyle w:val="Main"/>
        <w:spacing w:after="60"/>
        <w:rPr>
          <w:color w:val="000000" w:themeColor="text1"/>
          <w:sz w:val="24"/>
        </w:rPr>
      </w:pPr>
      <w:r w:rsidRPr="009219C1">
        <w:rPr>
          <w:b/>
          <w:color w:val="000000" w:themeColor="text1"/>
          <w:sz w:val="24"/>
        </w:rPr>
        <w:t>2.</w:t>
      </w:r>
      <w:r w:rsidRPr="009219C1">
        <w:rPr>
          <w:color w:val="000000" w:themeColor="text1"/>
          <w:sz w:val="24"/>
        </w:rPr>
        <w:t xml:space="preserve"> Сведения о градостроительных регламентах и о территориальных зонах после утверждения настоящих Правил подлежат внесению в Единый государственный реестр недвижимости в соответствии с действующим законодательством.</w:t>
      </w:r>
    </w:p>
    <w:p w:rsidR="00D477B1" w:rsidRPr="009219C1" w:rsidRDefault="00D477B1" w:rsidP="00D477B1">
      <w:pPr>
        <w:pStyle w:val="Main"/>
        <w:spacing w:after="60"/>
        <w:rPr>
          <w:color w:val="000000" w:themeColor="text1"/>
          <w:sz w:val="24"/>
        </w:rPr>
      </w:pPr>
      <w:r w:rsidRPr="009219C1">
        <w:rPr>
          <w:b/>
          <w:color w:val="000000" w:themeColor="text1"/>
          <w:sz w:val="24"/>
        </w:rPr>
        <w:t>3.</w:t>
      </w:r>
      <w:r w:rsidRPr="009219C1">
        <w:rPr>
          <w:color w:val="000000" w:themeColor="text1"/>
          <w:sz w:val="24"/>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 Кроме того, сведения о правилах землепользования и застройки, о внесении в них изменений должны быть размещены в Федеральной государственной информационной системе территориального планирования (ФГИС ТП).</w:t>
      </w:r>
    </w:p>
    <w:p w:rsidR="00D477B1" w:rsidRPr="009219C1" w:rsidRDefault="00D477B1" w:rsidP="00D477B1">
      <w:pPr>
        <w:pStyle w:val="Main"/>
        <w:spacing w:after="60"/>
        <w:rPr>
          <w:color w:val="000000" w:themeColor="text1"/>
          <w:sz w:val="24"/>
        </w:rPr>
      </w:pPr>
      <w:r w:rsidRPr="009219C1">
        <w:rPr>
          <w:b/>
          <w:color w:val="000000" w:themeColor="text1"/>
          <w:sz w:val="24"/>
        </w:rPr>
        <w:t>4.</w:t>
      </w:r>
      <w:r w:rsidRPr="009219C1">
        <w:rPr>
          <w:color w:val="000000" w:themeColor="text1"/>
          <w:sz w:val="24"/>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D477B1" w:rsidRPr="009219C1" w:rsidRDefault="00D477B1" w:rsidP="00D477B1">
      <w:pPr>
        <w:pStyle w:val="Main"/>
        <w:spacing w:after="60"/>
        <w:rPr>
          <w:color w:val="000000" w:themeColor="text1"/>
          <w:sz w:val="24"/>
        </w:rPr>
      </w:pPr>
      <w:r w:rsidRPr="009219C1">
        <w:rPr>
          <w:b/>
          <w:color w:val="000000" w:themeColor="text1"/>
          <w:sz w:val="24"/>
        </w:rPr>
        <w:t>5.</w:t>
      </w:r>
      <w:r w:rsidRPr="009219C1">
        <w:rPr>
          <w:color w:val="000000" w:themeColor="text1"/>
          <w:sz w:val="24"/>
        </w:rPr>
        <w:t xml:space="preserve">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D477B1" w:rsidRPr="009219C1" w:rsidRDefault="00D477B1" w:rsidP="00D477B1">
      <w:pPr>
        <w:pStyle w:val="Main"/>
        <w:rPr>
          <w:color w:val="000000" w:themeColor="text1"/>
          <w:sz w:val="24"/>
        </w:rPr>
      </w:pPr>
      <w:r w:rsidRPr="009219C1">
        <w:rPr>
          <w:b/>
          <w:color w:val="000000" w:themeColor="text1"/>
          <w:sz w:val="24"/>
        </w:rPr>
        <w:t>6.</w:t>
      </w:r>
      <w:r w:rsidRPr="009219C1">
        <w:rPr>
          <w:color w:val="000000" w:themeColor="text1"/>
          <w:sz w:val="24"/>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D477B1" w:rsidRPr="009219C1" w:rsidRDefault="00D477B1" w:rsidP="00D477B1">
      <w:pPr>
        <w:pStyle w:val="Main"/>
        <w:spacing w:after="60"/>
        <w:rPr>
          <w:color w:val="000000" w:themeColor="text1"/>
          <w:sz w:val="24"/>
        </w:rPr>
      </w:pPr>
      <w:r w:rsidRPr="009219C1">
        <w:rPr>
          <w:color w:val="000000" w:themeColor="text1"/>
          <w:sz w:val="24"/>
        </w:rPr>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D477B1" w:rsidRPr="009219C1" w:rsidRDefault="00D477B1" w:rsidP="00D477B1">
      <w:pPr>
        <w:pStyle w:val="Main"/>
        <w:rPr>
          <w:color w:val="000000" w:themeColor="text1"/>
          <w:sz w:val="24"/>
        </w:rPr>
      </w:pPr>
    </w:p>
    <w:p w:rsidR="00D477B1" w:rsidRPr="009219C1" w:rsidRDefault="00D477B1" w:rsidP="00D477B1">
      <w:pPr>
        <w:pStyle w:val="Main"/>
        <w:spacing w:after="120"/>
        <w:outlineLvl w:val="2"/>
        <w:rPr>
          <w:b/>
          <w:color w:val="000000" w:themeColor="text1"/>
          <w:sz w:val="24"/>
        </w:rPr>
      </w:pPr>
      <w:bookmarkStart w:id="89" w:name="_Toc523314660"/>
      <w:bookmarkStart w:id="90" w:name="_Toc72837042"/>
      <w:bookmarkStart w:id="91" w:name="_Toc77065343"/>
      <w:r w:rsidRPr="009219C1">
        <w:rPr>
          <w:b/>
          <w:color w:val="000000" w:themeColor="text1"/>
          <w:sz w:val="24"/>
        </w:rPr>
        <w:t>Статья 18. Действие настоящих правил землепользования и застройки по отношению к градостроительной документации</w:t>
      </w:r>
      <w:bookmarkEnd w:id="89"/>
      <w:bookmarkEnd w:id="90"/>
      <w:bookmarkEnd w:id="91"/>
    </w:p>
    <w:p w:rsidR="00D477B1" w:rsidRPr="009219C1" w:rsidRDefault="00D477B1" w:rsidP="00D477B1">
      <w:pPr>
        <w:pStyle w:val="Main"/>
        <w:rPr>
          <w:color w:val="000000" w:themeColor="text1"/>
          <w:sz w:val="24"/>
        </w:rPr>
      </w:pPr>
      <w:r w:rsidRPr="009219C1">
        <w:rPr>
          <w:b/>
          <w:color w:val="000000" w:themeColor="text1"/>
          <w:sz w:val="24"/>
        </w:rPr>
        <w:t>1.</w:t>
      </w:r>
      <w:r w:rsidRPr="009219C1">
        <w:rPr>
          <w:color w:val="000000" w:themeColor="text1"/>
          <w:sz w:val="24"/>
        </w:rPr>
        <w:t xml:space="preserve"> На основании утвержденных правил землепользования и застройки органы местного самоуправления вправе принимать решения:</w:t>
      </w:r>
    </w:p>
    <w:p w:rsidR="00D477B1" w:rsidRPr="009219C1" w:rsidRDefault="00D477B1" w:rsidP="00D477B1">
      <w:pPr>
        <w:pStyle w:val="Main"/>
        <w:rPr>
          <w:color w:val="000000" w:themeColor="text1"/>
          <w:sz w:val="24"/>
        </w:rPr>
      </w:pPr>
      <w:r w:rsidRPr="009219C1">
        <w:rPr>
          <w:color w:val="000000" w:themeColor="text1"/>
          <w:sz w:val="24"/>
        </w:rPr>
        <w:t>1) о подготовке документации по планировке территории;</w:t>
      </w:r>
    </w:p>
    <w:p w:rsidR="00D477B1" w:rsidRPr="009219C1" w:rsidRDefault="00D477B1" w:rsidP="00D477B1">
      <w:pPr>
        <w:pStyle w:val="Main"/>
        <w:rPr>
          <w:color w:val="000000" w:themeColor="text1"/>
          <w:sz w:val="24"/>
        </w:rPr>
      </w:pPr>
      <w:r w:rsidRPr="009219C1">
        <w:rPr>
          <w:color w:val="000000" w:themeColor="text1"/>
          <w:sz w:val="24"/>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D477B1" w:rsidRPr="009219C1" w:rsidRDefault="00D477B1" w:rsidP="00D477B1">
      <w:pPr>
        <w:pStyle w:val="Main"/>
        <w:rPr>
          <w:color w:val="000000" w:themeColor="text1"/>
          <w:sz w:val="24"/>
        </w:rPr>
      </w:pPr>
      <w:r w:rsidRPr="009219C1">
        <w:rPr>
          <w:color w:val="000000" w:themeColor="text1"/>
          <w:sz w:val="24"/>
        </w:rPr>
        <w:t>3) иные решения в соответствии с действующим законодательством.</w:t>
      </w:r>
    </w:p>
    <w:p w:rsidR="00D477B1" w:rsidRPr="009219C1" w:rsidRDefault="00D477B1" w:rsidP="00D477B1">
      <w:pPr>
        <w:pStyle w:val="Main"/>
        <w:rPr>
          <w:color w:val="000000" w:themeColor="text1"/>
        </w:rPr>
      </w:pPr>
    </w:p>
    <w:p w:rsidR="00D477B1" w:rsidRPr="009219C1" w:rsidRDefault="00D477B1" w:rsidP="00D477B1">
      <w:pPr>
        <w:ind w:firstLine="709"/>
        <w:jc w:val="center"/>
        <w:outlineLvl w:val="0"/>
        <w:rPr>
          <w:b/>
          <w:color w:val="000000" w:themeColor="text1"/>
        </w:rPr>
      </w:pPr>
      <w:bookmarkStart w:id="92" w:name="_Toc72837043"/>
      <w:bookmarkStart w:id="93" w:name="_Toc77065344"/>
      <w:r w:rsidRPr="009219C1">
        <w:rPr>
          <w:b/>
          <w:color w:val="000000" w:themeColor="text1"/>
        </w:rPr>
        <w:t>РАЗДЕЛ II. КАРТА ГРАДОСТРОИТЕЛЬНОГО ЗОНИРОВАНИЯ</w:t>
      </w:r>
      <w:bookmarkEnd w:id="92"/>
      <w:bookmarkEnd w:id="93"/>
    </w:p>
    <w:p w:rsidR="00D477B1" w:rsidRPr="009219C1" w:rsidRDefault="00D477B1" w:rsidP="00D477B1">
      <w:pPr>
        <w:ind w:firstLine="709"/>
        <w:jc w:val="center"/>
        <w:outlineLvl w:val="0"/>
        <w:rPr>
          <w:b/>
          <w:color w:val="000000" w:themeColor="text1"/>
        </w:rPr>
      </w:pPr>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94" w:name="_Toc66725535"/>
      <w:bookmarkStart w:id="95" w:name="_Toc67383413"/>
      <w:bookmarkStart w:id="96" w:name="_Toc72837044"/>
      <w:bookmarkStart w:id="97" w:name="_Toc77065345"/>
      <w:r w:rsidRPr="009219C1">
        <w:rPr>
          <w:rFonts w:ascii="Times New Roman" w:hAnsi="Times New Roman" w:cs="Times New Roman"/>
          <w:color w:val="000000" w:themeColor="text1"/>
          <w:sz w:val="24"/>
          <w:szCs w:val="24"/>
        </w:rPr>
        <w:t>Статья 19. Общие положения о карте градостроительного зонирования</w:t>
      </w:r>
      <w:bookmarkEnd w:id="94"/>
      <w:bookmarkEnd w:id="95"/>
      <w:bookmarkEnd w:id="96"/>
      <w:bookmarkEnd w:id="97"/>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lang w:eastAsia="ru-RU"/>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Карта градостроительного зонирования муниципального образования представляет собой чертеж с отображением границ муниципального образования, границ населенного пункта, входящего в состав муниципального образования, и границ территориальных зон. </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установлено применительно к одному земельному участку.</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На карте градостроительного зонирования в обязательном порядке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 </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На карте градостроительного зонирования территории муниципального образования установлены границы территориальных зон с учетом:</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функциональных зон и параметров их планируемого развития, определенных генеральным планом муниципального образования;</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сложившейся планировки территории и существующего землепользования;</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планируемых изменений границ земель различных категорий;</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предотвращения возможности причинения вреда объектам капитального строительства, расположенным на смежных земельных участках.</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Границы территориальных зон отвечают требованию принадлежности каждого земельного участка только к одной территориальной зоне.</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Границы территориальных зон установлены по:</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линиям магистралей, улиц, проездов, разделяющим транспортные потоки противоположных направлений;</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красным линиям;</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границам земельных участков;</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границе населенного пункта в пределах муниципального образования;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границе муниципального образования;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6) естественным границам природных объектов;</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7) иным границам.</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Границы зон с особыми условиями использования территорий отображены на Карте зон с особыми условиями использования территории муниципального образования.</w:t>
      </w:r>
    </w:p>
    <w:p w:rsidR="00D477B1" w:rsidRPr="009219C1" w:rsidRDefault="00D477B1" w:rsidP="00D477B1">
      <w:pPr>
        <w:pStyle w:val="ConsPlusTitle"/>
        <w:ind w:firstLine="539"/>
        <w:jc w:val="both"/>
        <w:rPr>
          <w:rFonts w:ascii="Times New Roman" w:hAnsi="Times New Roman" w:cs="Times New Roman"/>
          <w:color w:val="000000" w:themeColor="text1"/>
          <w:sz w:val="24"/>
          <w:szCs w:val="24"/>
        </w:rPr>
      </w:pPr>
      <w:bookmarkStart w:id="98" w:name="_Toc66725536"/>
      <w:bookmarkStart w:id="99" w:name="_Toc67383414"/>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100" w:name="_Toc72837045"/>
      <w:bookmarkStart w:id="101" w:name="_Toc77065346"/>
      <w:r w:rsidRPr="009219C1">
        <w:rPr>
          <w:rFonts w:ascii="Times New Roman" w:hAnsi="Times New Roman" w:cs="Times New Roman"/>
          <w:color w:val="000000" w:themeColor="text1"/>
          <w:sz w:val="24"/>
          <w:szCs w:val="24"/>
        </w:rPr>
        <w:t>Статья 20. Перечень территориальных зон, установленных на карте градостроительного зонирования</w:t>
      </w:r>
      <w:bookmarkEnd w:id="98"/>
      <w:bookmarkEnd w:id="99"/>
      <w:bookmarkEnd w:id="100"/>
      <w:bookmarkEnd w:id="101"/>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На карте градостроительного зонирования территории муниципального образования установлены следующие виды территориальных зон:</w:t>
      </w:r>
    </w:p>
    <w:p w:rsidR="00D477B1" w:rsidRPr="009219C1" w:rsidRDefault="00D477B1" w:rsidP="00D477B1">
      <w:pPr>
        <w:pStyle w:val="ConsPlusNormal"/>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1) Жилые зоны:</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Ж</w:t>
      </w:r>
      <w:r w:rsidRPr="009219C1">
        <w:rPr>
          <w:rFonts w:ascii="Times New Roman" w:hAnsi="Times New Roman" w:cs="Times New Roman"/>
          <w:color w:val="000000" w:themeColor="text1"/>
          <w:sz w:val="24"/>
          <w:szCs w:val="24"/>
        </w:rPr>
        <w:tab/>
        <w:t>Зона застройки индивидуальными жилыми домами.</w:t>
      </w:r>
    </w:p>
    <w:p w:rsidR="00D477B1" w:rsidRPr="009219C1" w:rsidRDefault="00D477B1" w:rsidP="00D477B1">
      <w:pPr>
        <w:pStyle w:val="ConsPlusNormal"/>
        <w:numPr>
          <w:ilvl w:val="0"/>
          <w:numId w:val="5"/>
        </w:numPr>
        <w:spacing w:after="60"/>
        <w:ind w:firstLine="540"/>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Общественно-деловая зона:</w:t>
      </w:r>
    </w:p>
    <w:p w:rsidR="00D477B1" w:rsidRPr="009219C1" w:rsidRDefault="00D477B1" w:rsidP="00D477B1">
      <w:pPr>
        <w:pStyle w:val="ConsPlusNormal"/>
        <w:spacing w:after="60"/>
        <w:ind w:left="540" w:firstLine="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О</w:t>
      </w:r>
      <w:r w:rsidRPr="009219C1">
        <w:rPr>
          <w:rFonts w:ascii="Times New Roman" w:hAnsi="Times New Roman" w:cs="Times New Roman"/>
          <w:color w:val="000000" w:themeColor="text1"/>
          <w:sz w:val="24"/>
          <w:szCs w:val="24"/>
        </w:rPr>
        <w:tab/>
        <w:t>Общественно-деловая зона.</w:t>
      </w:r>
    </w:p>
    <w:p w:rsidR="00D477B1" w:rsidRPr="009219C1" w:rsidRDefault="00D477B1" w:rsidP="00D477B1">
      <w:pPr>
        <w:pStyle w:val="ConsPlusNormal"/>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4) Зоны промышленной, инженерной и транспортной инфраструктур:</w:t>
      </w:r>
    </w:p>
    <w:p w:rsidR="00D477B1" w:rsidRPr="009219C1" w:rsidRDefault="00D477B1" w:rsidP="00D477B1">
      <w:pPr>
        <w:pStyle w:val="ConsPlusNormal"/>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w:t>
      </w:r>
      <w:r w:rsidRPr="009219C1">
        <w:rPr>
          <w:rFonts w:ascii="Times New Roman" w:hAnsi="Times New Roman" w:cs="Times New Roman"/>
          <w:color w:val="000000" w:themeColor="text1"/>
          <w:sz w:val="24"/>
          <w:szCs w:val="24"/>
        </w:rPr>
        <w:tab/>
        <w:t xml:space="preserve">Зона производственного использования; </w:t>
      </w:r>
    </w:p>
    <w:p w:rsidR="00D477B1" w:rsidRPr="009219C1" w:rsidRDefault="00D477B1" w:rsidP="00D477B1">
      <w:pPr>
        <w:pStyle w:val="ConsPlusNormal"/>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И</w:t>
      </w:r>
      <w:r w:rsidRPr="009219C1">
        <w:rPr>
          <w:rFonts w:ascii="Times New Roman" w:hAnsi="Times New Roman" w:cs="Times New Roman"/>
          <w:color w:val="000000" w:themeColor="text1"/>
          <w:sz w:val="24"/>
          <w:szCs w:val="24"/>
        </w:rPr>
        <w:tab/>
        <w:t>Зона инженерной инфраструктуры</w:t>
      </w:r>
    </w:p>
    <w:p w:rsidR="00D477B1" w:rsidRPr="009219C1" w:rsidRDefault="00D477B1" w:rsidP="00D477B1">
      <w:pPr>
        <w:pStyle w:val="ConsPlusNormal"/>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Т </w:t>
      </w:r>
      <w:r w:rsidRPr="009219C1">
        <w:rPr>
          <w:rFonts w:ascii="Times New Roman" w:hAnsi="Times New Roman" w:cs="Times New Roman"/>
          <w:color w:val="000000" w:themeColor="text1"/>
          <w:sz w:val="24"/>
          <w:szCs w:val="24"/>
        </w:rPr>
        <w:tab/>
        <w:t>Зона автомобильного транспорта.</w:t>
      </w:r>
    </w:p>
    <w:p w:rsidR="00D477B1" w:rsidRPr="009219C1" w:rsidRDefault="00D477B1" w:rsidP="00D477B1">
      <w:pPr>
        <w:pStyle w:val="ConsPlusNormal"/>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5) Зона сельскохозяйственного назначения: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Сх-1</w:t>
      </w:r>
      <w:r w:rsidRPr="009219C1">
        <w:rPr>
          <w:rFonts w:ascii="Times New Roman" w:hAnsi="Times New Roman" w:cs="Times New Roman"/>
          <w:color w:val="000000" w:themeColor="text1"/>
          <w:sz w:val="24"/>
          <w:szCs w:val="24"/>
        </w:rPr>
        <w:tab/>
        <w:t>Зона сельскохозяйственных угодий;</w:t>
      </w:r>
    </w:p>
    <w:p w:rsidR="00D477B1" w:rsidRPr="009219C1" w:rsidRDefault="00D477B1" w:rsidP="00D477B1">
      <w:pPr>
        <w:pStyle w:val="ConsPlusNormal"/>
        <w:spacing w:after="60"/>
        <w:ind w:firstLine="540"/>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Сх-2</w:t>
      </w:r>
      <w:r w:rsidRPr="009219C1">
        <w:rPr>
          <w:rFonts w:ascii="Times New Roman" w:hAnsi="Times New Roman" w:cs="Times New Roman"/>
          <w:color w:val="000000" w:themeColor="text1"/>
          <w:sz w:val="24"/>
          <w:szCs w:val="24"/>
        </w:rPr>
        <w:tab/>
        <w:t>Производственная зона сельскохозяйственных предприятий.</w:t>
      </w:r>
    </w:p>
    <w:p w:rsidR="00D477B1" w:rsidRPr="009219C1" w:rsidRDefault="00D477B1" w:rsidP="00D477B1">
      <w:pPr>
        <w:pStyle w:val="ConsPlusNormal"/>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6) Зоны рекреационного назначения: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Р </w:t>
      </w:r>
      <w:r w:rsidRPr="009219C1">
        <w:rPr>
          <w:rFonts w:ascii="Times New Roman" w:hAnsi="Times New Roman" w:cs="Times New Roman"/>
          <w:color w:val="000000" w:themeColor="text1"/>
          <w:sz w:val="24"/>
          <w:szCs w:val="24"/>
        </w:rPr>
        <w:tab/>
        <w:t>Зона озелененных территорий общего пользования.</w:t>
      </w:r>
    </w:p>
    <w:p w:rsidR="00D477B1" w:rsidRPr="009219C1" w:rsidRDefault="00D477B1" w:rsidP="00D477B1">
      <w:pPr>
        <w:pStyle w:val="ConsPlusNormal"/>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7) Зоны специального назначения: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Сп-1</w:t>
      </w:r>
      <w:r w:rsidRPr="009219C1">
        <w:rPr>
          <w:rFonts w:ascii="Times New Roman" w:hAnsi="Times New Roman" w:cs="Times New Roman"/>
          <w:color w:val="000000" w:themeColor="text1"/>
          <w:sz w:val="24"/>
          <w:szCs w:val="24"/>
        </w:rPr>
        <w:tab/>
        <w:t>Зона кладбищ;</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Сп-2</w:t>
      </w:r>
      <w:r w:rsidRPr="009219C1">
        <w:rPr>
          <w:rFonts w:ascii="Times New Roman" w:hAnsi="Times New Roman" w:cs="Times New Roman"/>
          <w:color w:val="000000" w:themeColor="text1"/>
          <w:sz w:val="24"/>
          <w:szCs w:val="24"/>
        </w:rPr>
        <w:tab/>
        <w:t>Зона складирования и захоронения отходов.</w:t>
      </w:r>
    </w:p>
    <w:p w:rsidR="00D477B1" w:rsidRPr="009219C1" w:rsidRDefault="00D477B1" w:rsidP="00D477B1">
      <w:pPr>
        <w:ind w:firstLine="709"/>
        <w:jc w:val="center"/>
        <w:outlineLvl w:val="0"/>
        <w:rPr>
          <w:b/>
          <w:color w:val="000000" w:themeColor="text1"/>
        </w:rPr>
      </w:pPr>
      <w:bookmarkStart w:id="102" w:name="_Toc66725537"/>
      <w:bookmarkStart w:id="103" w:name="_Toc67383415"/>
      <w:bookmarkStart w:id="104" w:name="_Toc72837046"/>
    </w:p>
    <w:p w:rsidR="00D477B1" w:rsidRPr="009219C1" w:rsidRDefault="00D477B1" w:rsidP="00D477B1">
      <w:pPr>
        <w:ind w:firstLine="709"/>
        <w:jc w:val="center"/>
        <w:outlineLvl w:val="0"/>
        <w:rPr>
          <w:b/>
          <w:caps/>
          <w:color w:val="000000" w:themeColor="text1"/>
        </w:rPr>
      </w:pPr>
      <w:bookmarkStart w:id="105" w:name="_Toc77065347"/>
      <w:r w:rsidRPr="009219C1">
        <w:rPr>
          <w:b/>
          <w:color w:val="000000" w:themeColor="text1"/>
        </w:rPr>
        <w:t xml:space="preserve">Раздел III. </w:t>
      </w:r>
      <w:r w:rsidRPr="009219C1">
        <w:rPr>
          <w:b/>
          <w:caps/>
          <w:color w:val="000000" w:themeColor="text1"/>
        </w:rPr>
        <w:t>Градостроительные регламенты</w:t>
      </w:r>
      <w:bookmarkEnd w:id="102"/>
      <w:bookmarkEnd w:id="103"/>
      <w:bookmarkEnd w:id="104"/>
      <w:bookmarkEnd w:id="105"/>
    </w:p>
    <w:p w:rsidR="00D477B1" w:rsidRPr="009219C1" w:rsidRDefault="00D477B1" w:rsidP="00D477B1">
      <w:pPr>
        <w:ind w:firstLine="544"/>
        <w:jc w:val="both"/>
        <w:outlineLvl w:val="0"/>
        <w:rPr>
          <w:color w:val="000000" w:themeColor="text1"/>
          <w:sz w:val="28"/>
          <w:szCs w:val="28"/>
        </w:rPr>
      </w:pPr>
    </w:p>
    <w:p w:rsidR="00D477B1" w:rsidRPr="009219C1" w:rsidRDefault="00D477B1" w:rsidP="00D477B1">
      <w:pPr>
        <w:widowControl w:val="0"/>
        <w:spacing w:after="120"/>
        <w:ind w:firstLine="709"/>
        <w:outlineLvl w:val="2"/>
        <w:rPr>
          <w:b/>
          <w:color w:val="000000" w:themeColor="text1"/>
        </w:rPr>
      </w:pPr>
      <w:bookmarkStart w:id="106" w:name="_Toc395686556"/>
      <w:bookmarkStart w:id="107" w:name="_Toc452458978"/>
      <w:bookmarkStart w:id="108" w:name="_Toc523314662"/>
      <w:bookmarkStart w:id="109" w:name="_Toc72837047"/>
      <w:bookmarkStart w:id="110" w:name="_Toc77065348"/>
      <w:r w:rsidRPr="009219C1">
        <w:rPr>
          <w:b/>
          <w:color w:val="000000" w:themeColor="text1"/>
        </w:rPr>
        <w:t>Статья 21. Порядок установления градостроительного регламента</w:t>
      </w:r>
      <w:bookmarkEnd w:id="106"/>
      <w:bookmarkEnd w:id="107"/>
      <w:bookmarkEnd w:id="108"/>
      <w:bookmarkEnd w:id="109"/>
      <w:bookmarkEnd w:id="110"/>
    </w:p>
    <w:p w:rsidR="00D477B1" w:rsidRPr="009219C1" w:rsidRDefault="00D477B1" w:rsidP="00D477B1">
      <w:pPr>
        <w:widowControl w:val="0"/>
        <w:spacing w:after="60"/>
        <w:ind w:firstLine="709"/>
        <w:jc w:val="both"/>
        <w:rPr>
          <w:color w:val="000000" w:themeColor="text1"/>
        </w:rPr>
      </w:pPr>
      <w:r w:rsidRPr="009219C1">
        <w:rPr>
          <w:b/>
          <w:color w:val="000000" w:themeColor="text1"/>
        </w:rPr>
        <w:t>1.</w:t>
      </w:r>
      <w:r w:rsidRPr="009219C1">
        <w:rPr>
          <w:color w:val="000000" w:themeColor="text1"/>
        </w:rPr>
        <w:t xml:space="preserve"> </w:t>
      </w:r>
      <w:r w:rsidRPr="009219C1">
        <w:rPr>
          <w:rStyle w:val="blk"/>
          <w:color w:val="000000" w:themeColor="text1"/>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Градостроительные регламенты устанавливаются с учетом:</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фактического использования земельных участков и объектов капитального строительства в границах территориальной зоны;</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видов территориальных зон;</w:t>
      </w:r>
    </w:p>
    <w:p w:rsidR="00D477B1" w:rsidRPr="009219C1" w:rsidRDefault="00D477B1" w:rsidP="00D477B1">
      <w:pPr>
        <w:pStyle w:val="ConsPlusNormal"/>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требований охраны объектов культурного наследия, а также особо охраняемых природных территорий, иных природных объектов.</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ГрК РФ.</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Алтай или городским Советом депутатов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bookmarkStart w:id="111" w:name="P593"/>
      <w:bookmarkEnd w:id="111"/>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8.</w:t>
      </w:r>
      <w:r w:rsidRPr="009219C1">
        <w:rPr>
          <w:rFonts w:ascii="Times New Roman" w:hAnsi="Times New Roman" w:cs="Times New Roman"/>
          <w:color w:val="000000" w:themeColor="text1"/>
          <w:sz w:val="24"/>
          <w:szCs w:val="24"/>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9.</w:t>
      </w:r>
      <w:r w:rsidRPr="009219C1">
        <w:rPr>
          <w:rFonts w:ascii="Times New Roman" w:hAnsi="Times New Roman" w:cs="Times New Roman"/>
          <w:color w:val="000000" w:themeColor="text1"/>
          <w:sz w:val="24"/>
          <w:szCs w:val="24"/>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виды разрешенного использования земельных участков и объектов капитального строительства;</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D477B1" w:rsidRPr="009219C1" w:rsidRDefault="00D477B1" w:rsidP="00D477B1">
      <w:pPr>
        <w:pStyle w:val="ConsPlusNormal"/>
        <w:spacing w:after="60"/>
        <w:ind w:firstLine="540"/>
        <w:jc w:val="both"/>
        <w:rPr>
          <w:rFonts w:ascii="Times New Roman" w:eastAsia="Calibri" w:hAnsi="Times New Roman" w:cs="Times New Roman"/>
          <w:color w:val="000000" w:themeColor="text1"/>
          <w:sz w:val="24"/>
          <w:szCs w:val="24"/>
          <w:lang w:eastAsia="ru-RU"/>
        </w:rPr>
      </w:pPr>
      <w:r w:rsidRPr="009219C1">
        <w:rPr>
          <w:rFonts w:ascii="Times New Roman" w:hAnsi="Times New Roman" w:cs="Times New Roman"/>
          <w:b/>
          <w:color w:val="000000" w:themeColor="text1"/>
          <w:sz w:val="24"/>
          <w:szCs w:val="24"/>
        </w:rPr>
        <w:t>10.</w:t>
      </w:r>
      <w:r w:rsidRPr="009219C1">
        <w:rPr>
          <w:rFonts w:ascii="Times New Roman" w:hAnsi="Times New Roman" w:cs="Times New Roman"/>
          <w:color w:val="000000" w:themeColor="text1"/>
          <w:sz w:val="24"/>
          <w:szCs w:val="24"/>
        </w:rPr>
        <w:t xml:space="preserve"> Описание видов 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 Классификатором видов разрешенного использования земельных участков, утвержденным приказом </w:t>
      </w:r>
      <w:r w:rsidRPr="009219C1">
        <w:rPr>
          <w:rFonts w:ascii="Times New Roman" w:eastAsia="Calibri" w:hAnsi="Times New Roman" w:cs="Times New Roman"/>
          <w:color w:val="000000" w:themeColor="text1"/>
          <w:sz w:val="24"/>
          <w:szCs w:val="24"/>
          <w:lang w:eastAsia="ru-RU"/>
        </w:rPr>
        <w:t>Федеральной службы государственной регистрации, кадастра и картографии от 10 ноября 2020 г. N П/0412 (Приложение 1).</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11.</w:t>
      </w:r>
      <w:r w:rsidRPr="009219C1">
        <w:rPr>
          <w:rFonts w:ascii="Times New Roman" w:hAnsi="Times New Roman" w:cs="Times New Roman"/>
          <w:color w:val="000000" w:themeColor="text1"/>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предельные (минимальные и (или) максимальные) размеры земельных участков, в том числе их площадь;</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предельное количество этажей или предельную высоту зданий, строений, сооружений;</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112" w:name="_Toc66725541"/>
      <w:bookmarkStart w:id="113" w:name="_Toc67383419"/>
      <w:bookmarkStart w:id="114" w:name="_Toc72837048"/>
      <w:bookmarkStart w:id="115" w:name="_Toc77065349"/>
      <w:r w:rsidRPr="009219C1">
        <w:rPr>
          <w:rFonts w:ascii="Times New Roman" w:hAnsi="Times New Roman" w:cs="Times New Roman"/>
          <w:color w:val="000000" w:themeColor="text1"/>
          <w:sz w:val="24"/>
          <w:szCs w:val="24"/>
        </w:rPr>
        <w:t>Статья 22. Градостроительные регламенты в части ограничений использования земельных участков и объектов капитального строительства</w:t>
      </w:r>
      <w:bookmarkEnd w:id="112"/>
      <w:bookmarkEnd w:id="113"/>
      <w:bookmarkEnd w:id="114"/>
      <w:bookmarkEnd w:id="115"/>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D477B1" w:rsidRPr="009219C1" w:rsidRDefault="00D477B1" w:rsidP="00D477B1">
      <w:pPr>
        <w:pStyle w:val="ConsPlusNormal"/>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санитарно-защитные зоны предприятий, сооружений и иных объектов;</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водоохранные зоны, прибрежные защитные полосы, береговые полосы;</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охранные зоны объектов;</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зоны санитарной охраны источников питьевого водоснабжения;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охранные зоны автомобильных дорог (придорожные полосы);</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защитная зона объектов культурного наследия;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Землепользование и застройка в границах зон с особыми условиями использования территорий осуществляются:</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с соблюдением требований градостроительных регламентов, установленных настоящими Правилами.</w:t>
      </w:r>
    </w:p>
    <w:p w:rsidR="00D477B1" w:rsidRPr="009219C1" w:rsidRDefault="00D477B1" w:rsidP="00D477B1">
      <w:pPr>
        <w:pStyle w:val="ConsPlusTitle"/>
        <w:spacing w:after="120"/>
        <w:ind w:firstLine="709"/>
        <w:jc w:val="both"/>
        <w:outlineLvl w:val="2"/>
        <w:rPr>
          <w:rFonts w:ascii="Times New Roman" w:hAnsi="Times New Roman" w:cs="Times New Roman"/>
          <w:color w:val="000000" w:themeColor="text1"/>
          <w:sz w:val="24"/>
          <w:szCs w:val="24"/>
        </w:rPr>
      </w:pPr>
      <w:bookmarkStart w:id="116" w:name="_Toc66725542"/>
      <w:bookmarkStart w:id="117" w:name="_Toc67383420"/>
      <w:bookmarkStart w:id="118" w:name="_Toc72837049"/>
      <w:bookmarkStart w:id="119" w:name="_Toc77065350"/>
      <w:r w:rsidRPr="009219C1">
        <w:rPr>
          <w:rFonts w:ascii="Times New Roman" w:hAnsi="Times New Roman" w:cs="Times New Roman"/>
          <w:color w:val="000000" w:themeColor="text1"/>
          <w:sz w:val="24"/>
          <w:szCs w:val="24"/>
        </w:rPr>
        <w:t>Статья 23. Ограничения и обременения земельных участков капитального строительства</w:t>
      </w:r>
      <w:bookmarkEnd w:id="116"/>
      <w:bookmarkEnd w:id="117"/>
      <w:bookmarkEnd w:id="118"/>
      <w:bookmarkEnd w:id="119"/>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Ограничения и обременения земельных участков и объектов капитального строительства на территориях береговой линии, водоохранных зон и прибрежно-защитной полосы:</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На территории водоохранных зон в соответствии с Водным кодексом Российской Федерации устанавливается специальный режим осуществления хозяйственой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D477B1" w:rsidRPr="009219C1" w:rsidRDefault="00D477B1" w:rsidP="00D477B1">
      <w:pPr>
        <w:pStyle w:val="ConsPlusNormal"/>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D477B1" w:rsidRPr="009219C1" w:rsidRDefault="00D477B1" w:rsidP="00D477B1">
      <w:pPr>
        <w:pStyle w:val="af7"/>
        <w:spacing w:after="0"/>
        <w:ind w:firstLine="709"/>
        <w:jc w:val="both"/>
        <w:rPr>
          <w:color w:val="000000" w:themeColor="text1"/>
        </w:rPr>
      </w:pPr>
      <w:r w:rsidRPr="009219C1">
        <w:rPr>
          <w:color w:val="000000" w:themeColor="text1"/>
        </w:rPr>
        <w:t>В</w:t>
      </w:r>
      <w:r w:rsidRPr="009219C1">
        <w:rPr>
          <w:color w:val="000000" w:themeColor="text1"/>
          <w:spacing w:val="8"/>
        </w:rPr>
        <w:t xml:space="preserve"> </w:t>
      </w:r>
      <w:r w:rsidRPr="009219C1">
        <w:rPr>
          <w:color w:val="000000" w:themeColor="text1"/>
          <w:spacing w:val="-1"/>
        </w:rPr>
        <w:t>границах</w:t>
      </w:r>
      <w:r w:rsidRPr="009219C1">
        <w:rPr>
          <w:color w:val="000000" w:themeColor="text1"/>
          <w:spacing w:val="8"/>
        </w:rPr>
        <w:t xml:space="preserve"> </w:t>
      </w:r>
      <w:r w:rsidRPr="009219C1">
        <w:rPr>
          <w:color w:val="000000" w:themeColor="text1"/>
          <w:spacing w:val="-1"/>
        </w:rPr>
        <w:t>водоохранных</w:t>
      </w:r>
      <w:r w:rsidRPr="009219C1">
        <w:rPr>
          <w:color w:val="000000" w:themeColor="text1"/>
          <w:spacing w:val="8"/>
        </w:rPr>
        <w:t xml:space="preserve"> </w:t>
      </w:r>
      <w:r w:rsidRPr="009219C1">
        <w:rPr>
          <w:color w:val="000000" w:themeColor="text1"/>
        </w:rPr>
        <w:t>зон</w:t>
      </w:r>
      <w:r w:rsidRPr="009219C1">
        <w:rPr>
          <w:color w:val="000000" w:themeColor="text1"/>
          <w:spacing w:val="7"/>
        </w:rPr>
        <w:t xml:space="preserve"> </w:t>
      </w:r>
      <w:r w:rsidRPr="009219C1">
        <w:rPr>
          <w:color w:val="000000" w:themeColor="text1"/>
          <w:spacing w:val="-1"/>
        </w:rPr>
        <w:t>допускается</w:t>
      </w:r>
      <w:r w:rsidRPr="009219C1">
        <w:rPr>
          <w:color w:val="000000" w:themeColor="text1"/>
          <w:spacing w:val="8"/>
        </w:rPr>
        <w:t xml:space="preserve"> </w:t>
      </w:r>
      <w:r w:rsidRPr="009219C1">
        <w:rPr>
          <w:color w:val="000000" w:themeColor="text1"/>
          <w:spacing w:val="-1"/>
        </w:rPr>
        <w:t>проектирование,</w:t>
      </w:r>
      <w:r w:rsidRPr="009219C1">
        <w:rPr>
          <w:color w:val="000000" w:themeColor="text1"/>
          <w:spacing w:val="5"/>
        </w:rPr>
        <w:t xml:space="preserve"> </w:t>
      </w:r>
      <w:r w:rsidRPr="009219C1">
        <w:rPr>
          <w:color w:val="000000" w:themeColor="text1"/>
          <w:spacing w:val="-1"/>
        </w:rPr>
        <w:t>размещение,</w:t>
      </w:r>
      <w:r w:rsidRPr="009219C1">
        <w:rPr>
          <w:color w:val="000000" w:themeColor="text1"/>
          <w:spacing w:val="8"/>
        </w:rPr>
        <w:t xml:space="preserve"> </w:t>
      </w:r>
      <w:r w:rsidRPr="009219C1">
        <w:rPr>
          <w:color w:val="000000" w:themeColor="text1"/>
          <w:spacing w:val="-1"/>
        </w:rPr>
        <w:t>строительство,</w:t>
      </w:r>
      <w:r w:rsidRPr="009219C1">
        <w:rPr>
          <w:color w:val="000000" w:themeColor="text1"/>
          <w:spacing w:val="39"/>
        </w:rPr>
        <w:t xml:space="preserve"> </w:t>
      </w:r>
      <w:r w:rsidRPr="009219C1">
        <w:rPr>
          <w:color w:val="000000" w:themeColor="text1"/>
          <w:spacing w:val="-1"/>
        </w:rPr>
        <w:t>реконструкция,</w:t>
      </w:r>
      <w:r w:rsidRPr="009219C1">
        <w:rPr>
          <w:color w:val="000000" w:themeColor="text1"/>
          <w:spacing w:val="24"/>
        </w:rPr>
        <w:t xml:space="preserve"> </w:t>
      </w:r>
      <w:r w:rsidRPr="009219C1">
        <w:rPr>
          <w:color w:val="000000" w:themeColor="text1"/>
          <w:spacing w:val="-1"/>
        </w:rPr>
        <w:t>ввод</w:t>
      </w:r>
      <w:r w:rsidRPr="009219C1">
        <w:rPr>
          <w:color w:val="000000" w:themeColor="text1"/>
          <w:spacing w:val="23"/>
        </w:rPr>
        <w:t xml:space="preserve"> </w:t>
      </w:r>
      <w:r w:rsidRPr="009219C1">
        <w:rPr>
          <w:color w:val="000000" w:themeColor="text1"/>
        </w:rPr>
        <w:t>в</w:t>
      </w:r>
      <w:r w:rsidRPr="009219C1">
        <w:rPr>
          <w:color w:val="000000" w:themeColor="text1"/>
          <w:spacing w:val="24"/>
        </w:rPr>
        <w:t xml:space="preserve"> </w:t>
      </w:r>
      <w:r w:rsidRPr="009219C1">
        <w:rPr>
          <w:color w:val="000000" w:themeColor="text1"/>
          <w:spacing w:val="-1"/>
        </w:rPr>
        <w:t>эксплуатацию,</w:t>
      </w:r>
      <w:r w:rsidRPr="009219C1">
        <w:rPr>
          <w:color w:val="000000" w:themeColor="text1"/>
          <w:spacing w:val="24"/>
        </w:rPr>
        <w:t xml:space="preserve"> </w:t>
      </w:r>
      <w:r w:rsidRPr="009219C1">
        <w:rPr>
          <w:color w:val="000000" w:themeColor="text1"/>
          <w:spacing w:val="-1"/>
        </w:rPr>
        <w:t>эксплуатация</w:t>
      </w:r>
      <w:r w:rsidRPr="009219C1">
        <w:rPr>
          <w:color w:val="000000" w:themeColor="text1"/>
          <w:spacing w:val="24"/>
        </w:rPr>
        <w:t xml:space="preserve"> </w:t>
      </w:r>
      <w:r w:rsidRPr="009219C1">
        <w:rPr>
          <w:color w:val="000000" w:themeColor="text1"/>
          <w:spacing w:val="-1"/>
        </w:rPr>
        <w:t>хозяйственных</w:t>
      </w:r>
      <w:r w:rsidRPr="009219C1">
        <w:rPr>
          <w:color w:val="000000" w:themeColor="text1"/>
          <w:spacing w:val="25"/>
        </w:rPr>
        <w:t xml:space="preserve"> </w:t>
      </w:r>
      <w:r w:rsidRPr="009219C1">
        <w:rPr>
          <w:color w:val="000000" w:themeColor="text1"/>
        </w:rPr>
        <w:t>и</w:t>
      </w:r>
      <w:r w:rsidRPr="009219C1">
        <w:rPr>
          <w:color w:val="000000" w:themeColor="text1"/>
          <w:spacing w:val="22"/>
        </w:rPr>
        <w:t xml:space="preserve"> </w:t>
      </w:r>
      <w:r w:rsidRPr="009219C1">
        <w:rPr>
          <w:color w:val="000000" w:themeColor="text1"/>
        </w:rPr>
        <w:t>иных</w:t>
      </w:r>
      <w:r w:rsidRPr="009219C1">
        <w:rPr>
          <w:color w:val="000000" w:themeColor="text1"/>
          <w:spacing w:val="21"/>
        </w:rPr>
        <w:t xml:space="preserve"> </w:t>
      </w:r>
      <w:r w:rsidRPr="009219C1">
        <w:rPr>
          <w:color w:val="000000" w:themeColor="text1"/>
          <w:spacing w:val="-1"/>
        </w:rPr>
        <w:t>объектов</w:t>
      </w:r>
      <w:r w:rsidRPr="009219C1">
        <w:rPr>
          <w:color w:val="000000" w:themeColor="text1"/>
          <w:spacing w:val="24"/>
        </w:rPr>
        <w:t xml:space="preserve"> </w:t>
      </w:r>
      <w:r w:rsidRPr="009219C1">
        <w:rPr>
          <w:color w:val="000000" w:themeColor="text1"/>
        </w:rPr>
        <w:t>при</w:t>
      </w:r>
      <w:r w:rsidRPr="009219C1">
        <w:rPr>
          <w:color w:val="000000" w:themeColor="text1"/>
          <w:spacing w:val="22"/>
        </w:rPr>
        <w:t xml:space="preserve"> </w:t>
      </w:r>
      <w:r w:rsidRPr="009219C1">
        <w:rPr>
          <w:color w:val="000000" w:themeColor="text1"/>
          <w:spacing w:val="-1"/>
        </w:rPr>
        <w:t>условии</w:t>
      </w:r>
      <w:r w:rsidRPr="009219C1">
        <w:rPr>
          <w:color w:val="000000" w:themeColor="text1"/>
          <w:spacing w:val="67"/>
        </w:rPr>
        <w:t xml:space="preserve"> </w:t>
      </w:r>
      <w:r w:rsidRPr="009219C1">
        <w:rPr>
          <w:color w:val="000000" w:themeColor="text1"/>
          <w:spacing w:val="-1"/>
        </w:rPr>
        <w:t>оборудования</w:t>
      </w:r>
      <w:r w:rsidRPr="009219C1">
        <w:rPr>
          <w:color w:val="000000" w:themeColor="text1"/>
          <w:spacing w:val="17"/>
        </w:rPr>
        <w:t xml:space="preserve"> </w:t>
      </w:r>
      <w:r w:rsidRPr="009219C1">
        <w:rPr>
          <w:color w:val="000000" w:themeColor="text1"/>
          <w:spacing w:val="-1"/>
        </w:rPr>
        <w:t>таких</w:t>
      </w:r>
      <w:r w:rsidRPr="009219C1">
        <w:rPr>
          <w:color w:val="000000" w:themeColor="text1"/>
          <w:spacing w:val="16"/>
        </w:rPr>
        <w:t xml:space="preserve"> </w:t>
      </w:r>
      <w:r w:rsidRPr="009219C1">
        <w:rPr>
          <w:color w:val="000000" w:themeColor="text1"/>
          <w:spacing w:val="-1"/>
        </w:rPr>
        <w:t>объектов</w:t>
      </w:r>
      <w:r w:rsidRPr="009219C1">
        <w:rPr>
          <w:color w:val="000000" w:themeColor="text1"/>
          <w:spacing w:val="15"/>
        </w:rPr>
        <w:t xml:space="preserve"> </w:t>
      </w:r>
      <w:r w:rsidRPr="009219C1">
        <w:rPr>
          <w:color w:val="000000" w:themeColor="text1"/>
          <w:spacing w:val="-1"/>
        </w:rPr>
        <w:t>сооружениями,</w:t>
      </w:r>
      <w:r w:rsidRPr="009219C1">
        <w:rPr>
          <w:color w:val="000000" w:themeColor="text1"/>
          <w:spacing w:val="15"/>
        </w:rPr>
        <w:t xml:space="preserve"> </w:t>
      </w:r>
      <w:r w:rsidRPr="009219C1">
        <w:rPr>
          <w:color w:val="000000" w:themeColor="text1"/>
          <w:spacing w:val="-1"/>
        </w:rPr>
        <w:t>обеспечивающими</w:t>
      </w:r>
      <w:r w:rsidRPr="009219C1">
        <w:rPr>
          <w:color w:val="000000" w:themeColor="text1"/>
          <w:spacing w:val="16"/>
        </w:rPr>
        <w:t xml:space="preserve"> </w:t>
      </w:r>
      <w:r w:rsidRPr="009219C1">
        <w:rPr>
          <w:color w:val="000000" w:themeColor="text1"/>
          <w:spacing w:val="-1"/>
        </w:rPr>
        <w:t>охрану</w:t>
      </w:r>
      <w:r w:rsidRPr="009219C1">
        <w:rPr>
          <w:color w:val="000000" w:themeColor="text1"/>
          <w:spacing w:val="16"/>
        </w:rPr>
        <w:t xml:space="preserve"> </w:t>
      </w:r>
      <w:r w:rsidRPr="009219C1">
        <w:rPr>
          <w:color w:val="000000" w:themeColor="text1"/>
          <w:spacing w:val="-1"/>
        </w:rPr>
        <w:t>водных</w:t>
      </w:r>
      <w:r w:rsidRPr="009219C1">
        <w:rPr>
          <w:color w:val="000000" w:themeColor="text1"/>
          <w:spacing w:val="16"/>
        </w:rPr>
        <w:t xml:space="preserve"> </w:t>
      </w:r>
      <w:r w:rsidRPr="009219C1">
        <w:rPr>
          <w:color w:val="000000" w:themeColor="text1"/>
          <w:spacing w:val="-1"/>
        </w:rPr>
        <w:t>объектов</w:t>
      </w:r>
      <w:r w:rsidRPr="009219C1">
        <w:rPr>
          <w:color w:val="000000" w:themeColor="text1"/>
          <w:spacing w:val="15"/>
        </w:rPr>
        <w:t xml:space="preserve"> </w:t>
      </w:r>
      <w:r w:rsidRPr="009219C1">
        <w:rPr>
          <w:color w:val="000000" w:themeColor="text1"/>
          <w:spacing w:val="-1"/>
        </w:rPr>
        <w:t>от</w:t>
      </w:r>
      <w:r w:rsidRPr="009219C1">
        <w:rPr>
          <w:color w:val="000000" w:themeColor="text1"/>
          <w:spacing w:val="65"/>
        </w:rPr>
        <w:t xml:space="preserve"> </w:t>
      </w:r>
      <w:r w:rsidRPr="009219C1">
        <w:rPr>
          <w:color w:val="000000" w:themeColor="text1"/>
          <w:spacing w:val="-1"/>
        </w:rPr>
        <w:t>загрязнения,</w:t>
      </w:r>
      <w:r w:rsidRPr="009219C1">
        <w:rPr>
          <w:color w:val="000000" w:themeColor="text1"/>
          <w:spacing w:val="4"/>
        </w:rPr>
        <w:t xml:space="preserve"> </w:t>
      </w:r>
      <w:r w:rsidRPr="009219C1">
        <w:rPr>
          <w:color w:val="000000" w:themeColor="text1"/>
          <w:spacing w:val="-1"/>
        </w:rPr>
        <w:t>засорения</w:t>
      </w:r>
      <w:r w:rsidRPr="009219C1">
        <w:rPr>
          <w:color w:val="000000" w:themeColor="text1"/>
          <w:spacing w:val="3"/>
        </w:rPr>
        <w:t xml:space="preserve"> </w:t>
      </w:r>
      <w:r w:rsidRPr="009219C1">
        <w:rPr>
          <w:color w:val="000000" w:themeColor="text1"/>
        </w:rPr>
        <w:t>и</w:t>
      </w:r>
      <w:r w:rsidRPr="009219C1">
        <w:rPr>
          <w:color w:val="000000" w:themeColor="text1"/>
          <w:spacing w:val="4"/>
        </w:rPr>
        <w:t xml:space="preserve"> </w:t>
      </w:r>
      <w:r w:rsidRPr="009219C1">
        <w:rPr>
          <w:color w:val="000000" w:themeColor="text1"/>
          <w:spacing w:val="-1"/>
        </w:rPr>
        <w:t>истощения</w:t>
      </w:r>
      <w:r w:rsidRPr="009219C1">
        <w:rPr>
          <w:color w:val="000000" w:themeColor="text1"/>
          <w:spacing w:val="4"/>
        </w:rPr>
        <w:t xml:space="preserve"> </w:t>
      </w:r>
      <w:r w:rsidRPr="009219C1">
        <w:rPr>
          <w:color w:val="000000" w:themeColor="text1"/>
          <w:spacing w:val="-1"/>
        </w:rPr>
        <w:t>вод</w:t>
      </w:r>
      <w:r w:rsidRPr="009219C1">
        <w:rPr>
          <w:color w:val="000000" w:themeColor="text1"/>
          <w:spacing w:val="3"/>
        </w:rPr>
        <w:t xml:space="preserve"> </w:t>
      </w:r>
      <w:r w:rsidRPr="009219C1">
        <w:rPr>
          <w:color w:val="000000" w:themeColor="text1"/>
        </w:rPr>
        <w:t>в</w:t>
      </w:r>
      <w:r w:rsidRPr="009219C1">
        <w:rPr>
          <w:color w:val="000000" w:themeColor="text1"/>
          <w:spacing w:val="4"/>
        </w:rPr>
        <w:t xml:space="preserve"> </w:t>
      </w:r>
      <w:r w:rsidRPr="009219C1">
        <w:rPr>
          <w:color w:val="000000" w:themeColor="text1"/>
          <w:spacing w:val="-1"/>
        </w:rPr>
        <w:t>соответствии</w:t>
      </w:r>
      <w:r w:rsidRPr="009219C1">
        <w:rPr>
          <w:color w:val="000000" w:themeColor="text1"/>
          <w:spacing w:val="4"/>
        </w:rPr>
        <w:t xml:space="preserve"> </w:t>
      </w:r>
      <w:r w:rsidRPr="009219C1">
        <w:rPr>
          <w:color w:val="000000" w:themeColor="text1"/>
        </w:rPr>
        <w:t>с</w:t>
      </w:r>
      <w:r w:rsidRPr="009219C1">
        <w:rPr>
          <w:color w:val="000000" w:themeColor="text1"/>
          <w:spacing w:val="4"/>
        </w:rPr>
        <w:t xml:space="preserve"> </w:t>
      </w:r>
      <w:r w:rsidRPr="009219C1">
        <w:rPr>
          <w:color w:val="000000" w:themeColor="text1"/>
          <w:spacing w:val="-1"/>
        </w:rPr>
        <w:t>водным</w:t>
      </w:r>
      <w:r w:rsidRPr="009219C1">
        <w:rPr>
          <w:color w:val="000000" w:themeColor="text1"/>
          <w:spacing w:val="3"/>
        </w:rPr>
        <w:t xml:space="preserve"> </w:t>
      </w:r>
      <w:r w:rsidRPr="009219C1">
        <w:rPr>
          <w:color w:val="000000" w:themeColor="text1"/>
          <w:spacing w:val="-1"/>
        </w:rPr>
        <w:t>законодательством</w:t>
      </w:r>
      <w:r w:rsidRPr="009219C1">
        <w:rPr>
          <w:color w:val="000000" w:themeColor="text1"/>
          <w:spacing w:val="1"/>
        </w:rPr>
        <w:t xml:space="preserve"> </w:t>
      </w:r>
      <w:r w:rsidRPr="009219C1">
        <w:rPr>
          <w:color w:val="000000" w:themeColor="text1"/>
        </w:rPr>
        <w:t>и</w:t>
      </w:r>
      <w:r w:rsidRPr="009219C1">
        <w:rPr>
          <w:color w:val="000000" w:themeColor="text1"/>
          <w:spacing w:val="55"/>
        </w:rPr>
        <w:t xml:space="preserve"> </w:t>
      </w:r>
      <w:r w:rsidRPr="009219C1">
        <w:rPr>
          <w:color w:val="000000" w:themeColor="text1"/>
          <w:spacing w:val="-1"/>
        </w:rPr>
        <w:t>законодательством</w:t>
      </w:r>
      <w:r w:rsidRPr="009219C1">
        <w:rPr>
          <w:color w:val="000000" w:themeColor="text1"/>
        </w:rPr>
        <w:t xml:space="preserve"> в</w:t>
      </w:r>
      <w:r w:rsidRPr="009219C1">
        <w:rPr>
          <w:color w:val="000000" w:themeColor="text1"/>
          <w:spacing w:val="-2"/>
        </w:rPr>
        <w:t xml:space="preserve"> </w:t>
      </w:r>
      <w:r w:rsidRPr="009219C1">
        <w:rPr>
          <w:color w:val="000000" w:themeColor="text1"/>
          <w:spacing w:val="-1"/>
        </w:rPr>
        <w:t>области</w:t>
      </w:r>
      <w:r w:rsidRPr="009219C1">
        <w:rPr>
          <w:color w:val="000000" w:themeColor="text1"/>
          <w:spacing w:val="-2"/>
        </w:rPr>
        <w:t xml:space="preserve"> </w:t>
      </w:r>
      <w:r w:rsidRPr="009219C1">
        <w:rPr>
          <w:color w:val="000000" w:themeColor="text1"/>
          <w:spacing w:val="-1"/>
        </w:rPr>
        <w:t>охраны</w:t>
      </w:r>
      <w:r w:rsidRPr="009219C1">
        <w:rPr>
          <w:color w:val="000000" w:themeColor="text1"/>
        </w:rPr>
        <w:t xml:space="preserve"> </w:t>
      </w:r>
      <w:r w:rsidRPr="009219C1">
        <w:rPr>
          <w:color w:val="000000" w:themeColor="text1"/>
          <w:spacing w:val="-1"/>
        </w:rPr>
        <w:t>окружающей</w:t>
      </w:r>
      <w:r w:rsidRPr="009219C1">
        <w:rPr>
          <w:color w:val="000000" w:themeColor="text1"/>
          <w:spacing w:val="-2"/>
        </w:rPr>
        <w:t xml:space="preserve"> </w:t>
      </w:r>
      <w:r w:rsidRPr="009219C1">
        <w:rPr>
          <w:color w:val="000000" w:themeColor="text1"/>
          <w:spacing w:val="-1"/>
        </w:rPr>
        <w:t>среды.</w:t>
      </w:r>
    </w:p>
    <w:p w:rsidR="00D477B1" w:rsidRPr="009219C1" w:rsidRDefault="00D477B1" w:rsidP="00D477B1">
      <w:pPr>
        <w:pStyle w:val="af7"/>
        <w:spacing w:after="60"/>
        <w:ind w:firstLine="709"/>
        <w:jc w:val="both"/>
        <w:rPr>
          <w:color w:val="000000" w:themeColor="text1"/>
          <w:spacing w:val="-1"/>
        </w:rPr>
      </w:pPr>
      <w:r w:rsidRPr="009219C1">
        <w:rPr>
          <w:color w:val="000000" w:themeColor="text1"/>
          <w:spacing w:val="-1"/>
        </w:rPr>
        <w:t>Содержание</w:t>
      </w:r>
      <w:r w:rsidRPr="009219C1">
        <w:rPr>
          <w:color w:val="000000" w:themeColor="text1"/>
        </w:rPr>
        <w:t xml:space="preserve"> </w:t>
      </w:r>
      <w:r w:rsidRPr="009219C1">
        <w:rPr>
          <w:color w:val="000000" w:themeColor="text1"/>
          <w:spacing w:val="-1"/>
        </w:rPr>
        <w:t>указанного</w:t>
      </w:r>
      <w:r w:rsidRPr="009219C1">
        <w:rPr>
          <w:color w:val="000000" w:themeColor="text1"/>
          <w:spacing w:val="1"/>
        </w:rPr>
        <w:t xml:space="preserve"> </w:t>
      </w:r>
      <w:r w:rsidRPr="009219C1">
        <w:rPr>
          <w:color w:val="000000" w:themeColor="text1"/>
          <w:spacing w:val="-1"/>
        </w:rPr>
        <w:t>режима</w:t>
      </w:r>
      <w:r w:rsidRPr="009219C1">
        <w:rPr>
          <w:color w:val="000000" w:themeColor="text1"/>
          <w:spacing w:val="-3"/>
        </w:rPr>
        <w:t xml:space="preserve"> </w:t>
      </w:r>
      <w:r w:rsidRPr="009219C1">
        <w:rPr>
          <w:color w:val="000000" w:themeColor="text1"/>
          <w:spacing w:val="-1"/>
        </w:rPr>
        <w:t>определено</w:t>
      </w:r>
      <w:r w:rsidRPr="009219C1">
        <w:rPr>
          <w:color w:val="000000" w:themeColor="text1"/>
          <w:spacing w:val="1"/>
        </w:rPr>
        <w:t xml:space="preserve"> </w:t>
      </w:r>
      <w:r w:rsidRPr="009219C1">
        <w:rPr>
          <w:color w:val="000000" w:themeColor="text1"/>
          <w:spacing w:val="-1"/>
        </w:rPr>
        <w:t>Водным</w:t>
      </w:r>
      <w:r w:rsidRPr="009219C1">
        <w:rPr>
          <w:color w:val="000000" w:themeColor="text1"/>
          <w:spacing w:val="1"/>
        </w:rPr>
        <w:t xml:space="preserve"> </w:t>
      </w:r>
      <w:hyperlink r:id="rId9">
        <w:r w:rsidRPr="009219C1">
          <w:rPr>
            <w:color w:val="000000" w:themeColor="text1"/>
            <w:spacing w:val="-1"/>
          </w:rPr>
          <w:t>кодексом</w:t>
        </w:r>
      </w:hyperlink>
      <w:r w:rsidRPr="009219C1">
        <w:rPr>
          <w:color w:val="000000" w:themeColor="text1"/>
          <w:spacing w:val="-1"/>
        </w:rPr>
        <w:t xml:space="preserve"> Российской</w:t>
      </w:r>
      <w:r w:rsidRPr="009219C1">
        <w:rPr>
          <w:color w:val="000000" w:themeColor="text1"/>
          <w:spacing w:val="-2"/>
        </w:rPr>
        <w:t xml:space="preserve"> </w:t>
      </w:r>
      <w:r w:rsidRPr="009219C1">
        <w:rPr>
          <w:color w:val="000000" w:themeColor="text1"/>
          <w:spacing w:val="-1"/>
        </w:rPr>
        <w:t>Федерации.</w:t>
      </w:r>
    </w:p>
    <w:p w:rsidR="00D477B1" w:rsidRPr="009219C1" w:rsidRDefault="00D477B1" w:rsidP="00D477B1">
      <w:pPr>
        <w:pStyle w:val="af7"/>
        <w:spacing w:after="60"/>
        <w:ind w:firstLine="709"/>
        <w:jc w:val="both"/>
        <w:rPr>
          <w:color w:val="000000" w:themeColor="text1"/>
          <w:spacing w:val="-1"/>
        </w:rPr>
      </w:pPr>
      <w:r w:rsidRPr="009219C1">
        <w:rPr>
          <w:b/>
          <w:color w:val="000000" w:themeColor="text1"/>
          <w:spacing w:val="-1"/>
        </w:rPr>
        <w:t>2.</w:t>
      </w:r>
      <w:r w:rsidRPr="009219C1">
        <w:rPr>
          <w:color w:val="000000" w:themeColor="text1"/>
          <w:spacing w:val="-1"/>
        </w:rPr>
        <w:t xml:space="preserve"> Ограничения</w:t>
      </w:r>
      <w:r w:rsidRPr="009219C1">
        <w:rPr>
          <w:color w:val="000000" w:themeColor="text1"/>
          <w:spacing w:val="20"/>
        </w:rPr>
        <w:t xml:space="preserve"> </w:t>
      </w:r>
      <w:r w:rsidRPr="009219C1">
        <w:rPr>
          <w:color w:val="000000" w:themeColor="text1"/>
          <w:spacing w:val="-1"/>
        </w:rPr>
        <w:t>использования</w:t>
      </w:r>
      <w:r w:rsidRPr="009219C1">
        <w:rPr>
          <w:color w:val="000000" w:themeColor="text1"/>
          <w:spacing w:val="20"/>
        </w:rPr>
        <w:t xml:space="preserve"> </w:t>
      </w:r>
      <w:r w:rsidRPr="009219C1">
        <w:rPr>
          <w:color w:val="000000" w:themeColor="text1"/>
          <w:spacing w:val="-1"/>
        </w:rPr>
        <w:t>земельных</w:t>
      </w:r>
      <w:r w:rsidRPr="009219C1">
        <w:rPr>
          <w:color w:val="000000" w:themeColor="text1"/>
          <w:spacing w:val="20"/>
        </w:rPr>
        <w:t xml:space="preserve"> </w:t>
      </w:r>
      <w:r w:rsidRPr="009219C1">
        <w:rPr>
          <w:color w:val="000000" w:themeColor="text1"/>
          <w:spacing w:val="-1"/>
        </w:rPr>
        <w:t>участков</w:t>
      </w:r>
      <w:r w:rsidRPr="009219C1">
        <w:rPr>
          <w:color w:val="000000" w:themeColor="text1"/>
          <w:spacing w:val="19"/>
        </w:rPr>
        <w:t xml:space="preserve"> </w:t>
      </w:r>
      <w:r w:rsidRPr="009219C1">
        <w:rPr>
          <w:color w:val="000000" w:themeColor="text1"/>
        </w:rPr>
        <w:t>и</w:t>
      </w:r>
      <w:r w:rsidRPr="009219C1">
        <w:rPr>
          <w:color w:val="000000" w:themeColor="text1"/>
          <w:spacing w:val="20"/>
        </w:rPr>
        <w:t xml:space="preserve"> </w:t>
      </w:r>
      <w:r w:rsidRPr="009219C1">
        <w:rPr>
          <w:color w:val="000000" w:themeColor="text1"/>
          <w:spacing w:val="-1"/>
        </w:rPr>
        <w:t>объектов</w:t>
      </w:r>
      <w:r w:rsidRPr="009219C1">
        <w:rPr>
          <w:color w:val="000000" w:themeColor="text1"/>
          <w:spacing w:val="19"/>
        </w:rPr>
        <w:t xml:space="preserve"> </w:t>
      </w:r>
      <w:r w:rsidRPr="009219C1">
        <w:rPr>
          <w:color w:val="000000" w:themeColor="text1"/>
          <w:spacing w:val="-1"/>
        </w:rPr>
        <w:t>капитального</w:t>
      </w:r>
      <w:r w:rsidRPr="009219C1">
        <w:rPr>
          <w:color w:val="000000" w:themeColor="text1"/>
          <w:spacing w:val="20"/>
        </w:rPr>
        <w:t xml:space="preserve"> </w:t>
      </w:r>
      <w:r w:rsidRPr="009219C1">
        <w:rPr>
          <w:color w:val="000000" w:themeColor="text1"/>
          <w:spacing w:val="-1"/>
        </w:rPr>
        <w:t>строительства</w:t>
      </w:r>
      <w:r w:rsidRPr="009219C1">
        <w:rPr>
          <w:color w:val="000000" w:themeColor="text1"/>
          <w:spacing w:val="59"/>
        </w:rPr>
        <w:t xml:space="preserve"> </w:t>
      </w:r>
      <w:r w:rsidRPr="009219C1">
        <w:rPr>
          <w:color w:val="000000" w:themeColor="text1"/>
        </w:rPr>
        <w:t>на</w:t>
      </w:r>
      <w:r w:rsidRPr="009219C1">
        <w:rPr>
          <w:color w:val="000000" w:themeColor="text1"/>
          <w:spacing w:val="-1"/>
        </w:rPr>
        <w:t xml:space="preserve"> территории</w:t>
      </w:r>
      <w:r w:rsidRPr="009219C1">
        <w:rPr>
          <w:color w:val="000000" w:themeColor="text1"/>
          <w:spacing w:val="-2"/>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защитных</w:t>
      </w:r>
      <w:r w:rsidRPr="009219C1">
        <w:rPr>
          <w:color w:val="000000" w:themeColor="text1"/>
        </w:rPr>
        <w:t xml:space="preserve"> </w:t>
      </w:r>
      <w:r w:rsidRPr="009219C1">
        <w:rPr>
          <w:color w:val="000000" w:themeColor="text1"/>
          <w:spacing w:val="-1"/>
        </w:rPr>
        <w:t>зон:</w:t>
      </w:r>
    </w:p>
    <w:p w:rsidR="00D477B1" w:rsidRPr="009219C1" w:rsidRDefault="00D477B1" w:rsidP="00D477B1">
      <w:pPr>
        <w:pStyle w:val="af7"/>
        <w:spacing w:after="60"/>
        <w:ind w:firstLine="709"/>
        <w:jc w:val="both"/>
        <w:rPr>
          <w:color w:val="000000" w:themeColor="text1"/>
        </w:rPr>
      </w:pPr>
      <w:r w:rsidRPr="009219C1">
        <w:rPr>
          <w:color w:val="000000" w:themeColor="text1"/>
          <w:spacing w:val="-1"/>
        </w:rPr>
        <w:t>На</w:t>
      </w:r>
      <w:r w:rsidRPr="009219C1">
        <w:rPr>
          <w:color w:val="000000" w:themeColor="text1"/>
          <w:spacing w:val="30"/>
        </w:rPr>
        <w:t xml:space="preserve"> </w:t>
      </w:r>
      <w:r w:rsidRPr="009219C1">
        <w:rPr>
          <w:color w:val="000000" w:themeColor="text1"/>
          <w:spacing w:val="-1"/>
        </w:rPr>
        <w:t>территории</w:t>
      </w:r>
      <w:r w:rsidRPr="009219C1">
        <w:rPr>
          <w:color w:val="000000" w:themeColor="text1"/>
          <w:spacing w:val="32"/>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защитных</w:t>
      </w:r>
      <w:r w:rsidRPr="009219C1">
        <w:rPr>
          <w:color w:val="000000" w:themeColor="text1"/>
          <w:spacing w:val="32"/>
        </w:rPr>
        <w:t xml:space="preserve"> </w:t>
      </w:r>
      <w:r w:rsidRPr="009219C1">
        <w:rPr>
          <w:color w:val="000000" w:themeColor="text1"/>
          <w:spacing w:val="-1"/>
        </w:rPr>
        <w:t>зон</w:t>
      </w:r>
      <w:r w:rsidRPr="009219C1">
        <w:rPr>
          <w:color w:val="000000" w:themeColor="text1"/>
          <w:spacing w:val="30"/>
        </w:rPr>
        <w:t xml:space="preserve"> </w:t>
      </w:r>
      <w:r w:rsidRPr="009219C1">
        <w:rPr>
          <w:color w:val="000000" w:themeColor="text1"/>
          <w:spacing w:val="-1"/>
        </w:rPr>
        <w:t>(далее</w:t>
      </w:r>
      <w:r w:rsidRPr="009219C1">
        <w:rPr>
          <w:color w:val="000000" w:themeColor="text1"/>
          <w:spacing w:val="33"/>
        </w:rPr>
        <w:t xml:space="preserve"> </w:t>
      </w:r>
      <w:r w:rsidRPr="009219C1">
        <w:rPr>
          <w:rFonts w:ascii="Calibri" w:hAnsi="Calibri"/>
          <w:color w:val="000000" w:themeColor="text1"/>
        </w:rPr>
        <w:t>-</w:t>
      </w:r>
      <w:r w:rsidRPr="009219C1">
        <w:rPr>
          <w:rFonts w:ascii="Calibri" w:hAnsi="Calibri"/>
          <w:color w:val="000000" w:themeColor="text1"/>
          <w:spacing w:val="31"/>
        </w:rPr>
        <w:t xml:space="preserve"> </w:t>
      </w:r>
      <w:r w:rsidRPr="009219C1">
        <w:rPr>
          <w:color w:val="000000" w:themeColor="text1"/>
        </w:rPr>
        <w:t>СЗЗ)</w:t>
      </w:r>
      <w:r w:rsidRPr="009219C1">
        <w:rPr>
          <w:color w:val="000000" w:themeColor="text1"/>
          <w:spacing w:val="32"/>
        </w:rPr>
        <w:t xml:space="preserve"> </w:t>
      </w:r>
      <w:r w:rsidRPr="009219C1">
        <w:rPr>
          <w:color w:val="000000" w:themeColor="text1"/>
        </w:rPr>
        <w:t>в</w:t>
      </w:r>
      <w:r w:rsidRPr="009219C1">
        <w:rPr>
          <w:color w:val="000000" w:themeColor="text1"/>
          <w:spacing w:val="30"/>
        </w:rPr>
        <w:t xml:space="preserve"> </w:t>
      </w:r>
      <w:r w:rsidRPr="009219C1">
        <w:rPr>
          <w:color w:val="000000" w:themeColor="text1"/>
          <w:spacing w:val="-1"/>
        </w:rPr>
        <w:t>соответствии</w:t>
      </w:r>
      <w:r w:rsidRPr="009219C1">
        <w:rPr>
          <w:color w:val="000000" w:themeColor="text1"/>
          <w:spacing w:val="32"/>
        </w:rPr>
        <w:t xml:space="preserve"> </w:t>
      </w:r>
      <w:r w:rsidRPr="009219C1">
        <w:rPr>
          <w:color w:val="000000" w:themeColor="text1"/>
        </w:rPr>
        <w:t>с</w:t>
      </w:r>
      <w:r w:rsidRPr="009219C1">
        <w:rPr>
          <w:color w:val="000000" w:themeColor="text1"/>
          <w:spacing w:val="32"/>
        </w:rPr>
        <w:t xml:space="preserve"> </w:t>
      </w:r>
      <w:r w:rsidRPr="009219C1">
        <w:rPr>
          <w:color w:val="000000" w:themeColor="text1"/>
          <w:spacing w:val="-1"/>
        </w:rPr>
        <w:t>законодательством</w:t>
      </w:r>
      <w:r w:rsidRPr="009219C1">
        <w:rPr>
          <w:color w:val="000000" w:themeColor="text1"/>
          <w:spacing w:val="63"/>
        </w:rPr>
        <w:t xml:space="preserve"> </w:t>
      </w:r>
      <w:r w:rsidRPr="009219C1">
        <w:rPr>
          <w:color w:val="000000" w:themeColor="text1"/>
          <w:spacing w:val="-1"/>
        </w:rPr>
        <w:t>Российской</w:t>
      </w:r>
      <w:r w:rsidRPr="009219C1">
        <w:rPr>
          <w:color w:val="000000" w:themeColor="text1"/>
          <w:spacing w:val="18"/>
        </w:rPr>
        <w:t xml:space="preserve"> </w:t>
      </w:r>
      <w:r w:rsidRPr="009219C1">
        <w:rPr>
          <w:color w:val="000000" w:themeColor="text1"/>
          <w:spacing w:val="-1"/>
        </w:rPr>
        <w:t>Федерации,</w:t>
      </w:r>
      <w:r w:rsidRPr="009219C1">
        <w:rPr>
          <w:color w:val="000000" w:themeColor="text1"/>
          <w:spacing w:val="15"/>
        </w:rPr>
        <w:t xml:space="preserve"> </w:t>
      </w:r>
      <w:r w:rsidRPr="009219C1">
        <w:rPr>
          <w:color w:val="000000" w:themeColor="text1"/>
        </w:rPr>
        <w:t>в</w:t>
      </w:r>
      <w:r w:rsidRPr="009219C1">
        <w:rPr>
          <w:color w:val="000000" w:themeColor="text1"/>
          <w:spacing w:val="17"/>
        </w:rPr>
        <w:t xml:space="preserve"> </w:t>
      </w:r>
      <w:r w:rsidRPr="009219C1">
        <w:rPr>
          <w:color w:val="000000" w:themeColor="text1"/>
        </w:rPr>
        <w:t>том</w:t>
      </w:r>
      <w:r w:rsidRPr="009219C1">
        <w:rPr>
          <w:color w:val="000000" w:themeColor="text1"/>
          <w:spacing w:val="17"/>
        </w:rPr>
        <w:t xml:space="preserve"> </w:t>
      </w:r>
      <w:r w:rsidRPr="009219C1">
        <w:rPr>
          <w:color w:val="000000" w:themeColor="text1"/>
          <w:spacing w:val="-1"/>
        </w:rPr>
        <w:t>числе</w:t>
      </w:r>
      <w:r w:rsidRPr="009219C1">
        <w:rPr>
          <w:color w:val="000000" w:themeColor="text1"/>
          <w:spacing w:val="18"/>
        </w:rPr>
        <w:t xml:space="preserve"> </w:t>
      </w:r>
      <w:r w:rsidRPr="009219C1">
        <w:rPr>
          <w:color w:val="000000" w:themeColor="text1"/>
        </w:rPr>
        <w:t>в</w:t>
      </w:r>
      <w:r w:rsidRPr="009219C1">
        <w:rPr>
          <w:color w:val="000000" w:themeColor="text1"/>
          <w:spacing w:val="17"/>
        </w:rPr>
        <w:t xml:space="preserve"> </w:t>
      </w:r>
      <w:r w:rsidRPr="009219C1">
        <w:rPr>
          <w:color w:val="000000" w:themeColor="text1"/>
          <w:spacing w:val="-1"/>
        </w:rPr>
        <w:t>соответствии</w:t>
      </w:r>
      <w:r w:rsidRPr="009219C1">
        <w:rPr>
          <w:color w:val="000000" w:themeColor="text1"/>
          <w:spacing w:val="18"/>
        </w:rPr>
        <w:t xml:space="preserve"> </w:t>
      </w:r>
      <w:r w:rsidRPr="009219C1">
        <w:rPr>
          <w:color w:val="000000" w:themeColor="text1"/>
        </w:rPr>
        <w:t>с</w:t>
      </w:r>
      <w:r w:rsidRPr="009219C1">
        <w:rPr>
          <w:color w:val="000000" w:themeColor="text1"/>
          <w:spacing w:val="18"/>
        </w:rPr>
        <w:t xml:space="preserve"> </w:t>
      </w:r>
      <w:r w:rsidRPr="009219C1">
        <w:rPr>
          <w:color w:val="000000" w:themeColor="text1"/>
          <w:spacing w:val="-1"/>
        </w:rPr>
        <w:t>Федеральным</w:t>
      </w:r>
      <w:r w:rsidRPr="009219C1">
        <w:rPr>
          <w:color w:val="000000" w:themeColor="text1"/>
          <w:spacing w:val="17"/>
        </w:rPr>
        <w:t xml:space="preserve"> </w:t>
      </w:r>
      <w:hyperlink r:id="rId10">
        <w:r w:rsidRPr="009219C1">
          <w:rPr>
            <w:color w:val="000000" w:themeColor="text1"/>
            <w:spacing w:val="-1"/>
          </w:rPr>
          <w:t>законом</w:t>
        </w:r>
      </w:hyperlink>
      <w:r w:rsidRPr="009219C1">
        <w:rPr>
          <w:color w:val="000000" w:themeColor="text1"/>
          <w:spacing w:val="18"/>
        </w:rPr>
        <w:t xml:space="preserve"> </w:t>
      </w:r>
      <w:r w:rsidRPr="009219C1">
        <w:rPr>
          <w:color w:val="000000" w:themeColor="text1"/>
        </w:rPr>
        <w:t>«О</w:t>
      </w:r>
      <w:r w:rsidRPr="009219C1">
        <w:rPr>
          <w:color w:val="000000" w:themeColor="text1"/>
          <w:spacing w:val="18"/>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rFonts w:ascii="Calibri" w:hAnsi="Calibri"/>
          <w:color w:val="000000" w:themeColor="text1"/>
          <w:spacing w:val="73"/>
        </w:rPr>
        <w:t xml:space="preserve"> </w:t>
      </w:r>
      <w:r w:rsidRPr="009219C1">
        <w:rPr>
          <w:color w:val="000000" w:themeColor="text1"/>
          <w:spacing w:val="-1"/>
        </w:rPr>
        <w:t>эпидемиологическом</w:t>
      </w:r>
      <w:r w:rsidRPr="009219C1">
        <w:rPr>
          <w:color w:val="000000" w:themeColor="text1"/>
          <w:spacing w:val="33"/>
        </w:rPr>
        <w:t xml:space="preserve"> </w:t>
      </w:r>
      <w:r w:rsidRPr="009219C1">
        <w:rPr>
          <w:color w:val="000000" w:themeColor="text1"/>
          <w:spacing w:val="-1"/>
        </w:rPr>
        <w:t>благополучии</w:t>
      </w:r>
      <w:r w:rsidRPr="009219C1">
        <w:rPr>
          <w:color w:val="000000" w:themeColor="text1"/>
          <w:spacing w:val="37"/>
        </w:rPr>
        <w:t xml:space="preserve"> </w:t>
      </w:r>
      <w:r w:rsidRPr="009219C1">
        <w:rPr>
          <w:color w:val="000000" w:themeColor="text1"/>
          <w:spacing w:val="-1"/>
        </w:rPr>
        <w:t>населения»,</w:t>
      </w:r>
      <w:r w:rsidRPr="009219C1">
        <w:rPr>
          <w:color w:val="000000" w:themeColor="text1"/>
          <w:spacing w:val="34"/>
        </w:rPr>
        <w:t xml:space="preserve"> </w:t>
      </w:r>
      <w:r w:rsidRPr="009219C1">
        <w:rPr>
          <w:color w:val="000000" w:themeColor="text1"/>
          <w:spacing w:val="-1"/>
        </w:rPr>
        <w:t>устанавливается</w:t>
      </w:r>
      <w:r w:rsidRPr="009219C1">
        <w:rPr>
          <w:color w:val="000000" w:themeColor="text1"/>
          <w:spacing w:val="34"/>
        </w:rPr>
        <w:t xml:space="preserve"> </w:t>
      </w:r>
      <w:r w:rsidRPr="009219C1">
        <w:rPr>
          <w:color w:val="000000" w:themeColor="text1"/>
          <w:spacing w:val="-1"/>
        </w:rPr>
        <w:t>специальный</w:t>
      </w:r>
      <w:r w:rsidRPr="009219C1">
        <w:rPr>
          <w:color w:val="000000" w:themeColor="text1"/>
          <w:spacing w:val="34"/>
        </w:rPr>
        <w:t xml:space="preserve"> </w:t>
      </w:r>
      <w:r w:rsidRPr="009219C1">
        <w:rPr>
          <w:color w:val="000000" w:themeColor="text1"/>
          <w:spacing w:val="-1"/>
        </w:rPr>
        <w:t>режим</w:t>
      </w:r>
      <w:r w:rsidRPr="009219C1">
        <w:rPr>
          <w:color w:val="000000" w:themeColor="text1"/>
          <w:spacing w:val="59"/>
        </w:rPr>
        <w:t xml:space="preserve"> </w:t>
      </w:r>
      <w:r w:rsidRPr="009219C1">
        <w:rPr>
          <w:color w:val="000000" w:themeColor="text1"/>
          <w:spacing w:val="-1"/>
        </w:rPr>
        <w:t>использования</w:t>
      </w:r>
      <w:r w:rsidRPr="009219C1">
        <w:rPr>
          <w:color w:val="000000" w:themeColor="text1"/>
        </w:rPr>
        <w:t xml:space="preserve"> </w:t>
      </w:r>
      <w:r w:rsidRPr="009219C1">
        <w:rPr>
          <w:color w:val="000000" w:themeColor="text1"/>
          <w:spacing w:val="-1"/>
        </w:rPr>
        <w:t>земельных</w:t>
      </w:r>
      <w:r w:rsidRPr="009219C1">
        <w:rPr>
          <w:color w:val="000000" w:themeColor="text1"/>
        </w:rPr>
        <w:t xml:space="preserve"> </w:t>
      </w:r>
      <w:r w:rsidRPr="009219C1">
        <w:rPr>
          <w:color w:val="000000" w:themeColor="text1"/>
          <w:spacing w:val="-1"/>
        </w:rPr>
        <w:t>участков</w:t>
      </w:r>
      <w:r w:rsidRPr="009219C1">
        <w:rPr>
          <w:color w:val="000000" w:themeColor="text1"/>
          <w:spacing w:val="-2"/>
        </w:rPr>
        <w:t xml:space="preserve"> </w:t>
      </w:r>
      <w:r w:rsidRPr="009219C1">
        <w:rPr>
          <w:color w:val="000000" w:themeColor="text1"/>
        </w:rPr>
        <w:t>и</w:t>
      </w:r>
      <w:r w:rsidRPr="009219C1">
        <w:rPr>
          <w:color w:val="000000" w:themeColor="text1"/>
          <w:spacing w:val="-2"/>
        </w:rPr>
        <w:t xml:space="preserve"> </w:t>
      </w:r>
      <w:r w:rsidRPr="009219C1">
        <w:rPr>
          <w:color w:val="000000" w:themeColor="text1"/>
          <w:spacing w:val="-1"/>
        </w:rPr>
        <w:t>объектов</w:t>
      </w:r>
      <w:r w:rsidRPr="009219C1">
        <w:rPr>
          <w:color w:val="000000" w:themeColor="text1"/>
          <w:spacing w:val="-2"/>
        </w:rPr>
        <w:t xml:space="preserve"> </w:t>
      </w:r>
      <w:r w:rsidRPr="009219C1">
        <w:rPr>
          <w:color w:val="000000" w:themeColor="text1"/>
          <w:spacing w:val="-1"/>
        </w:rPr>
        <w:t>капитального</w:t>
      </w:r>
      <w:r w:rsidRPr="009219C1">
        <w:rPr>
          <w:color w:val="000000" w:themeColor="text1"/>
          <w:spacing w:val="1"/>
        </w:rPr>
        <w:t xml:space="preserve"> </w:t>
      </w:r>
      <w:r w:rsidRPr="009219C1">
        <w:rPr>
          <w:color w:val="000000" w:themeColor="text1"/>
          <w:spacing w:val="-1"/>
        </w:rPr>
        <w:t>строительства.</w:t>
      </w:r>
    </w:p>
    <w:p w:rsidR="00D477B1" w:rsidRPr="009219C1" w:rsidRDefault="00D477B1" w:rsidP="00D477B1">
      <w:pPr>
        <w:pStyle w:val="af7"/>
        <w:spacing w:after="60"/>
        <w:ind w:firstLine="709"/>
        <w:jc w:val="both"/>
        <w:rPr>
          <w:color w:val="000000" w:themeColor="text1"/>
        </w:rPr>
      </w:pPr>
      <w:r w:rsidRPr="009219C1">
        <w:rPr>
          <w:color w:val="000000" w:themeColor="text1"/>
          <w:spacing w:val="-1"/>
        </w:rPr>
        <w:t>Содержание</w:t>
      </w:r>
      <w:r w:rsidRPr="009219C1">
        <w:rPr>
          <w:color w:val="000000" w:themeColor="text1"/>
          <w:spacing w:val="43"/>
        </w:rPr>
        <w:t xml:space="preserve"> </w:t>
      </w:r>
      <w:r w:rsidRPr="009219C1">
        <w:rPr>
          <w:color w:val="000000" w:themeColor="text1"/>
          <w:spacing w:val="-1"/>
        </w:rPr>
        <w:t>указанного</w:t>
      </w:r>
      <w:r w:rsidRPr="009219C1">
        <w:rPr>
          <w:color w:val="000000" w:themeColor="text1"/>
          <w:spacing w:val="42"/>
        </w:rPr>
        <w:t xml:space="preserve"> </w:t>
      </w:r>
      <w:r w:rsidRPr="009219C1">
        <w:rPr>
          <w:color w:val="000000" w:themeColor="text1"/>
          <w:spacing w:val="-1"/>
        </w:rPr>
        <w:t>режима</w:t>
      </w:r>
      <w:r w:rsidRPr="009219C1">
        <w:rPr>
          <w:color w:val="000000" w:themeColor="text1"/>
          <w:spacing w:val="43"/>
        </w:rPr>
        <w:t xml:space="preserve"> </w:t>
      </w:r>
      <w:r w:rsidRPr="009219C1">
        <w:rPr>
          <w:color w:val="000000" w:themeColor="text1"/>
          <w:spacing w:val="-1"/>
        </w:rPr>
        <w:t>определено</w:t>
      </w:r>
      <w:r w:rsidRPr="009219C1">
        <w:rPr>
          <w:color w:val="000000" w:themeColor="text1"/>
          <w:spacing w:val="44"/>
        </w:rPr>
        <w:t xml:space="preserve"> </w:t>
      </w:r>
      <w:r w:rsidRPr="009219C1">
        <w:rPr>
          <w:color w:val="000000" w:themeColor="text1"/>
        </w:rPr>
        <w:t>в</w:t>
      </w:r>
      <w:r w:rsidRPr="009219C1">
        <w:rPr>
          <w:color w:val="000000" w:themeColor="text1"/>
          <w:spacing w:val="43"/>
        </w:rPr>
        <w:t xml:space="preserve"> </w:t>
      </w:r>
      <w:r w:rsidRPr="009219C1">
        <w:rPr>
          <w:color w:val="000000" w:themeColor="text1"/>
          <w:spacing w:val="-1"/>
        </w:rPr>
        <w:t>соответствии</w:t>
      </w:r>
      <w:r w:rsidRPr="009219C1">
        <w:rPr>
          <w:color w:val="000000" w:themeColor="text1"/>
          <w:spacing w:val="44"/>
        </w:rPr>
        <w:t xml:space="preserve"> </w:t>
      </w:r>
      <w:r w:rsidRPr="009219C1">
        <w:rPr>
          <w:color w:val="000000" w:themeColor="text1"/>
        </w:rPr>
        <w:t>с</w:t>
      </w:r>
      <w:r w:rsidRPr="009219C1">
        <w:rPr>
          <w:color w:val="000000" w:themeColor="text1"/>
          <w:spacing w:val="49"/>
        </w:rPr>
        <w:t xml:space="preserve"> </w:t>
      </w:r>
      <w:hyperlink r:id="rId11">
        <w:r w:rsidRPr="009219C1">
          <w:rPr>
            <w:color w:val="000000" w:themeColor="text1"/>
            <w:spacing w:val="-1"/>
          </w:rPr>
          <w:t>СанПиН</w:t>
        </w:r>
        <w:r w:rsidRPr="009219C1">
          <w:rPr>
            <w:color w:val="000000" w:themeColor="text1"/>
            <w:spacing w:val="42"/>
          </w:rPr>
          <w:t xml:space="preserve"> </w:t>
        </w:r>
        <w:r w:rsidRPr="009219C1">
          <w:rPr>
            <w:color w:val="000000" w:themeColor="text1"/>
            <w:spacing w:val="-1"/>
          </w:rPr>
          <w:t>2.2.1/2.1.1.1200-03</w:t>
        </w:r>
      </w:hyperlink>
      <w:r w:rsidRPr="009219C1">
        <w:rPr>
          <w:rFonts w:ascii="Calibri" w:hAnsi="Calibri"/>
          <w:color w:val="000000" w:themeColor="text1"/>
          <w:spacing w:val="65"/>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защитные</w:t>
      </w:r>
      <w:r w:rsidRPr="009219C1">
        <w:rPr>
          <w:color w:val="000000" w:themeColor="text1"/>
          <w:spacing w:val="39"/>
        </w:rPr>
        <w:t xml:space="preserve"> </w:t>
      </w:r>
      <w:r w:rsidRPr="009219C1">
        <w:rPr>
          <w:color w:val="000000" w:themeColor="text1"/>
          <w:spacing w:val="-1"/>
        </w:rPr>
        <w:t>зоны</w:t>
      </w:r>
      <w:r w:rsidRPr="009219C1">
        <w:rPr>
          <w:color w:val="000000" w:themeColor="text1"/>
          <w:spacing w:val="38"/>
        </w:rPr>
        <w:t xml:space="preserve"> </w:t>
      </w:r>
      <w:r w:rsidRPr="009219C1">
        <w:rPr>
          <w:color w:val="000000" w:themeColor="text1"/>
        </w:rPr>
        <w:t>и</w:t>
      </w:r>
      <w:r w:rsidRPr="009219C1">
        <w:rPr>
          <w:color w:val="000000" w:themeColor="text1"/>
          <w:spacing w:val="40"/>
        </w:rPr>
        <w:t xml:space="preserve"> </w:t>
      </w:r>
      <w:r w:rsidRPr="009219C1">
        <w:rPr>
          <w:color w:val="000000" w:themeColor="text1"/>
          <w:spacing w:val="-1"/>
        </w:rPr>
        <w:t>санитарная</w:t>
      </w:r>
      <w:r w:rsidRPr="009219C1">
        <w:rPr>
          <w:color w:val="000000" w:themeColor="text1"/>
          <w:spacing w:val="37"/>
        </w:rPr>
        <w:t xml:space="preserve"> </w:t>
      </w:r>
      <w:r w:rsidRPr="009219C1">
        <w:rPr>
          <w:color w:val="000000" w:themeColor="text1"/>
          <w:spacing w:val="-1"/>
        </w:rPr>
        <w:t>классификация</w:t>
      </w:r>
      <w:r w:rsidRPr="009219C1">
        <w:rPr>
          <w:color w:val="000000" w:themeColor="text1"/>
          <w:spacing w:val="40"/>
        </w:rPr>
        <w:t xml:space="preserve"> </w:t>
      </w:r>
      <w:r w:rsidRPr="009219C1">
        <w:rPr>
          <w:color w:val="000000" w:themeColor="text1"/>
          <w:spacing w:val="-1"/>
        </w:rPr>
        <w:t>предприятий,</w:t>
      </w:r>
      <w:r w:rsidRPr="009219C1">
        <w:rPr>
          <w:color w:val="000000" w:themeColor="text1"/>
          <w:spacing w:val="37"/>
        </w:rPr>
        <w:t xml:space="preserve"> </w:t>
      </w:r>
      <w:r w:rsidRPr="009219C1">
        <w:rPr>
          <w:color w:val="000000" w:themeColor="text1"/>
          <w:spacing w:val="-1"/>
        </w:rPr>
        <w:t>сооружений</w:t>
      </w:r>
      <w:r w:rsidRPr="009219C1">
        <w:rPr>
          <w:color w:val="000000" w:themeColor="text1"/>
          <w:spacing w:val="40"/>
        </w:rPr>
        <w:t xml:space="preserve"> </w:t>
      </w:r>
      <w:r w:rsidRPr="009219C1">
        <w:rPr>
          <w:color w:val="000000" w:themeColor="text1"/>
        </w:rPr>
        <w:t>и</w:t>
      </w:r>
      <w:r w:rsidRPr="009219C1">
        <w:rPr>
          <w:color w:val="000000" w:themeColor="text1"/>
          <w:spacing w:val="39"/>
        </w:rPr>
        <w:t xml:space="preserve"> </w:t>
      </w:r>
      <w:r w:rsidRPr="009219C1">
        <w:rPr>
          <w:color w:val="000000" w:themeColor="text1"/>
          <w:spacing w:val="-1"/>
        </w:rPr>
        <w:t>иных</w:t>
      </w:r>
      <w:r w:rsidRPr="009219C1">
        <w:rPr>
          <w:color w:val="000000" w:themeColor="text1"/>
          <w:spacing w:val="73"/>
        </w:rPr>
        <w:t xml:space="preserve"> </w:t>
      </w:r>
      <w:r w:rsidRPr="009219C1">
        <w:rPr>
          <w:color w:val="000000" w:themeColor="text1"/>
          <w:spacing w:val="-1"/>
        </w:rPr>
        <w:t>объектов»</w:t>
      </w:r>
      <w:r w:rsidRPr="009219C1">
        <w:rPr>
          <w:color w:val="000000" w:themeColor="text1"/>
        </w:rPr>
        <w:t xml:space="preserve"> в</w:t>
      </w:r>
      <w:r w:rsidRPr="009219C1">
        <w:rPr>
          <w:color w:val="000000" w:themeColor="text1"/>
          <w:spacing w:val="-2"/>
        </w:rPr>
        <w:t xml:space="preserve"> </w:t>
      </w:r>
      <w:r w:rsidRPr="009219C1">
        <w:rPr>
          <w:color w:val="000000" w:themeColor="text1"/>
          <w:spacing w:val="-1"/>
        </w:rPr>
        <w:t>составе</w:t>
      </w:r>
      <w:r w:rsidRPr="009219C1">
        <w:rPr>
          <w:color w:val="000000" w:themeColor="text1"/>
          <w:spacing w:val="-2"/>
        </w:rPr>
        <w:t xml:space="preserve"> </w:t>
      </w:r>
      <w:r w:rsidRPr="009219C1">
        <w:rPr>
          <w:color w:val="000000" w:themeColor="text1"/>
          <w:spacing w:val="-1"/>
        </w:rPr>
        <w:t>требований</w:t>
      </w:r>
      <w:r w:rsidRPr="009219C1">
        <w:rPr>
          <w:color w:val="000000" w:themeColor="text1"/>
          <w:spacing w:val="1"/>
        </w:rPr>
        <w:t xml:space="preserve"> </w:t>
      </w:r>
      <w:r w:rsidRPr="009219C1">
        <w:rPr>
          <w:color w:val="000000" w:themeColor="text1"/>
        </w:rPr>
        <w:t>к</w:t>
      </w:r>
      <w:r w:rsidRPr="009219C1">
        <w:rPr>
          <w:color w:val="000000" w:themeColor="text1"/>
          <w:spacing w:val="-2"/>
        </w:rPr>
        <w:t xml:space="preserve"> </w:t>
      </w:r>
      <w:r w:rsidRPr="009219C1">
        <w:rPr>
          <w:color w:val="000000" w:themeColor="text1"/>
          <w:spacing w:val="-1"/>
        </w:rPr>
        <w:t>использованию,</w:t>
      </w:r>
      <w:r w:rsidRPr="009219C1">
        <w:rPr>
          <w:color w:val="000000" w:themeColor="text1"/>
          <w:spacing w:val="-3"/>
        </w:rPr>
        <w:t xml:space="preserve"> </w:t>
      </w:r>
      <w:r w:rsidRPr="009219C1">
        <w:rPr>
          <w:color w:val="000000" w:themeColor="text1"/>
          <w:spacing w:val="-1"/>
        </w:rPr>
        <w:t xml:space="preserve">организации </w:t>
      </w:r>
      <w:r w:rsidRPr="009219C1">
        <w:rPr>
          <w:color w:val="000000" w:themeColor="text1"/>
        </w:rPr>
        <w:t>и</w:t>
      </w:r>
      <w:r w:rsidRPr="009219C1">
        <w:rPr>
          <w:color w:val="000000" w:themeColor="text1"/>
          <w:spacing w:val="1"/>
        </w:rPr>
        <w:t xml:space="preserve"> </w:t>
      </w:r>
      <w:r w:rsidRPr="009219C1">
        <w:rPr>
          <w:color w:val="000000" w:themeColor="text1"/>
          <w:spacing w:val="-1"/>
        </w:rPr>
        <w:t>благоустройству</w:t>
      </w:r>
      <w:r w:rsidRPr="009219C1">
        <w:rPr>
          <w:color w:val="000000" w:themeColor="text1"/>
          <w:spacing w:val="-2"/>
        </w:rPr>
        <w:t xml:space="preserve"> </w:t>
      </w:r>
      <w:r w:rsidRPr="009219C1">
        <w:rPr>
          <w:color w:val="000000" w:themeColor="text1"/>
          <w:spacing w:val="-1"/>
        </w:rPr>
        <w:t>СЗЗ.</w:t>
      </w:r>
    </w:p>
    <w:p w:rsidR="00D477B1" w:rsidRPr="009219C1" w:rsidRDefault="00D477B1" w:rsidP="00D477B1">
      <w:pPr>
        <w:pStyle w:val="af7"/>
        <w:spacing w:after="60"/>
        <w:ind w:firstLine="709"/>
        <w:jc w:val="both"/>
        <w:rPr>
          <w:color w:val="000000" w:themeColor="text1"/>
        </w:rPr>
      </w:pPr>
      <w:r w:rsidRPr="009219C1">
        <w:rPr>
          <w:color w:val="000000" w:themeColor="text1"/>
          <w:spacing w:val="-1"/>
        </w:rPr>
        <w:t>На</w:t>
      </w:r>
      <w:r w:rsidRPr="009219C1">
        <w:rPr>
          <w:color w:val="000000" w:themeColor="text1"/>
          <w:spacing w:val="7"/>
        </w:rPr>
        <w:t xml:space="preserve"> </w:t>
      </w:r>
      <w:r w:rsidRPr="009219C1">
        <w:rPr>
          <w:color w:val="000000" w:themeColor="text1"/>
          <w:spacing w:val="-1"/>
        </w:rPr>
        <w:t>территориях</w:t>
      </w:r>
      <w:r w:rsidRPr="009219C1">
        <w:rPr>
          <w:color w:val="000000" w:themeColor="text1"/>
          <w:spacing w:val="8"/>
        </w:rPr>
        <w:t xml:space="preserve"> </w:t>
      </w:r>
      <w:r w:rsidRPr="009219C1">
        <w:rPr>
          <w:color w:val="000000" w:themeColor="text1"/>
          <w:spacing w:val="-1"/>
        </w:rPr>
        <w:t>СЗЗ</w:t>
      </w:r>
      <w:r w:rsidRPr="009219C1">
        <w:rPr>
          <w:color w:val="000000" w:themeColor="text1"/>
          <w:spacing w:val="5"/>
        </w:rPr>
        <w:t xml:space="preserve"> </w:t>
      </w:r>
      <w:r w:rsidRPr="009219C1">
        <w:rPr>
          <w:color w:val="000000" w:themeColor="text1"/>
          <w:spacing w:val="-1"/>
        </w:rPr>
        <w:t>кладбищ,</w:t>
      </w:r>
      <w:r w:rsidRPr="009219C1">
        <w:rPr>
          <w:color w:val="000000" w:themeColor="text1"/>
          <w:spacing w:val="5"/>
        </w:rPr>
        <w:t xml:space="preserve"> </w:t>
      </w:r>
      <w:r w:rsidRPr="009219C1">
        <w:rPr>
          <w:color w:val="000000" w:themeColor="text1"/>
          <w:spacing w:val="-1"/>
        </w:rPr>
        <w:t>зданий</w:t>
      </w:r>
      <w:r w:rsidRPr="009219C1">
        <w:rPr>
          <w:color w:val="000000" w:themeColor="text1"/>
          <w:spacing w:val="5"/>
        </w:rPr>
        <w:t xml:space="preserve"> </w:t>
      </w:r>
      <w:r w:rsidRPr="009219C1">
        <w:rPr>
          <w:color w:val="000000" w:themeColor="text1"/>
        </w:rPr>
        <w:t>и</w:t>
      </w:r>
      <w:r w:rsidRPr="009219C1">
        <w:rPr>
          <w:color w:val="000000" w:themeColor="text1"/>
          <w:spacing w:val="5"/>
        </w:rPr>
        <w:t xml:space="preserve"> </w:t>
      </w:r>
      <w:r w:rsidRPr="009219C1">
        <w:rPr>
          <w:color w:val="000000" w:themeColor="text1"/>
          <w:spacing w:val="-1"/>
        </w:rPr>
        <w:t>сооружений</w:t>
      </w:r>
      <w:r w:rsidRPr="009219C1">
        <w:rPr>
          <w:color w:val="000000" w:themeColor="text1"/>
          <w:spacing w:val="8"/>
        </w:rPr>
        <w:t xml:space="preserve"> </w:t>
      </w:r>
      <w:r w:rsidRPr="009219C1">
        <w:rPr>
          <w:color w:val="000000" w:themeColor="text1"/>
          <w:spacing w:val="-1"/>
        </w:rPr>
        <w:t>похоронного</w:t>
      </w:r>
      <w:r w:rsidRPr="009219C1">
        <w:rPr>
          <w:color w:val="000000" w:themeColor="text1"/>
          <w:spacing w:val="8"/>
        </w:rPr>
        <w:t xml:space="preserve"> </w:t>
      </w:r>
      <w:r w:rsidRPr="009219C1">
        <w:rPr>
          <w:color w:val="000000" w:themeColor="text1"/>
          <w:spacing w:val="-1"/>
        </w:rPr>
        <w:t>назначения</w:t>
      </w:r>
      <w:r w:rsidRPr="009219C1">
        <w:rPr>
          <w:color w:val="000000" w:themeColor="text1"/>
          <w:spacing w:val="9"/>
        </w:rPr>
        <w:t xml:space="preserve"> </w:t>
      </w:r>
      <w:r w:rsidRPr="009219C1">
        <w:rPr>
          <w:color w:val="000000" w:themeColor="text1"/>
        </w:rPr>
        <w:t>в</w:t>
      </w:r>
      <w:r w:rsidRPr="009219C1">
        <w:rPr>
          <w:color w:val="000000" w:themeColor="text1"/>
          <w:spacing w:val="5"/>
        </w:rPr>
        <w:t xml:space="preserve"> </w:t>
      </w:r>
      <w:r w:rsidRPr="009219C1">
        <w:rPr>
          <w:color w:val="000000" w:themeColor="text1"/>
          <w:spacing w:val="-1"/>
        </w:rPr>
        <w:t>соответствии</w:t>
      </w:r>
      <w:r w:rsidRPr="009219C1">
        <w:rPr>
          <w:color w:val="000000" w:themeColor="text1"/>
          <w:spacing w:val="57"/>
        </w:rPr>
        <w:t xml:space="preserve"> </w:t>
      </w:r>
      <w:r w:rsidRPr="009219C1">
        <w:rPr>
          <w:color w:val="000000" w:themeColor="text1"/>
        </w:rPr>
        <w:t>с</w:t>
      </w:r>
      <w:r w:rsidRPr="009219C1">
        <w:rPr>
          <w:color w:val="000000" w:themeColor="text1"/>
          <w:spacing w:val="27"/>
        </w:rPr>
        <w:t xml:space="preserve"> </w:t>
      </w:r>
      <w:r w:rsidRPr="009219C1">
        <w:rPr>
          <w:color w:val="000000" w:themeColor="text1"/>
          <w:spacing w:val="-1"/>
        </w:rPr>
        <w:t>СанПиН</w:t>
      </w:r>
      <w:r w:rsidRPr="009219C1">
        <w:rPr>
          <w:color w:val="000000" w:themeColor="text1"/>
          <w:spacing w:val="27"/>
        </w:rPr>
        <w:t xml:space="preserve"> </w:t>
      </w:r>
      <w:r w:rsidRPr="009219C1">
        <w:rPr>
          <w:color w:val="000000" w:themeColor="text1"/>
          <w:spacing w:val="-1"/>
        </w:rPr>
        <w:t>2.1.2882-11</w:t>
      </w:r>
      <w:r w:rsidRPr="009219C1">
        <w:rPr>
          <w:rFonts w:ascii="Calibri" w:hAnsi="Calibri"/>
          <w:color w:val="000000" w:themeColor="text1"/>
          <w:spacing w:val="28"/>
        </w:rPr>
        <w:t xml:space="preserve"> </w:t>
      </w:r>
      <w:r w:rsidRPr="009219C1">
        <w:rPr>
          <w:color w:val="000000" w:themeColor="text1"/>
          <w:spacing w:val="-1"/>
        </w:rPr>
        <w:t>«Гигиенические</w:t>
      </w:r>
      <w:r w:rsidRPr="009219C1">
        <w:rPr>
          <w:color w:val="000000" w:themeColor="text1"/>
          <w:spacing w:val="27"/>
        </w:rPr>
        <w:t xml:space="preserve"> </w:t>
      </w:r>
      <w:r w:rsidRPr="009219C1">
        <w:rPr>
          <w:color w:val="000000" w:themeColor="text1"/>
          <w:spacing w:val="-1"/>
        </w:rPr>
        <w:t>требования</w:t>
      </w:r>
      <w:r w:rsidRPr="009219C1">
        <w:rPr>
          <w:color w:val="000000" w:themeColor="text1"/>
          <w:spacing w:val="29"/>
        </w:rPr>
        <w:t xml:space="preserve"> </w:t>
      </w:r>
      <w:r w:rsidRPr="009219C1">
        <w:rPr>
          <w:color w:val="000000" w:themeColor="text1"/>
        </w:rPr>
        <w:t>к</w:t>
      </w:r>
      <w:r w:rsidRPr="009219C1">
        <w:rPr>
          <w:color w:val="000000" w:themeColor="text1"/>
          <w:spacing w:val="28"/>
        </w:rPr>
        <w:t xml:space="preserve"> </w:t>
      </w:r>
      <w:r w:rsidRPr="009219C1">
        <w:rPr>
          <w:color w:val="000000" w:themeColor="text1"/>
          <w:spacing w:val="-1"/>
        </w:rPr>
        <w:t>размещению,</w:t>
      </w:r>
      <w:r w:rsidRPr="009219C1">
        <w:rPr>
          <w:color w:val="000000" w:themeColor="text1"/>
          <w:spacing w:val="27"/>
        </w:rPr>
        <w:t xml:space="preserve"> </w:t>
      </w:r>
      <w:r w:rsidRPr="009219C1">
        <w:rPr>
          <w:color w:val="000000" w:themeColor="text1"/>
          <w:spacing w:val="-1"/>
        </w:rPr>
        <w:t>устройству</w:t>
      </w:r>
      <w:r w:rsidRPr="009219C1">
        <w:rPr>
          <w:color w:val="000000" w:themeColor="text1"/>
          <w:spacing w:val="25"/>
        </w:rPr>
        <w:t xml:space="preserve"> </w:t>
      </w:r>
      <w:r w:rsidRPr="009219C1">
        <w:rPr>
          <w:color w:val="000000" w:themeColor="text1"/>
        </w:rPr>
        <w:t>и</w:t>
      </w:r>
      <w:r w:rsidRPr="009219C1">
        <w:rPr>
          <w:color w:val="000000" w:themeColor="text1"/>
          <w:spacing w:val="28"/>
        </w:rPr>
        <w:t xml:space="preserve"> </w:t>
      </w:r>
      <w:r w:rsidRPr="009219C1">
        <w:rPr>
          <w:color w:val="000000" w:themeColor="text1"/>
          <w:spacing w:val="-1"/>
        </w:rPr>
        <w:t>содержанию</w:t>
      </w:r>
      <w:r w:rsidRPr="009219C1">
        <w:rPr>
          <w:color w:val="000000" w:themeColor="text1"/>
          <w:spacing w:val="57"/>
        </w:rPr>
        <w:t xml:space="preserve"> </w:t>
      </w:r>
      <w:r w:rsidRPr="009219C1">
        <w:rPr>
          <w:color w:val="000000" w:themeColor="text1"/>
          <w:spacing w:val="-1"/>
        </w:rPr>
        <w:t>кладбищ,</w:t>
      </w:r>
      <w:r w:rsidRPr="009219C1">
        <w:rPr>
          <w:color w:val="000000" w:themeColor="text1"/>
          <w:spacing w:val="17"/>
        </w:rPr>
        <w:t xml:space="preserve"> </w:t>
      </w:r>
      <w:r w:rsidRPr="009219C1">
        <w:rPr>
          <w:color w:val="000000" w:themeColor="text1"/>
          <w:spacing w:val="-1"/>
        </w:rPr>
        <w:t>зданий</w:t>
      </w:r>
      <w:r w:rsidRPr="009219C1">
        <w:rPr>
          <w:color w:val="000000" w:themeColor="text1"/>
          <w:spacing w:val="17"/>
        </w:rPr>
        <w:t xml:space="preserve"> </w:t>
      </w:r>
      <w:r w:rsidRPr="009219C1">
        <w:rPr>
          <w:color w:val="000000" w:themeColor="text1"/>
        </w:rPr>
        <w:t>и</w:t>
      </w:r>
      <w:r w:rsidRPr="009219C1">
        <w:rPr>
          <w:color w:val="000000" w:themeColor="text1"/>
          <w:spacing w:val="17"/>
        </w:rPr>
        <w:t xml:space="preserve"> </w:t>
      </w:r>
      <w:r w:rsidRPr="009219C1">
        <w:rPr>
          <w:color w:val="000000" w:themeColor="text1"/>
          <w:spacing w:val="-1"/>
        </w:rPr>
        <w:t>сооружений</w:t>
      </w:r>
      <w:r w:rsidRPr="009219C1">
        <w:rPr>
          <w:color w:val="000000" w:themeColor="text1"/>
          <w:spacing w:val="18"/>
        </w:rPr>
        <w:t xml:space="preserve"> </w:t>
      </w:r>
      <w:r w:rsidRPr="009219C1">
        <w:rPr>
          <w:color w:val="000000" w:themeColor="text1"/>
          <w:spacing w:val="-1"/>
        </w:rPr>
        <w:t>похоронного</w:t>
      </w:r>
      <w:r w:rsidRPr="009219C1">
        <w:rPr>
          <w:color w:val="000000" w:themeColor="text1"/>
          <w:spacing w:val="18"/>
        </w:rPr>
        <w:t xml:space="preserve"> </w:t>
      </w:r>
      <w:r w:rsidRPr="009219C1">
        <w:rPr>
          <w:color w:val="000000" w:themeColor="text1"/>
          <w:spacing w:val="-1"/>
        </w:rPr>
        <w:t>назначения»</w:t>
      </w:r>
      <w:r w:rsidRPr="009219C1">
        <w:rPr>
          <w:color w:val="000000" w:themeColor="text1"/>
          <w:spacing w:val="17"/>
        </w:rPr>
        <w:t xml:space="preserve"> </w:t>
      </w:r>
      <w:r w:rsidRPr="009219C1">
        <w:rPr>
          <w:color w:val="000000" w:themeColor="text1"/>
        </w:rPr>
        <w:t>не</w:t>
      </w:r>
      <w:r w:rsidRPr="009219C1">
        <w:rPr>
          <w:color w:val="000000" w:themeColor="text1"/>
          <w:spacing w:val="17"/>
        </w:rPr>
        <w:t xml:space="preserve"> </w:t>
      </w:r>
      <w:r w:rsidRPr="009219C1">
        <w:rPr>
          <w:color w:val="000000" w:themeColor="text1"/>
          <w:spacing w:val="-1"/>
        </w:rPr>
        <w:t>разрешается</w:t>
      </w:r>
      <w:r w:rsidRPr="009219C1">
        <w:rPr>
          <w:color w:val="000000" w:themeColor="text1"/>
          <w:spacing w:val="17"/>
        </w:rPr>
        <w:t xml:space="preserve"> </w:t>
      </w:r>
      <w:r w:rsidRPr="009219C1">
        <w:rPr>
          <w:color w:val="000000" w:themeColor="text1"/>
          <w:spacing w:val="-1"/>
        </w:rPr>
        <w:t>строительство</w:t>
      </w:r>
      <w:r w:rsidRPr="009219C1">
        <w:rPr>
          <w:color w:val="000000" w:themeColor="text1"/>
          <w:spacing w:val="18"/>
        </w:rPr>
        <w:t xml:space="preserve"> </w:t>
      </w:r>
      <w:r w:rsidRPr="009219C1">
        <w:rPr>
          <w:color w:val="000000" w:themeColor="text1"/>
          <w:spacing w:val="-1"/>
        </w:rPr>
        <w:t>зданий,</w:t>
      </w:r>
      <w:r w:rsidRPr="009219C1">
        <w:rPr>
          <w:color w:val="000000" w:themeColor="text1"/>
          <w:spacing w:val="69"/>
        </w:rPr>
        <w:t xml:space="preserve"> </w:t>
      </w:r>
      <w:r w:rsidRPr="009219C1">
        <w:rPr>
          <w:color w:val="000000" w:themeColor="text1"/>
          <w:spacing w:val="-1"/>
        </w:rPr>
        <w:t>строений</w:t>
      </w:r>
      <w:r w:rsidRPr="009219C1">
        <w:rPr>
          <w:color w:val="000000" w:themeColor="text1"/>
          <w:spacing w:val="41"/>
        </w:rPr>
        <w:t xml:space="preserve"> </w:t>
      </w:r>
      <w:r w:rsidRPr="009219C1">
        <w:rPr>
          <w:color w:val="000000" w:themeColor="text1"/>
        </w:rPr>
        <w:t>и</w:t>
      </w:r>
      <w:r w:rsidRPr="009219C1">
        <w:rPr>
          <w:color w:val="000000" w:themeColor="text1"/>
          <w:spacing w:val="44"/>
        </w:rPr>
        <w:t xml:space="preserve"> </w:t>
      </w:r>
      <w:r w:rsidRPr="009219C1">
        <w:rPr>
          <w:color w:val="000000" w:themeColor="text1"/>
          <w:spacing w:val="-1"/>
        </w:rPr>
        <w:t>сооружений,</w:t>
      </w:r>
      <w:r w:rsidRPr="009219C1">
        <w:rPr>
          <w:color w:val="000000" w:themeColor="text1"/>
          <w:spacing w:val="42"/>
        </w:rPr>
        <w:t xml:space="preserve"> </w:t>
      </w:r>
      <w:r w:rsidRPr="009219C1">
        <w:rPr>
          <w:color w:val="000000" w:themeColor="text1"/>
        </w:rPr>
        <w:t>не</w:t>
      </w:r>
      <w:r w:rsidRPr="009219C1">
        <w:rPr>
          <w:color w:val="000000" w:themeColor="text1"/>
          <w:spacing w:val="42"/>
        </w:rPr>
        <w:t xml:space="preserve"> </w:t>
      </w:r>
      <w:r w:rsidRPr="009219C1">
        <w:rPr>
          <w:color w:val="000000" w:themeColor="text1"/>
          <w:spacing w:val="-1"/>
        </w:rPr>
        <w:t>связанных</w:t>
      </w:r>
      <w:r w:rsidRPr="009219C1">
        <w:rPr>
          <w:color w:val="000000" w:themeColor="text1"/>
          <w:spacing w:val="41"/>
        </w:rPr>
        <w:t xml:space="preserve"> </w:t>
      </w:r>
      <w:r w:rsidRPr="009219C1">
        <w:rPr>
          <w:color w:val="000000" w:themeColor="text1"/>
        </w:rPr>
        <w:t>с</w:t>
      </w:r>
      <w:r w:rsidRPr="009219C1">
        <w:rPr>
          <w:color w:val="000000" w:themeColor="text1"/>
          <w:spacing w:val="44"/>
        </w:rPr>
        <w:t xml:space="preserve"> </w:t>
      </w:r>
      <w:r w:rsidRPr="009219C1">
        <w:rPr>
          <w:color w:val="000000" w:themeColor="text1"/>
          <w:spacing w:val="-1"/>
        </w:rPr>
        <w:t>обслуживанием</w:t>
      </w:r>
      <w:r w:rsidRPr="009219C1">
        <w:rPr>
          <w:color w:val="000000" w:themeColor="text1"/>
          <w:spacing w:val="41"/>
        </w:rPr>
        <w:t xml:space="preserve"> </w:t>
      </w:r>
      <w:r w:rsidRPr="009219C1">
        <w:rPr>
          <w:color w:val="000000" w:themeColor="text1"/>
          <w:spacing w:val="-1"/>
        </w:rPr>
        <w:t>указанных</w:t>
      </w:r>
      <w:r w:rsidRPr="009219C1">
        <w:rPr>
          <w:color w:val="000000" w:themeColor="text1"/>
          <w:spacing w:val="42"/>
        </w:rPr>
        <w:t xml:space="preserve"> </w:t>
      </w:r>
      <w:r w:rsidRPr="009219C1">
        <w:rPr>
          <w:color w:val="000000" w:themeColor="text1"/>
          <w:spacing w:val="-1"/>
        </w:rPr>
        <w:t>объектов,</w:t>
      </w:r>
      <w:r w:rsidRPr="009219C1">
        <w:rPr>
          <w:color w:val="000000" w:themeColor="text1"/>
          <w:spacing w:val="43"/>
        </w:rPr>
        <w:t xml:space="preserve"> </w:t>
      </w:r>
      <w:r w:rsidRPr="009219C1">
        <w:rPr>
          <w:color w:val="000000" w:themeColor="text1"/>
        </w:rPr>
        <w:t>за</w:t>
      </w:r>
      <w:r w:rsidRPr="009219C1">
        <w:rPr>
          <w:color w:val="000000" w:themeColor="text1"/>
          <w:spacing w:val="43"/>
        </w:rPr>
        <w:t xml:space="preserve"> </w:t>
      </w:r>
      <w:r w:rsidRPr="009219C1">
        <w:rPr>
          <w:color w:val="000000" w:themeColor="text1"/>
          <w:spacing w:val="-1"/>
        </w:rPr>
        <w:t>исключением</w:t>
      </w:r>
      <w:r w:rsidRPr="009219C1">
        <w:rPr>
          <w:color w:val="000000" w:themeColor="text1"/>
          <w:spacing w:val="69"/>
        </w:rPr>
        <w:t xml:space="preserve"> </w:t>
      </w:r>
      <w:r w:rsidRPr="009219C1">
        <w:rPr>
          <w:color w:val="000000" w:themeColor="text1"/>
          <w:spacing w:val="-1"/>
        </w:rPr>
        <w:t>культовых</w:t>
      </w:r>
      <w:r w:rsidRPr="009219C1">
        <w:rPr>
          <w:color w:val="000000" w:themeColor="text1"/>
        </w:rPr>
        <w:t xml:space="preserve"> и</w:t>
      </w:r>
      <w:r w:rsidRPr="009219C1">
        <w:rPr>
          <w:color w:val="000000" w:themeColor="text1"/>
          <w:spacing w:val="-2"/>
        </w:rPr>
        <w:t xml:space="preserve"> </w:t>
      </w:r>
      <w:r w:rsidRPr="009219C1">
        <w:rPr>
          <w:color w:val="000000" w:themeColor="text1"/>
          <w:spacing w:val="-1"/>
        </w:rPr>
        <w:t>обрядовых</w:t>
      </w:r>
      <w:r w:rsidRPr="009219C1">
        <w:rPr>
          <w:color w:val="000000" w:themeColor="text1"/>
          <w:spacing w:val="-2"/>
        </w:rPr>
        <w:t xml:space="preserve"> </w:t>
      </w:r>
      <w:r w:rsidRPr="009219C1">
        <w:rPr>
          <w:color w:val="000000" w:themeColor="text1"/>
          <w:spacing w:val="-1"/>
        </w:rPr>
        <w:t>объектов.</w:t>
      </w:r>
    </w:p>
    <w:p w:rsidR="00D477B1" w:rsidRPr="009219C1" w:rsidRDefault="00D477B1" w:rsidP="00D477B1">
      <w:pPr>
        <w:pStyle w:val="af7"/>
        <w:spacing w:after="60"/>
        <w:ind w:firstLine="709"/>
        <w:jc w:val="both"/>
        <w:rPr>
          <w:color w:val="000000" w:themeColor="text1"/>
        </w:rPr>
      </w:pPr>
      <w:r w:rsidRPr="009219C1">
        <w:rPr>
          <w:b/>
          <w:color w:val="000000" w:themeColor="text1"/>
        </w:rPr>
        <w:t>3.</w:t>
      </w:r>
      <w:r w:rsidRPr="009219C1">
        <w:rPr>
          <w:color w:val="000000" w:themeColor="text1"/>
        </w:rPr>
        <w:t xml:space="preserve"> СЗЗ</w:t>
      </w:r>
      <w:r w:rsidRPr="009219C1">
        <w:rPr>
          <w:color w:val="000000" w:themeColor="text1"/>
          <w:spacing w:val="5"/>
        </w:rPr>
        <w:t xml:space="preserve"> </w:t>
      </w:r>
      <w:r w:rsidRPr="009219C1">
        <w:rPr>
          <w:color w:val="000000" w:themeColor="text1"/>
          <w:spacing w:val="-1"/>
        </w:rPr>
        <w:t>или</w:t>
      </w:r>
      <w:r w:rsidRPr="009219C1">
        <w:rPr>
          <w:color w:val="000000" w:themeColor="text1"/>
          <w:spacing w:val="5"/>
        </w:rPr>
        <w:t xml:space="preserve"> </w:t>
      </w:r>
      <w:r w:rsidRPr="009219C1">
        <w:rPr>
          <w:color w:val="000000" w:themeColor="text1"/>
          <w:spacing w:val="-1"/>
        </w:rPr>
        <w:t>какая</w:t>
      </w:r>
      <w:r w:rsidRPr="009219C1">
        <w:rPr>
          <w:rFonts w:ascii="Calibri" w:hAnsi="Calibri"/>
          <w:color w:val="000000" w:themeColor="text1"/>
          <w:spacing w:val="-1"/>
        </w:rPr>
        <w:t>-</w:t>
      </w:r>
      <w:r w:rsidRPr="009219C1">
        <w:rPr>
          <w:color w:val="000000" w:themeColor="text1"/>
          <w:spacing w:val="-1"/>
        </w:rPr>
        <w:t>либо</w:t>
      </w:r>
      <w:r w:rsidRPr="009219C1">
        <w:rPr>
          <w:color w:val="000000" w:themeColor="text1"/>
          <w:spacing w:val="6"/>
        </w:rPr>
        <w:t xml:space="preserve"> </w:t>
      </w:r>
      <w:r w:rsidRPr="009219C1">
        <w:rPr>
          <w:color w:val="000000" w:themeColor="text1"/>
        </w:rPr>
        <w:t>ее</w:t>
      </w:r>
      <w:r w:rsidRPr="009219C1">
        <w:rPr>
          <w:color w:val="000000" w:themeColor="text1"/>
          <w:spacing w:val="3"/>
        </w:rPr>
        <w:t xml:space="preserve"> </w:t>
      </w:r>
      <w:r w:rsidRPr="009219C1">
        <w:rPr>
          <w:color w:val="000000" w:themeColor="text1"/>
        </w:rPr>
        <w:t>часть</w:t>
      </w:r>
      <w:r w:rsidRPr="009219C1">
        <w:rPr>
          <w:color w:val="000000" w:themeColor="text1"/>
          <w:spacing w:val="5"/>
        </w:rPr>
        <w:t xml:space="preserve"> </w:t>
      </w:r>
      <w:r w:rsidRPr="009219C1">
        <w:rPr>
          <w:color w:val="000000" w:themeColor="text1"/>
        </w:rPr>
        <w:t>не</w:t>
      </w:r>
      <w:r w:rsidRPr="009219C1">
        <w:rPr>
          <w:color w:val="000000" w:themeColor="text1"/>
          <w:spacing w:val="5"/>
        </w:rPr>
        <w:t xml:space="preserve"> </w:t>
      </w:r>
      <w:r w:rsidRPr="009219C1">
        <w:rPr>
          <w:color w:val="000000" w:themeColor="text1"/>
          <w:spacing w:val="-1"/>
        </w:rPr>
        <w:t>может</w:t>
      </w:r>
      <w:r w:rsidRPr="009219C1">
        <w:rPr>
          <w:color w:val="000000" w:themeColor="text1"/>
          <w:spacing w:val="5"/>
        </w:rPr>
        <w:t xml:space="preserve"> </w:t>
      </w:r>
      <w:r w:rsidRPr="009219C1">
        <w:rPr>
          <w:color w:val="000000" w:themeColor="text1"/>
          <w:spacing w:val="-1"/>
        </w:rPr>
        <w:t>рассматриваться</w:t>
      </w:r>
      <w:r w:rsidRPr="009219C1">
        <w:rPr>
          <w:color w:val="000000" w:themeColor="text1"/>
          <w:spacing w:val="5"/>
        </w:rPr>
        <w:t xml:space="preserve"> </w:t>
      </w:r>
      <w:r w:rsidRPr="009219C1">
        <w:rPr>
          <w:color w:val="000000" w:themeColor="text1"/>
        </w:rPr>
        <w:t>как</w:t>
      </w:r>
      <w:r w:rsidRPr="009219C1">
        <w:rPr>
          <w:color w:val="000000" w:themeColor="text1"/>
          <w:spacing w:val="5"/>
        </w:rPr>
        <w:t xml:space="preserve"> </w:t>
      </w:r>
      <w:r w:rsidRPr="009219C1">
        <w:rPr>
          <w:color w:val="000000" w:themeColor="text1"/>
          <w:spacing w:val="-1"/>
        </w:rPr>
        <w:t>резервная</w:t>
      </w:r>
      <w:r w:rsidRPr="009219C1">
        <w:rPr>
          <w:color w:val="000000" w:themeColor="text1"/>
          <w:spacing w:val="3"/>
        </w:rPr>
        <w:t xml:space="preserve"> </w:t>
      </w:r>
      <w:r w:rsidRPr="009219C1">
        <w:rPr>
          <w:color w:val="000000" w:themeColor="text1"/>
          <w:spacing w:val="-1"/>
        </w:rPr>
        <w:t>территория</w:t>
      </w:r>
      <w:r w:rsidRPr="009219C1">
        <w:rPr>
          <w:color w:val="000000" w:themeColor="text1"/>
          <w:spacing w:val="6"/>
        </w:rPr>
        <w:t xml:space="preserve"> </w:t>
      </w:r>
      <w:r w:rsidRPr="009219C1">
        <w:rPr>
          <w:color w:val="000000" w:themeColor="text1"/>
          <w:spacing w:val="-1"/>
        </w:rPr>
        <w:t>объекта</w:t>
      </w:r>
      <w:r w:rsidRPr="009219C1">
        <w:rPr>
          <w:color w:val="000000" w:themeColor="text1"/>
          <w:spacing w:val="53"/>
        </w:rPr>
        <w:t xml:space="preserve"> </w:t>
      </w:r>
      <w:r w:rsidRPr="009219C1">
        <w:rPr>
          <w:color w:val="000000" w:themeColor="text1"/>
        </w:rPr>
        <w:t>и</w:t>
      </w:r>
      <w:r w:rsidRPr="009219C1">
        <w:rPr>
          <w:color w:val="000000" w:themeColor="text1"/>
          <w:spacing w:val="33"/>
        </w:rPr>
        <w:t xml:space="preserve"> </w:t>
      </w:r>
      <w:r w:rsidRPr="009219C1">
        <w:rPr>
          <w:color w:val="000000" w:themeColor="text1"/>
          <w:spacing w:val="-1"/>
        </w:rPr>
        <w:t>использоваться</w:t>
      </w:r>
      <w:r w:rsidRPr="009219C1">
        <w:rPr>
          <w:color w:val="000000" w:themeColor="text1"/>
          <w:spacing w:val="34"/>
        </w:rPr>
        <w:t xml:space="preserve"> </w:t>
      </w:r>
      <w:r w:rsidRPr="009219C1">
        <w:rPr>
          <w:color w:val="000000" w:themeColor="text1"/>
          <w:spacing w:val="-2"/>
        </w:rPr>
        <w:t>для</w:t>
      </w:r>
      <w:r w:rsidRPr="009219C1">
        <w:rPr>
          <w:color w:val="000000" w:themeColor="text1"/>
          <w:spacing w:val="34"/>
        </w:rPr>
        <w:t xml:space="preserve"> </w:t>
      </w:r>
      <w:r w:rsidRPr="009219C1">
        <w:rPr>
          <w:color w:val="000000" w:themeColor="text1"/>
          <w:spacing w:val="-1"/>
        </w:rPr>
        <w:t>расширения</w:t>
      </w:r>
      <w:r w:rsidRPr="009219C1">
        <w:rPr>
          <w:color w:val="000000" w:themeColor="text1"/>
          <w:spacing w:val="32"/>
        </w:rPr>
        <w:t xml:space="preserve"> </w:t>
      </w:r>
      <w:r w:rsidRPr="009219C1">
        <w:rPr>
          <w:color w:val="000000" w:themeColor="text1"/>
          <w:spacing w:val="-1"/>
        </w:rPr>
        <w:t>промышленной</w:t>
      </w:r>
      <w:r w:rsidRPr="009219C1">
        <w:rPr>
          <w:color w:val="000000" w:themeColor="text1"/>
          <w:spacing w:val="34"/>
        </w:rPr>
        <w:t xml:space="preserve"> </w:t>
      </w:r>
      <w:r w:rsidRPr="009219C1">
        <w:rPr>
          <w:color w:val="000000" w:themeColor="text1"/>
          <w:spacing w:val="-1"/>
        </w:rPr>
        <w:t>или</w:t>
      </w:r>
      <w:r w:rsidRPr="009219C1">
        <w:rPr>
          <w:color w:val="000000" w:themeColor="text1"/>
          <w:spacing w:val="34"/>
        </w:rPr>
        <w:t xml:space="preserve"> </w:t>
      </w:r>
      <w:r w:rsidRPr="009219C1">
        <w:rPr>
          <w:color w:val="000000" w:themeColor="text1"/>
          <w:spacing w:val="-2"/>
        </w:rPr>
        <w:t>жилой</w:t>
      </w:r>
      <w:r w:rsidRPr="009219C1">
        <w:rPr>
          <w:color w:val="000000" w:themeColor="text1"/>
          <w:spacing w:val="32"/>
        </w:rPr>
        <w:t xml:space="preserve"> </w:t>
      </w:r>
      <w:r w:rsidRPr="009219C1">
        <w:rPr>
          <w:color w:val="000000" w:themeColor="text1"/>
          <w:spacing w:val="-1"/>
        </w:rPr>
        <w:t>территории</w:t>
      </w:r>
      <w:r w:rsidRPr="009219C1">
        <w:rPr>
          <w:color w:val="000000" w:themeColor="text1"/>
          <w:spacing w:val="31"/>
        </w:rPr>
        <w:t xml:space="preserve"> </w:t>
      </w:r>
      <w:r w:rsidRPr="009219C1">
        <w:rPr>
          <w:color w:val="000000" w:themeColor="text1"/>
        </w:rPr>
        <w:t>без</w:t>
      </w:r>
      <w:r w:rsidRPr="009219C1">
        <w:rPr>
          <w:color w:val="000000" w:themeColor="text1"/>
          <w:spacing w:val="32"/>
        </w:rPr>
        <w:t xml:space="preserve"> </w:t>
      </w:r>
      <w:r w:rsidRPr="009219C1">
        <w:rPr>
          <w:color w:val="000000" w:themeColor="text1"/>
          <w:spacing w:val="-1"/>
        </w:rPr>
        <w:t>соответствующей</w:t>
      </w:r>
      <w:r w:rsidRPr="009219C1">
        <w:rPr>
          <w:color w:val="000000" w:themeColor="text1"/>
          <w:spacing w:val="45"/>
        </w:rPr>
        <w:t xml:space="preserve"> </w:t>
      </w:r>
      <w:r w:rsidRPr="009219C1">
        <w:rPr>
          <w:color w:val="000000" w:themeColor="text1"/>
          <w:spacing w:val="-1"/>
        </w:rPr>
        <w:t>обоснованной</w:t>
      </w:r>
      <w:r w:rsidRPr="009219C1">
        <w:rPr>
          <w:color w:val="000000" w:themeColor="text1"/>
          <w:spacing w:val="1"/>
        </w:rPr>
        <w:t xml:space="preserve"> </w:t>
      </w:r>
      <w:r w:rsidRPr="009219C1">
        <w:rPr>
          <w:color w:val="000000" w:themeColor="text1"/>
          <w:spacing w:val="-1"/>
        </w:rPr>
        <w:t>корректировки</w:t>
      </w:r>
      <w:r w:rsidRPr="009219C1">
        <w:rPr>
          <w:color w:val="000000" w:themeColor="text1"/>
          <w:spacing w:val="1"/>
        </w:rPr>
        <w:t xml:space="preserve"> </w:t>
      </w:r>
      <w:r w:rsidRPr="009219C1">
        <w:rPr>
          <w:color w:val="000000" w:themeColor="text1"/>
          <w:spacing w:val="-1"/>
        </w:rPr>
        <w:t>границ</w:t>
      </w:r>
      <w:r w:rsidRPr="009219C1">
        <w:rPr>
          <w:color w:val="000000" w:themeColor="text1"/>
        </w:rPr>
        <w:t xml:space="preserve"> </w:t>
      </w:r>
      <w:r w:rsidRPr="009219C1">
        <w:rPr>
          <w:color w:val="000000" w:themeColor="text1"/>
          <w:spacing w:val="-1"/>
        </w:rPr>
        <w:t>СЗЗ.</w:t>
      </w:r>
    </w:p>
    <w:p w:rsidR="00D477B1" w:rsidRPr="009219C1" w:rsidRDefault="00D477B1" w:rsidP="00D477B1">
      <w:pPr>
        <w:pStyle w:val="S0"/>
        <w:spacing w:line="240" w:lineRule="auto"/>
        <w:contextualSpacing/>
        <w:jc w:val="left"/>
        <w:outlineLvl w:val="2"/>
        <w:rPr>
          <w:rFonts w:ascii="Times New Roman" w:hAnsi="Times New Roman"/>
          <w:b/>
          <w:color w:val="000000" w:themeColor="text1"/>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20" w:name="_Toc72837050"/>
      <w:bookmarkStart w:id="121" w:name="_Toc77065351"/>
      <w:r w:rsidRPr="009219C1">
        <w:rPr>
          <w:rFonts w:ascii="Times New Roman" w:hAnsi="Times New Roman" w:cs="Times New Roman"/>
          <w:b/>
          <w:color w:val="000000" w:themeColor="text1"/>
          <w:sz w:val="24"/>
          <w:szCs w:val="24"/>
        </w:rPr>
        <w:t>Статья 24.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bookmarkEnd w:id="120"/>
      <w:bookmarkEnd w:id="121"/>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жилой зоны могут включаться территории, предназначенные для ведения садоводства и огородничества.</w:t>
      </w:r>
    </w:p>
    <w:p w:rsidR="00D477B1" w:rsidRPr="009219C1" w:rsidRDefault="00D477B1" w:rsidP="00D477B1">
      <w:pPr>
        <w:pStyle w:val="Main"/>
        <w:numPr>
          <w:ilvl w:val="0"/>
          <w:numId w:val="1"/>
        </w:numPr>
        <w:spacing w:after="60"/>
        <w:ind w:left="0" w:firstLine="709"/>
        <w:rPr>
          <w:color w:val="000000" w:themeColor="text1"/>
          <w:spacing w:val="-13"/>
          <w:sz w:val="24"/>
          <w:szCs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550"/>
        <w:gridCol w:w="850"/>
        <w:gridCol w:w="2410"/>
        <w:gridCol w:w="709"/>
        <w:gridCol w:w="2126"/>
      </w:tblGrid>
      <w:tr w:rsidR="00D477B1" w:rsidRPr="009219C1" w:rsidTr="004B73E3">
        <w:trPr>
          <w:trHeight w:val="20"/>
          <w:tblHeader/>
        </w:trPr>
        <w:tc>
          <w:tcPr>
            <w:tcW w:w="3261"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0"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5"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blHeader/>
        </w:trPr>
        <w:tc>
          <w:tcPr>
            <w:tcW w:w="711"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550"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850"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126"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0"/>
                <w:szCs w:val="20"/>
              </w:rPr>
            </w:pPr>
            <w:r w:rsidRPr="009219C1">
              <w:rPr>
                <w:b/>
                <w:i/>
                <w:color w:val="000000" w:themeColor="text1"/>
                <w:sz w:val="20"/>
                <w:szCs w:val="20"/>
              </w:rPr>
              <w:t>Зона застройки индивидуальными жилыми домами (Ж)</w:t>
            </w:r>
          </w:p>
        </w:tc>
      </w:tr>
      <w:tr w:rsidR="00D477B1" w:rsidRPr="009219C1" w:rsidTr="004B73E3">
        <w:trPr>
          <w:trHeight w:val="20"/>
        </w:trPr>
        <w:tc>
          <w:tcPr>
            <w:tcW w:w="711"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2.1</w:t>
            </w:r>
          </w:p>
        </w:tc>
        <w:tc>
          <w:tcPr>
            <w:tcW w:w="2550"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Для индивидуального жилищного строительства</w:t>
            </w:r>
          </w:p>
        </w:tc>
        <w:tc>
          <w:tcPr>
            <w:tcW w:w="850" w:type="dxa"/>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2.1.1</w:t>
            </w:r>
          </w:p>
        </w:tc>
        <w:tc>
          <w:tcPr>
            <w:tcW w:w="2410" w:type="dxa"/>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Малоэтажная </w:t>
            </w:r>
          </w:p>
          <w:p w:rsidR="00D477B1" w:rsidRPr="009219C1" w:rsidRDefault="00D477B1" w:rsidP="004B73E3">
            <w:pPr>
              <w:rPr>
                <w:color w:val="000000" w:themeColor="text1"/>
                <w:sz w:val="20"/>
                <w:szCs w:val="20"/>
              </w:rPr>
            </w:pPr>
            <w:r w:rsidRPr="009219C1">
              <w:rPr>
                <w:color w:val="000000" w:themeColor="text1"/>
                <w:sz w:val="20"/>
                <w:szCs w:val="20"/>
              </w:rPr>
              <w:t xml:space="preserve">многоквартирная жилая </w:t>
            </w:r>
          </w:p>
          <w:p w:rsidR="00D477B1" w:rsidRPr="009219C1" w:rsidRDefault="00D477B1" w:rsidP="004B73E3">
            <w:pPr>
              <w:rPr>
                <w:color w:val="000000" w:themeColor="text1"/>
                <w:sz w:val="20"/>
                <w:szCs w:val="20"/>
              </w:rPr>
            </w:pPr>
            <w:r w:rsidRPr="009219C1">
              <w:rPr>
                <w:color w:val="000000" w:themeColor="text1"/>
                <w:sz w:val="20"/>
                <w:szCs w:val="20"/>
              </w:rPr>
              <w:t>застройка</w:t>
            </w:r>
          </w:p>
        </w:tc>
        <w:tc>
          <w:tcPr>
            <w:tcW w:w="709" w:type="dxa"/>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2.7.1</w:t>
            </w:r>
          </w:p>
        </w:tc>
        <w:tc>
          <w:tcPr>
            <w:tcW w:w="2126" w:type="dxa"/>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Хранение автотранспорта</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2.2</w:t>
            </w:r>
          </w:p>
        </w:tc>
        <w:tc>
          <w:tcPr>
            <w:tcW w:w="2550"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shd w:val="clear" w:color="auto" w:fill="FFFFFF"/>
              </w:rPr>
              <w:t>Для ведения личного подсобного хозяйства</w:t>
            </w:r>
          </w:p>
        </w:tc>
        <w:tc>
          <w:tcPr>
            <w:tcW w:w="850" w:type="dxa"/>
            <w:vMerge w:val="restart"/>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3.2.4</w:t>
            </w:r>
          </w:p>
        </w:tc>
        <w:tc>
          <w:tcPr>
            <w:tcW w:w="2410" w:type="dxa"/>
            <w:vMerge w:val="restart"/>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Общежития</w:t>
            </w:r>
          </w:p>
        </w:tc>
        <w:tc>
          <w:tcPr>
            <w:tcW w:w="709" w:type="dxa"/>
            <w:vMerge w:val="restart"/>
            <w:tcBorders>
              <w:left w:val="single" w:sz="12" w:space="0" w:color="auto"/>
              <w:right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2126" w:type="dxa"/>
            <w:vMerge w:val="restart"/>
            <w:tcBorders>
              <w:left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2.3</w:t>
            </w:r>
          </w:p>
        </w:tc>
        <w:tc>
          <w:tcPr>
            <w:tcW w:w="2550"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Блокированная жилая застройка</w:t>
            </w: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pacing w:val="2"/>
                <w:sz w:val="20"/>
                <w:szCs w:val="20"/>
                <w:shd w:val="clear" w:color="auto" w:fill="FFFFFF"/>
              </w:rPr>
            </w:pPr>
          </w:p>
        </w:tc>
        <w:tc>
          <w:tcPr>
            <w:tcW w:w="709" w:type="dxa"/>
            <w:vMerge/>
            <w:tcBorders>
              <w:left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2.7</w:t>
            </w:r>
          </w:p>
        </w:tc>
        <w:tc>
          <w:tcPr>
            <w:tcW w:w="2550"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Обслуживание жилой застройки</w:t>
            </w: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pacing w:val="2"/>
                <w:sz w:val="20"/>
                <w:szCs w:val="20"/>
                <w:shd w:val="clear" w:color="auto" w:fill="FFFFFF"/>
              </w:rPr>
            </w:pPr>
          </w:p>
        </w:tc>
        <w:tc>
          <w:tcPr>
            <w:tcW w:w="709" w:type="dxa"/>
            <w:vMerge/>
            <w:tcBorders>
              <w:left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920"/>
        </w:trPr>
        <w:tc>
          <w:tcPr>
            <w:tcW w:w="711" w:type="dxa"/>
            <w:tcBorders>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550" w:type="dxa"/>
            <w:tcBorders>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850" w:type="dxa"/>
            <w:vMerge/>
            <w:tcBorders>
              <w:left w:val="single" w:sz="12" w:space="0" w:color="auto"/>
              <w:bottom w:val="single" w:sz="12" w:space="0" w:color="auto"/>
            </w:tcBorders>
          </w:tcPr>
          <w:p w:rsidR="00D477B1" w:rsidRPr="009219C1" w:rsidRDefault="00D477B1" w:rsidP="004B73E3">
            <w:pPr>
              <w:rPr>
                <w:color w:val="000000" w:themeColor="text1"/>
                <w:sz w:val="20"/>
                <w:szCs w:val="20"/>
              </w:rPr>
            </w:pPr>
          </w:p>
        </w:tc>
        <w:tc>
          <w:tcPr>
            <w:tcW w:w="2410" w:type="dxa"/>
            <w:vMerge/>
            <w:tcBorders>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09" w:type="dxa"/>
            <w:vMerge/>
            <w:tcBorders>
              <w:left w:val="single" w:sz="12" w:space="0" w:color="auto"/>
              <w:bottom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bl>
    <w:p w:rsidR="00D477B1" w:rsidRPr="009219C1" w:rsidRDefault="00D477B1" w:rsidP="00D477B1">
      <w:pPr>
        <w:pStyle w:val="Main"/>
        <w:ind w:left="709" w:firstLine="0"/>
        <w:rPr>
          <w:b/>
          <w:color w:val="000000" w:themeColor="text1"/>
          <w:sz w:val="24"/>
        </w:rPr>
      </w:pPr>
    </w:p>
    <w:p w:rsidR="00D477B1" w:rsidRPr="009219C1" w:rsidRDefault="00D477B1" w:rsidP="00D477B1">
      <w:pPr>
        <w:pStyle w:val="Main"/>
        <w:numPr>
          <w:ilvl w:val="0"/>
          <w:numId w:val="1"/>
        </w:numPr>
        <w:spacing w:after="6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391" w:type="dxa"/>
        <w:jc w:val="center"/>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46"/>
        <w:gridCol w:w="1278"/>
        <w:gridCol w:w="1275"/>
        <w:gridCol w:w="1275"/>
        <w:gridCol w:w="1984"/>
        <w:gridCol w:w="1633"/>
      </w:tblGrid>
      <w:tr w:rsidR="00D477B1" w:rsidRPr="009219C1" w:rsidTr="004B73E3">
        <w:trPr>
          <w:trHeight w:val="553"/>
          <w:tblHeader/>
          <w:jc w:val="center"/>
        </w:trPr>
        <w:tc>
          <w:tcPr>
            <w:tcW w:w="1946"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633"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75"/>
          <w:tblHeader/>
          <w:jc w:val="center"/>
        </w:trPr>
        <w:tc>
          <w:tcPr>
            <w:tcW w:w="1946"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553"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275"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633"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36"/>
          <w:tblHeader/>
          <w:jc w:val="center"/>
        </w:trPr>
        <w:tc>
          <w:tcPr>
            <w:tcW w:w="1946"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633"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551"/>
          <w:jc w:val="center"/>
        </w:trPr>
        <w:tc>
          <w:tcPr>
            <w:tcW w:w="1946"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Для</w:t>
            </w:r>
            <w:r w:rsidRPr="009219C1">
              <w:rPr>
                <w:color w:val="000000" w:themeColor="text1"/>
                <w:spacing w:val="-2"/>
                <w:sz w:val="20"/>
                <w:szCs w:val="20"/>
              </w:rPr>
              <w:t xml:space="preserve"> </w:t>
            </w:r>
            <w:r w:rsidRPr="009219C1">
              <w:rPr>
                <w:color w:val="000000" w:themeColor="text1"/>
                <w:sz w:val="20"/>
                <w:szCs w:val="20"/>
              </w:rPr>
              <w:t>индивидуального</w:t>
            </w:r>
          </w:p>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жилищного</w:t>
            </w:r>
            <w:r w:rsidRPr="009219C1">
              <w:rPr>
                <w:color w:val="000000" w:themeColor="text1"/>
                <w:spacing w:val="-4"/>
                <w:sz w:val="20"/>
                <w:szCs w:val="20"/>
              </w:rPr>
              <w:t xml:space="preserve"> </w:t>
            </w:r>
            <w:r w:rsidRPr="009219C1">
              <w:rPr>
                <w:color w:val="000000" w:themeColor="text1"/>
                <w:sz w:val="20"/>
                <w:szCs w:val="20"/>
              </w:rPr>
              <w:t>строительства</w:t>
            </w:r>
          </w:p>
        </w:tc>
        <w:tc>
          <w:tcPr>
            <w:tcW w:w="1278" w:type="dxa"/>
            <w:tcBorders>
              <w:top w:val="single" w:sz="12"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lang w:val="en-US"/>
              </w:rPr>
            </w:pPr>
            <w:r w:rsidRPr="009219C1">
              <w:rPr>
                <w:color w:val="000000" w:themeColor="text1"/>
                <w:sz w:val="20"/>
                <w:szCs w:val="20"/>
              </w:rPr>
              <w:t>0,02</w:t>
            </w:r>
          </w:p>
        </w:tc>
        <w:tc>
          <w:tcPr>
            <w:tcW w:w="1275" w:type="dxa"/>
            <w:tcBorders>
              <w:top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0,25</w:t>
            </w:r>
          </w:p>
        </w:tc>
        <w:tc>
          <w:tcPr>
            <w:tcW w:w="1275"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30</w:t>
            </w:r>
          </w:p>
        </w:tc>
      </w:tr>
      <w:tr w:rsidR="00D477B1" w:rsidRPr="009219C1" w:rsidTr="004B73E3">
        <w:trPr>
          <w:trHeight w:val="551"/>
          <w:jc w:val="center"/>
        </w:trPr>
        <w:tc>
          <w:tcPr>
            <w:tcW w:w="1946"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Для</w:t>
            </w:r>
            <w:r w:rsidRPr="009219C1">
              <w:rPr>
                <w:color w:val="000000" w:themeColor="text1"/>
                <w:spacing w:val="-1"/>
                <w:sz w:val="20"/>
                <w:szCs w:val="20"/>
              </w:rPr>
              <w:t xml:space="preserve"> </w:t>
            </w:r>
            <w:r w:rsidRPr="009219C1">
              <w:rPr>
                <w:color w:val="000000" w:themeColor="text1"/>
                <w:sz w:val="20"/>
                <w:szCs w:val="20"/>
              </w:rPr>
              <w:t>ведения</w:t>
            </w:r>
            <w:r w:rsidRPr="009219C1">
              <w:rPr>
                <w:color w:val="000000" w:themeColor="text1"/>
                <w:spacing w:val="-1"/>
                <w:sz w:val="20"/>
                <w:szCs w:val="20"/>
              </w:rPr>
              <w:t xml:space="preserve"> </w:t>
            </w:r>
            <w:r w:rsidRPr="009219C1">
              <w:rPr>
                <w:color w:val="000000" w:themeColor="text1"/>
                <w:sz w:val="20"/>
                <w:szCs w:val="20"/>
              </w:rPr>
              <w:t>личного</w:t>
            </w:r>
          </w:p>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подсобного</w:t>
            </w:r>
            <w:r w:rsidRPr="009219C1">
              <w:rPr>
                <w:color w:val="000000" w:themeColor="text1"/>
                <w:spacing w:val="-4"/>
                <w:sz w:val="20"/>
                <w:szCs w:val="20"/>
              </w:rPr>
              <w:t xml:space="preserve"> </w:t>
            </w:r>
            <w:r w:rsidRPr="009219C1">
              <w:rPr>
                <w:color w:val="000000" w:themeColor="text1"/>
                <w:sz w:val="20"/>
                <w:szCs w:val="20"/>
              </w:rPr>
              <w:t>хозяйства</w:t>
            </w:r>
          </w:p>
        </w:tc>
        <w:tc>
          <w:tcPr>
            <w:tcW w:w="1278"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0,02</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0,50</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20</w:t>
            </w:r>
          </w:p>
        </w:tc>
      </w:tr>
      <w:tr w:rsidR="00D477B1" w:rsidRPr="009219C1" w:rsidTr="004B73E3">
        <w:trPr>
          <w:trHeight w:val="827"/>
          <w:jc w:val="center"/>
        </w:trPr>
        <w:tc>
          <w:tcPr>
            <w:tcW w:w="1946"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Малоэтажная</w:t>
            </w:r>
          </w:p>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многоквартирная жилая</w:t>
            </w:r>
            <w:r w:rsidRPr="009219C1">
              <w:rPr>
                <w:color w:val="000000" w:themeColor="text1"/>
                <w:spacing w:val="-57"/>
                <w:sz w:val="20"/>
                <w:szCs w:val="20"/>
              </w:rPr>
              <w:t xml:space="preserve"> </w:t>
            </w:r>
            <w:r w:rsidRPr="009219C1">
              <w:rPr>
                <w:color w:val="000000" w:themeColor="text1"/>
                <w:sz w:val="20"/>
                <w:szCs w:val="20"/>
              </w:rPr>
              <w:t>застройка</w:t>
            </w:r>
          </w:p>
        </w:tc>
        <w:tc>
          <w:tcPr>
            <w:tcW w:w="1278"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4</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40</w:t>
            </w:r>
          </w:p>
        </w:tc>
      </w:tr>
      <w:tr w:rsidR="00D477B1" w:rsidRPr="009219C1" w:rsidTr="004B73E3">
        <w:trPr>
          <w:trHeight w:val="540"/>
          <w:jc w:val="center"/>
        </w:trPr>
        <w:tc>
          <w:tcPr>
            <w:tcW w:w="1946"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Блокированная жилая застройка</w:t>
            </w:r>
          </w:p>
        </w:tc>
        <w:tc>
          <w:tcPr>
            <w:tcW w:w="1278"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lang w:val="en-US"/>
              </w:rPr>
            </w:pPr>
            <w:r w:rsidRPr="009219C1">
              <w:rPr>
                <w:color w:val="000000" w:themeColor="text1"/>
                <w:sz w:val="20"/>
                <w:szCs w:val="20"/>
              </w:rPr>
              <w:t>0,02</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0,25</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40</w:t>
            </w:r>
          </w:p>
        </w:tc>
      </w:tr>
      <w:tr w:rsidR="00D477B1" w:rsidRPr="009219C1" w:rsidTr="004B73E3">
        <w:trPr>
          <w:trHeight w:val="551"/>
          <w:jc w:val="center"/>
        </w:trPr>
        <w:tc>
          <w:tcPr>
            <w:tcW w:w="1946" w:type="dxa"/>
            <w:tcBorders>
              <w:left w:val="single" w:sz="12" w:space="0" w:color="auto"/>
              <w:bottom w:val="single" w:sz="8" w:space="0" w:color="auto"/>
              <w:right w:val="single" w:sz="12" w:space="0" w:color="auto"/>
            </w:tcBorders>
            <w:vAlign w:val="center"/>
          </w:tcPr>
          <w:p w:rsidR="00D477B1" w:rsidRPr="009219C1" w:rsidRDefault="00D477B1" w:rsidP="004B73E3">
            <w:pPr>
              <w:pStyle w:val="TableParagraph"/>
              <w:ind w:left="0"/>
              <w:jc w:val="center"/>
              <w:rPr>
                <w:color w:val="000000" w:themeColor="text1"/>
                <w:spacing w:val="2"/>
                <w:sz w:val="20"/>
                <w:szCs w:val="20"/>
                <w:shd w:val="clear" w:color="auto" w:fill="FFFFFF"/>
              </w:rPr>
            </w:pPr>
            <w:r w:rsidRPr="009219C1">
              <w:rPr>
                <w:color w:val="000000" w:themeColor="text1"/>
                <w:sz w:val="20"/>
                <w:szCs w:val="20"/>
              </w:rPr>
              <w:t>Земельные участки (территории) общего пользования</w:t>
            </w:r>
          </w:p>
        </w:tc>
        <w:tc>
          <w:tcPr>
            <w:tcW w:w="1278" w:type="dxa"/>
            <w:tcBorders>
              <w:left w:val="single" w:sz="12" w:space="0" w:color="auto"/>
              <w:bottom w:val="single" w:sz="8"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633"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85"/>
          <w:jc w:val="center"/>
        </w:trPr>
        <w:tc>
          <w:tcPr>
            <w:tcW w:w="1946"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Обслуживание жилой застройки</w:t>
            </w:r>
          </w:p>
        </w:tc>
        <w:tc>
          <w:tcPr>
            <w:tcW w:w="1278" w:type="dxa"/>
            <w:tcBorders>
              <w:top w:val="single" w:sz="8"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85"/>
          <w:jc w:val="center"/>
        </w:trPr>
        <w:tc>
          <w:tcPr>
            <w:tcW w:w="1946"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Хранение автотранспорта</w:t>
            </w:r>
          </w:p>
        </w:tc>
        <w:tc>
          <w:tcPr>
            <w:tcW w:w="1278" w:type="dxa"/>
            <w:tcBorders>
              <w:top w:val="single" w:sz="8"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0,003</w:t>
            </w:r>
          </w:p>
        </w:tc>
        <w:tc>
          <w:tcPr>
            <w:tcW w:w="1275" w:type="dxa"/>
            <w:tcBorders>
              <w:top w:val="single" w:sz="8"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0,008</w:t>
            </w:r>
          </w:p>
        </w:tc>
        <w:tc>
          <w:tcPr>
            <w:tcW w:w="1275"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1</w:t>
            </w:r>
          </w:p>
        </w:tc>
        <w:tc>
          <w:tcPr>
            <w:tcW w:w="1984"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1</w:t>
            </w:r>
          </w:p>
        </w:tc>
        <w:tc>
          <w:tcPr>
            <w:tcW w:w="1633"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46"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pacing w:val="2"/>
                <w:sz w:val="20"/>
                <w:szCs w:val="20"/>
                <w:shd w:val="clear" w:color="auto" w:fill="FFFFFF"/>
              </w:rPr>
            </w:pPr>
            <w:r w:rsidRPr="009219C1">
              <w:rPr>
                <w:color w:val="000000" w:themeColor="text1"/>
                <w:spacing w:val="2"/>
                <w:sz w:val="20"/>
                <w:szCs w:val="20"/>
                <w:shd w:val="clear" w:color="auto" w:fill="FFFFFF"/>
              </w:rPr>
              <w:t>Коммунальное обслуживание</w:t>
            </w:r>
          </w:p>
        </w:tc>
        <w:tc>
          <w:tcPr>
            <w:tcW w:w="1278" w:type="dxa"/>
            <w:tcBorders>
              <w:top w:val="single" w:sz="8" w:space="0" w:color="auto"/>
              <w:left w:val="single" w:sz="12" w:space="0" w:color="auto"/>
              <w:bottom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633"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bl>
    <w:p w:rsidR="00D477B1" w:rsidRPr="009219C1" w:rsidRDefault="00D477B1" w:rsidP="00D477B1">
      <w:pPr>
        <w:pStyle w:val="Main"/>
        <w:rPr>
          <w:color w:val="000000" w:themeColor="text1"/>
          <w:sz w:val="24"/>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22" w:name="_Toc72837051"/>
      <w:bookmarkStart w:id="123" w:name="_Toc77065352"/>
      <w:r w:rsidRPr="009219C1">
        <w:rPr>
          <w:rFonts w:ascii="Times New Roman" w:hAnsi="Times New Roman" w:cs="Times New Roman"/>
          <w:b/>
          <w:color w:val="000000" w:themeColor="text1"/>
          <w:sz w:val="24"/>
          <w:szCs w:val="24"/>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bookmarkEnd w:id="122"/>
      <w:bookmarkEnd w:id="123"/>
    </w:p>
    <w:p w:rsidR="00D477B1" w:rsidRPr="009219C1" w:rsidRDefault="00D477B1" w:rsidP="00D477B1">
      <w:pPr>
        <w:widowControl w:val="0"/>
        <w:ind w:firstLine="709"/>
        <w:jc w:val="both"/>
        <w:rPr>
          <w:rStyle w:val="42"/>
          <w:rFonts w:eastAsia="Calibri"/>
          <w:i w:val="0"/>
          <w:color w:val="000000" w:themeColor="text1"/>
        </w:rPr>
      </w:pPr>
      <w:r w:rsidRPr="009219C1">
        <w:rPr>
          <w:rStyle w:val="42"/>
          <w:rFonts w:eastAsia="Calibri"/>
          <w:b/>
          <w:color w:val="000000" w:themeColor="text1"/>
        </w:rPr>
        <w:t>1</w:t>
      </w:r>
      <w:r w:rsidRPr="009219C1">
        <w:rPr>
          <w:rStyle w:val="42"/>
          <w:rFonts w:eastAsia="Calibri"/>
          <w:color w:val="000000" w:themeColor="text1"/>
        </w:rPr>
        <w:t xml:space="preserve">. 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зона,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общежития. </w:t>
      </w:r>
    </w:p>
    <w:p w:rsidR="00D477B1" w:rsidRPr="009219C1" w:rsidRDefault="00D477B1" w:rsidP="00D477B1">
      <w:pPr>
        <w:widowControl w:val="0"/>
        <w:ind w:firstLine="709"/>
        <w:jc w:val="both"/>
        <w:rPr>
          <w:rStyle w:val="42"/>
          <w:rFonts w:eastAsia="Calibri"/>
          <w:i w:val="0"/>
          <w:color w:val="000000" w:themeColor="text1"/>
        </w:rPr>
      </w:pPr>
    </w:p>
    <w:p w:rsidR="00D477B1" w:rsidRPr="009219C1" w:rsidRDefault="00D477B1" w:rsidP="00D477B1">
      <w:pPr>
        <w:pStyle w:val="Main"/>
        <w:numPr>
          <w:ilvl w:val="0"/>
          <w:numId w:val="7"/>
        </w:numPr>
        <w:spacing w:after="60"/>
        <w:ind w:left="0" w:firstLine="709"/>
        <w:rPr>
          <w:color w:val="000000" w:themeColor="text1"/>
          <w:spacing w:val="-13"/>
          <w:sz w:val="24"/>
          <w:szCs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2"/>
        <w:gridCol w:w="709"/>
        <w:gridCol w:w="2409"/>
        <w:gridCol w:w="850"/>
        <w:gridCol w:w="1985"/>
      </w:tblGrid>
      <w:tr w:rsidR="00D477B1" w:rsidRPr="009219C1" w:rsidTr="004B73E3">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5"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blHeader/>
        </w:trPr>
        <w:tc>
          <w:tcPr>
            <w:tcW w:w="711"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850"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ind w:firstLine="0"/>
              <w:jc w:val="center"/>
              <w:rPr>
                <w:b/>
                <w:i/>
                <w:color w:val="000000" w:themeColor="text1"/>
                <w:sz w:val="20"/>
                <w:szCs w:val="20"/>
              </w:rPr>
            </w:pPr>
            <w:r w:rsidRPr="009219C1">
              <w:rPr>
                <w:b/>
                <w:i/>
                <w:color w:val="000000" w:themeColor="text1"/>
                <w:sz w:val="20"/>
                <w:szCs w:val="20"/>
              </w:rPr>
              <w:t>Общественно-деловая зона (О)</w:t>
            </w:r>
          </w:p>
        </w:tc>
      </w:tr>
      <w:tr w:rsidR="00D477B1" w:rsidRPr="009219C1" w:rsidTr="004B73E3">
        <w:trPr>
          <w:trHeight w:val="20"/>
        </w:trPr>
        <w:tc>
          <w:tcPr>
            <w:tcW w:w="709"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3.2</w:t>
            </w:r>
          </w:p>
        </w:tc>
        <w:tc>
          <w:tcPr>
            <w:tcW w:w="2693"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Социальное обслуживание</w:t>
            </w:r>
          </w:p>
        </w:tc>
        <w:tc>
          <w:tcPr>
            <w:tcW w:w="709" w:type="dxa"/>
            <w:vMerge w:val="restart"/>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2.1.1</w:t>
            </w:r>
          </w:p>
        </w:tc>
        <w:tc>
          <w:tcPr>
            <w:tcW w:w="2410" w:type="dxa"/>
            <w:vMerge w:val="restart"/>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Малоэтажная многоквартирная жилая застройка</w:t>
            </w:r>
          </w:p>
        </w:tc>
        <w:tc>
          <w:tcPr>
            <w:tcW w:w="850"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1985"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3.3</w:t>
            </w:r>
          </w:p>
        </w:tc>
        <w:tc>
          <w:tcPr>
            <w:tcW w:w="2693"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Бытовое обслуживание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val="restart"/>
            <w:tcBorders>
              <w:top w:val="single" w:sz="8"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w:t>
            </w:r>
          </w:p>
        </w:tc>
        <w:tc>
          <w:tcPr>
            <w:tcW w:w="1985" w:type="dxa"/>
            <w:vMerge w:val="restart"/>
            <w:tcBorders>
              <w:top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3.4.1</w:t>
            </w:r>
          </w:p>
        </w:tc>
        <w:tc>
          <w:tcPr>
            <w:tcW w:w="2693"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Амбулаторно-поликлиническое обслуживание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3.5.1</w:t>
            </w:r>
          </w:p>
        </w:tc>
        <w:tc>
          <w:tcPr>
            <w:tcW w:w="2693"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Дошкольное, начальное и среднее общее образование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3.6.1</w:t>
            </w:r>
          </w:p>
        </w:tc>
        <w:tc>
          <w:tcPr>
            <w:tcW w:w="2693" w:type="dxa"/>
            <w:tcBorders>
              <w:top w:val="single" w:sz="8"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Объекты культурно-досуговой деятельности</w:t>
            </w:r>
            <w:r w:rsidRPr="009219C1">
              <w:rPr>
                <w:color w:val="000000" w:themeColor="text1"/>
                <w:sz w:val="20"/>
                <w:szCs w:val="20"/>
              </w:rPr>
              <w:tab/>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3.8</w:t>
            </w:r>
          </w:p>
        </w:tc>
        <w:tc>
          <w:tcPr>
            <w:tcW w:w="2693" w:type="dxa"/>
            <w:tcBorders>
              <w:top w:val="single" w:sz="8"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Общественное управление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right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3.10.1</w:t>
            </w:r>
          </w:p>
        </w:tc>
        <w:tc>
          <w:tcPr>
            <w:tcW w:w="2693" w:type="dxa"/>
            <w:tcBorders>
              <w:top w:val="single" w:sz="8" w:space="0" w:color="auto"/>
              <w:left w:val="single" w:sz="8"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Амбулаторное ветеринарное обслуживание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right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4.1</w:t>
            </w:r>
          </w:p>
        </w:tc>
        <w:tc>
          <w:tcPr>
            <w:tcW w:w="2693" w:type="dxa"/>
            <w:tcBorders>
              <w:top w:val="single" w:sz="8" w:space="0" w:color="auto"/>
              <w:left w:val="single" w:sz="8"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Деловое управление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4.4</w:t>
            </w:r>
          </w:p>
        </w:tc>
        <w:tc>
          <w:tcPr>
            <w:tcW w:w="2693" w:type="dxa"/>
            <w:tcBorders>
              <w:top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Магазины</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rPr>
                <w:color w:val="000000" w:themeColor="text1"/>
                <w:sz w:val="20"/>
                <w:szCs w:val="20"/>
              </w:rPr>
            </w:pPr>
          </w:p>
        </w:tc>
        <w:tc>
          <w:tcPr>
            <w:tcW w:w="1985" w:type="dxa"/>
            <w:vMerge/>
            <w:tcBorders>
              <w:right w:val="single" w:sz="12" w:space="0" w:color="auto"/>
            </w:tcBorders>
          </w:tcPr>
          <w:p w:rsidR="00D477B1" w:rsidRPr="009219C1" w:rsidRDefault="00D477B1" w:rsidP="004B73E3">
            <w:pPr>
              <w:rPr>
                <w:color w:val="000000" w:themeColor="text1"/>
                <w:sz w:val="20"/>
                <w:szCs w:val="20"/>
              </w:rPr>
            </w:pPr>
          </w:p>
        </w:tc>
      </w:tr>
      <w:tr w:rsidR="00D477B1" w:rsidRPr="009219C1" w:rsidTr="004B73E3">
        <w:trPr>
          <w:trHeight w:val="20"/>
        </w:trPr>
        <w:tc>
          <w:tcPr>
            <w:tcW w:w="709"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4.6</w:t>
            </w:r>
          </w:p>
        </w:tc>
        <w:tc>
          <w:tcPr>
            <w:tcW w:w="2693"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shd w:val="clear" w:color="auto" w:fill="FFFFFF"/>
              </w:rPr>
              <w:t>Общественное питание</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pacing w:val="2"/>
                <w:sz w:val="20"/>
                <w:szCs w:val="20"/>
                <w:shd w:val="clear" w:color="auto" w:fill="FFFFFF"/>
              </w:rPr>
            </w:pPr>
          </w:p>
        </w:tc>
        <w:tc>
          <w:tcPr>
            <w:tcW w:w="850" w:type="dxa"/>
            <w:vMerge/>
            <w:tcBorders>
              <w:left w:val="single" w:sz="12"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09"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5.1</w:t>
            </w:r>
          </w:p>
        </w:tc>
        <w:tc>
          <w:tcPr>
            <w:tcW w:w="2693"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Спорт</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09"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9.3</w:t>
            </w:r>
          </w:p>
        </w:tc>
        <w:tc>
          <w:tcPr>
            <w:tcW w:w="2693" w:type="dxa"/>
            <w:tcBorders>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Историко-культурная деятельность</w:t>
            </w:r>
          </w:p>
        </w:tc>
        <w:tc>
          <w:tcPr>
            <w:tcW w:w="709" w:type="dxa"/>
            <w:vMerge/>
            <w:tcBorders>
              <w:left w:val="single" w:sz="12" w:space="0" w:color="auto"/>
            </w:tcBorders>
          </w:tcPr>
          <w:p w:rsidR="00D477B1" w:rsidRPr="009219C1" w:rsidRDefault="00D477B1" w:rsidP="004B73E3">
            <w:pPr>
              <w:rPr>
                <w:color w:val="000000" w:themeColor="text1"/>
                <w:sz w:val="20"/>
                <w:szCs w:val="20"/>
              </w:rPr>
            </w:pPr>
          </w:p>
        </w:tc>
        <w:tc>
          <w:tcPr>
            <w:tcW w:w="2410" w:type="dxa"/>
            <w:vMerge/>
            <w:tcBorders>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3"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709" w:type="dxa"/>
            <w:vMerge/>
            <w:tcBorders>
              <w:left w:val="single" w:sz="12" w:space="0" w:color="auto"/>
              <w:bottom w:val="single" w:sz="12" w:space="0" w:color="auto"/>
            </w:tcBorders>
          </w:tcPr>
          <w:p w:rsidR="00D477B1" w:rsidRPr="009219C1" w:rsidRDefault="00D477B1" w:rsidP="004B73E3">
            <w:pPr>
              <w:rPr>
                <w:color w:val="000000" w:themeColor="text1"/>
                <w:sz w:val="20"/>
                <w:szCs w:val="20"/>
              </w:rPr>
            </w:pPr>
          </w:p>
        </w:tc>
        <w:tc>
          <w:tcPr>
            <w:tcW w:w="2410" w:type="dxa"/>
            <w:vMerge/>
            <w:tcBorders>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850" w:type="dxa"/>
            <w:vMerge/>
            <w:tcBorders>
              <w:left w:val="single" w:sz="12" w:space="0" w:color="auto"/>
              <w:bottom w:val="single" w:sz="12"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bottom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bl>
    <w:p w:rsidR="00D477B1" w:rsidRPr="009219C1" w:rsidRDefault="00D477B1" w:rsidP="00D477B1">
      <w:pPr>
        <w:pStyle w:val="Main"/>
        <w:spacing w:after="60"/>
        <w:ind w:left="709" w:firstLine="0"/>
        <w:rPr>
          <w:b/>
          <w:color w:val="000000" w:themeColor="text1"/>
          <w:sz w:val="24"/>
        </w:rPr>
      </w:pPr>
    </w:p>
    <w:p w:rsidR="00D477B1" w:rsidRPr="009219C1" w:rsidRDefault="00D477B1" w:rsidP="00D477B1">
      <w:pPr>
        <w:pStyle w:val="Main"/>
        <w:numPr>
          <w:ilvl w:val="0"/>
          <w:numId w:val="7"/>
        </w:numPr>
        <w:spacing w:after="6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426"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278"/>
        <w:gridCol w:w="1275"/>
        <w:gridCol w:w="1275"/>
        <w:gridCol w:w="1984"/>
        <w:gridCol w:w="1703"/>
      </w:tblGrid>
      <w:tr w:rsidR="00D477B1" w:rsidRPr="009219C1" w:rsidTr="004B73E3">
        <w:trPr>
          <w:trHeight w:val="553"/>
          <w:tblHeader/>
          <w:jc w:val="center"/>
        </w:trPr>
        <w:tc>
          <w:tcPr>
            <w:tcW w:w="1911"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3"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75"/>
          <w:tblHeader/>
          <w:jc w:val="center"/>
        </w:trPr>
        <w:tc>
          <w:tcPr>
            <w:tcW w:w="1911"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553"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275"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3"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36"/>
          <w:tblHeader/>
          <w:jc w:val="center"/>
        </w:trPr>
        <w:tc>
          <w:tcPr>
            <w:tcW w:w="1911"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3"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551"/>
          <w:jc w:val="center"/>
        </w:trPr>
        <w:tc>
          <w:tcPr>
            <w:tcW w:w="1911" w:type="dxa"/>
            <w:tcBorders>
              <w:top w:val="single" w:sz="12" w:space="0" w:color="auto"/>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Социальное обслуживание</w:t>
            </w:r>
          </w:p>
        </w:tc>
        <w:tc>
          <w:tcPr>
            <w:tcW w:w="1278" w:type="dxa"/>
            <w:tcBorders>
              <w:top w:val="single" w:sz="12"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0,02</w:t>
            </w:r>
          </w:p>
        </w:tc>
        <w:tc>
          <w:tcPr>
            <w:tcW w:w="1275" w:type="dxa"/>
            <w:tcBorders>
              <w:top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551"/>
          <w:jc w:val="center"/>
        </w:trPr>
        <w:tc>
          <w:tcPr>
            <w:tcW w:w="1911"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Бытовое обслуживание</w:t>
            </w:r>
          </w:p>
        </w:tc>
        <w:tc>
          <w:tcPr>
            <w:tcW w:w="1278"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827"/>
          <w:jc w:val="center"/>
        </w:trPr>
        <w:tc>
          <w:tcPr>
            <w:tcW w:w="1911"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Амбулаторно-поликлиническое обслуживание</w:t>
            </w:r>
          </w:p>
        </w:tc>
        <w:tc>
          <w:tcPr>
            <w:tcW w:w="1278"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0,2</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40</w:t>
            </w:r>
          </w:p>
        </w:tc>
      </w:tr>
      <w:tr w:rsidR="00D477B1" w:rsidRPr="009219C1" w:rsidTr="004B73E3">
        <w:trPr>
          <w:trHeight w:val="551"/>
          <w:jc w:val="center"/>
        </w:trPr>
        <w:tc>
          <w:tcPr>
            <w:tcW w:w="1911" w:type="dxa"/>
            <w:tcBorders>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Дошкольное, начальное и среднее общее образование</w:t>
            </w:r>
          </w:p>
        </w:tc>
        <w:tc>
          <w:tcPr>
            <w:tcW w:w="1278" w:type="dxa"/>
            <w:tcBorders>
              <w:left w:val="single" w:sz="12" w:space="0" w:color="auto"/>
              <w:bottom w:val="single" w:sz="8"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0,2</w:t>
            </w:r>
          </w:p>
        </w:tc>
        <w:tc>
          <w:tcPr>
            <w:tcW w:w="1275" w:type="dxa"/>
            <w:tcBorders>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 эт. – для учреждений</w:t>
            </w:r>
          </w:p>
          <w:p w:rsidR="00D477B1" w:rsidRPr="009219C1" w:rsidRDefault="00D477B1" w:rsidP="004B73E3">
            <w:pPr>
              <w:jc w:val="center"/>
              <w:rPr>
                <w:color w:val="000000" w:themeColor="text1"/>
                <w:sz w:val="20"/>
                <w:szCs w:val="20"/>
              </w:rPr>
            </w:pPr>
            <w:r w:rsidRPr="009219C1">
              <w:rPr>
                <w:color w:val="000000" w:themeColor="text1"/>
                <w:sz w:val="20"/>
                <w:szCs w:val="20"/>
              </w:rPr>
              <w:t>дошкольного образования;</w:t>
            </w:r>
          </w:p>
          <w:p w:rsidR="00D477B1" w:rsidRPr="009219C1" w:rsidRDefault="00D477B1" w:rsidP="004B73E3">
            <w:pPr>
              <w:jc w:val="center"/>
              <w:rPr>
                <w:color w:val="000000" w:themeColor="text1"/>
                <w:sz w:val="20"/>
                <w:szCs w:val="20"/>
              </w:rPr>
            </w:pPr>
            <w:r w:rsidRPr="009219C1">
              <w:rPr>
                <w:color w:val="000000" w:themeColor="text1"/>
                <w:sz w:val="20"/>
                <w:szCs w:val="20"/>
              </w:rPr>
              <w:t>3эт. – для учреждений начального и среднего общего образования</w:t>
            </w:r>
          </w:p>
        </w:tc>
        <w:tc>
          <w:tcPr>
            <w:tcW w:w="1984"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30</w:t>
            </w:r>
          </w:p>
        </w:tc>
      </w:tr>
      <w:tr w:rsidR="00D477B1" w:rsidRPr="009219C1" w:rsidTr="004B73E3">
        <w:trPr>
          <w:trHeight w:val="285"/>
          <w:jc w:val="center"/>
        </w:trPr>
        <w:tc>
          <w:tcPr>
            <w:tcW w:w="1911" w:type="dxa"/>
            <w:tcBorders>
              <w:top w:val="single" w:sz="8" w:space="0" w:color="auto"/>
              <w:left w:val="single" w:sz="12"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Объекты культурно-досуговой деятельности</w:t>
            </w:r>
            <w:r w:rsidRPr="009219C1">
              <w:rPr>
                <w:color w:val="000000" w:themeColor="text1"/>
                <w:sz w:val="20"/>
                <w:szCs w:val="20"/>
              </w:rPr>
              <w:tab/>
            </w:r>
          </w:p>
        </w:tc>
        <w:tc>
          <w:tcPr>
            <w:tcW w:w="1278" w:type="dxa"/>
            <w:tcBorders>
              <w:top w:val="single" w:sz="8" w:space="0" w:color="auto"/>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75"/>
          <w:jc w:val="center"/>
        </w:trPr>
        <w:tc>
          <w:tcPr>
            <w:tcW w:w="1911" w:type="dxa"/>
            <w:tcBorders>
              <w:left w:val="single" w:sz="12"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Общественное управление</w:t>
            </w:r>
          </w:p>
        </w:tc>
        <w:tc>
          <w:tcPr>
            <w:tcW w:w="1278"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Амбулаторное ветеринарное обслуживание</w:t>
            </w:r>
          </w:p>
        </w:tc>
        <w:tc>
          <w:tcPr>
            <w:tcW w:w="1278" w:type="dxa"/>
            <w:tcBorders>
              <w:top w:val="single" w:sz="8" w:space="0" w:color="auto"/>
              <w:left w:val="single" w:sz="12" w:space="0" w:color="auto"/>
              <w:bottom w:val="single" w:sz="8"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1</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tabs>
                <w:tab w:val="right" w:pos="2475"/>
              </w:tabs>
              <w:rPr>
                <w:color w:val="000000" w:themeColor="text1"/>
                <w:sz w:val="20"/>
                <w:szCs w:val="20"/>
              </w:rPr>
            </w:pPr>
            <w:r w:rsidRPr="009219C1">
              <w:rPr>
                <w:color w:val="000000" w:themeColor="text1"/>
                <w:sz w:val="20"/>
                <w:szCs w:val="20"/>
              </w:rPr>
              <w:t>Деловое управление</w:t>
            </w:r>
          </w:p>
        </w:tc>
        <w:tc>
          <w:tcPr>
            <w:tcW w:w="1278" w:type="dxa"/>
            <w:tcBorders>
              <w:top w:val="single" w:sz="8" w:space="0" w:color="auto"/>
              <w:left w:val="single" w:sz="12" w:space="0" w:color="auto"/>
              <w:bottom w:val="single" w:sz="8"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0,08</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shd w:val="clear" w:color="auto" w:fill="FFFFFF"/>
              </w:rPr>
              <w:t>Общественное питание</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Спорт</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Историко-культурная 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Малоэтажная многоквартирная жилая застройка</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40</w:t>
            </w:r>
          </w:p>
        </w:tc>
      </w:tr>
      <w:tr w:rsidR="00D477B1" w:rsidRPr="009219C1" w:rsidTr="004B73E3">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50</w:t>
            </w:r>
          </w:p>
        </w:tc>
      </w:tr>
      <w:tr w:rsidR="00D477B1" w:rsidRPr="009219C1" w:rsidTr="004B73E3">
        <w:trPr>
          <w:trHeight w:val="278"/>
          <w:jc w:val="center"/>
        </w:trPr>
        <w:tc>
          <w:tcPr>
            <w:tcW w:w="1911" w:type="dxa"/>
            <w:tcBorders>
              <w:top w:val="single" w:sz="8" w:space="0" w:color="auto"/>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c>
          <w:tcPr>
            <w:tcW w:w="1278" w:type="dxa"/>
            <w:tcBorders>
              <w:top w:val="single" w:sz="8" w:space="0" w:color="auto"/>
              <w:left w:val="single" w:sz="12" w:space="0" w:color="auto"/>
              <w:bottom w:val="single" w:sz="12" w:space="0" w:color="auto"/>
              <w:right w:val="single" w:sz="4" w:space="0" w:color="000000"/>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0,003</w:t>
            </w:r>
          </w:p>
        </w:tc>
        <w:tc>
          <w:tcPr>
            <w:tcW w:w="1275" w:type="dxa"/>
            <w:tcBorders>
              <w:top w:val="single" w:sz="8" w:space="0" w:color="auto"/>
              <w:left w:val="single" w:sz="4" w:space="0" w:color="000000"/>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60</w:t>
            </w:r>
          </w:p>
        </w:tc>
      </w:tr>
    </w:tbl>
    <w:p w:rsidR="00D477B1" w:rsidRPr="009219C1" w:rsidRDefault="00D477B1" w:rsidP="00D477B1">
      <w:pPr>
        <w:pStyle w:val="Main"/>
        <w:jc w:val="center"/>
        <w:rPr>
          <w:color w:val="000000" w:themeColor="text1"/>
          <w:spacing w:val="-13"/>
          <w:sz w:val="24"/>
          <w:szCs w:val="24"/>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24" w:name="_Toc72315717"/>
      <w:bookmarkStart w:id="125" w:name="_Toc72837052"/>
      <w:bookmarkStart w:id="126" w:name="_Toc77065353"/>
      <w:r w:rsidRPr="009219C1">
        <w:rPr>
          <w:rFonts w:ascii="Times New Roman" w:hAnsi="Times New Roman" w:cs="Times New Roman"/>
          <w:b/>
          <w:color w:val="000000" w:themeColor="text1"/>
          <w:sz w:val="24"/>
          <w:szCs w:val="24"/>
        </w:rPr>
        <w:t>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bookmarkEnd w:id="124"/>
      <w:bookmarkEnd w:id="125"/>
      <w:bookmarkEnd w:id="126"/>
    </w:p>
    <w:p w:rsidR="00D477B1" w:rsidRPr="009219C1" w:rsidRDefault="00D477B1" w:rsidP="00D477B1">
      <w:pPr>
        <w:pStyle w:val="Main"/>
        <w:numPr>
          <w:ilvl w:val="0"/>
          <w:numId w:val="9"/>
        </w:numPr>
        <w:ind w:left="0" w:firstLine="709"/>
        <w:rPr>
          <w:color w:val="000000" w:themeColor="text1"/>
          <w:sz w:val="24"/>
        </w:rPr>
      </w:pPr>
      <w:bookmarkStart w:id="127" w:name="_Toc66725549"/>
      <w:bookmarkStart w:id="128" w:name="_Toc66726127"/>
      <w:bookmarkStart w:id="129" w:name="_Toc72315718"/>
      <w:bookmarkStart w:id="130" w:name="_Toc72837053"/>
      <w:r w:rsidRPr="009219C1">
        <w:rPr>
          <w:color w:val="000000" w:themeColor="text1"/>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D477B1" w:rsidRPr="009219C1" w:rsidRDefault="00D477B1" w:rsidP="00D477B1">
      <w:pPr>
        <w:pStyle w:val="ConsPlusNormal"/>
        <w:numPr>
          <w:ilvl w:val="0"/>
          <w:numId w:val="9"/>
        </w:numPr>
        <w:suppressAutoHyphens w:val="0"/>
        <w:autoSpaceDN w:val="0"/>
        <w:adjustRightInd w:val="0"/>
        <w:ind w:left="0" w:firstLine="709"/>
        <w:jc w:val="both"/>
        <w:rPr>
          <w:rFonts w:ascii="Times New Roman" w:hAnsi="Times New Roman" w:cs="Times New Roman"/>
          <w:b/>
          <w:color w:val="000000" w:themeColor="text1"/>
          <w:sz w:val="24"/>
          <w:szCs w:val="24"/>
        </w:rPr>
      </w:pPr>
      <w:r w:rsidRPr="009219C1">
        <w:rPr>
          <w:rFonts w:ascii="Times New Roman" w:hAnsi="Times New Roman" w:cs="Times New Roman"/>
          <w:color w:val="000000" w:themeColor="text1"/>
          <w:sz w:val="24"/>
        </w:rPr>
        <w:t xml:space="preserve">Действие градостроительного регламента </w:t>
      </w:r>
      <w:r w:rsidRPr="009219C1">
        <w:rPr>
          <w:rFonts w:ascii="Times New Roman" w:hAnsi="Times New Roman" w:cs="Times New Roman"/>
          <w:color w:val="000000" w:themeColor="text1"/>
          <w:sz w:val="24"/>
          <w:szCs w:val="24"/>
        </w:rPr>
        <w:t>производственной зоны, зоны инженерной и транспортной инфраструктуры</w:t>
      </w:r>
      <w:r w:rsidRPr="009219C1">
        <w:rPr>
          <w:rFonts w:ascii="Times New Roman" w:hAnsi="Times New Roman" w:cs="Times New Roman"/>
          <w:b/>
          <w:color w:val="000000" w:themeColor="text1"/>
          <w:sz w:val="24"/>
          <w:szCs w:val="24"/>
        </w:rPr>
        <w:t xml:space="preserve"> </w:t>
      </w:r>
      <w:r w:rsidRPr="009219C1">
        <w:rPr>
          <w:rFonts w:ascii="Times New Roman" w:hAnsi="Times New Roman" w:cs="Times New Roman"/>
          <w:color w:val="000000" w:themeColor="text1"/>
          <w:sz w:val="24"/>
        </w:rPr>
        <w:t xml:space="preserve">не распространяется на </w:t>
      </w:r>
      <w:r w:rsidRPr="009219C1">
        <w:rPr>
          <w:rFonts w:ascii="Times New Roman" w:hAnsi="Times New Roman" w:cs="Times New Roman"/>
          <w:color w:val="000000" w:themeColor="text1"/>
          <w:sz w:val="24"/>
          <w:szCs w:val="16"/>
        </w:rPr>
        <w:t>земельные участки, предназначенные для размещения линейных объектов и (или) занятые линейными объектами.</w:t>
      </w:r>
    </w:p>
    <w:p w:rsidR="00D477B1" w:rsidRPr="009219C1" w:rsidRDefault="00D477B1" w:rsidP="00D477B1">
      <w:pPr>
        <w:pStyle w:val="Main"/>
        <w:numPr>
          <w:ilvl w:val="0"/>
          <w:numId w:val="9"/>
        </w:numPr>
        <w:ind w:left="0" w:firstLine="709"/>
        <w:rPr>
          <w:color w:val="000000" w:themeColor="text1"/>
          <w:sz w:val="40"/>
        </w:rPr>
      </w:pPr>
      <w:r w:rsidRPr="009219C1">
        <w:rPr>
          <w:color w:val="000000" w:themeColor="text1"/>
          <w:sz w:val="24"/>
          <w:szCs w:val="16"/>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D477B1" w:rsidRPr="009219C1" w:rsidRDefault="00D477B1" w:rsidP="00D477B1">
      <w:pPr>
        <w:pStyle w:val="Main"/>
        <w:ind w:left="709" w:firstLine="0"/>
        <w:rPr>
          <w:color w:val="000000" w:themeColor="text1"/>
          <w:sz w:val="24"/>
        </w:rPr>
      </w:pPr>
    </w:p>
    <w:p w:rsidR="00D477B1" w:rsidRPr="009219C1" w:rsidRDefault="00D477B1" w:rsidP="00D477B1">
      <w:pPr>
        <w:pStyle w:val="ConsPlusNormal"/>
        <w:numPr>
          <w:ilvl w:val="0"/>
          <w:numId w:val="9"/>
        </w:numPr>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1"/>
        <w:gridCol w:w="709"/>
        <w:gridCol w:w="2410"/>
        <w:gridCol w:w="711"/>
        <w:gridCol w:w="2126"/>
      </w:tblGrid>
      <w:tr w:rsidR="00D477B1" w:rsidRPr="009219C1" w:rsidTr="004B73E3">
        <w:trPr>
          <w:trHeight w:val="20"/>
          <w:tblHeader/>
        </w:trPr>
        <w:tc>
          <w:tcPr>
            <w:tcW w:w="3400"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7"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blHeader/>
        </w:trPr>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711"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126"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0"/>
                <w:szCs w:val="20"/>
              </w:rPr>
            </w:pPr>
            <w:r w:rsidRPr="009219C1">
              <w:rPr>
                <w:b/>
                <w:i/>
                <w:color w:val="000000" w:themeColor="text1"/>
                <w:sz w:val="20"/>
                <w:szCs w:val="20"/>
              </w:rPr>
              <w:t>Производственная зона (П-1)</w:t>
            </w:r>
          </w:p>
        </w:tc>
      </w:tr>
      <w:tr w:rsidR="00D477B1" w:rsidRPr="009219C1" w:rsidTr="004B73E3">
        <w:trPr>
          <w:trHeight w:val="20"/>
        </w:trPr>
        <w:tc>
          <w:tcPr>
            <w:tcW w:w="709"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4.4</w:t>
            </w:r>
          </w:p>
        </w:tc>
        <w:tc>
          <w:tcPr>
            <w:tcW w:w="2691"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Магазины</w:t>
            </w:r>
          </w:p>
        </w:tc>
        <w:tc>
          <w:tcPr>
            <w:tcW w:w="3119" w:type="dxa"/>
            <w:gridSpan w:val="2"/>
            <w:vMerge w:val="restart"/>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6.4</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Пищевая промышленность</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tcBorders>
              <w:top w:val="single" w:sz="4" w:space="0" w:color="auto"/>
              <w:left w:val="single" w:sz="12" w:space="0" w:color="auto"/>
              <w:bottom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6.6</w:t>
            </w:r>
          </w:p>
        </w:tc>
        <w:tc>
          <w:tcPr>
            <w:tcW w:w="2691" w:type="dxa"/>
            <w:tcBorders>
              <w:top w:val="single" w:sz="4" w:space="0" w:color="auto"/>
              <w:bottom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Строительная промышленность</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bottom w:val="single" w:sz="4"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bottom w:val="single" w:sz="4"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vMerge w:val="restart"/>
            <w:tcBorders>
              <w:top w:val="single" w:sz="4"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vMerge w:val="restart"/>
            <w:tcBorders>
              <w:top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tcBorders>
              <w:left w:val="single" w:sz="12" w:space="0" w:color="auto"/>
              <w:bottom w:val="single" w:sz="4" w:space="0" w:color="auto"/>
            </w:tcBorders>
          </w:tcPr>
          <w:p w:rsidR="00D477B1" w:rsidRPr="009219C1" w:rsidRDefault="00D477B1" w:rsidP="004B73E3">
            <w:pPr>
              <w:keepNext/>
              <w:autoSpaceDE w:val="0"/>
              <w:spacing w:before="120" w:after="120"/>
              <w:jc w:val="both"/>
              <w:rPr>
                <w:color w:val="000000" w:themeColor="text1"/>
                <w:sz w:val="20"/>
                <w:szCs w:val="20"/>
              </w:rPr>
            </w:pPr>
            <w:r w:rsidRPr="009219C1">
              <w:rPr>
                <w:color w:val="000000" w:themeColor="text1"/>
                <w:sz w:val="20"/>
                <w:szCs w:val="20"/>
              </w:rPr>
              <w:t>4.1</w:t>
            </w:r>
          </w:p>
        </w:tc>
        <w:tc>
          <w:tcPr>
            <w:tcW w:w="2126" w:type="dxa"/>
            <w:tcBorders>
              <w:bottom w:val="single" w:sz="4" w:space="0" w:color="auto"/>
              <w:right w:val="single" w:sz="12" w:space="0" w:color="auto"/>
            </w:tcBorders>
          </w:tcPr>
          <w:p w:rsidR="00D477B1" w:rsidRPr="009219C1" w:rsidRDefault="00D477B1" w:rsidP="004B73E3">
            <w:pPr>
              <w:jc w:val="both"/>
              <w:rPr>
                <w:color w:val="000000" w:themeColor="text1"/>
                <w:sz w:val="20"/>
                <w:szCs w:val="20"/>
              </w:rPr>
            </w:pPr>
            <w:r w:rsidRPr="009219C1">
              <w:rPr>
                <w:color w:val="000000" w:themeColor="text1"/>
                <w:sz w:val="20"/>
                <w:szCs w:val="20"/>
              </w:rPr>
              <w:t>Деловое управление</w:t>
            </w:r>
          </w:p>
        </w:tc>
      </w:tr>
      <w:tr w:rsidR="00D477B1" w:rsidRPr="009219C1" w:rsidTr="004B73E3">
        <w:trPr>
          <w:trHeight w:val="20"/>
        </w:trPr>
        <w:tc>
          <w:tcPr>
            <w:tcW w:w="709" w:type="dxa"/>
            <w:vMerge/>
            <w:tcBorders>
              <w:left w:val="single" w:sz="12" w:space="0" w:color="auto"/>
              <w:bottom w:val="single" w:sz="4" w:space="0" w:color="auto"/>
            </w:tcBorders>
          </w:tcPr>
          <w:p w:rsidR="00D477B1" w:rsidRPr="009219C1" w:rsidRDefault="00D477B1" w:rsidP="004B73E3">
            <w:pPr>
              <w:rPr>
                <w:color w:val="000000" w:themeColor="text1"/>
                <w:sz w:val="20"/>
                <w:szCs w:val="20"/>
              </w:rPr>
            </w:pPr>
          </w:p>
        </w:tc>
        <w:tc>
          <w:tcPr>
            <w:tcW w:w="2691" w:type="dxa"/>
            <w:vMerge/>
            <w:tcBorders>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3119"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tcBorders>
              <w:left w:val="single" w:sz="12" w:space="0" w:color="auto"/>
              <w:bottom w:val="single" w:sz="12" w:space="0" w:color="auto"/>
            </w:tcBorders>
          </w:tcPr>
          <w:p w:rsidR="00D477B1" w:rsidRPr="009219C1" w:rsidRDefault="00D477B1" w:rsidP="004B73E3">
            <w:pPr>
              <w:keepNext/>
              <w:autoSpaceDE w:val="0"/>
              <w:spacing w:before="120" w:after="120"/>
              <w:jc w:val="both"/>
              <w:rPr>
                <w:color w:val="000000" w:themeColor="text1"/>
                <w:sz w:val="20"/>
                <w:szCs w:val="20"/>
              </w:rPr>
            </w:pPr>
            <w:r w:rsidRPr="009219C1">
              <w:rPr>
                <w:color w:val="000000" w:themeColor="text1"/>
                <w:sz w:val="20"/>
                <w:szCs w:val="20"/>
              </w:rPr>
              <w:t>4.9</w:t>
            </w:r>
          </w:p>
        </w:tc>
        <w:tc>
          <w:tcPr>
            <w:tcW w:w="2126" w:type="dxa"/>
            <w:tcBorders>
              <w:bottom w:val="single" w:sz="12" w:space="0" w:color="auto"/>
              <w:right w:val="single" w:sz="12" w:space="0" w:color="auto"/>
            </w:tcBorders>
          </w:tcPr>
          <w:p w:rsidR="00D477B1" w:rsidRPr="009219C1" w:rsidRDefault="00D477B1" w:rsidP="004B73E3">
            <w:pPr>
              <w:jc w:val="both"/>
              <w:rPr>
                <w:color w:val="000000" w:themeColor="text1"/>
                <w:sz w:val="20"/>
                <w:szCs w:val="20"/>
              </w:rPr>
            </w:pPr>
            <w:r w:rsidRPr="009219C1">
              <w:rPr>
                <w:color w:val="000000" w:themeColor="text1"/>
                <w:sz w:val="20"/>
                <w:szCs w:val="20"/>
              </w:rPr>
              <w:t>Служебные гаражи</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0"/>
                <w:szCs w:val="20"/>
              </w:rPr>
            </w:pPr>
            <w:r w:rsidRPr="009219C1">
              <w:rPr>
                <w:b/>
                <w:i/>
                <w:color w:val="000000" w:themeColor="text1"/>
                <w:sz w:val="20"/>
                <w:szCs w:val="20"/>
              </w:rPr>
              <w:t>Коммунально-складская зона (П-2)</w:t>
            </w:r>
          </w:p>
        </w:tc>
      </w:tr>
      <w:tr w:rsidR="00D477B1" w:rsidRPr="009219C1" w:rsidTr="004B73E3">
        <w:trPr>
          <w:trHeight w:val="20"/>
        </w:trPr>
        <w:tc>
          <w:tcPr>
            <w:tcW w:w="709" w:type="dxa"/>
            <w:tcBorders>
              <w:top w:val="single" w:sz="12" w:space="0" w:color="auto"/>
              <w:left w:val="single" w:sz="12" w:space="0" w:color="auto"/>
              <w:bottom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w:t>
            </w:r>
          </w:p>
        </w:tc>
        <w:tc>
          <w:tcPr>
            <w:tcW w:w="2691" w:type="dxa"/>
            <w:tcBorders>
              <w:top w:val="single" w:sz="12" w:space="0" w:color="auto"/>
              <w:bottom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c>
          <w:tcPr>
            <w:tcW w:w="3119" w:type="dxa"/>
            <w:gridSpan w:val="2"/>
            <w:vMerge w:val="restart"/>
            <w:tcBorders>
              <w:top w:val="single" w:sz="12" w:space="0" w:color="auto"/>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2126" w:type="dxa"/>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09" w:type="dxa"/>
            <w:tcBorders>
              <w:top w:val="single" w:sz="4"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6.6</w:t>
            </w:r>
          </w:p>
        </w:tc>
        <w:tc>
          <w:tcPr>
            <w:tcW w:w="2691" w:type="dxa"/>
            <w:tcBorders>
              <w:top w:val="single" w:sz="4"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Строительная промышленность</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val="restart"/>
            <w:tcBorders>
              <w:top w:val="single" w:sz="4"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w:t>
            </w:r>
          </w:p>
        </w:tc>
        <w:tc>
          <w:tcPr>
            <w:tcW w:w="2126" w:type="dxa"/>
            <w:vMerge w:val="restart"/>
            <w:tcBorders>
              <w:top w:val="single" w:sz="4" w:space="0" w:color="auto"/>
              <w:right w:val="single" w:sz="12" w:space="0" w:color="auto"/>
            </w:tcBorders>
          </w:tcPr>
          <w:p w:rsidR="00D477B1" w:rsidRPr="009219C1" w:rsidRDefault="00D477B1" w:rsidP="004B73E3">
            <w:pPr>
              <w:jc w:val="both"/>
              <w:rPr>
                <w:color w:val="000000" w:themeColor="text1"/>
                <w:sz w:val="20"/>
                <w:szCs w:val="20"/>
              </w:rPr>
            </w:pPr>
            <w:r w:rsidRPr="009219C1">
              <w:rPr>
                <w:color w:val="000000" w:themeColor="text1"/>
                <w:sz w:val="20"/>
                <w:szCs w:val="20"/>
              </w:rPr>
              <w:t>Служебные гаражи</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6.9</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Склад</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bottom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jc w:val="center"/>
              <w:rPr>
                <w:b/>
                <w:i/>
                <w:color w:val="000000" w:themeColor="text1"/>
                <w:sz w:val="20"/>
                <w:szCs w:val="20"/>
              </w:rPr>
            </w:pPr>
            <w:r w:rsidRPr="009219C1">
              <w:rPr>
                <w:b/>
                <w:i/>
                <w:color w:val="000000" w:themeColor="text1"/>
                <w:sz w:val="20"/>
                <w:szCs w:val="20"/>
              </w:rPr>
              <w:t>Зона инженерной инфраструктуры (И)</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c>
          <w:tcPr>
            <w:tcW w:w="3119" w:type="dxa"/>
            <w:gridSpan w:val="2"/>
            <w:vMerge w:val="restart"/>
            <w:tcBorders>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2837" w:type="dxa"/>
            <w:gridSpan w:val="2"/>
            <w:vMerge w:val="restart"/>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r w:rsidRPr="009219C1">
              <w:rPr>
                <w:color w:val="000000" w:themeColor="text1"/>
                <w:sz w:val="20"/>
                <w:szCs w:val="20"/>
              </w:rPr>
              <w:t>Не установлены</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6.7</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Энергетика</w:t>
            </w:r>
          </w:p>
        </w:tc>
        <w:tc>
          <w:tcPr>
            <w:tcW w:w="3119" w:type="dxa"/>
            <w:gridSpan w:val="2"/>
            <w:vMerge/>
            <w:tcBorders>
              <w:left w:val="single" w:sz="12" w:space="0" w:color="auto"/>
              <w:right w:val="single" w:sz="12" w:space="0" w:color="auto"/>
            </w:tcBorders>
          </w:tcPr>
          <w:p w:rsidR="00D477B1" w:rsidRPr="009219C1" w:rsidRDefault="00D477B1" w:rsidP="004B73E3">
            <w:pPr>
              <w:jc w:val="center"/>
              <w:rPr>
                <w:color w:val="000000" w:themeColor="text1"/>
                <w:sz w:val="20"/>
                <w:szCs w:val="20"/>
              </w:rPr>
            </w:pPr>
          </w:p>
        </w:tc>
        <w:tc>
          <w:tcPr>
            <w:tcW w:w="2837" w:type="dxa"/>
            <w:gridSpan w:val="2"/>
            <w:vMerge/>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6.8</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Связь</w:t>
            </w:r>
          </w:p>
        </w:tc>
        <w:tc>
          <w:tcPr>
            <w:tcW w:w="3119" w:type="dxa"/>
            <w:gridSpan w:val="2"/>
            <w:vMerge/>
            <w:tcBorders>
              <w:left w:val="single" w:sz="12" w:space="0" w:color="auto"/>
              <w:right w:val="single" w:sz="12" w:space="0" w:color="auto"/>
            </w:tcBorders>
          </w:tcPr>
          <w:p w:rsidR="00D477B1" w:rsidRPr="009219C1" w:rsidRDefault="00D477B1" w:rsidP="004B73E3">
            <w:pPr>
              <w:jc w:val="center"/>
              <w:rPr>
                <w:color w:val="000000" w:themeColor="text1"/>
                <w:sz w:val="20"/>
                <w:szCs w:val="20"/>
              </w:rPr>
            </w:pPr>
          </w:p>
        </w:tc>
        <w:tc>
          <w:tcPr>
            <w:tcW w:w="2837" w:type="dxa"/>
            <w:gridSpan w:val="2"/>
            <w:vMerge/>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2837" w:type="dxa"/>
            <w:gridSpan w:val="2"/>
            <w:vMerge/>
            <w:tcBorders>
              <w:left w:val="single" w:sz="12" w:space="0" w:color="auto"/>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9356" w:type="dxa"/>
            <w:gridSpan w:val="6"/>
            <w:tcBorders>
              <w:top w:val="single" w:sz="8" w:space="0" w:color="auto"/>
              <w:left w:val="single" w:sz="12" w:space="0" w:color="auto"/>
              <w:bottom w:val="single" w:sz="12" w:space="0" w:color="auto"/>
              <w:right w:val="single" w:sz="12" w:space="0" w:color="auto"/>
            </w:tcBorders>
          </w:tcPr>
          <w:p w:rsidR="00D477B1" w:rsidRPr="009219C1" w:rsidRDefault="00D477B1" w:rsidP="004B73E3">
            <w:pPr>
              <w:jc w:val="center"/>
              <w:rPr>
                <w:b/>
                <w:i/>
                <w:color w:val="000000" w:themeColor="text1"/>
                <w:sz w:val="20"/>
                <w:szCs w:val="20"/>
              </w:rPr>
            </w:pPr>
            <w:r w:rsidRPr="009219C1">
              <w:rPr>
                <w:b/>
                <w:i/>
                <w:color w:val="000000" w:themeColor="text1"/>
                <w:sz w:val="20"/>
                <w:szCs w:val="20"/>
              </w:rPr>
              <w:t>Зона транспортной инфраструктуры населенного пункта (Т-1)</w:t>
            </w:r>
          </w:p>
        </w:tc>
      </w:tr>
      <w:tr w:rsidR="00D477B1" w:rsidRPr="009219C1" w:rsidTr="004B73E3">
        <w:trPr>
          <w:trHeight w:val="20"/>
        </w:trPr>
        <w:tc>
          <w:tcPr>
            <w:tcW w:w="709" w:type="dxa"/>
            <w:tcBorders>
              <w:top w:val="single" w:sz="12" w:space="0" w:color="auto"/>
              <w:left w:val="single" w:sz="12" w:space="0" w:color="auto"/>
              <w:bottom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2.7.1</w:t>
            </w:r>
          </w:p>
        </w:tc>
        <w:tc>
          <w:tcPr>
            <w:tcW w:w="2691" w:type="dxa"/>
            <w:tcBorders>
              <w:top w:val="single" w:sz="12" w:space="0" w:color="auto"/>
              <w:bottom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09" w:type="dxa"/>
            <w:tcBorders>
              <w:top w:val="single" w:sz="4"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w:t>
            </w:r>
          </w:p>
        </w:tc>
        <w:tc>
          <w:tcPr>
            <w:tcW w:w="2691" w:type="dxa"/>
            <w:tcBorders>
              <w:top w:val="single" w:sz="4"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c>
          <w:tcPr>
            <w:tcW w:w="3119" w:type="dxa"/>
            <w:gridSpan w:val="2"/>
            <w:vMerge/>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p>
        </w:tc>
        <w:tc>
          <w:tcPr>
            <w:tcW w:w="711" w:type="dxa"/>
            <w:vMerge/>
            <w:tcBorders>
              <w:top w:val="single" w:sz="12" w:space="0" w:color="auto"/>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p>
        </w:tc>
        <w:tc>
          <w:tcPr>
            <w:tcW w:w="2126" w:type="dxa"/>
            <w:vMerge/>
            <w:tcBorders>
              <w:top w:val="single" w:sz="12" w:space="0" w:color="auto"/>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4.9.1</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Объекты дорожного сервиса</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7.2</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Автомобильный транспорт</w:t>
            </w:r>
          </w:p>
        </w:tc>
        <w:tc>
          <w:tcPr>
            <w:tcW w:w="3119"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bottom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9356" w:type="dxa"/>
            <w:gridSpan w:val="6"/>
            <w:tcBorders>
              <w:top w:val="single" w:sz="8" w:space="0" w:color="auto"/>
              <w:left w:val="single" w:sz="12" w:space="0" w:color="auto"/>
              <w:bottom w:val="single" w:sz="8" w:space="0" w:color="auto"/>
              <w:right w:val="single" w:sz="12" w:space="0" w:color="auto"/>
            </w:tcBorders>
          </w:tcPr>
          <w:p w:rsidR="00D477B1" w:rsidRPr="009219C1" w:rsidRDefault="00D477B1" w:rsidP="004B73E3">
            <w:pPr>
              <w:pStyle w:val="Main"/>
              <w:jc w:val="center"/>
              <w:rPr>
                <w:color w:val="000000" w:themeColor="text1"/>
                <w:sz w:val="20"/>
              </w:rPr>
            </w:pPr>
            <w:r w:rsidRPr="009219C1">
              <w:rPr>
                <w:b/>
                <w:i/>
                <w:color w:val="000000" w:themeColor="text1"/>
                <w:sz w:val="20"/>
                <w:szCs w:val="20"/>
              </w:rPr>
              <w:t>Зона транспортной инфраструктуры за чертой населенного пункта (Т-2)</w:t>
            </w:r>
          </w:p>
        </w:tc>
      </w:tr>
      <w:tr w:rsidR="00D477B1" w:rsidRPr="009219C1" w:rsidTr="004B73E3">
        <w:trPr>
          <w:trHeight w:val="20"/>
        </w:trPr>
        <w:tc>
          <w:tcPr>
            <w:tcW w:w="709"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4.9</w:t>
            </w:r>
          </w:p>
        </w:tc>
        <w:tc>
          <w:tcPr>
            <w:tcW w:w="2691"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c>
          <w:tcPr>
            <w:tcW w:w="3119" w:type="dxa"/>
            <w:gridSpan w:val="2"/>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09"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7.2</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Автомобильный транспорт</w:t>
            </w:r>
          </w:p>
        </w:tc>
        <w:tc>
          <w:tcPr>
            <w:tcW w:w="3119" w:type="dxa"/>
            <w:gridSpan w:val="2"/>
            <w:vMerge w:val="restart"/>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r w:rsidR="00D477B1" w:rsidRPr="009219C1" w:rsidTr="004B73E3">
        <w:trPr>
          <w:trHeight w:val="20"/>
        </w:trPr>
        <w:tc>
          <w:tcPr>
            <w:tcW w:w="709"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7.4</w:t>
            </w:r>
          </w:p>
        </w:tc>
        <w:tc>
          <w:tcPr>
            <w:tcW w:w="2691"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Воздушный транспорт</w:t>
            </w:r>
          </w:p>
        </w:tc>
        <w:tc>
          <w:tcPr>
            <w:tcW w:w="3119"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11" w:type="dxa"/>
            <w:vMerge/>
            <w:tcBorders>
              <w:left w:val="single" w:sz="12" w:space="0" w:color="auto"/>
              <w:bottom w:val="single" w:sz="12" w:space="0" w:color="auto"/>
              <w:right w:val="single" w:sz="8" w:space="0" w:color="auto"/>
            </w:tcBorders>
          </w:tcPr>
          <w:p w:rsidR="00D477B1" w:rsidRPr="009219C1" w:rsidRDefault="00D477B1" w:rsidP="004B73E3">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bl>
    <w:p w:rsidR="00D477B1" w:rsidRPr="009219C1" w:rsidRDefault="00D477B1" w:rsidP="00D477B1">
      <w:pPr>
        <w:pStyle w:val="ConsPlusNormal"/>
        <w:ind w:left="1070" w:firstLine="0"/>
        <w:jc w:val="both"/>
        <w:rPr>
          <w:rFonts w:ascii="Times New Roman" w:hAnsi="Times New Roman" w:cs="Times New Roman"/>
          <w:color w:val="000000" w:themeColor="text1"/>
          <w:sz w:val="24"/>
          <w:szCs w:val="24"/>
        </w:rPr>
      </w:pPr>
    </w:p>
    <w:p w:rsidR="00D477B1" w:rsidRPr="009219C1" w:rsidRDefault="00D477B1" w:rsidP="00D477B1">
      <w:pPr>
        <w:pStyle w:val="Main"/>
        <w:numPr>
          <w:ilvl w:val="0"/>
          <w:numId w:val="9"/>
        </w:numPr>
        <w:spacing w:after="12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498" w:type="dxa"/>
        <w:jc w:val="center"/>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4"/>
        <w:gridCol w:w="1134"/>
        <w:gridCol w:w="1134"/>
        <w:gridCol w:w="1560"/>
        <w:gridCol w:w="1984"/>
        <w:gridCol w:w="1702"/>
      </w:tblGrid>
      <w:tr w:rsidR="00D477B1" w:rsidRPr="009219C1" w:rsidTr="004B73E3">
        <w:trPr>
          <w:trHeight w:val="20"/>
          <w:tblHeader/>
          <w:jc w:val="center"/>
        </w:trPr>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2"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0"/>
          <w:tblHeader/>
          <w:jc w:val="center"/>
        </w:trPr>
        <w:tc>
          <w:tcPr>
            <w:tcW w:w="1984"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2"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tblHeader/>
          <w:jc w:val="center"/>
        </w:trPr>
        <w:tc>
          <w:tcPr>
            <w:tcW w:w="1984"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2"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jc w:val="center"/>
        </w:trPr>
        <w:tc>
          <w:tcPr>
            <w:tcW w:w="1984" w:type="dxa"/>
            <w:tcBorders>
              <w:top w:val="single" w:sz="12" w:space="0" w:color="auto"/>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Хранение автотранспорта</w:t>
            </w:r>
          </w:p>
        </w:tc>
        <w:tc>
          <w:tcPr>
            <w:tcW w:w="1134" w:type="dxa"/>
            <w:tcBorders>
              <w:top w:val="single" w:sz="12"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0,003</w:t>
            </w:r>
          </w:p>
        </w:tc>
        <w:tc>
          <w:tcPr>
            <w:tcW w:w="1134" w:type="dxa"/>
            <w:tcBorders>
              <w:top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Служебные гаражи</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0,003</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Объекты дорожного сервиса</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Автомобильный транспорт</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0"/>
          <w:jc w:val="center"/>
        </w:trPr>
        <w:tc>
          <w:tcPr>
            <w:tcW w:w="1984" w:type="dxa"/>
            <w:tcBorders>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Воздушный транспорт</w:t>
            </w:r>
          </w:p>
        </w:tc>
        <w:tc>
          <w:tcPr>
            <w:tcW w:w="1134" w:type="dxa"/>
            <w:tcBorders>
              <w:left w:val="single" w:sz="12" w:space="0" w:color="auto"/>
              <w:bottom w:val="single" w:sz="8"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1134" w:type="dxa"/>
            <w:tcBorders>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c>
          <w:tcPr>
            <w:tcW w:w="1702"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установлены</w:t>
            </w:r>
          </w:p>
        </w:tc>
      </w:tr>
      <w:tr w:rsidR="00D477B1" w:rsidRPr="009219C1" w:rsidTr="004B73E3">
        <w:trPr>
          <w:trHeight w:val="20"/>
          <w:jc w:val="center"/>
        </w:trPr>
        <w:tc>
          <w:tcPr>
            <w:tcW w:w="1984" w:type="dxa"/>
            <w:tcBorders>
              <w:top w:val="single" w:sz="8" w:space="0" w:color="auto"/>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Пищевая промышленность</w:t>
            </w:r>
          </w:p>
        </w:tc>
        <w:tc>
          <w:tcPr>
            <w:tcW w:w="1134" w:type="dxa"/>
            <w:tcBorders>
              <w:top w:val="single" w:sz="8"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top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Строительная промышленность</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Магазины</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0,08</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50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jc w:val="both"/>
              <w:rPr>
                <w:color w:val="000000" w:themeColor="text1"/>
                <w:sz w:val="20"/>
                <w:szCs w:val="20"/>
              </w:rPr>
            </w:pPr>
            <w:r w:rsidRPr="009219C1">
              <w:rPr>
                <w:color w:val="000000" w:themeColor="text1"/>
                <w:sz w:val="20"/>
                <w:szCs w:val="20"/>
              </w:rPr>
              <w:t>Деловое управление</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84"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Склад</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4</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80</w:t>
            </w:r>
          </w:p>
        </w:tc>
      </w:tr>
      <w:tr w:rsidR="00D477B1" w:rsidRPr="009219C1" w:rsidTr="004B73E3">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Энергетика</w:t>
            </w:r>
          </w:p>
        </w:tc>
        <w:tc>
          <w:tcPr>
            <w:tcW w:w="1134" w:type="dxa"/>
            <w:tcBorders>
              <w:top w:val="single" w:sz="8" w:space="0" w:color="auto"/>
              <w:left w:val="single" w:sz="12" w:space="0" w:color="auto"/>
              <w:bottom w:val="single" w:sz="8"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134" w:type="dxa"/>
            <w:tcBorders>
              <w:top w:val="single" w:sz="8"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702" w:type="dxa"/>
            <w:tcBorders>
              <w:top w:val="single" w:sz="8"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r>
      <w:tr w:rsidR="00D477B1" w:rsidRPr="009219C1" w:rsidTr="004B73E3">
        <w:trPr>
          <w:trHeight w:val="20"/>
          <w:jc w:val="center"/>
        </w:trPr>
        <w:tc>
          <w:tcPr>
            <w:tcW w:w="1984" w:type="dxa"/>
            <w:tcBorders>
              <w:top w:val="single" w:sz="8" w:space="0" w:color="auto"/>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Связь</w:t>
            </w:r>
          </w:p>
        </w:tc>
        <w:tc>
          <w:tcPr>
            <w:tcW w:w="1134" w:type="dxa"/>
            <w:tcBorders>
              <w:top w:val="single" w:sz="8" w:space="0" w:color="auto"/>
              <w:left w:val="single" w:sz="12" w:space="0" w:color="auto"/>
              <w:bottom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134" w:type="dxa"/>
            <w:tcBorders>
              <w:top w:val="single" w:sz="8"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984"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c>
          <w:tcPr>
            <w:tcW w:w="1702" w:type="dxa"/>
            <w:tcBorders>
              <w:top w:val="single" w:sz="8" w:space="0" w:color="auto"/>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установлены</w:t>
            </w:r>
          </w:p>
        </w:tc>
      </w:tr>
    </w:tbl>
    <w:p w:rsidR="00D477B1" w:rsidRPr="009219C1" w:rsidRDefault="00D477B1" w:rsidP="00D477B1">
      <w:pPr>
        <w:pStyle w:val="ConsPlusNormal"/>
        <w:ind w:firstLine="709"/>
        <w:jc w:val="both"/>
        <w:outlineLvl w:val="2"/>
        <w:rPr>
          <w:rFonts w:ascii="Times New Roman" w:hAnsi="Times New Roman" w:cs="Times New Roman"/>
          <w:b/>
          <w:color w:val="000000" w:themeColor="text1"/>
          <w:sz w:val="24"/>
          <w:szCs w:val="24"/>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31" w:name="_Toc77065354"/>
      <w:r w:rsidRPr="009219C1">
        <w:rPr>
          <w:rFonts w:ascii="Times New Roman" w:hAnsi="Times New Roman" w:cs="Times New Roman"/>
          <w:b/>
          <w:color w:val="000000" w:themeColor="text1"/>
          <w:sz w:val="24"/>
          <w:szCs w:val="24"/>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bookmarkEnd w:id="127"/>
      <w:bookmarkEnd w:id="128"/>
      <w:bookmarkEnd w:id="129"/>
      <w:bookmarkEnd w:id="130"/>
      <w:bookmarkEnd w:id="131"/>
    </w:p>
    <w:p w:rsidR="00D477B1" w:rsidRPr="009219C1" w:rsidRDefault="00D477B1" w:rsidP="00D477B1">
      <w:pPr>
        <w:numPr>
          <w:ilvl w:val="3"/>
          <w:numId w:val="8"/>
        </w:numPr>
        <w:tabs>
          <w:tab w:val="left" w:pos="1134"/>
          <w:tab w:val="num" w:pos="1701"/>
        </w:tabs>
        <w:ind w:left="0" w:firstLine="709"/>
        <w:jc w:val="both"/>
        <w:rPr>
          <w:color w:val="000000" w:themeColor="text1"/>
          <w:shd w:val="clear" w:color="auto" w:fill="FFFFFF"/>
        </w:rPr>
      </w:pPr>
      <w:r w:rsidRPr="009219C1">
        <w:rPr>
          <w:color w:val="000000" w:themeColor="text1"/>
          <w:shd w:val="clear" w:color="auto" w:fill="FFFFFF"/>
        </w:rPr>
        <w:t>Зона сельскохозяйственного использования выделена для обеспечения правовых условий строительства и реконструкции объектов капитального строительства на территориях, занятых сельскохозяйственными угодьями и занятых объектами сельскохозяйственного назначения и предназначенными для ведения сельского хозяйства.</w:t>
      </w:r>
    </w:p>
    <w:p w:rsidR="00D477B1" w:rsidRPr="009219C1" w:rsidRDefault="00D477B1" w:rsidP="00D477B1">
      <w:pPr>
        <w:numPr>
          <w:ilvl w:val="3"/>
          <w:numId w:val="8"/>
        </w:numPr>
        <w:tabs>
          <w:tab w:val="left" w:pos="1134"/>
          <w:tab w:val="num" w:pos="1701"/>
        </w:tabs>
        <w:ind w:left="0" w:firstLine="709"/>
        <w:jc w:val="both"/>
        <w:rPr>
          <w:color w:val="000000" w:themeColor="text1"/>
          <w:shd w:val="clear" w:color="auto" w:fill="FFFFFF"/>
        </w:rPr>
      </w:pPr>
      <w:r w:rsidRPr="009219C1">
        <w:rPr>
          <w:color w:val="000000" w:themeColor="text1"/>
          <w:shd w:val="clear" w:color="auto" w:fill="FFFFFF"/>
        </w:rPr>
        <w:t>В состав зон сельскохозяйственного использования могут включаться:</w:t>
      </w:r>
    </w:p>
    <w:p w:rsidR="00D477B1" w:rsidRPr="009219C1" w:rsidRDefault="00D477B1" w:rsidP="00D477B1">
      <w:pPr>
        <w:shd w:val="clear" w:color="auto" w:fill="FFFFFF"/>
        <w:tabs>
          <w:tab w:val="left" w:pos="1134"/>
          <w:tab w:val="num" w:pos="1560"/>
        </w:tabs>
        <w:ind w:firstLine="709"/>
        <w:jc w:val="both"/>
        <w:rPr>
          <w:color w:val="000000" w:themeColor="text1"/>
          <w:shd w:val="clear" w:color="auto" w:fill="FFFFFF"/>
        </w:rPr>
      </w:pPr>
      <w:bookmarkStart w:id="132" w:name="dst100568"/>
      <w:bookmarkEnd w:id="132"/>
      <w:r w:rsidRPr="009219C1">
        <w:rPr>
          <w:color w:val="000000" w:themeColor="text1"/>
          <w:shd w:val="clear" w:color="auto" w:fill="FFFFFF"/>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D477B1" w:rsidRPr="009219C1" w:rsidRDefault="00D477B1" w:rsidP="00D477B1">
      <w:pPr>
        <w:shd w:val="clear" w:color="auto" w:fill="FFFFFF"/>
        <w:tabs>
          <w:tab w:val="left" w:pos="1134"/>
          <w:tab w:val="num" w:pos="1560"/>
        </w:tabs>
        <w:ind w:firstLine="709"/>
        <w:jc w:val="both"/>
        <w:rPr>
          <w:color w:val="000000" w:themeColor="text1"/>
          <w:shd w:val="clear" w:color="auto" w:fill="FFFFFF"/>
        </w:rPr>
      </w:pPr>
      <w:r w:rsidRPr="009219C1">
        <w:rPr>
          <w:color w:val="000000" w:themeColor="text1"/>
          <w:shd w:val="clear" w:color="auto" w:fill="FFFFFF"/>
        </w:rPr>
        <w:t>- зоны, занятые объектами сельскохозяйственного назначения и предназначенные для ведения сельского хозяйства, садоводства, личного подсобного хозяйства, развития объектов сельскохозяйственного назначения.</w:t>
      </w:r>
    </w:p>
    <w:p w:rsidR="00D477B1" w:rsidRPr="009219C1" w:rsidRDefault="00D477B1" w:rsidP="00D477B1">
      <w:pPr>
        <w:shd w:val="clear" w:color="auto" w:fill="FFFFFF"/>
        <w:tabs>
          <w:tab w:val="left" w:pos="1134"/>
          <w:tab w:val="num" w:pos="1560"/>
        </w:tabs>
        <w:ind w:firstLine="709"/>
        <w:jc w:val="both"/>
        <w:rPr>
          <w:color w:val="000000" w:themeColor="text1"/>
          <w:shd w:val="clear" w:color="auto" w:fill="FFFFFF"/>
        </w:rPr>
      </w:pPr>
    </w:p>
    <w:p w:rsidR="00D477B1" w:rsidRPr="009219C1" w:rsidRDefault="00D477B1" w:rsidP="00D477B1">
      <w:pPr>
        <w:pStyle w:val="Main"/>
        <w:numPr>
          <w:ilvl w:val="3"/>
          <w:numId w:val="8"/>
        </w:numPr>
        <w:tabs>
          <w:tab w:val="clear" w:pos="2062"/>
          <w:tab w:val="num" w:pos="1276"/>
        </w:tabs>
        <w:spacing w:after="120"/>
        <w:ind w:left="0" w:firstLine="709"/>
        <w:rPr>
          <w:b/>
          <w:color w:val="000000" w:themeColor="text1"/>
          <w:sz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D477B1" w:rsidRPr="009219C1" w:rsidTr="004B73E3">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blHeader/>
        </w:trPr>
        <w:tc>
          <w:tcPr>
            <w:tcW w:w="711"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0"/>
                <w:szCs w:val="20"/>
              </w:rPr>
            </w:pPr>
            <w:r w:rsidRPr="009219C1">
              <w:rPr>
                <w:b/>
                <w:i/>
                <w:color w:val="000000" w:themeColor="text1"/>
                <w:sz w:val="20"/>
                <w:szCs w:val="20"/>
                <w:shd w:val="clear" w:color="auto" w:fill="FFFFFF"/>
              </w:rPr>
              <w:t>Зона сельскохозяйственных угодий (Сх-1)</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w:t>
            </w:r>
          </w:p>
        </w:tc>
        <w:tc>
          <w:tcPr>
            <w:tcW w:w="2691" w:type="dxa"/>
            <w:tcBorders>
              <w:right w:val="single" w:sz="12" w:space="0" w:color="auto"/>
            </w:tcBorders>
            <w:vAlign w:val="center"/>
          </w:tcPr>
          <w:p w:rsidR="00D477B1" w:rsidRPr="009219C1" w:rsidRDefault="00D477B1" w:rsidP="004B73E3">
            <w:pPr>
              <w:rPr>
                <w:color w:val="000000" w:themeColor="text1"/>
                <w:sz w:val="20"/>
                <w:szCs w:val="20"/>
                <w:shd w:val="clear" w:color="auto" w:fill="FFFFFF"/>
              </w:rPr>
            </w:pPr>
            <w:r w:rsidRPr="009219C1">
              <w:rPr>
                <w:color w:val="000000" w:themeColor="text1"/>
                <w:sz w:val="20"/>
                <w:szCs w:val="20"/>
              </w:rPr>
              <w:t>Растениеводство</w:t>
            </w:r>
          </w:p>
        </w:tc>
        <w:tc>
          <w:tcPr>
            <w:tcW w:w="709" w:type="dxa"/>
            <w:vMerge w:val="restart"/>
            <w:tcBorders>
              <w:left w:val="single" w:sz="12" w:space="0" w:color="auto"/>
              <w:right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1.19</w:t>
            </w:r>
          </w:p>
        </w:tc>
        <w:tc>
          <w:tcPr>
            <w:tcW w:w="2552" w:type="dxa"/>
            <w:vMerge w:val="restart"/>
            <w:tcBorders>
              <w:left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Сенокошение</w:t>
            </w:r>
          </w:p>
        </w:tc>
        <w:tc>
          <w:tcPr>
            <w:tcW w:w="2693" w:type="dxa"/>
            <w:gridSpan w:val="2"/>
            <w:vMerge w:val="restart"/>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r w:rsidRPr="009219C1">
              <w:rPr>
                <w:color w:val="000000" w:themeColor="text1"/>
                <w:sz w:val="20"/>
                <w:szCs w:val="20"/>
              </w:rPr>
              <w:t>Не установлено</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1.17</w:t>
            </w:r>
          </w:p>
        </w:tc>
        <w:tc>
          <w:tcPr>
            <w:tcW w:w="2691" w:type="dxa"/>
            <w:tcBorders>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Питомники</w:t>
            </w:r>
          </w:p>
        </w:tc>
        <w:tc>
          <w:tcPr>
            <w:tcW w:w="709" w:type="dxa"/>
            <w:vMerge/>
            <w:tcBorders>
              <w:left w:val="single" w:sz="12" w:space="0" w:color="auto"/>
              <w:right w:val="single" w:sz="4" w:space="0" w:color="auto"/>
            </w:tcBorders>
          </w:tcPr>
          <w:p w:rsidR="00D477B1" w:rsidRPr="009219C1" w:rsidRDefault="00D477B1" w:rsidP="004B73E3">
            <w:pPr>
              <w:rPr>
                <w:color w:val="000000" w:themeColor="text1"/>
                <w:sz w:val="20"/>
                <w:szCs w:val="20"/>
              </w:rPr>
            </w:pPr>
          </w:p>
        </w:tc>
        <w:tc>
          <w:tcPr>
            <w:tcW w:w="2552" w:type="dxa"/>
            <w:vMerge/>
            <w:tcBorders>
              <w:left w:val="single" w:sz="4" w:space="0" w:color="auto"/>
              <w:right w:val="single" w:sz="12" w:space="0" w:color="auto"/>
            </w:tcBorders>
          </w:tcPr>
          <w:p w:rsidR="00D477B1" w:rsidRPr="009219C1" w:rsidRDefault="00D477B1" w:rsidP="004B73E3">
            <w:pPr>
              <w:rPr>
                <w:color w:val="000000" w:themeColor="text1"/>
                <w:sz w:val="20"/>
                <w:szCs w:val="20"/>
              </w:rPr>
            </w:pPr>
          </w:p>
        </w:tc>
        <w:tc>
          <w:tcPr>
            <w:tcW w:w="2693" w:type="dxa"/>
            <w:gridSpan w:val="2"/>
            <w:vMerge/>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11.1</w:t>
            </w:r>
          </w:p>
        </w:tc>
        <w:tc>
          <w:tcPr>
            <w:tcW w:w="2691" w:type="dxa"/>
            <w:tcBorders>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Общее пользование водными объектами</w:t>
            </w:r>
          </w:p>
        </w:tc>
        <w:tc>
          <w:tcPr>
            <w:tcW w:w="709" w:type="dxa"/>
            <w:vMerge/>
            <w:tcBorders>
              <w:left w:val="single" w:sz="12" w:space="0" w:color="auto"/>
              <w:right w:val="single" w:sz="4" w:space="0" w:color="auto"/>
            </w:tcBorders>
          </w:tcPr>
          <w:p w:rsidR="00D477B1" w:rsidRPr="009219C1" w:rsidRDefault="00D477B1" w:rsidP="004B73E3">
            <w:pPr>
              <w:rPr>
                <w:color w:val="000000" w:themeColor="text1"/>
                <w:spacing w:val="2"/>
                <w:sz w:val="20"/>
                <w:szCs w:val="20"/>
                <w:shd w:val="clear" w:color="auto" w:fill="FFFFFF"/>
              </w:rPr>
            </w:pPr>
          </w:p>
        </w:tc>
        <w:tc>
          <w:tcPr>
            <w:tcW w:w="2552" w:type="dxa"/>
            <w:vMerge/>
            <w:tcBorders>
              <w:left w:val="single" w:sz="4" w:space="0" w:color="auto"/>
              <w:right w:val="single" w:sz="12" w:space="0" w:color="auto"/>
            </w:tcBorders>
          </w:tcPr>
          <w:p w:rsidR="00D477B1" w:rsidRPr="009219C1" w:rsidRDefault="00D477B1" w:rsidP="004B73E3">
            <w:pPr>
              <w:rPr>
                <w:color w:val="000000" w:themeColor="text1"/>
                <w:spacing w:val="2"/>
                <w:sz w:val="20"/>
                <w:szCs w:val="20"/>
                <w:shd w:val="clear" w:color="auto" w:fill="FFFFFF"/>
              </w:rPr>
            </w:pPr>
          </w:p>
        </w:tc>
        <w:tc>
          <w:tcPr>
            <w:tcW w:w="2693" w:type="dxa"/>
            <w:gridSpan w:val="2"/>
            <w:vMerge/>
            <w:tcBorders>
              <w:left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709" w:type="dxa"/>
            <w:vMerge/>
            <w:tcBorders>
              <w:left w:val="single" w:sz="12" w:space="0" w:color="auto"/>
              <w:right w:val="single" w:sz="4" w:space="0" w:color="auto"/>
            </w:tcBorders>
          </w:tcPr>
          <w:p w:rsidR="00D477B1" w:rsidRPr="009219C1" w:rsidRDefault="00D477B1" w:rsidP="004B73E3">
            <w:pPr>
              <w:rPr>
                <w:color w:val="000000" w:themeColor="text1"/>
                <w:sz w:val="20"/>
                <w:szCs w:val="20"/>
              </w:rPr>
            </w:pPr>
          </w:p>
        </w:tc>
        <w:tc>
          <w:tcPr>
            <w:tcW w:w="2552" w:type="dxa"/>
            <w:vMerge/>
            <w:tcBorders>
              <w:left w:val="single" w:sz="4" w:space="0" w:color="auto"/>
              <w:right w:val="single" w:sz="12" w:space="0" w:color="auto"/>
            </w:tcBorders>
          </w:tcPr>
          <w:p w:rsidR="00D477B1" w:rsidRPr="009219C1" w:rsidRDefault="00D477B1" w:rsidP="004B73E3">
            <w:pPr>
              <w:rPr>
                <w:color w:val="000000" w:themeColor="text1"/>
                <w:sz w:val="20"/>
                <w:szCs w:val="20"/>
              </w:rPr>
            </w:pPr>
          </w:p>
        </w:tc>
        <w:tc>
          <w:tcPr>
            <w:tcW w:w="2693" w:type="dxa"/>
            <w:gridSpan w:val="2"/>
            <w:vMerge/>
            <w:tcBorders>
              <w:left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13.1</w:t>
            </w:r>
          </w:p>
        </w:tc>
        <w:tc>
          <w:tcPr>
            <w:tcW w:w="2691" w:type="dxa"/>
            <w:tcBorders>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Ведение огородничества</w:t>
            </w:r>
          </w:p>
        </w:tc>
        <w:tc>
          <w:tcPr>
            <w:tcW w:w="709" w:type="dxa"/>
            <w:vMerge/>
            <w:tcBorders>
              <w:left w:val="single" w:sz="12" w:space="0" w:color="auto"/>
              <w:right w:val="single" w:sz="4" w:space="0" w:color="auto"/>
            </w:tcBorders>
          </w:tcPr>
          <w:p w:rsidR="00D477B1" w:rsidRPr="009219C1" w:rsidRDefault="00D477B1" w:rsidP="004B73E3">
            <w:pPr>
              <w:jc w:val="center"/>
              <w:rPr>
                <w:color w:val="000000" w:themeColor="text1"/>
                <w:sz w:val="20"/>
                <w:szCs w:val="20"/>
              </w:rPr>
            </w:pPr>
          </w:p>
        </w:tc>
        <w:tc>
          <w:tcPr>
            <w:tcW w:w="2552" w:type="dxa"/>
            <w:vMerge/>
            <w:tcBorders>
              <w:left w:val="single" w:sz="4" w:space="0" w:color="auto"/>
              <w:right w:val="single" w:sz="12" w:space="0" w:color="auto"/>
            </w:tcBorders>
          </w:tcPr>
          <w:p w:rsidR="00D477B1" w:rsidRPr="009219C1" w:rsidRDefault="00D477B1" w:rsidP="004B73E3">
            <w:pPr>
              <w:jc w:val="center"/>
              <w:rPr>
                <w:color w:val="000000" w:themeColor="text1"/>
                <w:sz w:val="20"/>
                <w:szCs w:val="20"/>
              </w:rPr>
            </w:pPr>
          </w:p>
        </w:tc>
        <w:tc>
          <w:tcPr>
            <w:tcW w:w="2693" w:type="dxa"/>
            <w:gridSpan w:val="2"/>
            <w:vMerge/>
            <w:tcBorders>
              <w:left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jc w:val="center"/>
              <w:rPr>
                <w:b/>
                <w:i/>
                <w:color w:val="000000" w:themeColor="text1"/>
                <w:sz w:val="20"/>
                <w:szCs w:val="20"/>
              </w:rPr>
            </w:pPr>
            <w:r w:rsidRPr="009219C1">
              <w:rPr>
                <w:b/>
                <w:i/>
                <w:color w:val="000000" w:themeColor="text1"/>
                <w:sz w:val="20"/>
                <w:szCs w:val="20"/>
              </w:rPr>
              <w:t>Производственная зона сельскохозяйственных предприятий (Сх-2)</w:t>
            </w:r>
          </w:p>
        </w:tc>
      </w:tr>
      <w:tr w:rsidR="00D477B1" w:rsidRPr="009219C1" w:rsidTr="004B73E3">
        <w:trPr>
          <w:trHeight w:val="20"/>
        </w:trPr>
        <w:tc>
          <w:tcPr>
            <w:tcW w:w="711" w:type="dxa"/>
            <w:tcBorders>
              <w:top w:val="single" w:sz="12"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1.8</w:t>
            </w:r>
          </w:p>
        </w:tc>
        <w:tc>
          <w:tcPr>
            <w:tcW w:w="2691" w:type="dxa"/>
            <w:tcBorders>
              <w:top w:val="single" w:sz="12"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Скотоводство</w:t>
            </w:r>
          </w:p>
        </w:tc>
        <w:tc>
          <w:tcPr>
            <w:tcW w:w="3261" w:type="dxa"/>
            <w:gridSpan w:val="2"/>
            <w:vMerge w:val="restart"/>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708" w:type="dxa"/>
            <w:tcBorders>
              <w:top w:val="single" w:sz="12" w:space="0" w:color="auto"/>
              <w:left w:val="single" w:sz="12" w:space="0" w:color="auto"/>
              <w:right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3.1</w:t>
            </w:r>
          </w:p>
        </w:tc>
        <w:tc>
          <w:tcPr>
            <w:tcW w:w="1985" w:type="dxa"/>
            <w:tcBorders>
              <w:top w:val="single" w:sz="12" w:space="0" w:color="auto"/>
              <w:left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Коммунальное обслуживание</w:t>
            </w:r>
          </w:p>
        </w:tc>
      </w:tr>
      <w:tr w:rsidR="00D477B1" w:rsidRPr="009219C1" w:rsidTr="004B73E3">
        <w:trPr>
          <w:trHeight w:val="20"/>
        </w:trPr>
        <w:tc>
          <w:tcPr>
            <w:tcW w:w="711"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1.15</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Хранение и переработка сельскохозяйственной продукции</w:t>
            </w:r>
          </w:p>
        </w:tc>
        <w:tc>
          <w:tcPr>
            <w:tcW w:w="3261"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08" w:type="dxa"/>
            <w:vMerge w:val="restart"/>
            <w:tcBorders>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4.9</w:t>
            </w:r>
          </w:p>
        </w:tc>
        <w:tc>
          <w:tcPr>
            <w:tcW w:w="1985" w:type="dxa"/>
            <w:vMerge w:val="restart"/>
            <w:tcBorders>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Служебные гаражи</w:t>
            </w:r>
          </w:p>
        </w:tc>
      </w:tr>
      <w:tr w:rsidR="00D477B1" w:rsidRPr="009219C1" w:rsidTr="004B73E3">
        <w:trPr>
          <w:trHeight w:val="20"/>
        </w:trPr>
        <w:tc>
          <w:tcPr>
            <w:tcW w:w="711"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1.16</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Ведение личного подсобного хозяйства на полевых участках</w:t>
            </w:r>
          </w:p>
        </w:tc>
        <w:tc>
          <w:tcPr>
            <w:tcW w:w="3261"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08" w:type="dxa"/>
            <w:vMerge/>
            <w:tcBorders>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11"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1.18</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Обеспечение сельскохозяйственного производства</w:t>
            </w:r>
          </w:p>
        </w:tc>
        <w:tc>
          <w:tcPr>
            <w:tcW w:w="3261"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08" w:type="dxa"/>
            <w:vMerge/>
            <w:tcBorders>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11" w:type="dxa"/>
            <w:tcBorders>
              <w:top w:val="single" w:sz="8" w:space="0" w:color="auto"/>
              <w:left w:val="single" w:sz="12" w:space="0" w:color="auto"/>
              <w:bottom w:val="single" w:sz="8" w:space="0" w:color="auto"/>
            </w:tcBorders>
          </w:tcPr>
          <w:p w:rsidR="00D477B1" w:rsidRPr="009219C1" w:rsidRDefault="00D477B1" w:rsidP="004B73E3">
            <w:pPr>
              <w:rPr>
                <w:color w:val="000000" w:themeColor="text1"/>
                <w:sz w:val="20"/>
                <w:szCs w:val="20"/>
              </w:rPr>
            </w:pPr>
            <w:r w:rsidRPr="009219C1">
              <w:rPr>
                <w:color w:val="000000" w:themeColor="text1"/>
                <w:sz w:val="20"/>
                <w:szCs w:val="20"/>
              </w:rPr>
              <w:t>6.9</w:t>
            </w:r>
          </w:p>
        </w:tc>
        <w:tc>
          <w:tcPr>
            <w:tcW w:w="2691" w:type="dxa"/>
            <w:tcBorders>
              <w:top w:val="single" w:sz="8" w:space="0" w:color="auto"/>
              <w:bottom w:val="single" w:sz="8"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Склад</w:t>
            </w:r>
          </w:p>
        </w:tc>
        <w:tc>
          <w:tcPr>
            <w:tcW w:w="3261" w:type="dxa"/>
            <w:gridSpan w:val="2"/>
            <w:vMerge/>
            <w:tcBorders>
              <w:left w:val="single" w:sz="12" w:space="0" w:color="auto"/>
              <w:right w:val="single" w:sz="12" w:space="0" w:color="auto"/>
            </w:tcBorders>
          </w:tcPr>
          <w:p w:rsidR="00D477B1" w:rsidRPr="009219C1" w:rsidRDefault="00D477B1" w:rsidP="004B73E3">
            <w:pPr>
              <w:rPr>
                <w:color w:val="000000" w:themeColor="text1"/>
                <w:sz w:val="20"/>
                <w:szCs w:val="20"/>
              </w:rPr>
            </w:pPr>
          </w:p>
        </w:tc>
        <w:tc>
          <w:tcPr>
            <w:tcW w:w="708" w:type="dxa"/>
            <w:vMerge/>
            <w:tcBorders>
              <w:left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r w:rsidR="00D477B1" w:rsidRPr="009219C1" w:rsidTr="004B73E3">
        <w:trPr>
          <w:trHeight w:val="20"/>
        </w:trPr>
        <w:tc>
          <w:tcPr>
            <w:tcW w:w="711" w:type="dxa"/>
            <w:tcBorders>
              <w:top w:val="single" w:sz="8"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3261" w:type="dxa"/>
            <w:gridSpan w:val="2"/>
            <w:vMerge/>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708" w:type="dxa"/>
            <w:vMerge/>
            <w:tcBorders>
              <w:left w:val="single" w:sz="12" w:space="0" w:color="auto"/>
              <w:bottom w:val="single" w:sz="12" w:space="0" w:color="auto"/>
              <w:right w:val="single" w:sz="8" w:space="0" w:color="auto"/>
            </w:tcBorders>
          </w:tcPr>
          <w:p w:rsidR="00D477B1" w:rsidRPr="009219C1" w:rsidRDefault="00D477B1" w:rsidP="004B73E3">
            <w:pPr>
              <w:keepNext/>
              <w:autoSpaceDE w:val="0"/>
              <w:jc w:val="both"/>
              <w:rPr>
                <w:color w:val="000000" w:themeColor="text1"/>
                <w:sz w:val="20"/>
                <w:szCs w:val="20"/>
              </w:rPr>
            </w:pPr>
          </w:p>
        </w:tc>
        <w:tc>
          <w:tcPr>
            <w:tcW w:w="1985" w:type="dxa"/>
            <w:vMerge/>
            <w:tcBorders>
              <w:left w:val="single" w:sz="8" w:space="0" w:color="auto"/>
              <w:bottom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p>
        </w:tc>
      </w:tr>
    </w:tbl>
    <w:p w:rsidR="00D477B1" w:rsidRPr="009219C1" w:rsidRDefault="00D477B1" w:rsidP="00D477B1">
      <w:pPr>
        <w:rPr>
          <w:b/>
          <w:color w:val="000000" w:themeColor="text1"/>
          <w:szCs w:val="20"/>
        </w:rPr>
      </w:pPr>
    </w:p>
    <w:p w:rsidR="00D477B1" w:rsidRPr="009219C1" w:rsidRDefault="00D477B1" w:rsidP="00D477B1">
      <w:pPr>
        <w:pStyle w:val="ConsPlusNormal"/>
        <w:numPr>
          <w:ilvl w:val="3"/>
          <w:numId w:val="8"/>
        </w:numPr>
        <w:tabs>
          <w:tab w:val="clear" w:pos="2062"/>
          <w:tab w:val="num" w:pos="1276"/>
        </w:tabs>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426"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134"/>
        <w:gridCol w:w="1134"/>
        <w:gridCol w:w="1560"/>
        <w:gridCol w:w="1984"/>
        <w:gridCol w:w="1703"/>
      </w:tblGrid>
      <w:tr w:rsidR="00D477B1" w:rsidRPr="009219C1" w:rsidTr="004B73E3">
        <w:trPr>
          <w:trHeight w:val="20"/>
          <w:tblHeader/>
          <w:jc w:val="center"/>
        </w:trPr>
        <w:tc>
          <w:tcPr>
            <w:tcW w:w="1911"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3"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0"/>
          <w:tblHeader/>
          <w:jc w:val="center"/>
        </w:trPr>
        <w:tc>
          <w:tcPr>
            <w:tcW w:w="1911"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3"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tblHeader/>
          <w:jc w:val="center"/>
        </w:trPr>
        <w:tc>
          <w:tcPr>
            <w:tcW w:w="1911"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703"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jc w:val="center"/>
        </w:trPr>
        <w:tc>
          <w:tcPr>
            <w:tcW w:w="1911"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shd w:val="clear" w:color="auto" w:fill="FFFFFF"/>
              </w:rPr>
            </w:pPr>
            <w:r w:rsidRPr="009219C1">
              <w:rPr>
                <w:color w:val="000000" w:themeColor="text1"/>
                <w:sz w:val="20"/>
                <w:szCs w:val="20"/>
              </w:rPr>
              <w:t>Растениеводство</w:t>
            </w:r>
          </w:p>
        </w:tc>
        <w:tc>
          <w:tcPr>
            <w:tcW w:w="1134" w:type="dxa"/>
            <w:tcBorders>
              <w:top w:val="single" w:sz="12" w:space="0" w:color="auto"/>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top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984"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703"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Питомники</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Общее пользование водными объектами</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Ведение огородничества</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r>
      <w:tr w:rsidR="00D477B1" w:rsidRPr="009219C1" w:rsidTr="004B73E3">
        <w:trPr>
          <w:trHeight w:val="20"/>
          <w:jc w:val="center"/>
        </w:trPr>
        <w:tc>
          <w:tcPr>
            <w:tcW w:w="1911"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Скотоводство</w:t>
            </w:r>
          </w:p>
        </w:tc>
        <w:tc>
          <w:tcPr>
            <w:tcW w:w="1134" w:type="dxa"/>
            <w:tcBorders>
              <w:left w:val="single" w:sz="12" w:space="0" w:color="auto"/>
              <w:bottom w:val="single" w:sz="8"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1</w:t>
            </w:r>
          </w:p>
        </w:tc>
        <w:tc>
          <w:tcPr>
            <w:tcW w:w="1984"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11" w:type="dxa"/>
            <w:tcBorders>
              <w:top w:val="single" w:sz="8"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Хранение и переработка сельскохозяйственной продукции</w:t>
            </w:r>
          </w:p>
        </w:tc>
        <w:tc>
          <w:tcPr>
            <w:tcW w:w="1134" w:type="dxa"/>
            <w:tcBorders>
              <w:top w:val="single" w:sz="8" w:space="0" w:color="auto"/>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top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Ведение личного подсобного хозяйства на полевых участках</w:t>
            </w:r>
          </w:p>
        </w:tc>
        <w:tc>
          <w:tcPr>
            <w:tcW w:w="1134" w:type="dxa"/>
            <w:tcBorders>
              <w:lef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Обеспечение сельскохозяйственного производства</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60</w:t>
            </w:r>
          </w:p>
        </w:tc>
      </w:tr>
      <w:tr w:rsidR="00D477B1" w:rsidRPr="009219C1" w:rsidTr="004B73E3">
        <w:trPr>
          <w:trHeight w:val="20"/>
          <w:jc w:val="center"/>
        </w:trPr>
        <w:tc>
          <w:tcPr>
            <w:tcW w:w="1911"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Коммунальное обслуживание</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703"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0"/>
          <w:jc w:val="center"/>
        </w:trPr>
        <w:tc>
          <w:tcPr>
            <w:tcW w:w="1911" w:type="dxa"/>
            <w:tcBorders>
              <w:left w:val="single" w:sz="12" w:space="0" w:color="auto"/>
              <w:bottom w:val="single" w:sz="12" w:space="0" w:color="auto"/>
              <w:right w:val="single" w:sz="12" w:space="0" w:color="auto"/>
            </w:tcBorders>
          </w:tcPr>
          <w:p w:rsidR="00D477B1" w:rsidRPr="009219C1" w:rsidRDefault="00D477B1" w:rsidP="004B73E3">
            <w:pPr>
              <w:keepNext/>
              <w:autoSpaceDE w:val="0"/>
              <w:jc w:val="both"/>
              <w:rPr>
                <w:color w:val="000000" w:themeColor="text1"/>
                <w:sz w:val="20"/>
                <w:szCs w:val="20"/>
              </w:rPr>
            </w:pPr>
            <w:r w:rsidRPr="009219C1">
              <w:rPr>
                <w:color w:val="000000" w:themeColor="text1"/>
                <w:sz w:val="20"/>
                <w:szCs w:val="20"/>
              </w:rPr>
              <w:t>Служебные гаражи</w:t>
            </w:r>
          </w:p>
        </w:tc>
        <w:tc>
          <w:tcPr>
            <w:tcW w:w="1134" w:type="dxa"/>
            <w:tcBorders>
              <w:left w:val="single" w:sz="12" w:space="0" w:color="auto"/>
              <w:bottom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0,006</w:t>
            </w:r>
          </w:p>
        </w:tc>
        <w:tc>
          <w:tcPr>
            <w:tcW w:w="1134" w:type="dxa"/>
            <w:tcBorders>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703"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bl>
    <w:p w:rsidR="00D477B1" w:rsidRPr="009219C1" w:rsidRDefault="00D477B1" w:rsidP="00D477B1">
      <w:pPr>
        <w:pStyle w:val="Main"/>
        <w:rPr>
          <w:color w:val="000000" w:themeColor="text1"/>
          <w:sz w:val="24"/>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33" w:name="_Toc66725550"/>
      <w:bookmarkStart w:id="134" w:name="_Toc66726128"/>
      <w:bookmarkStart w:id="135" w:name="_Toc72315719"/>
      <w:bookmarkStart w:id="136" w:name="_Toc72837054"/>
      <w:bookmarkStart w:id="137" w:name="_Toc77065355"/>
      <w:r w:rsidRPr="009219C1">
        <w:rPr>
          <w:rFonts w:ascii="Times New Roman" w:hAnsi="Times New Roman" w:cs="Times New Roman"/>
          <w:b/>
          <w:color w:val="000000" w:themeColor="text1"/>
          <w:sz w:val="24"/>
          <w:szCs w:val="24"/>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bookmarkEnd w:id="133"/>
      <w:bookmarkEnd w:id="134"/>
      <w:bookmarkEnd w:id="135"/>
      <w:bookmarkEnd w:id="136"/>
      <w:bookmarkEnd w:id="137"/>
    </w:p>
    <w:p w:rsidR="00D477B1" w:rsidRPr="009219C1" w:rsidRDefault="00D477B1" w:rsidP="00D477B1">
      <w:pPr>
        <w:pStyle w:val="ab"/>
        <w:numPr>
          <w:ilvl w:val="4"/>
          <w:numId w:val="8"/>
        </w:numPr>
        <w:tabs>
          <w:tab w:val="clear" w:pos="3600"/>
        </w:tabs>
        <w:ind w:left="0" w:firstLine="709"/>
        <w:rPr>
          <w:rFonts w:ascii="Times New Roman" w:hAnsi="Times New Roman" w:cs="Times New Roman"/>
          <w:color w:val="000000" w:themeColor="text1"/>
          <w:spacing w:val="-13"/>
        </w:rPr>
      </w:pPr>
      <w:r w:rsidRPr="009219C1">
        <w:rPr>
          <w:rFonts w:ascii="Times New Roman" w:hAnsi="Times New Roman" w:cs="Times New Roman"/>
          <w:color w:val="000000" w:themeColor="text1"/>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r w:rsidRPr="009219C1">
        <w:rPr>
          <w:rFonts w:ascii="Times New Roman" w:hAnsi="Times New Roman" w:cs="Times New Roman"/>
          <w:color w:val="000000" w:themeColor="text1"/>
          <w:spacing w:val="-13"/>
        </w:rPr>
        <w:t xml:space="preserve"> </w:t>
      </w:r>
    </w:p>
    <w:p w:rsidR="00D477B1" w:rsidRPr="009219C1" w:rsidRDefault="00D477B1" w:rsidP="00D477B1">
      <w:pPr>
        <w:pStyle w:val="Main"/>
        <w:numPr>
          <w:ilvl w:val="1"/>
          <w:numId w:val="8"/>
        </w:numPr>
        <w:spacing w:after="120"/>
        <w:ind w:left="0" w:firstLine="709"/>
        <w:rPr>
          <w:b/>
          <w:color w:val="000000" w:themeColor="text1"/>
          <w:sz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D477B1" w:rsidRPr="009219C1" w:rsidTr="004B73E3">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blHeader/>
        </w:trPr>
        <w:tc>
          <w:tcPr>
            <w:tcW w:w="711"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2"/>
                <w:szCs w:val="22"/>
              </w:rPr>
            </w:pPr>
            <w:r w:rsidRPr="009219C1">
              <w:rPr>
                <w:b/>
                <w:i/>
                <w:color w:val="000000" w:themeColor="text1"/>
                <w:sz w:val="20"/>
                <w:szCs w:val="22"/>
              </w:rPr>
              <w:t>Зона озелененных территорий общего пользования (Р)</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5.0</w:t>
            </w:r>
          </w:p>
        </w:tc>
        <w:tc>
          <w:tcPr>
            <w:tcW w:w="2691" w:type="dxa"/>
            <w:tcBorders>
              <w:right w:val="single" w:sz="12" w:space="0" w:color="auto"/>
            </w:tcBorders>
            <w:vAlign w:val="center"/>
          </w:tcPr>
          <w:p w:rsidR="00D477B1" w:rsidRPr="009219C1" w:rsidRDefault="00D477B1" w:rsidP="004B73E3">
            <w:pPr>
              <w:jc w:val="both"/>
              <w:rPr>
                <w:rFonts w:eastAsia="Calibri"/>
                <w:color w:val="000000" w:themeColor="text1"/>
                <w:sz w:val="20"/>
                <w:szCs w:val="20"/>
              </w:rPr>
            </w:pPr>
            <w:r w:rsidRPr="009219C1">
              <w:rPr>
                <w:rFonts w:eastAsia="Calibri"/>
                <w:color w:val="000000" w:themeColor="text1"/>
                <w:sz w:val="20"/>
                <w:szCs w:val="20"/>
              </w:rPr>
              <w:t>Отдых (рекреация)</w:t>
            </w:r>
          </w:p>
          <w:p w:rsidR="00D477B1" w:rsidRPr="009219C1" w:rsidRDefault="00D477B1" w:rsidP="004B73E3">
            <w:pPr>
              <w:rPr>
                <w:color w:val="000000" w:themeColor="text1"/>
                <w:sz w:val="20"/>
                <w:szCs w:val="20"/>
                <w:shd w:val="clear" w:color="auto" w:fill="FFFFFF"/>
              </w:rPr>
            </w:pPr>
            <w:r w:rsidRPr="009219C1">
              <w:rPr>
                <w:rFonts w:eastAsia="Calibri"/>
                <w:color w:val="000000" w:themeColor="text1"/>
                <w:sz w:val="20"/>
                <w:szCs w:val="20"/>
              </w:rPr>
              <w:t>(в части создания и ухода за парками, скверами, а также обустройства мест отдыха в них)</w:t>
            </w:r>
          </w:p>
        </w:tc>
        <w:tc>
          <w:tcPr>
            <w:tcW w:w="709" w:type="dxa"/>
            <w:tcBorders>
              <w:left w:val="single" w:sz="12" w:space="0" w:color="auto"/>
              <w:right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3.7.1</w:t>
            </w:r>
          </w:p>
        </w:tc>
        <w:tc>
          <w:tcPr>
            <w:tcW w:w="2552" w:type="dxa"/>
            <w:tcBorders>
              <w:left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Осуществление религиозных обрядов</w:t>
            </w:r>
          </w:p>
        </w:tc>
        <w:tc>
          <w:tcPr>
            <w:tcW w:w="2693" w:type="dxa"/>
            <w:gridSpan w:val="2"/>
            <w:vMerge w:val="restart"/>
            <w:tcBorders>
              <w:left w:val="single" w:sz="12" w:space="0" w:color="auto"/>
              <w:right w:val="single" w:sz="12" w:space="0" w:color="auto"/>
            </w:tcBorders>
            <w:vAlign w:val="center"/>
          </w:tcPr>
          <w:p w:rsidR="00D477B1" w:rsidRPr="009219C1" w:rsidRDefault="00D477B1" w:rsidP="004B73E3">
            <w:pPr>
              <w:keepNext/>
              <w:autoSpaceDE w:val="0"/>
              <w:jc w:val="center"/>
              <w:rPr>
                <w:color w:val="000000" w:themeColor="text1"/>
                <w:sz w:val="20"/>
                <w:szCs w:val="20"/>
              </w:rPr>
            </w:pPr>
            <w:r w:rsidRPr="009219C1">
              <w:rPr>
                <w:color w:val="000000" w:themeColor="text1"/>
                <w:sz w:val="20"/>
                <w:szCs w:val="20"/>
              </w:rPr>
              <w:t>Не установлено</w:t>
            </w:r>
          </w:p>
        </w:tc>
      </w:tr>
      <w:tr w:rsidR="00D477B1" w:rsidRPr="009219C1" w:rsidTr="004B73E3">
        <w:trPr>
          <w:trHeight w:val="20"/>
        </w:trPr>
        <w:tc>
          <w:tcPr>
            <w:tcW w:w="711" w:type="dxa"/>
            <w:tcBorders>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9.3</w:t>
            </w:r>
          </w:p>
        </w:tc>
        <w:tc>
          <w:tcPr>
            <w:tcW w:w="2691" w:type="dxa"/>
            <w:tcBorders>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 xml:space="preserve">Историко-культурная </w:t>
            </w:r>
          </w:p>
          <w:p w:rsidR="00D477B1" w:rsidRPr="009219C1" w:rsidRDefault="00D477B1" w:rsidP="004B73E3">
            <w:pPr>
              <w:rPr>
                <w:color w:val="000000" w:themeColor="text1"/>
                <w:sz w:val="20"/>
                <w:szCs w:val="20"/>
              </w:rPr>
            </w:pPr>
            <w:r w:rsidRPr="009219C1">
              <w:rPr>
                <w:color w:val="000000" w:themeColor="text1"/>
                <w:sz w:val="20"/>
                <w:szCs w:val="20"/>
              </w:rPr>
              <w:t>деятельность</w:t>
            </w:r>
          </w:p>
        </w:tc>
        <w:tc>
          <w:tcPr>
            <w:tcW w:w="709" w:type="dxa"/>
            <w:vMerge w:val="restart"/>
            <w:tcBorders>
              <w:left w:val="single" w:sz="12" w:space="0" w:color="auto"/>
              <w:right w:val="single" w:sz="4" w:space="0" w:color="auto"/>
            </w:tcBorders>
          </w:tcPr>
          <w:p w:rsidR="00D477B1" w:rsidRPr="009219C1" w:rsidRDefault="00D477B1" w:rsidP="004B73E3">
            <w:pPr>
              <w:rPr>
                <w:color w:val="000000" w:themeColor="text1"/>
                <w:sz w:val="20"/>
                <w:szCs w:val="20"/>
              </w:rPr>
            </w:pPr>
            <w:r w:rsidRPr="009219C1">
              <w:rPr>
                <w:color w:val="000000" w:themeColor="text1"/>
                <w:sz w:val="20"/>
                <w:szCs w:val="20"/>
              </w:rPr>
              <w:t>4.8.1</w:t>
            </w:r>
          </w:p>
        </w:tc>
        <w:tc>
          <w:tcPr>
            <w:tcW w:w="2552" w:type="dxa"/>
            <w:vMerge w:val="restart"/>
            <w:tcBorders>
              <w:left w:val="single" w:sz="4"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Развлекательные мероприятия</w:t>
            </w:r>
          </w:p>
        </w:tc>
        <w:tc>
          <w:tcPr>
            <w:tcW w:w="2693" w:type="dxa"/>
            <w:gridSpan w:val="2"/>
            <w:vMerge/>
            <w:tcBorders>
              <w:left w:val="single" w:sz="12" w:space="0" w:color="auto"/>
              <w:right w:val="single" w:sz="12" w:space="0" w:color="auto"/>
            </w:tcBorders>
          </w:tcPr>
          <w:p w:rsidR="00D477B1" w:rsidRPr="009219C1" w:rsidRDefault="00D477B1" w:rsidP="004B73E3">
            <w:pPr>
              <w:keepNext/>
              <w:autoSpaceDE w:val="0"/>
              <w:jc w:val="center"/>
              <w:rPr>
                <w:color w:val="000000" w:themeColor="text1"/>
                <w:sz w:val="20"/>
                <w:szCs w:val="20"/>
              </w:rPr>
            </w:pPr>
          </w:p>
        </w:tc>
      </w:tr>
      <w:tr w:rsidR="00D477B1" w:rsidRPr="009219C1" w:rsidTr="004B73E3">
        <w:trPr>
          <w:trHeight w:val="20"/>
        </w:trPr>
        <w:tc>
          <w:tcPr>
            <w:tcW w:w="711" w:type="dxa"/>
            <w:tcBorders>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12.0</w:t>
            </w:r>
          </w:p>
        </w:tc>
        <w:tc>
          <w:tcPr>
            <w:tcW w:w="2691" w:type="dxa"/>
            <w:tcBorders>
              <w:bottom w:val="single" w:sz="12" w:space="0" w:color="auto"/>
              <w:right w:val="single" w:sz="12" w:space="0" w:color="auto"/>
            </w:tcBorders>
            <w:vAlign w:val="center"/>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4" w:space="0" w:color="auto"/>
            </w:tcBorders>
          </w:tcPr>
          <w:p w:rsidR="00D477B1" w:rsidRPr="009219C1" w:rsidRDefault="00D477B1" w:rsidP="004B73E3">
            <w:pPr>
              <w:rPr>
                <w:color w:val="000000" w:themeColor="text1"/>
                <w:sz w:val="20"/>
                <w:szCs w:val="20"/>
              </w:rPr>
            </w:pPr>
          </w:p>
        </w:tc>
        <w:tc>
          <w:tcPr>
            <w:tcW w:w="2552" w:type="dxa"/>
            <w:vMerge/>
            <w:tcBorders>
              <w:left w:val="single" w:sz="4" w:space="0" w:color="auto"/>
              <w:bottom w:val="single" w:sz="12" w:space="0" w:color="auto"/>
              <w:right w:val="single" w:sz="12" w:space="0" w:color="auto"/>
            </w:tcBorders>
          </w:tcPr>
          <w:p w:rsidR="00D477B1" w:rsidRPr="009219C1" w:rsidRDefault="00D477B1" w:rsidP="004B73E3">
            <w:pPr>
              <w:rPr>
                <w:color w:val="000000" w:themeColor="text1"/>
                <w:sz w:val="20"/>
                <w:szCs w:val="20"/>
              </w:rPr>
            </w:pPr>
          </w:p>
        </w:tc>
        <w:tc>
          <w:tcPr>
            <w:tcW w:w="2693" w:type="dxa"/>
            <w:gridSpan w:val="2"/>
            <w:vMerge/>
            <w:tcBorders>
              <w:left w:val="single" w:sz="12" w:space="0" w:color="auto"/>
              <w:bottom w:val="single" w:sz="12" w:space="0" w:color="auto"/>
              <w:right w:val="single" w:sz="12" w:space="0" w:color="auto"/>
            </w:tcBorders>
          </w:tcPr>
          <w:p w:rsidR="00D477B1" w:rsidRPr="009219C1" w:rsidRDefault="00D477B1" w:rsidP="004B73E3">
            <w:pPr>
              <w:keepNext/>
              <w:autoSpaceDE w:val="0"/>
              <w:spacing w:before="120" w:after="120"/>
              <w:jc w:val="both"/>
              <w:rPr>
                <w:color w:val="000000" w:themeColor="text1"/>
                <w:sz w:val="20"/>
                <w:szCs w:val="20"/>
              </w:rPr>
            </w:pPr>
          </w:p>
        </w:tc>
      </w:tr>
    </w:tbl>
    <w:p w:rsidR="00D477B1" w:rsidRPr="009219C1" w:rsidRDefault="00D477B1" w:rsidP="00D477B1">
      <w:pPr>
        <w:pStyle w:val="ConsPlusNormal"/>
        <w:suppressAutoHyphens w:val="0"/>
        <w:autoSpaceDN w:val="0"/>
        <w:adjustRightInd w:val="0"/>
        <w:ind w:left="709" w:firstLine="0"/>
        <w:jc w:val="both"/>
        <w:rPr>
          <w:rFonts w:ascii="Times New Roman" w:hAnsi="Times New Roman" w:cs="Times New Roman"/>
          <w:b/>
          <w:color w:val="000000" w:themeColor="text1"/>
          <w:sz w:val="24"/>
        </w:rPr>
      </w:pPr>
      <w:bookmarkStart w:id="138" w:name="_Toc66725551"/>
      <w:bookmarkStart w:id="139" w:name="_Toc66726129"/>
    </w:p>
    <w:p w:rsidR="00D477B1" w:rsidRPr="009219C1" w:rsidRDefault="00D477B1" w:rsidP="00D477B1">
      <w:pPr>
        <w:pStyle w:val="ConsPlusNormal"/>
        <w:numPr>
          <w:ilvl w:val="1"/>
          <w:numId w:val="8"/>
        </w:numPr>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392"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134"/>
        <w:gridCol w:w="1134"/>
        <w:gridCol w:w="1560"/>
        <w:gridCol w:w="1984"/>
        <w:gridCol w:w="1669"/>
      </w:tblGrid>
      <w:tr w:rsidR="00D477B1" w:rsidRPr="009219C1" w:rsidTr="004B73E3">
        <w:trPr>
          <w:trHeight w:val="20"/>
          <w:tblHeader/>
          <w:jc w:val="center"/>
        </w:trPr>
        <w:tc>
          <w:tcPr>
            <w:tcW w:w="1911"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669"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0"/>
          <w:tblHeader/>
          <w:jc w:val="center"/>
        </w:trPr>
        <w:tc>
          <w:tcPr>
            <w:tcW w:w="1911"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669"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tblHeader/>
          <w:jc w:val="center"/>
        </w:trPr>
        <w:tc>
          <w:tcPr>
            <w:tcW w:w="1911"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669"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jc w:val="center"/>
        </w:trPr>
        <w:tc>
          <w:tcPr>
            <w:tcW w:w="1911" w:type="dxa"/>
            <w:tcBorders>
              <w:top w:val="single" w:sz="12" w:space="0" w:color="auto"/>
              <w:left w:val="single" w:sz="12" w:space="0" w:color="auto"/>
              <w:bottom w:val="single" w:sz="8" w:space="0" w:color="auto"/>
              <w:right w:val="single" w:sz="12" w:space="0" w:color="auto"/>
            </w:tcBorders>
          </w:tcPr>
          <w:p w:rsidR="00D477B1" w:rsidRPr="009219C1" w:rsidRDefault="00D477B1" w:rsidP="004B73E3">
            <w:pPr>
              <w:jc w:val="both"/>
              <w:rPr>
                <w:rFonts w:eastAsia="Calibri"/>
                <w:color w:val="000000" w:themeColor="text1"/>
                <w:sz w:val="20"/>
                <w:szCs w:val="20"/>
              </w:rPr>
            </w:pPr>
            <w:r w:rsidRPr="009219C1">
              <w:rPr>
                <w:rFonts w:eastAsia="Calibri"/>
                <w:color w:val="000000" w:themeColor="text1"/>
                <w:sz w:val="20"/>
                <w:szCs w:val="20"/>
              </w:rPr>
              <w:t>Отдых (рекреация)</w:t>
            </w:r>
          </w:p>
        </w:tc>
        <w:tc>
          <w:tcPr>
            <w:tcW w:w="1134" w:type="dxa"/>
            <w:tcBorders>
              <w:top w:val="single" w:sz="12" w:space="0" w:color="auto"/>
              <w:left w:val="single" w:sz="12" w:space="0" w:color="auto"/>
              <w:bottom w:val="single" w:sz="8"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134" w:type="dxa"/>
            <w:tcBorders>
              <w:top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top w:val="single" w:sz="12"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top w:val="single" w:sz="12"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669" w:type="dxa"/>
            <w:tcBorders>
              <w:top w:val="single" w:sz="12" w:space="0" w:color="auto"/>
              <w:left w:val="single" w:sz="12" w:space="0" w:color="auto"/>
              <w:bottom w:val="single" w:sz="8"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0"/>
          <w:jc w:val="center"/>
        </w:trPr>
        <w:tc>
          <w:tcPr>
            <w:tcW w:w="1911"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Историко-культурная деятельность</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669"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0"/>
          <w:jc w:val="center"/>
        </w:trPr>
        <w:tc>
          <w:tcPr>
            <w:tcW w:w="1911"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Земельные участки (территории) общего пользования (в части улично-дорожной сети)</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669"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r>
      <w:tr w:rsidR="00D477B1" w:rsidRPr="009219C1" w:rsidTr="004B73E3">
        <w:trPr>
          <w:trHeight w:val="20"/>
          <w:jc w:val="center"/>
        </w:trPr>
        <w:tc>
          <w:tcPr>
            <w:tcW w:w="1911" w:type="dxa"/>
            <w:tcBorders>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Осуществление религиозных обрядов</w:t>
            </w:r>
          </w:p>
        </w:tc>
        <w:tc>
          <w:tcPr>
            <w:tcW w:w="1134" w:type="dxa"/>
            <w:tcBorders>
              <w:lef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669" w:type="dxa"/>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r>
      <w:tr w:rsidR="00D477B1" w:rsidRPr="009219C1" w:rsidTr="004B73E3">
        <w:trPr>
          <w:trHeight w:val="20"/>
          <w:jc w:val="center"/>
        </w:trPr>
        <w:tc>
          <w:tcPr>
            <w:tcW w:w="1911" w:type="dxa"/>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Развлекательные мероприятия</w:t>
            </w:r>
          </w:p>
        </w:tc>
        <w:tc>
          <w:tcPr>
            <w:tcW w:w="1134" w:type="dxa"/>
            <w:tcBorders>
              <w:left w:val="single" w:sz="12" w:space="0" w:color="auto"/>
              <w:bottom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0,05</w:t>
            </w:r>
          </w:p>
        </w:tc>
        <w:tc>
          <w:tcPr>
            <w:tcW w:w="1134" w:type="dxa"/>
            <w:tcBorders>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3</w:t>
            </w:r>
          </w:p>
        </w:tc>
        <w:tc>
          <w:tcPr>
            <w:tcW w:w="1669"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r>
    </w:tbl>
    <w:p w:rsidR="00D477B1" w:rsidRPr="009219C1" w:rsidRDefault="00D477B1" w:rsidP="00D477B1">
      <w:pPr>
        <w:pStyle w:val="ConsPlusNormal"/>
        <w:ind w:firstLine="709"/>
        <w:jc w:val="both"/>
        <w:rPr>
          <w:rFonts w:ascii="Times New Roman" w:hAnsi="Times New Roman" w:cs="Times New Roman"/>
          <w:b/>
          <w:color w:val="000000" w:themeColor="text1"/>
          <w:sz w:val="24"/>
          <w:szCs w:val="24"/>
        </w:rPr>
      </w:pPr>
    </w:p>
    <w:p w:rsidR="00D477B1" w:rsidRPr="009219C1" w:rsidRDefault="00D477B1" w:rsidP="00D477B1">
      <w:pPr>
        <w:pStyle w:val="ConsPlusNormal"/>
        <w:spacing w:after="120"/>
        <w:ind w:firstLine="709"/>
        <w:jc w:val="both"/>
        <w:outlineLvl w:val="2"/>
        <w:rPr>
          <w:rFonts w:ascii="Times New Roman" w:hAnsi="Times New Roman" w:cs="Times New Roman"/>
          <w:b/>
          <w:color w:val="000000" w:themeColor="text1"/>
          <w:sz w:val="24"/>
          <w:szCs w:val="24"/>
        </w:rPr>
      </w:pPr>
      <w:bookmarkStart w:id="140" w:name="_Toc72837055"/>
      <w:bookmarkStart w:id="141" w:name="_Toc77065356"/>
      <w:r w:rsidRPr="009219C1">
        <w:rPr>
          <w:rFonts w:ascii="Times New Roman" w:hAnsi="Times New Roman" w:cs="Times New Roman"/>
          <w:b/>
          <w:color w:val="000000" w:themeColor="text1"/>
          <w:sz w:val="24"/>
          <w:szCs w:val="24"/>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bookmarkEnd w:id="138"/>
      <w:bookmarkEnd w:id="139"/>
      <w:bookmarkEnd w:id="140"/>
      <w:bookmarkEnd w:id="141"/>
    </w:p>
    <w:p w:rsidR="00D477B1" w:rsidRPr="009219C1" w:rsidRDefault="00D477B1" w:rsidP="00D477B1">
      <w:pPr>
        <w:ind w:firstLine="851"/>
        <w:jc w:val="both"/>
        <w:rPr>
          <w:color w:val="000000" w:themeColor="text1"/>
        </w:rPr>
      </w:pPr>
      <w:r w:rsidRPr="009219C1">
        <w:rPr>
          <w:b/>
          <w:color w:val="000000" w:themeColor="text1"/>
        </w:rPr>
        <w:t>1.</w:t>
      </w:r>
      <w:r w:rsidRPr="009219C1">
        <w:rPr>
          <w:color w:val="000000" w:themeColor="text1"/>
        </w:rPr>
        <w:t xml:space="preserve"> Зона специального назначения предназначена для размещения объектов ритуального назначения, а также объектов размещения отходов потребления и иных объектов, размещение которых может быть обеспечено только путем выделения указанных зон и недопустимо в других территориальных зонах.</w:t>
      </w:r>
    </w:p>
    <w:p w:rsidR="00D477B1" w:rsidRPr="009219C1" w:rsidRDefault="00D477B1" w:rsidP="00D477B1">
      <w:pPr>
        <w:ind w:firstLine="851"/>
        <w:jc w:val="both"/>
        <w:rPr>
          <w:color w:val="000000" w:themeColor="text1"/>
        </w:rPr>
      </w:pPr>
    </w:p>
    <w:p w:rsidR="00D477B1" w:rsidRPr="009219C1" w:rsidRDefault="00D477B1" w:rsidP="00D477B1">
      <w:pPr>
        <w:pStyle w:val="Main"/>
        <w:spacing w:after="120"/>
        <w:rPr>
          <w:b/>
          <w:color w:val="000000" w:themeColor="text1"/>
          <w:sz w:val="24"/>
        </w:rPr>
      </w:pPr>
      <w:r w:rsidRPr="009219C1">
        <w:rPr>
          <w:b/>
          <w:color w:val="000000" w:themeColor="text1"/>
          <w:sz w:val="22"/>
          <w:szCs w:val="24"/>
        </w:rPr>
        <w:t>2</w:t>
      </w:r>
      <w:r w:rsidRPr="009219C1">
        <w:rPr>
          <w:color w:val="000000" w:themeColor="text1"/>
          <w:sz w:val="22"/>
          <w:szCs w:val="24"/>
        </w:rPr>
        <w:t xml:space="preserve">. </w:t>
      </w: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D477B1" w:rsidRPr="009219C1" w:rsidTr="004B73E3">
        <w:trPr>
          <w:trHeight w:val="20"/>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D477B1" w:rsidRPr="009219C1" w:rsidTr="004B73E3">
        <w:trPr>
          <w:trHeight w:val="20"/>
        </w:trPr>
        <w:tc>
          <w:tcPr>
            <w:tcW w:w="711" w:type="dxa"/>
            <w:tcBorders>
              <w:top w:val="single" w:sz="12" w:space="0" w:color="auto"/>
              <w:left w:val="single" w:sz="12" w:space="0" w:color="auto"/>
              <w:bottom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D477B1" w:rsidRPr="009219C1" w:rsidRDefault="00D477B1" w:rsidP="004B73E3">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D477B1" w:rsidRPr="009219C1" w:rsidRDefault="00D477B1" w:rsidP="004B73E3">
            <w:pPr>
              <w:keepNext/>
              <w:autoSpaceDE w:val="0"/>
              <w:jc w:val="center"/>
              <w:rPr>
                <w:b/>
                <w:color w:val="000000" w:themeColor="text1"/>
                <w:sz w:val="20"/>
                <w:szCs w:val="20"/>
              </w:rPr>
            </w:pPr>
            <w:r w:rsidRPr="009219C1">
              <w:rPr>
                <w:b/>
                <w:color w:val="000000" w:themeColor="text1"/>
                <w:sz w:val="20"/>
                <w:szCs w:val="20"/>
              </w:rPr>
              <w:t>Наименование</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Main"/>
              <w:jc w:val="center"/>
              <w:rPr>
                <w:b/>
                <w:i/>
                <w:color w:val="000000" w:themeColor="text1"/>
                <w:sz w:val="20"/>
                <w:szCs w:val="20"/>
              </w:rPr>
            </w:pPr>
            <w:r w:rsidRPr="009219C1">
              <w:rPr>
                <w:b/>
                <w:i/>
                <w:color w:val="000000" w:themeColor="text1"/>
                <w:sz w:val="20"/>
                <w:szCs w:val="20"/>
              </w:rPr>
              <w:t>Зона кладбищ (Сп-1)</w:t>
            </w:r>
          </w:p>
        </w:tc>
      </w:tr>
      <w:tr w:rsidR="00D477B1" w:rsidRPr="009219C1" w:rsidTr="004B73E3">
        <w:trPr>
          <w:trHeight w:val="20"/>
        </w:trPr>
        <w:tc>
          <w:tcPr>
            <w:tcW w:w="711" w:type="dxa"/>
            <w:tcBorders>
              <w:top w:val="single" w:sz="12" w:space="0" w:color="auto"/>
              <w:lef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12.1</w:t>
            </w:r>
          </w:p>
        </w:tc>
        <w:tc>
          <w:tcPr>
            <w:tcW w:w="2691" w:type="dxa"/>
            <w:tcBorders>
              <w:top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Ритуальная деятельность</w:t>
            </w:r>
          </w:p>
        </w:tc>
        <w:tc>
          <w:tcPr>
            <w:tcW w:w="3261" w:type="dxa"/>
            <w:gridSpan w:val="2"/>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устанавливаются</w:t>
            </w:r>
          </w:p>
        </w:tc>
        <w:tc>
          <w:tcPr>
            <w:tcW w:w="2693" w:type="dxa"/>
            <w:gridSpan w:val="2"/>
            <w:tcBorders>
              <w:top w:val="single" w:sz="12" w:space="0" w:color="auto"/>
              <w:left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устанавливаются</w:t>
            </w:r>
          </w:p>
        </w:tc>
      </w:tr>
      <w:tr w:rsidR="00D477B1" w:rsidRPr="009219C1" w:rsidTr="004B73E3">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D477B1" w:rsidRPr="009219C1" w:rsidRDefault="00D477B1" w:rsidP="004B73E3">
            <w:pPr>
              <w:pStyle w:val="ConsPlusTitle"/>
              <w:jc w:val="center"/>
              <w:rPr>
                <w:rFonts w:ascii="Times New Roman" w:hAnsi="Times New Roman" w:cs="Times New Roman"/>
                <w:i/>
                <w:color w:val="000000" w:themeColor="text1"/>
                <w:sz w:val="20"/>
              </w:rPr>
            </w:pPr>
            <w:r w:rsidRPr="009219C1">
              <w:rPr>
                <w:rFonts w:ascii="Times New Roman" w:hAnsi="Times New Roman" w:cs="Times New Roman"/>
                <w:i/>
                <w:color w:val="000000" w:themeColor="text1"/>
                <w:sz w:val="20"/>
              </w:rPr>
              <w:t>Зона складирования и захоронения отходов (Сп-2)</w:t>
            </w:r>
          </w:p>
        </w:tc>
      </w:tr>
      <w:tr w:rsidR="00D477B1" w:rsidRPr="009219C1" w:rsidTr="004B73E3">
        <w:trPr>
          <w:trHeight w:val="104"/>
        </w:trPr>
        <w:tc>
          <w:tcPr>
            <w:tcW w:w="711" w:type="dxa"/>
            <w:tcBorders>
              <w:top w:val="single" w:sz="12" w:space="0" w:color="auto"/>
              <w:left w:val="single" w:sz="12" w:space="0" w:color="auto"/>
              <w:bottom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12.2</w:t>
            </w:r>
          </w:p>
        </w:tc>
        <w:tc>
          <w:tcPr>
            <w:tcW w:w="2691" w:type="dxa"/>
            <w:tcBorders>
              <w:top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Специальная деятельность</w:t>
            </w:r>
          </w:p>
        </w:tc>
        <w:tc>
          <w:tcPr>
            <w:tcW w:w="3261"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устанавливаются</w:t>
            </w:r>
          </w:p>
        </w:tc>
        <w:tc>
          <w:tcPr>
            <w:tcW w:w="2693" w:type="dxa"/>
            <w:gridSpan w:val="2"/>
            <w:tcBorders>
              <w:top w:val="single" w:sz="12" w:space="0" w:color="auto"/>
              <w:left w:val="single" w:sz="12" w:space="0" w:color="auto"/>
              <w:bottom w:val="single" w:sz="12" w:space="0" w:color="auto"/>
              <w:right w:val="single" w:sz="12" w:space="0" w:color="auto"/>
            </w:tcBorders>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устанавливаются</w:t>
            </w:r>
          </w:p>
        </w:tc>
      </w:tr>
    </w:tbl>
    <w:p w:rsidR="00D477B1" w:rsidRPr="009219C1" w:rsidRDefault="00D477B1" w:rsidP="00D477B1">
      <w:pPr>
        <w:pStyle w:val="ConsPlusNormal"/>
        <w:ind w:left="709" w:firstLine="0"/>
        <w:jc w:val="both"/>
        <w:rPr>
          <w:rFonts w:ascii="Times New Roman" w:hAnsi="Times New Roman" w:cs="Times New Roman"/>
          <w:color w:val="000000" w:themeColor="text1"/>
          <w:sz w:val="22"/>
          <w:szCs w:val="24"/>
        </w:rPr>
      </w:pPr>
    </w:p>
    <w:p w:rsidR="00D477B1" w:rsidRPr="009219C1" w:rsidRDefault="00D477B1" w:rsidP="00D477B1">
      <w:pPr>
        <w:pStyle w:val="ConsPlusNormal"/>
        <w:spacing w:after="120"/>
        <w:ind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3.Предельные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497" w:type="dxa"/>
        <w:jc w:val="center"/>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24"/>
        <w:gridCol w:w="1134"/>
        <w:gridCol w:w="1134"/>
        <w:gridCol w:w="1560"/>
        <w:gridCol w:w="1984"/>
        <w:gridCol w:w="1561"/>
      </w:tblGrid>
      <w:tr w:rsidR="00D477B1" w:rsidRPr="009219C1" w:rsidTr="004B73E3">
        <w:trPr>
          <w:trHeight w:val="20"/>
          <w:tblHeader/>
          <w:jc w:val="center"/>
        </w:trPr>
        <w:tc>
          <w:tcPr>
            <w:tcW w:w="212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561" w:type="dxa"/>
            <w:vMerge w:val="restart"/>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D477B1" w:rsidRPr="009219C1" w:rsidTr="004B73E3">
        <w:trPr>
          <w:trHeight w:val="20"/>
          <w:tblHeader/>
          <w:jc w:val="center"/>
        </w:trPr>
        <w:tc>
          <w:tcPr>
            <w:tcW w:w="2124" w:type="dxa"/>
            <w:vMerge/>
            <w:tcBorders>
              <w:top w:val="nil"/>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561" w:type="dxa"/>
            <w:vMerge/>
            <w:tcBorders>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tblHeader/>
          <w:jc w:val="center"/>
        </w:trPr>
        <w:tc>
          <w:tcPr>
            <w:tcW w:w="2124" w:type="dxa"/>
            <w:vMerge/>
            <w:tcBorders>
              <w:top w:val="nil"/>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c>
          <w:tcPr>
            <w:tcW w:w="1561" w:type="dxa"/>
            <w:vMerge/>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p>
        </w:tc>
      </w:tr>
      <w:tr w:rsidR="00D477B1" w:rsidRPr="009219C1" w:rsidTr="004B73E3">
        <w:trPr>
          <w:trHeight w:val="20"/>
          <w:jc w:val="center"/>
        </w:trPr>
        <w:tc>
          <w:tcPr>
            <w:tcW w:w="2124" w:type="dxa"/>
            <w:tcBorders>
              <w:top w:val="single" w:sz="12" w:space="0" w:color="auto"/>
              <w:left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Ритуальная деятельность</w:t>
            </w:r>
          </w:p>
        </w:tc>
        <w:tc>
          <w:tcPr>
            <w:tcW w:w="1134" w:type="dxa"/>
            <w:tcBorders>
              <w:top w:val="single" w:sz="12" w:space="0" w:color="auto"/>
              <w:lef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134" w:type="dxa"/>
            <w:tcBorders>
              <w:top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560"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8</w:t>
            </w:r>
          </w:p>
        </w:tc>
        <w:tc>
          <w:tcPr>
            <w:tcW w:w="1561" w:type="dxa"/>
            <w:tcBorders>
              <w:top w:val="single" w:sz="12" w:space="0" w:color="auto"/>
              <w:left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65</w:t>
            </w:r>
          </w:p>
        </w:tc>
      </w:tr>
      <w:tr w:rsidR="00D477B1" w:rsidRPr="009219C1" w:rsidTr="004B73E3">
        <w:trPr>
          <w:trHeight w:val="20"/>
          <w:jc w:val="center"/>
        </w:trPr>
        <w:tc>
          <w:tcPr>
            <w:tcW w:w="2124" w:type="dxa"/>
            <w:tcBorders>
              <w:left w:val="single" w:sz="12" w:space="0" w:color="auto"/>
              <w:bottom w:val="single" w:sz="12" w:space="0" w:color="auto"/>
              <w:right w:val="single" w:sz="12" w:space="0" w:color="auto"/>
            </w:tcBorders>
          </w:tcPr>
          <w:p w:rsidR="00D477B1" w:rsidRPr="009219C1" w:rsidRDefault="00D477B1" w:rsidP="004B73E3">
            <w:pPr>
              <w:rPr>
                <w:color w:val="000000" w:themeColor="text1"/>
                <w:sz w:val="20"/>
                <w:szCs w:val="20"/>
              </w:rPr>
            </w:pPr>
            <w:r w:rsidRPr="009219C1">
              <w:rPr>
                <w:color w:val="000000" w:themeColor="text1"/>
                <w:sz w:val="20"/>
                <w:szCs w:val="20"/>
              </w:rPr>
              <w:t>Специальная деятельность</w:t>
            </w:r>
          </w:p>
        </w:tc>
        <w:tc>
          <w:tcPr>
            <w:tcW w:w="1134" w:type="dxa"/>
            <w:tcBorders>
              <w:left w:val="single" w:sz="12" w:space="0" w:color="auto"/>
              <w:bottom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0,06</w:t>
            </w:r>
          </w:p>
        </w:tc>
        <w:tc>
          <w:tcPr>
            <w:tcW w:w="1134" w:type="dxa"/>
            <w:tcBorders>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D477B1" w:rsidRPr="009219C1" w:rsidRDefault="00D477B1" w:rsidP="004B73E3">
            <w:pPr>
              <w:jc w:val="center"/>
              <w:rPr>
                <w:color w:val="000000" w:themeColor="text1"/>
                <w:sz w:val="20"/>
                <w:szCs w:val="20"/>
              </w:rPr>
            </w:pPr>
            <w:r w:rsidRPr="009219C1">
              <w:rPr>
                <w:color w:val="000000" w:themeColor="text1"/>
                <w:sz w:val="20"/>
                <w:szCs w:val="20"/>
              </w:rPr>
              <w:t>Не установлено</w:t>
            </w:r>
          </w:p>
        </w:tc>
        <w:tc>
          <w:tcPr>
            <w:tcW w:w="1561" w:type="dxa"/>
            <w:tcBorders>
              <w:left w:val="single" w:sz="12" w:space="0" w:color="auto"/>
              <w:bottom w:val="single" w:sz="12" w:space="0" w:color="auto"/>
              <w:right w:val="single" w:sz="12" w:space="0" w:color="auto"/>
            </w:tcBorders>
            <w:vAlign w:val="center"/>
          </w:tcPr>
          <w:p w:rsidR="00D477B1" w:rsidRPr="009219C1" w:rsidRDefault="00D477B1" w:rsidP="004B73E3">
            <w:pPr>
              <w:pStyle w:val="TableParagraph"/>
              <w:ind w:left="0"/>
              <w:jc w:val="center"/>
              <w:rPr>
                <w:color w:val="000000" w:themeColor="text1"/>
                <w:sz w:val="20"/>
                <w:szCs w:val="20"/>
              </w:rPr>
            </w:pPr>
            <w:r w:rsidRPr="009219C1">
              <w:rPr>
                <w:color w:val="000000" w:themeColor="text1"/>
                <w:sz w:val="20"/>
                <w:szCs w:val="20"/>
              </w:rPr>
              <w:t>Не установлено</w:t>
            </w:r>
          </w:p>
        </w:tc>
      </w:tr>
    </w:tbl>
    <w:p w:rsidR="00D477B1" w:rsidRPr="009219C1" w:rsidRDefault="00D477B1" w:rsidP="00D477B1">
      <w:pPr>
        <w:pStyle w:val="Main"/>
        <w:rPr>
          <w:color w:val="000000" w:themeColor="text1"/>
          <w:sz w:val="24"/>
        </w:rPr>
      </w:pPr>
    </w:p>
    <w:p w:rsidR="00D477B1" w:rsidRPr="009219C1" w:rsidRDefault="00D477B1" w:rsidP="00D477B1">
      <w:pPr>
        <w:pStyle w:val="Main"/>
        <w:spacing w:after="120"/>
        <w:outlineLvl w:val="2"/>
        <w:rPr>
          <w:b/>
          <w:color w:val="000000" w:themeColor="text1"/>
          <w:sz w:val="24"/>
        </w:rPr>
      </w:pPr>
      <w:bookmarkStart w:id="142" w:name="_Toc77065357"/>
      <w:bookmarkStart w:id="143" w:name="_Toc431748928"/>
      <w:r w:rsidRPr="009219C1">
        <w:rPr>
          <w:b/>
          <w:color w:val="000000" w:themeColor="text1"/>
          <w:sz w:val="24"/>
        </w:rPr>
        <w:t>Статья 30. Территории, для которых градостроительные регламенты не устанавливаются и на которые градостроительные регламенты не распространяются</w:t>
      </w:r>
      <w:bookmarkEnd w:id="142"/>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Согласно части 6 статьи 36 ГрК РФ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D477B1" w:rsidRPr="009219C1" w:rsidRDefault="00D477B1" w:rsidP="00D477B1">
      <w:pPr>
        <w:pStyle w:val="Main"/>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Действие градостроительных регламентов не распространяется на земельные участки:</w:t>
      </w:r>
    </w:p>
    <w:p w:rsidR="00D477B1" w:rsidRPr="009219C1" w:rsidRDefault="00D477B1" w:rsidP="00D477B1">
      <w:pPr>
        <w:pStyle w:val="Main"/>
        <w:rPr>
          <w:color w:val="000000" w:themeColor="text1"/>
          <w:sz w:val="24"/>
          <w:szCs w:val="24"/>
        </w:rPr>
      </w:pPr>
      <w:r w:rsidRPr="009219C1">
        <w:rPr>
          <w:color w:val="000000" w:themeColor="text1"/>
          <w:sz w:val="24"/>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 в границах территорий общего пользования;</w:t>
      </w:r>
    </w:p>
    <w:p w:rsidR="00D477B1" w:rsidRPr="009219C1" w:rsidRDefault="00D477B1" w:rsidP="00D477B1">
      <w:pPr>
        <w:pStyle w:val="Main"/>
        <w:rPr>
          <w:color w:val="000000" w:themeColor="text1"/>
          <w:sz w:val="24"/>
          <w:szCs w:val="24"/>
        </w:rPr>
      </w:pPr>
      <w:r w:rsidRPr="009219C1">
        <w:rPr>
          <w:color w:val="000000" w:themeColor="text1"/>
          <w:sz w:val="24"/>
          <w:szCs w:val="24"/>
        </w:rPr>
        <w:t>- предназначенные для размещения линейных объектов и (или) занятые линейными объектами;</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 предоставленные для добычи полезных ископаемых.</w:t>
      </w:r>
    </w:p>
    <w:p w:rsidR="00D477B1" w:rsidRPr="009219C1" w:rsidRDefault="00D477B1" w:rsidP="00D477B1">
      <w:pPr>
        <w:pStyle w:val="Main"/>
        <w:rPr>
          <w:color w:val="000000" w:themeColor="text1"/>
          <w:sz w:val="24"/>
          <w:szCs w:val="24"/>
        </w:rPr>
      </w:pPr>
      <w:r w:rsidRPr="009219C1">
        <w:rPr>
          <w:b/>
          <w:color w:val="000000" w:themeColor="text1"/>
          <w:sz w:val="24"/>
          <w:szCs w:val="24"/>
        </w:rPr>
        <w:t>3.</w:t>
      </w:r>
      <w:r w:rsidRPr="009219C1">
        <w:rPr>
          <w:color w:val="000000" w:themeColor="text1"/>
          <w:sz w:val="24"/>
          <w:szCs w:val="24"/>
        </w:rPr>
        <w:t xml:space="preserve"> Использование земельных участков, для которых градостроительные регламенты не устанавливаются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РФ, уполномоченными органами местного самоуправления в соответствии с федеральными законами. </w:t>
      </w:r>
    </w:p>
    <w:p w:rsidR="00D477B1" w:rsidRPr="009219C1" w:rsidRDefault="00D477B1" w:rsidP="00D477B1">
      <w:pPr>
        <w:pStyle w:val="Main"/>
        <w:rPr>
          <w:color w:val="000000" w:themeColor="text1"/>
          <w:sz w:val="24"/>
          <w:szCs w:val="24"/>
        </w:rPr>
      </w:pPr>
      <w:bookmarkStart w:id="144" w:name="_Toc395686571"/>
      <w:bookmarkEnd w:id="143"/>
    </w:p>
    <w:p w:rsidR="00D477B1" w:rsidRPr="009219C1" w:rsidRDefault="00D477B1" w:rsidP="00D477B1">
      <w:pPr>
        <w:pStyle w:val="Main"/>
        <w:spacing w:after="120"/>
        <w:outlineLvl w:val="2"/>
        <w:rPr>
          <w:b/>
          <w:color w:val="000000" w:themeColor="text1"/>
          <w:sz w:val="24"/>
          <w:szCs w:val="24"/>
        </w:rPr>
      </w:pPr>
      <w:bookmarkStart w:id="145" w:name="_Toc77065358"/>
      <w:bookmarkStart w:id="146" w:name="_Toc395686572"/>
      <w:bookmarkEnd w:id="144"/>
      <w:r w:rsidRPr="009219C1">
        <w:rPr>
          <w:b/>
          <w:color w:val="000000" w:themeColor="text1"/>
          <w:sz w:val="24"/>
          <w:szCs w:val="24"/>
        </w:rPr>
        <w:t>Статья 31. Зоны с особыми условиями использования территорий и территории особого регулирования градостроительной деятельности</w:t>
      </w:r>
      <w:bookmarkEnd w:id="145"/>
    </w:p>
    <w:bookmarkEnd w:id="146"/>
    <w:p w:rsidR="00D477B1" w:rsidRPr="009219C1" w:rsidRDefault="00D477B1" w:rsidP="00D477B1">
      <w:pPr>
        <w:pStyle w:val="Main"/>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На карте градостроительного зонирования настоящих правил отображены границы следующих зон с особыми условиями использования территорий и территории особого регулирования градостроительной деятельности:</w:t>
      </w:r>
    </w:p>
    <w:p w:rsidR="00D477B1" w:rsidRPr="009219C1" w:rsidRDefault="00D477B1" w:rsidP="00D477B1">
      <w:pPr>
        <w:pStyle w:val="Main"/>
        <w:rPr>
          <w:color w:val="000000" w:themeColor="text1"/>
          <w:sz w:val="24"/>
          <w:szCs w:val="24"/>
        </w:rPr>
      </w:pPr>
      <w:r w:rsidRPr="009219C1">
        <w:rPr>
          <w:color w:val="000000" w:themeColor="text1"/>
          <w:sz w:val="24"/>
          <w:szCs w:val="24"/>
        </w:rPr>
        <w:t>1) санитарно-защитные зоны объектов сельскохозяйственного, специального назначения, транспортной инфраструктуры, производственного использования;</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2) санитарный разрыв; </w:t>
      </w:r>
    </w:p>
    <w:p w:rsidR="00D477B1" w:rsidRPr="009219C1" w:rsidRDefault="00D477B1" w:rsidP="00D477B1">
      <w:pPr>
        <w:pStyle w:val="Main"/>
        <w:rPr>
          <w:color w:val="000000" w:themeColor="text1"/>
          <w:sz w:val="24"/>
          <w:szCs w:val="24"/>
        </w:rPr>
      </w:pPr>
      <w:r w:rsidRPr="009219C1">
        <w:rPr>
          <w:color w:val="000000" w:themeColor="text1"/>
          <w:sz w:val="24"/>
          <w:szCs w:val="24"/>
        </w:rPr>
        <w:t>3) охранные зоны объектов и сетей инженерной и транспортной (придорожная полоса автомобильной дороги общего пользования) инфраструктуры;</w:t>
      </w:r>
    </w:p>
    <w:p w:rsidR="00D477B1" w:rsidRPr="009219C1" w:rsidRDefault="00D477B1" w:rsidP="00D477B1">
      <w:pPr>
        <w:pStyle w:val="Main"/>
        <w:rPr>
          <w:color w:val="000000" w:themeColor="text1"/>
          <w:sz w:val="24"/>
          <w:szCs w:val="24"/>
        </w:rPr>
      </w:pPr>
      <w:r w:rsidRPr="009219C1">
        <w:rPr>
          <w:color w:val="000000" w:themeColor="text1"/>
          <w:sz w:val="24"/>
          <w:szCs w:val="24"/>
        </w:rPr>
        <w:t>4)</w:t>
      </w:r>
      <w:r w:rsidRPr="009219C1">
        <w:rPr>
          <w:rFonts w:ascii="Arial" w:hAnsi="Arial" w:cs="Arial"/>
          <w:color w:val="000000" w:themeColor="text1"/>
          <w:sz w:val="24"/>
          <w:szCs w:val="24"/>
        </w:rPr>
        <w:t xml:space="preserve"> </w:t>
      </w:r>
      <w:r w:rsidRPr="009219C1">
        <w:rPr>
          <w:color w:val="000000" w:themeColor="text1"/>
          <w:sz w:val="24"/>
          <w:szCs w:val="24"/>
        </w:rPr>
        <w:t>зоны санитарной охраны источников питьевого водоснабжения;</w:t>
      </w:r>
    </w:p>
    <w:p w:rsidR="00D477B1" w:rsidRPr="009219C1" w:rsidRDefault="00D477B1" w:rsidP="00D477B1">
      <w:pPr>
        <w:pStyle w:val="Main"/>
        <w:rPr>
          <w:color w:val="000000" w:themeColor="text1"/>
          <w:sz w:val="24"/>
          <w:szCs w:val="24"/>
        </w:rPr>
      </w:pPr>
      <w:r w:rsidRPr="009219C1">
        <w:rPr>
          <w:color w:val="000000" w:themeColor="text1"/>
          <w:sz w:val="24"/>
          <w:szCs w:val="24"/>
        </w:rPr>
        <w:t>5) водоохранная зона, прибрежная защитная полоса (в том числе береговая полоса);</w:t>
      </w:r>
    </w:p>
    <w:p w:rsidR="00D477B1" w:rsidRPr="009219C1" w:rsidRDefault="00D477B1" w:rsidP="00D477B1">
      <w:pPr>
        <w:pStyle w:val="Main"/>
        <w:rPr>
          <w:color w:val="000000" w:themeColor="text1"/>
          <w:sz w:val="24"/>
          <w:szCs w:val="24"/>
        </w:rPr>
      </w:pPr>
      <w:r w:rsidRPr="009219C1">
        <w:rPr>
          <w:color w:val="000000" w:themeColor="text1"/>
          <w:sz w:val="24"/>
          <w:szCs w:val="24"/>
        </w:rPr>
        <w:t>6) защитные зоны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7) территории объектов культурного наследия;</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8) территории особо охраняемых природных территорий.</w:t>
      </w:r>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Конкретный состав и содержание ограничений на использование территории устанавливаются в соответствии с законодательством Российской Федерации.</w:t>
      </w:r>
    </w:p>
    <w:p w:rsidR="00D477B1" w:rsidRPr="009219C1" w:rsidRDefault="00D477B1" w:rsidP="00D477B1">
      <w:pPr>
        <w:pStyle w:val="Main"/>
        <w:rPr>
          <w:color w:val="000000" w:themeColor="text1"/>
          <w:sz w:val="24"/>
          <w:szCs w:val="24"/>
        </w:rPr>
      </w:pPr>
      <w:bookmarkStart w:id="147" w:name="_Toc395686573"/>
      <w:r w:rsidRPr="009219C1">
        <w:rPr>
          <w:b/>
          <w:color w:val="000000" w:themeColor="text1"/>
          <w:sz w:val="24"/>
          <w:szCs w:val="24"/>
        </w:rPr>
        <w:t>3</w:t>
      </w:r>
      <w:r w:rsidRPr="009219C1">
        <w:rPr>
          <w:color w:val="000000" w:themeColor="text1"/>
          <w:sz w:val="24"/>
          <w:szCs w:val="24"/>
        </w:rPr>
        <w:t xml:space="preserve">. На карте «Зоны с особыми условиями использования территории» Новофирсовского сельсовета отражены следующие параметры зон с особыми условиями использования территории: </w:t>
      </w:r>
    </w:p>
    <w:p w:rsidR="00D477B1" w:rsidRPr="009219C1" w:rsidRDefault="00D477B1" w:rsidP="00D477B1">
      <w:pPr>
        <w:pStyle w:val="Main"/>
        <w:rPr>
          <w:color w:val="000000" w:themeColor="text1"/>
          <w:sz w:val="24"/>
          <w:szCs w:val="24"/>
        </w:rPr>
      </w:pPr>
      <w:r w:rsidRPr="009219C1">
        <w:rPr>
          <w:color w:val="000000" w:themeColor="text1"/>
          <w:sz w:val="24"/>
          <w:szCs w:val="24"/>
        </w:rPr>
        <w:t>1) охранной зоны линии электропередачи напряжением 10 кВ составляет 10 м от проекции на землю от крайних фазных проводов в направлении, перпендикулярном к линиям электропередач;</w:t>
      </w:r>
    </w:p>
    <w:p w:rsidR="00D477B1" w:rsidRPr="009219C1" w:rsidRDefault="00D477B1" w:rsidP="00D477B1">
      <w:pPr>
        <w:pStyle w:val="Main"/>
        <w:rPr>
          <w:color w:val="000000" w:themeColor="text1"/>
          <w:sz w:val="24"/>
          <w:szCs w:val="24"/>
        </w:rPr>
      </w:pPr>
      <w:r w:rsidRPr="009219C1">
        <w:rPr>
          <w:color w:val="000000" w:themeColor="text1"/>
          <w:sz w:val="24"/>
          <w:szCs w:val="24"/>
        </w:rPr>
        <w:t>2) придорожных полос автомобильных дорог общего пользования регионального и межмуниципального значения: Поспелиха – Курья – Третьяково – граница Республики Казахстан – 50 м, подъезд к с. Новофирсово – 50 м;</w:t>
      </w:r>
    </w:p>
    <w:p w:rsidR="00D477B1" w:rsidRPr="009219C1" w:rsidRDefault="00D477B1" w:rsidP="00D477B1">
      <w:pPr>
        <w:pStyle w:val="Main"/>
        <w:rPr>
          <w:color w:val="000000" w:themeColor="text1"/>
          <w:sz w:val="24"/>
          <w:szCs w:val="24"/>
        </w:rPr>
      </w:pPr>
      <w:r w:rsidRPr="009219C1">
        <w:rPr>
          <w:color w:val="000000" w:themeColor="text1"/>
          <w:sz w:val="24"/>
          <w:szCs w:val="24"/>
        </w:rPr>
        <w:t>3) СЗЗ объектов сельскохозяйственного назначения 50 м;</w:t>
      </w:r>
    </w:p>
    <w:p w:rsidR="00D477B1" w:rsidRPr="009219C1" w:rsidRDefault="00D477B1" w:rsidP="00D477B1">
      <w:pPr>
        <w:pStyle w:val="Main"/>
        <w:rPr>
          <w:color w:val="000000" w:themeColor="text1"/>
          <w:sz w:val="24"/>
          <w:szCs w:val="24"/>
        </w:rPr>
      </w:pPr>
      <w:r w:rsidRPr="009219C1">
        <w:rPr>
          <w:color w:val="000000" w:themeColor="text1"/>
          <w:sz w:val="24"/>
          <w:szCs w:val="24"/>
        </w:rPr>
        <w:t>4) СЗЗ объекта производственного использования – 100 - 500 м;</w:t>
      </w:r>
    </w:p>
    <w:p w:rsidR="00D477B1" w:rsidRPr="009219C1" w:rsidRDefault="00D477B1" w:rsidP="00D477B1">
      <w:pPr>
        <w:pStyle w:val="Main"/>
        <w:rPr>
          <w:color w:val="000000" w:themeColor="text1"/>
          <w:sz w:val="24"/>
          <w:szCs w:val="24"/>
        </w:rPr>
      </w:pPr>
      <w:r w:rsidRPr="009219C1">
        <w:rPr>
          <w:color w:val="000000" w:themeColor="text1"/>
          <w:sz w:val="24"/>
          <w:szCs w:val="24"/>
        </w:rPr>
        <w:t>5) СЗЗ существующего и закрытого скотомогильников с захоронением в ямах -1000 м;</w:t>
      </w:r>
    </w:p>
    <w:p w:rsidR="00D477B1" w:rsidRPr="009219C1" w:rsidRDefault="00D477B1" w:rsidP="00D477B1">
      <w:pPr>
        <w:pStyle w:val="Main"/>
        <w:rPr>
          <w:color w:val="000000" w:themeColor="text1"/>
          <w:sz w:val="24"/>
          <w:szCs w:val="24"/>
        </w:rPr>
      </w:pPr>
      <w:r w:rsidRPr="009219C1">
        <w:rPr>
          <w:color w:val="000000" w:themeColor="text1"/>
          <w:sz w:val="24"/>
          <w:szCs w:val="24"/>
        </w:rPr>
        <w:t>6) СЗЗ сельских и закрытых кладбищ - 50 м;</w:t>
      </w:r>
    </w:p>
    <w:p w:rsidR="00D477B1" w:rsidRPr="009219C1" w:rsidRDefault="00D477B1" w:rsidP="00D477B1">
      <w:pPr>
        <w:pStyle w:val="Main"/>
        <w:rPr>
          <w:color w:val="000000" w:themeColor="text1"/>
          <w:sz w:val="24"/>
          <w:szCs w:val="24"/>
        </w:rPr>
      </w:pPr>
      <w:r w:rsidRPr="009219C1">
        <w:rPr>
          <w:color w:val="000000" w:themeColor="text1"/>
          <w:sz w:val="24"/>
          <w:szCs w:val="24"/>
        </w:rPr>
        <w:t>7) санитарного разрыва от автомобильной дороги общего пользования – 50 м;</w:t>
      </w:r>
    </w:p>
    <w:p w:rsidR="00D477B1" w:rsidRPr="009219C1" w:rsidRDefault="00D477B1" w:rsidP="00D477B1">
      <w:pPr>
        <w:pStyle w:val="Main"/>
        <w:rPr>
          <w:color w:val="000000" w:themeColor="text1"/>
          <w:sz w:val="24"/>
          <w:szCs w:val="24"/>
        </w:rPr>
      </w:pPr>
      <w:r w:rsidRPr="009219C1">
        <w:rPr>
          <w:color w:val="000000" w:themeColor="text1"/>
          <w:sz w:val="24"/>
          <w:szCs w:val="24"/>
        </w:rPr>
        <w:t>8) водоохранной зоны р. Локтевка - 200 м, малых рек и ручьев – 50 м; прибрежной защитной полосы всех водотоков - 50 м; береговой полосы рек длиной более 10 км - 20 м, малых рек и ручьев -5 м;</w:t>
      </w:r>
    </w:p>
    <w:p w:rsidR="00D477B1" w:rsidRPr="009219C1" w:rsidRDefault="00D477B1" w:rsidP="00D477B1">
      <w:pPr>
        <w:pStyle w:val="Main"/>
        <w:rPr>
          <w:color w:val="000000" w:themeColor="text1"/>
          <w:sz w:val="24"/>
          <w:szCs w:val="24"/>
        </w:rPr>
      </w:pPr>
      <w:r w:rsidRPr="009219C1">
        <w:rPr>
          <w:color w:val="000000" w:themeColor="text1"/>
          <w:sz w:val="24"/>
          <w:szCs w:val="24"/>
        </w:rPr>
        <w:t>9) защитных зон объектов культурного наследия - 200 м от объектов культурного значения в границе населенного пункта. Данные параметры действуют до утверждения в установленном законодательством порядке охранных зон памятников культурного наследия.</w:t>
      </w:r>
    </w:p>
    <w:p w:rsidR="00D477B1" w:rsidRPr="009219C1" w:rsidRDefault="00D477B1" w:rsidP="00D477B1">
      <w:pPr>
        <w:pStyle w:val="Main"/>
        <w:rPr>
          <w:color w:val="000000" w:themeColor="text1"/>
          <w:sz w:val="24"/>
          <w:szCs w:val="24"/>
        </w:rPr>
      </w:pPr>
      <w:bookmarkStart w:id="148" w:name="_Toc395686574"/>
      <w:bookmarkEnd w:id="147"/>
    </w:p>
    <w:bookmarkEnd w:id="148"/>
    <w:p w:rsidR="00D477B1" w:rsidRPr="009219C1" w:rsidRDefault="00D477B1" w:rsidP="00D477B1">
      <w:pPr>
        <w:pStyle w:val="ConsPlusNormal"/>
        <w:ind w:firstLine="539"/>
        <w:jc w:val="both"/>
        <w:rPr>
          <w:rFonts w:ascii="Times New Roman" w:hAnsi="Times New Roman" w:cs="Times New Roman"/>
          <w:color w:val="000000" w:themeColor="text1"/>
          <w:sz w:val="24"/>
          <w:szCs w:val="24"/>
        </w:rPr>
      </w:pPr>
    </w:p>
    <w:p w:rsidR="00D477B1" w:rsidRPr="009219C1" w:rsidRDefault="00D477B1" w:rsidP="00D477B1">
      <w:pPr>
        <w:pStyle w:val="Main"/>
        <w:spacing w:after="120"/>
        <w:outlineLvl w:val="2"/>
        <w:rPr>
          <w:b/>
          <w:color w:val="000000" w:themeColor="text1"/>
          <w:sz w:val="24"/>
          <w:szCs w:val="24"/>
        </w:rPr>
      </w:pPr>
      <w:bookmarkStart w:id="149" w:name="_Toc77065359"/>
      <w:r w:rsidRPr="009219C1">
        <w:rPr>
          <w:rStyle w:val="a6"/>
          <w:bCs/>
          <w:color w:val="000000" w:themeColor="text1"/>
          <w:sz w:val="24"/>
          <w:szCs w:val="24"/>
        </w:rPr>
        <w:t>Статья 32.</w:t>
      </w:r>
      <w:r w:rsidRPr="009219C1">
        <w:rPr>
          <w:color w:val="000000" w:themeColor="text1"/>
          <w:sz w:val="24"/>
          <w:szCs w:val="24"/>
        </w:rPr>
        <w:t xml:space="preserve"> </w:t>
      </w:r>
      <w:r w:rsidRPr="009219C1">
        <w:rPr>
          <w:b/>
          <w:color w:val="000000" w:themeColor="text1"/>
          <w:sz w:val="24"/>
          <w:szCs w:val="24"/>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bookmarkEnd w:id="149"/>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В настоящей статье указаны ограничения использования земельных участков и объектов капитального строительства в границах зон с особыми условиями использования территорий и на территориях особого регулирования градостроительной деятельности, установленные законодательством Российской Федерации. </w:t>
      </w:r>
    </w:p>
    <w:p w:rsidR="00D477B1" w:rsidRPr="009219C1" w:rsidRDefault="00D477B1" w:rsidP="00D477B1">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В случае изменения нормативных правовых актов, установивших ограничения использования земельных участков и объектов капитального строительства в части содержания установленных ограничений, подлежат применению ограничения, установленные федеральным законом и (или) принятым в соответствии с федеральным законом нормативным правовым актом, а правила подлежат приведению в соответствие с законодательством, установившим ограничения.</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3.</w:t>
      </w:r>
      <w:r w:rsidRPr="009219C1">
        <w:rPr>
          <w:color w:val="000000" w:themeColor="text1"/>
          <w:sz w:val="24"/>
          <w:szCs w:val="24"/>
        </w:rPr>
        <w:t xml:space="preserve"> </w:t>
      </w:r>
      <w:r w:rsidRPr="009219C1">
        <w:rPr>
          <w:b/>
          <w:color w:val="000000" w:themeColor="text1"/>
          <w:sz w:val="24"/>
          <w:szCs w:val="24"/>
        </w:rPr>
        <w:t>Санитарно-защитные зоны</w:t>
      </w:r>
    </w:p>
    <w:p w:rsidR="00D477B1" w:rsidRPr="009219C1" w:rsidRDefault="00D477B1" w:rsidP="00D477B1">
      <w:pPr>
        <w:pStyle w:val="Main"/>
        <w:rPr>
          <w:color w:val="000000" w:themeColor="text1"/>
          <w:sz w:val="24"/>
          <w:szCs w:val="24"/>
        </w:rPr>
      </w:pPr>
      <w:r w:rsidRPr="009219C1">
        <w:rPr>
          <w:color w:val="000000" w:themeColor="text1"/>
          <w:sz w:val="24"/>
          <w:szCs w:val="24"/>
        </w:rPr>
        <w:t>3.1. В санитарно-защитной зоне не допускается размещать:</w:t>
      </w:r>
    </w:p>
    <w:p w:rsidR="00D477B1" w:rsidRPr="009219C1" w:rsidRDefault="00D477B1" w:rsidP="00D477B1">
      <w:pPr>
        <w:pStyle w:val="Main"/>
        <w:rPr>
          <w:color w:val="000000" w:themeColor="text1"/>
          <w:sz w:val="24"/>
          <w:szCs w:val="24"/>
        </w:rPr>
      </w:pPr>
      <w:r w:rsidRPr="009219C1">
        <w:rPr>
          <w:color w:val="000000" w:themeColor="text1"/>
          <w:sz w:val="24"/>
          <w:szCs w:val="24"/>
        </w:rPr>
        <w:t>1) жилую застройку, включая отдельные жилые дома;</w:t>
      </w:r>
    </w:p>
    <w:p w:rsidR="00D477B1" w:rsidRPr="009219C1" w:rsidRDefault="00D477B1" w:rsidP="00D477B1">
      <w:pPr>
        <w:pStyle w:val="Main"/>
        <w:rPr>
          <w:color w:val="000000" w:themeColor="text1"/>
          <w:sz w:val="24"/>
          <w:szCs w:val="24"/>
        </w:rPr>
      </w:pPr>
      <w:r w:rsidRPr="009219C1">
        <w:rPr>
          <w:color w:val="000000" w:themeColor="text1"/>
          <w:sz w:val="24"/>
          <w:szCs w:val="24"/>
        </w:rPr>
        <w:t>2) ландшафтно-рекреационные зоны, зоны отдыха, территории курортов, санаториев и домов отдыха;</w:t>
      </w:r>
    </w:p>
    <w:p w:rsidR="00D477B1" w:rsidRPr="009219C1" w:rsidRDefault="00D477B1" w:rsidP="00D477B1">
      <w:pPr>
        <w:pStyle w:val="Main"/>
        <w:rPr>
          <w:color w:val="000000" w:themeColor="text1"/>
          <w:sz w:val="24"/>
          <w:szCs w:val="24"/>
        </w:rPr>
      </w:pPr>
      <w:r w:rsidRPr="009219C1">
        <w:rPr>
          <w:color w:val="000000" w:themeColor="text1"/>
          <w:sz w:val="24"/>
          <w:szCs w:val="24"/>
        </w:rPr>
        <w:t>3) территории садоводческих товариществ, коллективных или индивидуальных дачных и садово-огородных участков;</w:t>
      </w:r>
    </w:p>
    <w:p w:rsidR="00D477B1" w:rsidRPr="009219C1" w:rsidRDefault="00D477B1" w:rsidP="00D477B1">
      <w:pPr>
        <w:pStyle w:val="Main"/>
        <w:rPr>
          <w:color w:val="000000" w:themeColor="text1"/>
          <w:sz w:val="24"/>
          <w:szCs w:val="24"/>
        </w:rPr>
      </w:pPr>
      <w:r w:rsidRPr="009219C1">
        <w:rPr>
          <w:color w:val="000000" w:themeColor="text1"/>
          <w:sz w:val="24"/>
          <w:szCs w:val="24"/>
        </w:rPr>
        <w:t>4) спортивные сооружения, детские площадки, образовательные и детские учреждения;</w:t>
      </w:r>
    </w:p>
    <w:p w:rsidR="00D477B1" w:rsidRPr="009219C1" w:rsidRDefault="00D477B1" w:rsidP="00D477B1">
      <w:pPr>
        <w:pStyle w:val="Main"/>
        <w:rPr>
          <w:color w:val="000000" w:themeColor="text1"/>
          <w:sz w:val="24"/>
          <w:szCs w:val="24"/>
        </w:rPr>
      </w:pPr>
      <w:r w:rsidRPr="009219C1">
        <w:rPr>
          <w:color w:val="000000" w:themeColor="text1"/>
          <w:sz w:val="24"/>
          <w:szCs w:val="24"/>
        </w:rPr>
        <w:t>5) лечебно-профилактические и оздоровительные учреждения общего пользования;</w:t>
      </w:r>
    </w:p>
    <w:p w:rsidR="00D477B1" w:rsidRPr="009219C1" w:rsidRDefault="00D477B1" w:rsidP="00D477B1">
      <w:pPr>
        <w:pStyle w:val="Main"/>
        <w:rPr>
          <w:color w:val="000000" w:themeColor="text1"/>
          <w:sz w:val="24"/>
          <w:szCs w:val="24"/>
        </w:rPr>
      </w:pPr>
      <w:r w:rsidRPr="009219C1">
        <w:rPr>
          <w:color w:val="000000" w:themeColor="text1"/>
          <w:sz w:val="24"/>
          <w:szCs w:val="24"/>
        </w:rPr>
        <w:t>6) другие территории с нормируемыми показателями качества среды обитания.</w:t>
      </w:r>
    </w:p>
    <w:p w:rsidR="00D477B1" w:rsidRPr="009219C1" w:rsidRDefault="00D477B1" w:rsidP="00D477B1">
      <w:pPr>
        <w:pStyle w:val="Main"/>
        <w:rPr>
          <w:color w:val="000000" w:themeColor="text1"/>
          <w:sz w:val="24"/>
          <w:szCs w:val="24"/>
        </w:rPr>
      </w:pPr>
      <w:r w:rsidRPr="009219C1">
        <w:rPr>
          <w:color w:val="000000" w:themeColor="text1"/>
          <w:sz w:val="24"/>
          <w:szCs w:val="24"/>
        </w:rPr>
        <w:t>3.2. В санитарно-защитной зоне и на территории объектов других отраслей промышленности не допускается размещать:</w:t>
      </w:r>
    </w:p>
    <w:p w:rsidR="00D477B1" w:rsidRPr="009219C1" w:rsidRDefault="00D477B1" w:rsidP="00D477B1">
      <w:pPr>
        <w:pStyle w:val="Main"/>
        <w:rPr>
          <w:color w:val="000000" w:themeColor="text1"/>
          <w:sz w:val="24"/>
          <w:szCs w:val="24"/>
        </w:rPr>
      </w:pPr>
      <w:r w:rsidRPr="009219C1">
        <w:rPr>
          <w:color w:val="000000" w:themeColor="text1"/>
          <w:sz w:val="24"/>
          <w:szCs w:val="24"/>
        </w:rPr>
        <w:t>1)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D477B1" w:rsidRPr="009219C1" w:rsidRDefault="00D477B1" w:rsidP="00D477B1">
      <w:pPr>
        <w:pStyle w:val="Main"/>
        <w:rPr>
          <w:color w:val="000000" w:themeColor="text1"/>
          <w:sz w:val="24"/>
          <w:szCs w:val="24"/>
        </w:rPr>
      </w:pPr>
      <w:r w:rsidRPr="009219C1">
        <w:rPr>
          <w:color w:val="000000" w:themeColor="text1"/>
          <w:sz w:val="24"/>
          <w:szCs w:val="24"/>
        </w:rPr>
        <w:t>2) объекты пищевых отраслей промышленности, оптовые склады продовольственного сырья и пищевых продуктов;</w:t>
      </w:r>
    </w:p>
    <w:p w:rsidR="00D477B1" w:rsidRPr="009219C1" w:rsidRDefault="00D477B1" w:rsidP="00D477B1">
      <w:pPr>
        <w:pStyle w:val="Main"/>
        <w:rPr>
          <w:color w:val="000000" w:themeColor="text1"/>
          <w:sz w:val="24"/>
          <w:szCs w:val="24"/>
        </w:rPr>
      </w:pPr>
      <w:r w:rsidRPr="009219C1">
        <w:rPr>
          <w:color w:val="000000" w:themeColor="text1"/>
          <w:sz w:val="24"/>
          <w:szCs w:val="24"/>
        </w:rPr>
        <w:t>3) комплексы водопроводных сооружений для подготовки и хранения питьевой воды.</w:t>
      </w:r>
    </w:p>
    <w:p w:rsidR="00D477B1" w:rsidRPr="009219C1" w:rsidRDefault="00D477B1" w:rsidP="00D477B1">
      <w:pPr>
        <w:pStyle w:val="Main"/>
        <w:rPr>
          <w:color w:val="000000" w:themeColor="text1"/>
          <w:sz w:val="24"/>
          <w:szCs w:val="24"/>
        </w:rPr>
      </w:pPr>
      <w:r w:rsidRPr="009219C1">
        <w:rPr>
          <w:color w:val="000000" w:themeColor="text1"/>
          <w:sz w:val="24"/>
          <w:szCs w:val="24"/>
        </w:rPr>
        <w:t>3.3. В границах санитарно-защитной зоны промышленного объекта или производства допускается размещать:</w:t>
      </w:r>
    </w:p>
    <w:p w:rsidR="00D477B1" w:rsidRPr="009219C1" w:rsidRDefault="00D477B1" w:rsidP="00D477B1">
      <w:pPr>
        <w:pStyle w:val="Main"/>
        <w:rPr>
          <w:color w:val="000000" w:themeColor="text1"/>
          <w:sz w:val="24"/>
          <w:szCs w:val="24"/>
        </w:rPr>
      </w:pPr>
      <w:r w:rsidRPr="009219C1">
        <w:rPr>
          <w:color w:val="000000" w:themeColor="text1"/>
          <w:sz w:val="24"/>
          <w:szCs w:val="24"/>
        </w:rPr>
        <w:t>1) нежилые помещения для дежурного аварийного персонала;</w:t>
      </w:r>
    </w:p>
    <w:p w:rsidR="00D477B1" w:rsidRPr="009219C1" w:rsidRDefault="00D477B1" w:rsidP="00D477B1">
      <w:pPr>
        <w:pStyle w:val="Main"/>
        <w:rPr>
          <w:color w:val="000000" w:themeColor="text1"/>
          <w:sz w:val="24"/>
          <w:szCs w:val="24"/>
        </w:rPr>
      </w:pPr>
      <w:r w:rsidRPr="009219C1">
        <w:rPr>
          <w:color w:val="000000" w:themeColor="text1"/>
          <w:sz w:val="24"/>
          <w:szCs w:val="24"/>
        </w:rPr>
        <w:t>2) помещения для пребывания работающих по вахтовому методу (не более двух недель);</w:t>
      </w:r>
    </w:p>
    <w:p w:rsidR="00D477B1" w:rsidRPr="009219C1" w:rsidRDefault="00D477B1" w:rsidP="00D477B1">
      <w:pPr>
        <w:pStyle w:val="Main"/>
        <w:rPr>
          <w:color w:val="000000" w:themeColor="text1"/>
          <w:sz w:val="24"/>
          <w:szCs w:val="24"/>
        </w:rPr>
      </w:pPr>
      <w:r w:rsidRPr="009219C1">
        <w:rPr>
          <w:color w:val="000000" w:themeColor="text1"/>
          <w:sz w:val="24"/>
          <w:szCs w:val="24"/>
        </w:rPr>
        <w:t>3) здания управления, здания административного назначения;</w:t>
      </w:r>
    </w:p>
    <w:p w:rsidR="00D477B1" w:rsidRPr="009219C1" w:rsidRDefault="00D477B1" w:rsidP="00D477B1">
      <w:pPr>
        <w:pStyle w:val="Main"/>
        <w:rPr>
          <w:color w:val="000000" w:themeColor="text1"/>
          <w:sz w:val="24"/>
          <w:szCs w:val="24"/>
        </w:rPr>
      </w:pPr>
      <w:r w:rsidRPr="009219C1">
        <w:rPr>
          <w:color w:val="000000" w:themeColor="text1"/>
          <w:sz w:val="24"/>
          <w:szCs w:val="24"/>
        </w:rPr>
        <w:t>4) конструкторские бюро, научно-исследовательские лаборатории;</w:t>
      </w:r>
    </w:p>
    <w:p w:rsidR="00D477B1" w:rsidRPr="009219C1" w:rsidRDefault="00D477B1" w:rsidP="00D477B1">
      <w:pPr>
        <w:pStyle w:val="Main"/>
        <w:rPr>
          <w:color w:val="000000" w:themeColor="text1"/>
          <w:sz w:val="24"/>
          <w:szCs w:val="24"/>
        </w:rPr>
      </w:pPr>
      <w:r w:rsidRPr="009219C1">
        <w:rPr>
          <w:color w:val="000000" w:themeColor="text1"/>
          <w:sz w:val="24"/>
          <w:szCs w:val="24"/>
        </w:rPr>
        <w:t>5) поликлиники;</w:t>
      </w:r>
    </w:p>
    <w:p w:rsidR="00D477B1" w:rsidRPr="009219C1" w:rsidRDefault="00D477B1" w:rsidP="00D477B1">
      <w:pPr>
        <w:pStyle w:val="Main"/>
        <w:rPr>
          <w:color w:val="000000" w:themeColor="text1"/>
          <w:sz w:val="24"/>
          <w:szCs w:val="24"/>
        </w:rPr>
      </w:pPr>
      <w:r w:rsidRPr="009219C1">
        <w:rPr>
          <w:color w:val="000000" w:themeColor="text1"/>
          <w:sz w:val="24"/>
          <w:szCs w:val="24"/>
        </w:rPr>
        <w:t>6) спортивно-оздоровительные сооружения закрытого типа;</w:t>
      </w:r>
    </w:p>
    <w:p w:rsidR="00D477B1" w:rsidRPr="009219C1" w:rsidRDefault="00D477B1" w:rsidP="00D477B1">
      <w:pPr>
        <w:pStyle w:val="Main"/>
        <w:rPr>
          <w:color w:val="000000" w:themeColor="text1"/>
          <w:sz w:val="24"/>
          <w:szCs w:val="24"/>
        </w:rPr>
      </w:pPr>
      <w:r w:rsidRPr="009219C1">
        <w:rPr>
          <w:color w:val="000000" w:themeColor="text1"/>
          <w:sz w:val="24"/>
          <w:szCs w:val="24"/>
        </w:rPr>
        <w:t>7) бани, прачечные, объекты торговли и общественного питания;</w:t>
      </w:r>
    </w:p>
    <w:p w:rsidR="00D477B1" w:rsidRPr="009219C1" w:rsidRDefault="00D477B1" w:rsidP="00D477B1">
      <w:pPr>
        <w:pStyle w:val="Main"/>
        <w:rPr>
          <w:color w:val="000000" w:themeColor="text1"/>
          <w:sz w:val="24"/>
          <w:szCs w:val="24"/>
        </w:rPr>
      </w:pPr>
      <w:r w:rsidRPr="009219C1">
        <w:rPr>
          <w:color w:val="000000" w:themeColor="text1"/>
          <w:sz w:val="24"/>
          <w:szCs w:val="24"/>
        </w:rPr>
        <w:t>8) мотели, гостиницы;</w:t>
      </w:r>
    </w:p>
    <w:p w:rsidR="00D477B1" w:rsidRPr="009219C1" w:rsidRDefault="00D477B1" w:rsidP="00D477B1">
      <w:pPr>
        <w:pStyle w:val="Main"/>
        <w:rPr>
          <w:color w:val="000000" w:themeColor="text1"/>
          <w:sz w:val="24"/>
          <w:szCs w:val="24"/>
        </w:rPr>
      </w:pPr>
      <w:r w:rsidRPr="009219C1">
        <w:rPr>
          <w:color w:val="000000" w:themeColor="text1"/>
          <w:sz w:val="24"/>
          <w:szCs w:val="24"/>
        </w:rPr>
        <w:t>9) гаражи, площадки и сооружения для хранения общественного и индивидуального транспорта;</w:t>
      </w:r>
    </w:p>
    <w:p w:rsidR="00D477B1" w:rsidRPr="009219C1" w:rsidRDefault="00D477B1" w:rsidP="00D477B1">
      <w:pPr>
        <w:pStyle w:val="Main"/>
        <w:rPr>
          <w:color w:val="000000" w:themeColor="text1"/>
          <w:sz w:val="24"/>
          <w:szCs w:val="24"/>
        </w:rPr>
      </w:pPr>
      <w:r w:rsidRPr="009219C1">
        <w:rPr>
          <w:color w:val="000000" w:themeColor="text1"/>
          <w:sz w:val="24"/>
          <w:szCs w:val="24"/>
        </w:rPr>
        <w:t>10) автозаправочные станции, станции технического обслуживания автомобилей;</w:t>
      </w:r>
    </w:p>
    <w:p w:rsidR="00D477B1" w:rsidRPr="009219C1" w:rsidRDefault="00D477B1" w:rsidP="00D477B1">
      <w:pPr>
        <w:pStyle w:val="Main"/>
        <w:rPr>
          <w:color w:val="000000" w:themeColor="text1"/>
          <w:sz w:val="24"/>
          <w:szCs w:val="24"/>
        </w:rPr>
      </w:pPr>
      <w:r w:rsidRPr="009219C1">
        <w:rPr>
          <w:color w:val="000000" w:themeColor="text1"/>
          <w:sz w:val="24"/>
          <w:szCs w:val="24"/>
        </w:rPr>
        <w:t>11) пожарные депо;</w:t>
      </w:r>
    </w:p>
    <w:p w:rsidR="00D477B1" w:rsidRPr="009219C1" w:rsidRDefault="00D477B1" w:rsidP="00D477B1">
      <w:pPr>
        <w:pStyle w:val="Main"/>
        <w:rPr>
          <w:color w:val="000000" w:themeColor="text1"/>
          <w:sz w:val="24"/>
          <w:szCs w:val="24"/>
        </w:rPr>
      </w:pPr>
      <w:r w:rsidRPr="009219C1">
        <w:rPr>
          <w:color w:val="000000" w:themeColor="text1"/>
          <w:sz w:val="24"/>
          <w:szCs w:val="24"/>
        </w:rPr>
        <w:t>12) местные и транзитные коммуникации, линии электропередачи, электроподстанции, нефте - и газопроводы;</w:t>
      </w:r>
    </w:p>
    <w:p w:rsidR="00D477B1" w:rsidRPr="009219C1" w:rsidRDefault="00D477B1" w:rsidP="00D477B1">
      <w:pPr>
        <w:pStyle w:val="Main"/>
        <w:rPr>
          <w:color w:val="000000" w:themeColor="text1"/>
          <w:sz w:val="24"/>
          <w:szCs w:val="24"/>
        </w:rPr>
      </w:pPr>
      <w:r w:rsidRPr="009219C1">
        <w:rPr>
          <w:color w:val="000000" w:themeColor="text1"/>
          <w:sz w:val="24"/>
          <w:szCs w:val="24"/>
        </w:rPr>
        <w:t>13)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w:t>
      </w:r>
    </w:p>
    <w:p w:rsidR="00D477B1" w:rsidRPr="009219C1" w:rsidRDefault="00D477B1" w:rsidP="00D477B1">
      <w:pPr>
        <w:pStyle w:val="Main"/>
        <w:rPr>
          <w:color w:val="000000" w:themeColor="text1"/>
          <w:sz w:val="24"/>
          <w:szCs w:val="24"/>
        </w:rPr>
      </w:pPr>
      <w:r w:rsidRPr="009219C1">
        <w:rPr>
          <w:color w:val="000000" w:themeColor="text1"/>
          <w:sz w:val="24"/>
          <w:szCs w:val="24"/>
        </w:rPr>
        <w:t>3.4.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D477B1" w:rsidRPr="009219C1" w:rsidRDefault="00D477B1" w:rsidP="00D477B1">
      <w:pPr>
        <w:pStyle w:val="Main"/>
        <w:rPr>
          <w:color w:val="000000" w:themeColor="text1"/>
          <w:sz w:val="24"/>
          <w:szCs w:val="24"/>
        </w:rPr>
      </w:pPr>
      <w:r w:rsidRPr="009219C1">
        <w:rPr>
          <w:color w:val="000000" w:themeColor="text1"/>
          <w:sz w:val="24"/>
          <w:szCs w:val="24"/>
        </w:rPr>
        <w:t>3.5. Порядок предоставления земельных участков, расположенных (полностью или в части) в границах установленных санитарно-защитных зон промышленных предприятий (групп предприятий, промышленных узлов), производится в соответствии с действующим законодательством с обязательным учетом режима землепользования, определенного утвержденным проектом данной санитарно-защитной зоны.</w:t>
      </w:r>
    </w:p>
    <w:p w:rsidR="00D477B1" w:rsidRPr="009219C1" w:rsidRDefault="00D477B1" w:rsidP="00D477B1">
      <w:pPr>
        <w:pStyle w:val="Main"/>
        <w:rPr>
          <w:color w:val="000000" w:themeColor="text1"/>
          <w:sz w:val="24"/>
          <w:szCs w:val="24"/>
        </w:rPr>
      </w:pPr>
      <w:r w:rsidRPr="009219C1">
        <w:rPr>
          <w:color w:val="000000" w:themeColor="text1"/>
          <w:sz w:val="24"/>
          <w:szCs w:val="24"/>
        </w:rPr>
        <w:t>3.6. При сложившемся землепользовании, если в границы СЗЗ попадают объектов с нормируемыми показателями</w:t>
      </w:r>
      <w:r w:rsidRPr="009219C1">
        <w:rPr>
          <w:rFonts w:ascii="Arial" w:hAnsi="Arial" w:cs="Arial"/>
          <w:color w:val="000000" w:themeColor="text1"/>
          <w:sz w:val="24"/>
          <w:szCs w:val="24"/>
        </w:rPr>
        <w:t xml:space="preserve"> </w:t>
      </w:r>
      <w:r w:rsidRPr="009219C1">
        <w:rPr>
          <w:color w:val="000000" w:themeColor="text1"/>
          <w:sz w:val="24"/>
          <w:szCs w:val="24"/>
        </w:rPr>
        <w:t>качества окружающей среды, возможны следующие мероприятия:</w:t>
      </w:r>
    </w:p>
    <w:p w:rsidR="00D477B1" w:rsidRPr="009219C1" w:rsidRDefault="00D477B1" w:rsidP="00D477B1">
      <w:pPr>
        <w:pStyle w:val="Main"/>
        <w:rPr>
          <w:color w:val="000000" w:themeColor="text1"/>
          <w:sz w:val="24"/>
          <w:szCs w:val="24"/>
        </w:rPr>
      </w:pPr>
      <w:r w:rsidRPr="009219C1">
        <w:rPr>
          <w:color w:val="000000" w:themeColor="text1"/>
          <w:sz w:val="24"/>
          <w:szCs w:val="24"/>
        </w:rPr>
        <w:t>1) разработка проекта СЗЗ с целью уточнения размера ЗОУИТ;</w:t>
      </w:r>
    </w:p>
    <w:p w:rsidR="00D477B1" w:rsidRPr="009219C1" w:rsidRDefault="00D477B1" w:rsidP="00D477B1">
      <w:pPr>
        <w:pStyle w:val="Main"/>
        <w:rPr>
          <w:color w:val="000000" w:themeColor="text1"/>
          <w:sz w:val="24"/>
          <w:szCs w:val="24"/>
        </w:rPr>
      </w:pPr>
      <w:r w:rsidRPr="009219C1">
        <w:rPr>
          <w:color w:val="000000" w:themeColor="text1"/>
          <w:sz w:val="24"/>
          <w:szCs w:val="24"/>
        </w:rPr>
        <w:t>2) уменьшение территории производственного объекта с сохранением требуемой плотности застройки;</w:t>
      </w:r>
    </w:p>
    <w:p w:rsidR="00D477B1" w:rsidRPr="009219C1" w:rsidRDefault="00D477B1" w:rsidP="00D477B1">
      <w:pPr>
        <w:pStyle w:val="Main"/>
        <w:rPr>
          <w:color w:val="000000" w:themeColor="text1"/>
          <w:sz w:val="24"/>
          <w:szCs w:val="24"/>
        </w:rPr>
      </w:pPr>
      <w:r w:rsidRPr="009219C1">
        <w:rPr>
          <w:color w:val="000000" w:themeColor="text1"/>
          <w:sz w:val="24"/>
          <w:szCs w:val="24"/>
        </w:rPr>
        <w:t>3) отселение жителей жилой застройки из СЗЗ в порядке, оговоренном действующим законодательством;</w:t>
      </w:r>
    </w:p>
    <w:p w:rsidR="00D477B1" w:rsidRPr="009219C1" w:rsidRDefault="00D477B1" w:rsidP="00D477B1">
      <w:pPr>
        <w:pStyle w:val="Main"/>
        <w:rPr>
          <w:color w:val="000000" w:themeColor="text1"/>
          <w:sz w:val="24"/>
          <w:szCs w:val="24"/>
        </w:rPr>
      </w:pPr>
      <w:r w:rsidRPr="009219C1">
        <w:rPr>
          <w:color w:val="000000" w:themeColor="text1"/>
          <w:sz w:val="24"/>
          <w:szCs w:val="24"/>
        </w:rPr>
        <w:t>4) перепрофилирование объекта производственного назначения на иной вид производственной деятельности меньшего класса опасности;</w:t>
      </w:r>
    </w:p>
    <w:p w:rsidR="00D477B1" w:rsidRPr="009219C1" w:rsidRDefault="00D477B1" w:rsidP="00D477B1">
      <w:pPr>
        <w:pStyle w:val="Main"/>
        <w:rPr>
          <w:color w:val="000000" w:themeColor="text1"/>
          <w:sz w:val="24"/>
          <w:szCs w:val="24"/>
        </w:rPr>
      </w:pPr>
      <w:r w:rsidRPr="009219C1">
        <w:rPr>
          <w:color w:val="000000" w:themeColor="text1"/>
          <w:sz w:val="24"/>
          <w:szCs w:val="24"/>
        </w:rPr>
        <w:t>5) внедрение новых технологий целью уменьшения СЗЗ;</w:t>
      </w:r>
    </w:p>
    <w:p w:rsidR="00D477B1" w:rsidRPr="009219C1" w:rsidRDefault="00D477B1" w:rsidP="00D477B1">
      <w:pPr>
        <w:pStyle w:val="Main"/>
        <w:rPr>
          <w:color w:val="000000" w:themeColor="text1"/>
          <w:sz w:val="24"/>
          <w:szCs w:val="24"/>
        </w:rPr>
      </w:pPr>
      <w:r w:rsidRPr="009219C1">
        <w:rPr>
          <w:color w:val="000000" w:themeColor="text1"/>
          <w:sz w:val="24"/>
          <w:szCs w:val="24"/>
        </w:rPr>
        <w:t>6) др. мероприятия в соответствии с действующим законодательством.</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3.7 Проведение реконструкции или перепрофилирования действующих производств разрешается при условии снижения всех видов негативного воздействия на среду обитания до предельно допустимого уровня.</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4.</w:t>
      </w:r>
      <w:r w:rsidRPr="009219C1">
        <w:rPr>
          <w:color w:val="000000" w:themeColor="text1"/>
          <w:sz w:val="24"/>
          <w:szCs w:val="24"/>
        </w:rPr>
        <w:t xml:space="preserve"> </w:t>
      </w:r>
      <w:r w:rsidRPr="009219C1">
        <w:rPr>
          <w:b/>
          <w:color w:val="000000" w:themeColor="text1"/>
          <w:sz w:val="24"/>
          <w:szCs w:val="24"/>
        </w:rPr>
        <w:t>Санитарный разрыв дороги регионального и межмуниципального значения общего пользования</w:t>
      </w:r>
    </w:p>
    <w:p w:rsidR="00D477B1" w:rsidRPr="009219C1" w:rsidRDefault="00D477B1" w:rsidP="00D477B1">
      <w:pPr>
        <w:pStyle w:val="Main"/>
        <w:rPr>
          <w:color w:val="000000" w:themeColor="text1"/>
          <w:sz w:val="24"/>
          <w:szCs w:val="24"/>
        </w:rPr>
      </w:pPr>
      <w:r w:rsidRPr="009219C1">
        <w:rPr>
          <w:color w:val="000000" w:themeColor="text1"/>
          <w:sz w:val="24"/>
          <w:szCs w:val="24"/>
        </w:rPr>
        <w:t>4.1. Санитарный разрыв дороги регионального и межмуниципального значения общего пользования имеет режим СЗЗ.</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4.2. В границах санитарного разрыва дороги регионального значения с целью уменьшения негативного воздействия на жилую застройку рекомендуется: </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1) проведение мероприятий по обеспечению экологических и санитарно-гигиенических требований, а также безопасности движения пешеходов и местного транспорта; </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2) проведение мероприятий по защите от транспортного шума территории, прилегающих к автомобильным дорогам», с последующим осуществлением натурных исследований. В случае превышения предельно допустимых показателей вредного влияния на окружающую среду не развивать жилую застройку в границах санитарного разрыва.</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5.</w:t>
      </w:r>
      <w:r w:rsidRPr="009219C1">
        <w:rPr>
          <w:color w:val="000000" w:themeColor="text1"/>
          <w:sz w:val="24"/>
          <w:szCs w:val="24"/>
        </w:rPr>
        <w:t xml:space="preserve"> </w:t>
      </w:r>
      <w:r w:rsidRPr="009219C1">
        <w:rPr>
          <w:b/>
          <w:color w:val="000000" w:themeColor="text1"/>
          <w:sz w:val="24"/>
          <w:szCs w:val="24"/>
        </w:rPr>
        <w:t>Охранные зоны объектов инженерной инфраструктуры</w:t>
      </w:r>
    </w:p>
    <w:p w:rsidR="00D477B1" w:rsidRPr="009219C1" w:rsidRDefault="00D477B1" w:rsidP="00D477B1">
      <w:pPr>
        <w:pStyle w:val="Main"/>
        <w:rPr>
          <w:color w:val="000000" w:themeColor="text1"/>
          <w:sz w:val="24"/>
          <w:szCs w:val="24"/>
        </w:rPr>
      </w:pPr>
      <w:r w:rsidRPr="009219C1">
        <w:rPr>
          <w:color w:val="000000" w:themeColor="text1"/>
          <w:sz w:val="24"/>
          <w:szCs w:val="24"/>
        </w:rPr>
        <w:t>5.1 Охранные зоны электрических сетей.</w:t>
      </w:r>
    </w:p>
    <w:p w:rsidR="00D477B1" w:rsidRPr="009219C1" w:rsidRDefault="00D477B1" w:rsidP="00D477B1">
      <w:pPr>
        <w:pStyle w:val="Main"/>
        <w:rPr>
          <w:color w:val="000000" w:themeColor="text1"/>
          <w:sz w:val="24"/>
          <w:szCs w:val="24"/>
        </w:rPr>
      </w:pPr>
      <w:r w:rsidRPr="009219C1">
        <w:rPr>
          <w:color w:val="000000" w:themeColor="text1"/>
          <w:sz w:val="24"/>
          <w:szCs w:val="24"/>
        </w:rPr>
        <w:t>5.1.1 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согласно п. 8. 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477B1" w:rsidRPr="009219C1" w:rsidRDefault="00D477B1" w:rsidP="00D477B1">
      <w:pPr>
        <w:pStyle w:val="Main"/>
        <w:rPr>
          <w:color w:val="000000" w:themeColor="text1"/>
          <w:sz w:val="24"/>
          <w:szCs w:val="24"/>
        </w:rPr>
      </w:pPr>
      <w:r w:rsidRPr="009219C1">
        <w:rPr>
          <w:color w:val="000000" w:themeColor="text1"/>
          <w:sz w:val="24"/>
          <w:szCs w:val="24"/>
        </w:rPr>
        <w:t>5.1.2 В охранных зонах установленных  для  объектов электросетевого хозяйства напряжением свыше 1000 вольт, помимо действий, предусмотренных пунктом 2.1.1 настоящей статьи,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складировать или размещать хранилища любых, в том числе горюче-смазочных, материалов;</w:t>
      </w:r>
    </w:p>
    <w:p w:rsidR="00D477B1" w:rsidRPr="009219C1" w:rsidRDefault="00D477B1" w:rsidP="00D477B1">
      <w:pPr>
        <w:pStyle w:val="Main"/>
        <w:rPr>
          <w:color w:val="000000" w:themeColor="text1"/>
          <w:sz w:val="24"/>
          <w:szCs w:val="24"/>
        </w:rPr>
      </w:pPr>
      <w:r w:rsidRPr="009219C1">
        <w:rPr>
          <w:color w:val="000000" w:themeColor="text1"/>
          <w:sz w:val="24"/>
          <w:szCs w:val="24"/>
        </w:rPr>
        <w:t>2)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w:t>
      </w:r>
    </w:p>
    <w:p w:rsidR="00D477B1" w:rsidRPr="009219C1" w:rsidRDefault="00D477B1" w:rsidP="00D477B1">
      <w:pPr>
        <w:pStyle w:val="Main"/>
        <w:rPr>
          <w:color w:val="000000" w:themeColor="text1"/>
          <w:sz w:val="24"/>
          <w:szCs w:val="24"/>
        </w:rPr>
      </w:pPr>
      <w:r w:rsidRPr="009219C1">
        <w:rPr>
          <w:color w:val="000000" w:themeColor="text1"/>
          <w:sz w:val="24"/>
          <w:szCs w:val="24"/>
        </w:rPr>
        <w:t>3) использовать (запускать) любые летательные аппараты, в том числе воздушных змеев, спортивные модели летательных аппаратов;</w:t>
      </w:r>
    </w:p>
    <w:p w:rsidR="00D477B1" w:rsidRPr="009219C1" w:rsidRDefault="00D477B1" w:rsidP="00D477B1">
      <w:pPr>
        <w:pStyle w:val="Main"/>
        <w:rPr>
          <w:color w:val="000000" w:themeColor="text1"/>
          <w:sz w:val="24"/>
          <w:szCs w:val="24"/>
        </w:rPr>
      </w:pPr>
      <w:r w:rsidRPr="009219C1">
        <w:rPr>
          <w:color w:val="000000" w:themeColor="text1"/>
          <w:sz w:val="24"/>
          <w:szCs w:val="24"/>
        </w:rPr>
        <w:t>4)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5) осуществлять проход судов с поднятыми стрелами кранов и других  механизмов.</w:t>
      </w:r>
    </w:p>
    <w:p w:rsidR="00D477B1" w:rsidRPr="009219C1" w:rsidRDefault="00D477B1" w:rsidP="00D477B1">
      <w:pPr>
        <w:pStyle w:val="Main"/>
        <w:rPr>
          <w:color w:val="000000" w:themeColor="text1"/>
          <w:sz w:val="24"/>
          <w:szCs w:val="24"/>
        </w:rPr>
      </w:pPr>
      <w:r w:rsidRPr="009219C1">
        <w:rPr>
          <w:color w:val="000000" w:themeColor="text1"/>
          <w:sz w:val="24"/>
          <w:szCs w:val="24"/>
        </w:rPr>
        <w:t>5.1.3 В пределах охранных зон без письменного решения о согласовании сетевых организаций юридическим и физическим лицам запрещаются:</w:t>
      </w:r>
    </w:p>
    <w:p w:rsidR="00D477B1" w:rsidRPr="009219C1" w:rsidRDefault="00D477B1" w:rsidP="00D477B1">
      <w:pPr>
        <w:pStyle w:val="Main"/>
        <w:rPr>
          <w:color w:val="000000" w:themeColor="text1"/>
          <w:sz w:val="24"/>
          <w:szCs w:val="24"/>
        </w:rPr>
      </w:pPr>
      <w:r w:rsidRPr="009219C1">
        <w:rPr>
          <w:color w:val="000000" w:themeColor="text1"/>
          <w:sz w:val="24"/>
          <w:szCs w:val="24"/>
        </w:rPr>
        <w:t>1) строительство, капитальный ремонт, реконструкция или снос зданий и сооружений;</w:t>
      </w:r>
    </w:p>
    <w:p w:rsidR="00D477B1" w:rsidRPr="009219C1" w:rsidRDefault="00D477B1" w:rsidP="00D477B1">
      <w:pPr>
        <w:pStyle w:val="Main"/>
        <w:rPr>
          <w:color w:val="000000" w:themeColor="text1"/>
          <w:sz w:val="24"/>
          <w:szCs w:val="24"/>
        </w:rPr>
      </w:pPr>
      <w:r w:rsidRPr="009219C1">
        <w:rPr>
          <w:color w:val="000000" w:themeColor="text1"/>
          <w:sz w:val="24"/>
          <w:szCs w:val="24"/>
        </w:rPr>
        <w:t>2) горные,  взрывные,  мелиоративные работы, в том числе связанные с временным затоплением земель;</w:t>
      </w:r>
    </w:p>
    <w:p w:rsidR="00D477B1" w:rsidRPr="009219C1" w:rsidRDefault="00D477B1" w:rsidP="00D477B1">
      <w:pPr>
        <w:pStyle w:val="Main"/>
        <w:rPr>
          <w:color w:val="000000" w:themeColor="text1"/>
          <w:sz w:val="24"/>
          <w:szCs w:val="24"/>
        </w:rPr>
      </w:pPr>
      <w:r w:rsidRPr="009219C1">
        <w:rPr>
          <w:color w:val="000000" w:themeColor="text1"/>
          <w:sz w:val="24"/>
          <w:szCs w:val="24"/>
        </w:rPr>
        <w:t>3) посадка и вырубка деревьев и кустарников;</w:t>
      </w:r>
    </w:p>
    <w:p w:rsidR="00D477B1" w:rsidRPr="009219C1" w:rsidRDefault="00D477B1" w:rsidP="00D477B1">
      <w:pPr>
        <w:pStyle w:val="Main"/>
        <w:rPr>
          <w:color w:val="000000" w:themeColor="text1"/>
          <w:sz w:val="24"/>
          <w:szCs w:val="24"/>
        </w:rPr>
      </w:pPr>
      <w:r w:rsidRPr="009219C1">
        <w:rPr>
          <w:color w:val="000000" w:themeColor="text1"/>
          <w:sz w:val="24"/>
          <w:szCs w:val="24"/>
        </w:rPr>
        <w:t>4)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5)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D477B1" w:rsidRPr="009219C1" w:rsidRDefault="00D477B1" w:rsidP="00D477B1">
      <w:pPr>
        <w:pStyle w:val="Main"/>
        <w:rPr>
          <w:color w:val="000000" w:themeColor="text1"/>
          <w:sz w:val="24"/>
          <w:szCs w:val="24"/>
        </w:rPr>
      </w:pPr>
      <w:r w:rsidRPr="009219C1">
        <w:rPr>
          <w:color w:val="000000" w:themeColor="text1"/>
          <w:sz w:val="24"/>
          <w:szCs w:val="24"/>
        </w:rPr>
        <w:t>6)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7)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8)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9)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D477B1" w:rsidRPr="009219C1" w:rsidRDefault="00D477B1" w:rsidP="00D477B1">
      <w:pPr>
        <w:pStyle w:val="Main"/>
        <w:rPr>
          <w:color w:val="000000" w:themeColor="text1"/>
          <w:sz w:val="24"/>
          <w:szCs w:val="24"/>
        </w:rPr>
      </w:pPr>
      <w:r w:rsidRPr="009219C1">
        <w:rPr>
          <w:color w:val="000000" w:themeColor="text1"/>
          <w:sz w:val="24"/>
          <w:szCs w:val="24"/>
        </w:rPr>
        <w:t>5.2 Охранные зоны линий и сооружений связи.</w:t>
      </w:r>
    </w:p>
    <w:p w:rsidR="00D477B1" w:rsidRPr="009219C1" w:rsidRDefault="00D477B1" w:rsidP="00D477B1">
      <w:pPr>
        <w:pStyle w:val="Main"/>
        <w:rPr>
          <w:color w:val="000000" w:themeColor="text1"/>
          <w:sz w:val="24"/>
          <w:szCs w:val="24"/>
        </w:rPr>
      </w:pPr>
      <w:r w:rsidRPr="009219C1">
        <w:rPr>
          <w:color w:val="000000" w:themeColor="text1"/>
          <w:sz w:val="24"/>
          <w:szCs w:val="24"/>
        </w:rPr>
        <w:t>5.2.1. В пределах охранных зон без письменного согласия и присутствия представителей предприятий, эксплуатирующих линии связи и линии радиофикации,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w:t>
      </w:r>
    </w:p>
    <w:p w:rsidR="00D477B1" w:rsidRPr="009219C1" w:rsidRDefault="00D477B1" w:rsidP="00D477B1">
      <w:pPr>
        <w:pStyle w:val="Main"/>
        <w:rPr>
          <w:color w:val="000000" w:themeColor="text1"/>
          <w:sz w:val="24"/>
          <w:szCs w:val="24"/>
        </w:rPr>
      </w:pPr>
      <w:r w:rsidRPr="009219C1">
        <w:rPr>
          <w:color w:val="000000" w:themeColor="text1"/>
          <w:sz w:val="24"/>
          <w:szCs w:val="24"/>
        </w:rPr>
        <w:t>2) производить геолого-съемочные, поисковые, геодезические и др. изыскательские работы, которые с бурением скважин, шурфованием, взятием проб грунта, осуществлением взрывных работ;</w:t>
      </w:r>
    </w:p>
    <w:p w:rsidR="00D477B1" w:rsidRPr="009219C1" w:rsidRDefault="00D477B1" w:rsidP="00D477B1">
      <w:pPr>
        <w:pStyle w:val="Main"/>
        <w:rPr>
          <w:color w:val="000000" w:themeColor="text1"/>
          <w:sz w:val="24"/>
          <w:szCs w:val="24"/>
        </w:rPr>
      </w:pPr>
      <w:r w:rsidRPr="009219C1">
        <w:rPr>
          <w:color w:val="000000" w:themeColor="text1"/>
          <w:sz w:val="24"/>
          <w:szCs w:val="24"/>
        </w:rPr>
        <w:t>3)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D477B1" w:rsidRPr="009219C1" w:rsidRDefault="00D477B1" w:rsidP="00D477B1">
      <w:pPr>
        <w:pStyle w:val="Main"/>
        <w:rPr>
          <w:color w:val="000000" w:themeColor="text1"/>
          <w:sz w:val="24"/>
          <w:szCs w:val="24"/>
        </w:rPr>
      </w:pPr>
      <w:r w:rsidRPr="009219C1">
        <w:rPr>
          <w:color w:val="000000" w:themeColor="text1"/>
          <w:sz w:val="24"/>
          <w:szCs w:val="24"/>
        </w:rPr>
        <w:t>4)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устраивать заграждения и др. препятствия;</w:t>
      </w:r>
    </w:p>
    <w:p w:rsidR="00D477B1" w:rsidRPr="009219C1" w:rsidRDefault="00D477B1" w:rsidP="00D477B1">
      <w:pPr>
        <w:pStyle w:val="Main"/>
        <w:rPr>
          <w:color w:val="000000" w:themeColor="text1"/>
          <w:sz w:val="24"/>
          <w:szCs w:val="24"/>
        </w:rPr>
      </w:pPr>
      <w:r w:rsidRPr="009219C1">
        <w:rPr>
          <w:color w:val="000000" w:themeColor="text1"/>
          <w:sz w:val="24"/>
          <w:szCs w:val="24"/>
        </w:rPr>
        <w:t>5) производить строительство и реконструкцию ЛЭП, радиостанций и др. объектов, излучающих электромагнитную энергию и оказывающих опасное воздействие на линии связи и линии радиофикации;</w:t>
      </w:r>
    </w:p>
    <w:p w:rsidR="00D477B1" w:rsidRPr="009219C1" w:rsidRDefault="00D477B1" w:rsidP="00D477B1">
      <w:pPr>
        <w:pStyle w:val="Main"/>
        <w:rPr>
          <w:color w:val="000000" w:themeColor="text1"/>
          <w:sz w:val="24"/>
          <w:szCs w:val="24"/>
        </w:rPr>
      </w:pPr>
      <w:r w:rsidRPr="009219C1">
        <w:rPr>
          <w:color w:val="000000" w:themeColor="text1"/>
          <w:sz w:val="24"/>
          <w:szCs w:val="24"/>
        </w:rPr>
        <w:t>6) производить защиту от коррозии без учета проходящих подземных кабельных линий связи;</w:t>
      </w:r>
    </w:p>
    <w:p w:rsidR="00D477B1" w:rsidRPr="009219C1" w:rsidRDefault="00D477B1" w:rsidP="00D477B1">
      <w:pPr>
        <w:pStyle w:val="Main"/>
        <w:rPr>
          <w:color w:val="000000" w:themeColor="text1"/>
          <w:sz w:val="24"/>
          <w:szCs w:val="24"/>
        </w:rPr>
      </w:pPr>
      <w:r w:rsidRPr="009219C1">
        <w:rPr>
          <w:color w:val="000000" w:themeColor="text1"/>
          <w:sz w:val="24"/>
          <w:szCs w:val="24"/>
        </w:rPr>
        <w:t>7) устраивать причалы, производить погрузо-разгрузочные, подводно-технические, дноуглубительные и землечерпательные работы, выделять рыбопромысловые участки, производить добычу рыбы производить добычу рыбы, а также водных животных и растения придонными орудиями лова, устраивать водопои, производить колку и заготовку льда.</w:t>
      </w:r>
    </w:p>
    <w:p w:rsidR="00D477B1" w:rsidRPr="009219C1" w:rsidRDefault="00D477B1" w:rsidP="00D477B1">
      <w:pPr>
        <w:pStyle w:val="Main"/>
        <w:rPr>
          <w:color w:val="000000" w:themeColor="text1"/>
          <w:sz w:val="24"/>
          <w:szCs w:val="24"/>
        </w:rPr>
      </w:pPr>
      <w:r w:rsidRPr="009219C1">
        <w:rPr>
          <w:color w:val="000000" w:themeColor="text1"/>
          <w:sz w:val="24"/>
          <w:szCs w:val="24"/>
        </w:rPr>
        <w:t>5.3 Охранные зоны систем газоснабжения.</w:t>
      </w:r>
    </w:p>
    <w:p w:rsidR="00D477B1" w:rsidRPr="009219C1" w:rsidRDefault="00D477B1" w:rsidP="00D477B1">
      <w:pPr>
        <w:pStyle w:val="Main"/>
        <w:rPr>
          <w:color w:val="000000" w:themeColor="text1"/>
          <w:sz w:val="24"/>
          <w:szCs w:val="24"/>
        </w:rPr>
      </w:pPr>
      <w:r w:rsidRPr="009219C1">
        <w:rPr>
          <w:color w:val="000000" w:themeColor="text1"/>
          <w:sz w:val="24"/>
          <w:szCs w:val="24"/>
        </w:rPr>
        <w:t>5.3.1. 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производить строительство, капитальный ремонт, реконструкцию или снос любых зданий и сооружений;</w:t>
      </w:r>
    </w:p>
    <w:p w:rsidR="00D477B1" w:rsidRPr="009219C1" w:rsidRDefault="00D477B1" w:rsidP="00D477B1">
      <w:pPr>
        <w:pStyle w:val="Main"/>
        <w:rPr>
          <w:color w:val="000000" w:themeColor="text1"/>
          <w:sz w:val="24"/>
          <w:szCs w:val="24"/>
        </w:rPr>
      </w:pPr>
      <w:r w:rsidRPr="009219C1">
        <w:rPr>
          <w:color w:val="000000" w:themeColor="text1"/>
          <w:sz w:val="24"/>
          <w:szCs w:val="24"/>
        </w:rPr>
        <w:t>2) складировать материалы, высаживать деревья всех видов;</w:t>
      </w:r>
    </w:p>
    <w:p w:rsidR="00D477B1" w:rsidRPr="009219C1" w:rsidRDefault="00D477B1" w:rsidP="00D477B1">
      <w:pPr>
        <w:pStyle w:val="Main"/>
        <w:rPr>
          <w:color w:val="000000" w:themeColor="text1"/>
          <w:sz w:val="24"/>
          <w:szCs w:val="24"/>
        </w:rPr>
      </w:pPr>
      <w:r w:rsidRPr="009219C1">
        <w:rPr>
          <w:color w:val="000000" w:themeColor="text1"/>
          <w:sz w:val="24"/>
          <w:szCs w:val="24"/>
        </w:rPr>
        <w:t>3) производить всякого рода горные, дноуглубительные, землечерпальные, взрывные, мелиоративные работы, устраивать причалы для стоянки судов, барж, бросать якоря, проходить с отданными якорями и тралами;</w:t>
      </w:r>
    </w:p>
    <w:p w:rsidR="00D477B1" w:rsidRPr="009219C1" w:rsidRDefault="00D477B1" w:rsidP="00D477B1">
      <w:pPr>
        <w:pStyle w:val="Main"/>
        <w:rPr>
          <w:color w:val="000000" w:themeColor="text1"/>
          <w:sz w:val="24"/>
          <w:szCs w:val="24"/>
        </w:rPr>
      </w:pPr>
      <w:r w:rsidRPr="009219C1">
        <w:rPr>
          <w:color w:val="000000" w:themeColor="text1"/>
          <w:sz w:val="24"/>
          <w:szCs w:val="24"/>
        </w:rPr>
        <w:t>4) производить земляные и дорожные работы;</w:t>
      </w:r>
    </w:p>
    <w:p w:rsidR="00D477B1" w:rsidRPr="009219C1" w:rsidRDefault="00D477B1" w:rsidP="00D477B1">
      <w:pPr>
        <w:pStyle w:val="Main"/>
        <w:rPr>
          <w:color w:val="000000" w:themeColor="text1"/>
          <w:sz w:val="24"/>
          <w:szCs w:val="24"/>
        </w:rPr>
      </w:pPr>
      <w:r w:rsidRPr="009219C1">
        <w:rPr>
          <w:color w:val="000000" w:themeColor="text1"/>
          <w:sz w:val="24"/>
          <w:szCs w:val="24"/>
        </w:rPr>
        <w:t>5) устраивать проезды под надземными газопроводами для машин и механизмов высотой от поверхности дороги более 4.5 м.</w:t>
      </w:r>
    </w:p>
    <w:p w:rsidR="00D477B1" w:rsidRPr="009219C1" w:rsidRDefault="00D477B1" w:rsidP="00D477B1">
      <w:pPr>
        <w:pStyle w:val="Main"/>
        <w:rPr>
          <w:color w:val="000000" w:themeColor="text1"/>
          <w:sz w:val="24"/>
          <w:szCs w:val="24"/>
        </w:rPr>
      </w:pPr>
      <w:r w:rsidRPr="009219C1">
        <w:rPr>
          <w:color w:val="000000" w:themeColor="text1"/>
          <w:sz w:val="24"/>
          <w:szCs w:val="24"/>
        </w:rPr>
        <w:t>5.3.2.В охранных зонах систем газоснабжения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набрасывать, приставлять и привязывать к опорам и газопроводам, ограждениям зданиям систем газоснабжения посторонние предметы, загромождать к ним проходы и влезать на них;</w:t>
      </w:r>
    </w:p>
    <w:p w:rsidR="00D477B1" w:rsidRPr="009219C1" w:rsidRDefault="00D477B1" w:rsidP="00D477B1">
      <w:pPr>
        <w:pStyle w:val="Main"/>
        <w:rPr>
          <w:color w:val="000000" w:themeColor="text1"/>
          <w:sz w:val="24"/>
          <w:szCs w:val="24"/>
        </w:rPr>
      </w:pPr>
      <w:r w:rsidRPr="009219C1">
        <w:rPr>
          <w:color w:val="000000" w:themeColor="text1"/>
          <w:sz w:val="24"/>
          <w:szCs w:val="24"/>
        </w:rPr>
        <w:t>2) открывать помещения газорегуляторных пунктов, дверцы станций электрохимической защиты и редукционных головок групповых резервуарных установок, люки колодцев подземных газовых сооружений, открывать или закрывать отключающие устройства на газопроводах, отключать лил включать электроснабжение средств связи, освещения, систем телемеханики;</w:t>
      </w:r>
    </w:p>
    <w:p w:rsidR="00D477B1" w:rsidRPr="009219C1" w:rsidRDefault="00D477B1" w:rsidP="00D477B1">
      <w:pPr>
        <w:pStyle w:val="Main"/>
        <w:rPr>
          <w:color w:val="000000" w:themeColor="text1"/>
          <w:sz w:val="24"/>
          <w:szCs w:val="24"/>
        </w:rPr>
      </w:pPr>
      <w:r w:rsidRPr="009219C1">
        <w:rPr>
          <w:color w:val="000000" w:themeColor="text1"/>
          <w:sz w:val="24"/>
          <w:szCs w:val="24"/>
        </w:rPr>
        <w:t>3) складировать химические удобрения, грунт, строительные отходы, выливать растворы кислот, солей, щелочей;</w:t>
      </w:r>
    </w:p>
    <w:p w:rsidR="00D477B1" w:rsidRPr="009219C1" w:rsidRDefault="00D477B1" w:rsidP="00D477B1">
      <w:pPr>
        <w:pStyle w:val="Main"/>
        <w:rPr>
          <w:color w:val="000000" w:themeColor="text1"/>
          <w:sz w:val="24"/>
          <w:szCs w:val="24"/>
        </w:rPr>
      </w:pPr>
      <w:r w:rsidRPr="009219C1">
        <w:rPr>
          <w:color w:val="000000" w:themeColor="text1"/>
          <w:sz w:val="24"/>
          <w:szCs w:val="24"/>
        </w:rPr>
        <w:t>4) перемещать и производить засыпку, нарушать сохранность опознавательных и предупредитльных знаков;</w:t>
      </w:r>
    </w:p>
    <w:p w:rsidR="00D477B1" w:rsidRPr="009219C1" w:rsidRDefault="00D477B1" w:rsidP="00D477B1">
      <w:pPr>
        <w:pStyle w:val="Main"/>
        <w:rPr>
          <w:color w:val="000000" w:themeColor="text1"/>
          <w:sz w:val="24"/>
          <w:szCs w:val="24"/>
        </w:rPr>
      </w:pPr>
      <w:r w:rsidRPr="009219C1">
        <w:rPr>
          <w:color w:val="000000" w:themeColor="text1"/>
          <w:sz w:val="24"/>
          <w:szCs w:val="24"/>
        </w:rPr>
        <w:t>5) разводить огонь или размещать какие-либо открытые или закрытые источники огня;</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 xml:space="preserve">6) посторонним лицам находиться на территории и в помещениях систем газоснабжения. </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6.</w:t>
      </w:r>
      <w:r w:rsidRPr="009219C1">
        <w:rPr>
          <w:color w:val="000000" w:themeColor="text1"/>
          <w:sz w:val="24"/>
          <w:szCs w:val="24"/>
        </w:rPr>
        <w:t xml:space="preserve"> </w:t>
      </w:r>
      <w:r w:rsidRPr="009219C1">
        <w:rPr>
          <w:b/>
          <w:color w:val="000000" w:themeColor="text1"/>
          <w:sz w:val="24"/>
          <w:szCs w:val="24"/>
        </w:rPr>
        <w:t>Придорожные полосы автомобильных дорог регионального и межмуниципального значения общего пользования</w:t>
      </w:r>
    </w:p>
    <w:p w:rsidR="00D477B1" w:rsidRPr="009219C1" w:rsidRDefault="00D477B1" w:rsidP="00D477B1">
      <w:pPr>
        <w:pStyle w:val="Main"/>
        <w:rPr>
          <w:rStyle w:val="blk"/>
          <w:color w:val="000000" w:themeColor="text1"/>
          <w:sz w:val="24"/>
          <w:szCs w:val="24"/>
        </w:rPr>
      </w:pPr>
      <w:r w:rsidRPr="009219C1">
        <w:rPr>
          <w:rStyle w:val="blk"/>
          <w:color w:val="000000" w:themeColor="text1"/>
          <w:sz w:val="24"/>
          <w:szCs w:val="24"/>
        </w:rPr>
        <w:t>6.1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bookmarkStart w:id="150" w:name="dst100738"/>
      <w:bookmarkEnd w:id="150"/>
    </w:p>
    <w:p w:rsidR="00D477B1" w:rsidRPr="009219C1" w:rsidRDefault="00D477B1" w:rsidP="00D477B1">
      <w:pPr>
        <w:pStyle w:val="Main"/>
        <w:spacing w:after="60"/>
        <w:rPr>
          <w:color w:val="000000" w:themeColor="text1"/>
          <w:sz w:val="24"/>
          <w:szCs w:val="24"/>
        </w:rPr>
      </w:pPr>
      <w:r w:rsidRPr="009219C1">
        <w:rPr>
          <w:color w:val="000000" w:themeColor="text1"/>
          <w:sz w:val="24"/>
          <w:szCs w:val="24"/>
          <w:shd w:val="clear" w:color="auto" w:fill="FFFFFF"/>
        </w:rPr>
        <w:t>6.2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r w:rsidRPr="009219C1">
        <w:rPr>
          <w:color w:val="000000" w:themeColor="text1"/>
          <w:sz w:val="24"/>
          <w:szCs w:val="24"/>
        </w:rPr>
        <w:t xml:space="preserve"> </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color w:val="000000" w:themeColor="text1"/>
          <w:sz w:val="24"/>
          <w:szCs w:val="24"/>
        </w:rPr>
      </w:pPr>
      <w:r w:rsidRPr="009219C1">
        <w:rPr>
          <w:b/>
          <w:color w:val="000000" w:themeColor="text1"/>
          <w:sz w:val="24"/>
          <w:szCs w:val="24"/>
        </w:rPr>
        <w:t>7.</w:t>
      </w:r>
      <w:r w:rsidRPr="009219C1">
        <w:rPr>
          <w:color w:val="000000" w:themeColor="text1"/>
          <w:sz w:val="24"/>
          <w:szCs w:val="24"/>
        </w:rPr>
        <w:t xml:space="preserve"> </w:t>
      </w:r>
      <w:r w:rsidRPr="009219C1">
        <w:rPr>
          <w:b/>
          <w:color w:val="000000" w:themeColor="text1"/>
          <w:sz w:val="24"/>
          <w:szCs w:val="24"/>
        </w:rPr>
        <w:t>Водоохранные зоны и прибрежные защитные полосы</w:t>
      </w:r>
    </w:p>
    <w:p w:rsidR="00D477B1" w:rsidRPr="009219C1" w:rsidRDefault="00D477B1" w:rsidP="00D477B1">
      <w:pPr>
        <w:pStyle w:val="Main"/>
        <w:rPr>
          <w:color w:val="000000" w:themeColor="text1"/>
          <w:sz w:val="24"/>
          <w:szCs w:val="24"/>
        </w:rPr>
      </w:pPr>
      <w:r w:rsidRPr="009219C1">
        <w:rPr>
          <w:color w:val="000000" w:themeColor="text1"/>
          <w:sz w:val="24"/>
          <w:szCs w:val="24"/>
        </w:rPr>
        <w:t>7.1. В отношении земельных участков, находящихся в границах водоохраной зоны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использование сточных вод</w:t>
      </w:r>
      <w:r w:rsidRPr="009219C1">
        <w:rPr>
          <w:rStyle w:val="WW8Num31z0"/>
          <w:rFonts w:ascii="Times New Roman" w:eastAsia="Calibri" w:hAnsi="Times New Roman"/>
          <w:color w:val="000000" w:themeColor="text1"/>
          <w:sz w:val="24"/>
          <w:szCs w:val="24"/>
        </w:rPr>
        <w:t xml:space="preserve"> </w:t>
      </w:r>
      <w:r w:rsidRPr="009219C1">
        <w:rPr>
          <w:rStyle w:val="blk"/>
          <w:color w:val="000000" w:themeColor="text1"/>
          <w:sz w:val="24"/>
          <w:szCs w:val="24"/>
        </w:rPr>
        <w:t>в целях регулирования плодородия почв</w:t>
      </w:r>
      <w:r w:rsidRPr="009219C1">
        <w:rPr>
          <w:color w:val="000000" w:themeColor="text1"/>
          <w:sz w:val="24"/>
          <w:szCs w:val="24"/>
        </w:rPr>
        <w:t>;</w:t>
      </w:r>
    </w:p>
    <w:p w:rsidR="00D477B1" w:rsidRPr="009219C1" w:rsidRDefault="00D477B1" w:rsidP="00D477B1">
      <w:pPr>
        <w:pStyle w:val="Main"/>
        <w:rPr>
          <w:color w:val="000000" w:themeColor="text1"/>
          <w:sz w:val="24"/>
          <w:szCs w:val="24"/>
        </w:rPr>
      </w:pPr>
      <w:r w:rsidRPr="009219C1">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D477B1" w:rsidRPr="009219C1" w:rsidRDefault="00D477B1" w:rsidP="00D477B1">
      <w:pPr>
        <w:pStyle w:val="Main"/>
        <w:rPr>
          <w:color w:val="000000" w:themeColor="text1"/>
          <w:sz w:val="24"/>
          <w:szCs w:val="24"/>
        </w:rPr>
      </w:pPr>
      <w:r w:rsidRPr="009219C1">
        <w:rPr>
          <w:color w:val="000000" w:themeColor="text1"/>
          <w:sz w:val="24"/>
          <w:szCs w:val="24"/>
        </w:rPr>
        <w:t>3) осуществление авиационных мер по борьбе с вредными организмами;</w:t>
      </w:r>
    </w:p>
    <w:p w:rsidR="00D477B1" w:rsidRPr="009219C1" w:rsidRDefault="00D477B1" w:rsidP="00D477B1">
      <w:pPr>
        <w:pStyle w:val="Main"/>
        <w:rPr>
          <w:color w:val="000000" w:themeColor="text1"/>
          <w:sz w:val="24"/>
          <w:szCs w:val="24"/>
        </w:rPr>
      </w:pPr>
      <w:r w:rsidRPr="009219C1">
        <w:rPr>
          <w:color w:val="000000" w:themeColor="text1"/>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в специально оборудованных местах, имеющих твердое покрытие;</w:t>
      </w:r>
    </w:p>
    <w:p w:rsidR="00D477B1" w:rsidRPr="009219C1" w:rsidRDefault="00D477B1" w:rsidP="00D477B1">
      <w:pPr>
        <w:pStyle w:val="Main"/>
        <w:rPr>
          <w:color w:val="000000" w:themeColor="text1"/>
          <w:sz w:val="24"/>
          <w:szCs w:val="24"/>
        </w:rPr>
      </w:pPr>
      <w:r w:rsidRPr="009219C1">
        <w:rPr>
          <w:rStyle w:val="blk"/>
          <w:color w:val="000000" w:themeColor="text1"/>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Градостроительного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477B1" w:rsidRPr="009219C1" w:rsidRDefault="00D477B1" w:rsidP="00D477B1">
      <w:pPr>
        <w:pStyle w:val="Main"/>
        <w:rPr>
          <w:color w:val="000000" w:themeColor="text1"/>
          <w:sz w:val="24"/>
          <w:szCs w:val="24"/>
        </w:rPr>
      </w:pPr>
      <w:r w:rsidRPr="009219C1">
        <w:rPr>
          <w:rStyle w:val="blk"/>
          <w:color w:val="000000" w:themeColor="text1"/>
          <w:sz w:val="24"/>
          <w:szCs w:val="24"/>
        </w:rPr>
        <w:t>6) размещение специализированных хранилищ пестицидов и агрохимикатов, применение пестицидов и агрохимикатов;</w:t>
      </w:r>
    </w:p>
    <w:p w:rsidR="00D477B1" w:rsidRPr="009219C1" w:rsidRDefault="00D477B1" w:rsidP="00D477B1">
      <w:pPr>
        <w:pStyle w:val="Main"/>
        <w:rPr>
          <w:color w:val="000000" w:themeColor="text1"/>
          <w:sz w:val="24"/>
          <w:szCs w:val="24"/>
        </w:rPr>
      </w:pPr>
      <w:bookmarkStart w:id="151" w:name="dst96"/>
      <w:bookmarkEnd w:id="151"/>
      <w:r w:rsidRPr="009219C1">
        <w:rPr>
          <w:rStyle w:val="blk"/>
          <w:color w:val="000000" w:themeColor="text1"/>
          <w:sz w:val="24"/>
          <w:szCs w:val="24"/>
        </w:rPr>
        <w:t>7) сброс сточных, в том числе дренажных, вод;</w:t>
      </w:r>
    </w:p>
    <w:p w:rsidR="00D477B1" w:rsidRPr="009219C1" w:rsidRDefault="00D477B1" w:rsidP="00D477B1">
      <w:pPr>
        <w:pStyle w:val="Main"/>
        <w:rPr>
          <w:color w:val="000000" w:themeColor="text1"/>
          <w:sz w:val="24"/>
          <w:szCs w:val="24"/>
        </w:rPr>
      </w:pPr>
      <w:bookmarkStart w:id="152" w:name="dst97"/>
      <w:bookmarkEnd w:id="152"/>
      <w:r w:rsidRPr="009219C1">
        <w:rPr>
          <w:rStyle w:val="blk"/>
          <w:color w:val="000000" w:themeColor="text1"/>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7.2. В границах водоохранных зон допускается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w:t>
      </w:r>
      <w:hyperlink r:id="rId12" w:history="1">
        <w:r w:rsidRPr="009219C1">
          <w:rPr>
            <w:rStyle w:val="a7"/>
            <w:color w:val="000000" w:themeColor="text1"/>
            <w:sz w:val="24"/>
            <w:szCs w:val="24"/>
          </w:rPr>
          <w:t>водным законодательством</w:t>
        </w:r>
      </w:hyperlink>
      <w:r w:rsidRPr="009219C1">
        <w:rPr>
          <w:color w:val="000000" w:themeColor="text1"/>
          <w:sz w:val="24"/>
          <w:szCs w:val="24"/>
        </w:rPr>
        <w:t xml:space="preserve">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477B1" w:rsidRPr="009219C1" w:rsidRDefault="00D477B1" w:rsidP="00D477B1">
      <w:pPr>
        <w:pStyle w:val="Main"/>
        <w:rPr>
          <w:color w:val="000000" w:themeColor="text1"/>
          <w:sz w:val="24"/>
          <w:szCs w:val="24"/>
        </w:rPr>
      </w:pPr>
      <w:bookmarkStart w:id="153" w:name="P968"/>
      <w:bookmarkEnd w:id="153"/>
      <w:r w:rsidRPr="009219C1">
        <w:rPr>
          <w:color w:val="000000" w:themeColor="text1"/>
          <w:sz w:val="24"/>
          <w:szCs w:val="24"/>
        </w:rPr>
        <w:t>1) централизованные системы водоотведения (канализации), централизованные ливневые системы водоотведения;</w:t>
      </w:r>
    </w:p>
    <w:p w:rsidR="00D477B1" w:rsidRPr="009219C1" w:rsidRDefault="00D477B1" w:rsidP="00D477B1">
      <w:pPr>
        <w:pStyle w:val="Main"/>
        <w:rPr>
          <w:color w:val="000000" w:themeColor="text1"/>
          <w:sz w:val="24"/>
          <w:szCs w:val="24"/>
        </w:rPr>
      </w:pPr>
      <w:r w:rsidRPr="009219C1">
        <w:rPr>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477B1" w:rsidRPr="009219C1" w:rsidRDefault="00D477B1" w:rsidP="00D477B1">
      <w:pPr>
        <w:pStyle w:val="Main"/>
        <w:rPr>
          <w:color w:val="000000" w:themeColor="text1"/>
          <w:sz w:val="24"/>
          <w:szCs w:val="24"/>
        </w:rPr>
      </w:pPr>
      <w:r w:rsidRPr="009219C1">
        <w:rPr>
          <w:color w:val="000000" w:themeColor="text1"/>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477B1" w:rsidRPr="009219C1" w:rsidRDefault="00D477B1" w:rsidP="00D477B1">
      <w:pPr>
        <w:pStyle w:val="Main"/>
        <w:rPr>
          <w:color w:val="000000" w:themeColor="text1"/>
          <w:sz w:val="24"/>
          <w:szCs w:val="24"/>
        </w:rPr>
      </w:pPr>
      <w:r w:rsidRPr="009219C1">
        <w:rPr>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477B1" w:rsidRPr="009219C1" w:rsidRDefault="00D477B1" w:rsidP="00D477B1">
      <w:pPr>
        <w:pStyle w:val="Main"/>
        <w:rPr>
          <w:color w:val="000000" w:themeColor="text1"/>
          <w:sz w:val="24"/>
          <w:szCs w:val="24"/>
        </w:rPr>
      </w:pPr>
      <w:r w:rsidRPr="009219C1">
        <w:rPr>
          <w:color w:val="000000" w:themeColor="text1"/>
          <w:sz w:val="24"/>
          <w:szCs w:val="24"/>
        </w:rPr>
        <w:t>7.3. 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под</w:t>
      </w:r>
      <w:hyperlink w:anchor="P968" w:history="1">
        <w:r w:rsidRPr="009219C1">
          <w:rPr>
            <w:color w:val="000000" w:themeColor="text1"/>
            <w:sz w:val="24"/>
            <w:szCs w:val="24"/>
          </w:rPr>
          <w:t>пункте 1 пункта 7.2</w:t>
        </w:r>
      </w:hyperlink>
      <w:r w:rsidRPr="009219C1">
        <w:rPr>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D477B1" w:rsidRPr="009219C1" w:rsidRDefault="00D477B1" w:rsidP="00D477B1">
      <w:pPr>
        <w:pStyle w:val="Main"/>
        <w:rPr>
          <w:color w:val="000000" w:themeColor="text1"/>
          <w:sz w:val="24"/>
          <w:szCs w:val="24"/>
        </w:rPr>
      </w:pPr>
      <w:r w:rsidRPr="009219C1">
        <w:rPr>
          <w:color w:val="000000" w:themeColor="text1"/>
          <w:sz w:val="24"/>
          <w:szCs w:val="24"/>
        </w:rPr>
        <w:t>7.4. В границах водоохранных зон устанавливаются прибрежные защитные полосы, на территории которых вводятся дополнительные ограничения хозяйственной деятельности.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распашка земель;</w:t>
      </w:r>
    </w:p>
    <w:p w:rsidR="00D477B1" w:rsidRPr="009219C1" w:rsidRDefault="00D477B1" w:rsidP="00D477B1">
      <w:pPr>
        <w:pStyle w:val="Main"/>
        <w:rPr>
          <w:color w:val="000000" w:themeColor="text1"/>
          <w:sz w:val="24"/>
          <w:szCs w:val="24"/>
        </w:rPr>
      </w:pPr>
      <w:r w:rsidRPr="009219C1">
        <w:rPr>
          <w:color w:val="000000" w:themeColor="text1"/>
          <w:sz w:val="24"/>
          <w:szCs w:val="24"/>
        </w:rPr>
        <w:t>2) размещение отвалов размываемых грунтов;</w:t>
      </w:r>
    </w:p>
    <w:p w:rsidR="00D477B1" w:rsidRPr="009219C1" w:rsidRDefault="00D477B1" w:rsidP="00D477B1">
      <w:pPr>
        <w:pStyle w:val="Main"/>
        <w:rPr>
          <w:color w:val="000000" w:themeColor="text1"/>
          <w:sz w:val="24"/>
          <w:szCs w:val="24"/>
        </w:rPr>
      </w:pPr>
      <w:r w:rsidRPr="009219C1">
        <w:rPr>
          <w:color w:val="000000" w:themeColor="text1"/>
          <w:sz w:val="24"/>
          <w:szCs w:val="24"/>
        </w:rPr>
        <w:t>3) выпас сельскохозяйственных животных и организация для них летних лагерей, ванн.</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7.5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Использование ЗУ в границах береговых полос водных объектов общего пользования устанавливается в соответствии с федеральными законами.</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8</w:t>
      </w:r>
      <w:r w:rsidRPr="009219C1">
        <w:rPr>
          <w:color w:val="000000" w:themeColor="text1"/>
          <w:sz w:val="24"/>
          <w:szCs w:val="24"/>
        </w:rPr>
        <w:t xml:space="preserve">. </w:t>
      </w:r>
      <w:r w:rsidRPr="009219C1">
        <w:rPr>
          <w:b/>
          <w:color w:val="000000" w:themeColor="text1"/>
          <w:sz w:val="24"/>
          <w:szCs w:val="24"/>
        </w:rPr>
        <w:t>Охранные зоны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8.1 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объектов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объектов культурного наследия определяется проектом зон охраны объектов культурного наследия. До утверждения проекта зон охраны объектов культурного наследия действуют ограничения защитной зоны объекта культурного наследия.</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8.2.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статьи 34.1 Федерального закона от 25.06.2002 г. №73-ФЗ «Об объектах культурного наследия (памятниках истории и культуры) народов Российской Федерации»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 Данное положение не распространяется на правоотношения, связанные со строительством и реконструкцией ОКС, возникшим на основании разрешений на строительство, возникшим на основании разрешений на строительство, которые выданы в установленном порядке до 3 октября 2016 г, в том числе случаях продления сроков их действия или изменения застройщика.</w:t>
      </w:r>
      <w:r w:rsidRPr="009219C1">
        <w:rPr>
          <w:rFonts w:ascii="Arial" w:hAnsi="Arial" w:cs="Arial"/>
          <w:color w:val="000000" w:themeColor="text1"/>
          <w:sz w:val="24"/>
          <w:szCs w:val="24"/>
        </w:rPr>
        <w:t> </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color w:val="000000" w:themeColor="text1"/>
          <w:sz w:val="24"/>
          <w:szCs w:val="24"/>
        </w:rPr>
      </w:pPr>
      <w:r w:rsidRPr="009219C1">
        <w:rPr>
          <w:b/>
          <w:color w:val="000000" w:themeColor="text1"/>
          <w:sz w:val="24"/>
          <w:szCs w:val="24"/>
        </w:rPr>
        <w:t>9.</w:t>
      </w:r>
      <w:r w:rsidRPr="009219C1">
        <w:rPr>
          <w:color w:val="000000" w:themeColor="text1"/>
          <w:sz w:val="24"/>
          <w:szCs w:val="24"/>
        </w:rPr>
        <w:t xml:space="preserve"> </w:t>
      </w:r>
      <w:r w:rsidRPr="009219C1">
        <w:rPr>
          <w:b/>
          <w:color w:val="000000" w:themeColor="text1"/>
          <w:sz w:val="24"/>
          <w:szCs w:val="24"/>
        </w:rPr>
        <w:t>Зона санитарной охраны подземных источников питьевого и хозяйственно-бытового водоснабжения</w:t>
      </w:r>
      <w:r w:rsidRPr="009219C1">
        <w:rPr>
          <w:color w:val="000000" w:themeColor="text1"/>
          <w:sz w:val="24"/>
          <w:szCs w:val="24"/>
        </w:rPr>
        <w:t>.</w:t>
      </w:r>
    </w:p>
    <w:p w:rsidR="00D477B1" w:rsidRPr="009219C1" w:rsidRDefault="00D477B1" w:rsidP="00D477B1">
      <w:pPr>
        <w:pStyle w:val="Main"/>
        <w:rPr>
          <w:color w:val="000000" w:themeColor="text1"/>
          <w:sz w:val="24"/>
          <w:szCs w:val="24"/>
        </w:rPr>
      </w:pPr>
      <w:r w:rsidRPr="009219C1">
        <w:rPr>
          <w:color w:val="000000" w:themeColor="text1"/>
          <w:sz w:val="24"/>
          <w:szCs w:val="24"/>
        </w:rPr>
        <w:t>9.1. В зоне санитарной охраны подземных источников питьевого и хозяйственно-бытового водоснабжения должен соблюдаться следующий режим использования земельных участков и объектов капитального строительства.</w:t>
      </w:r>
    </w:p>
    <w:p w:rsidR="00D477B1" w:rsidRPr="009219C1" w:rsidRDefault="00D477B1" w:rsidP="00D477B1">
      <w:pPr>
        <w:pStyle w:val="Main"/>
        <w:rPr>
          <w:color w:val="000000" w:themeColor="text1"/>
          <w:sz w:val="24"/>
          <w:szCs w:val="24"/>
        </w:rPr>
      </w:pPr>
      <w:r w:rsidRPr="009219C1">
        <w:rPr>
          <w:color w:val="000000" w:themeColor="text1"/>
          <w:sz w:val="24"/>
          <w:szCs w:val="24"/>
        </w:rPr>
        <w:t>9.1.1. На территории ЗСО подземных источников водоснабжения в первом поясе:</w:t>
      </w:r>
    </w:p>
    <w:p w:rsidR="00D477B1" w:rsidRPr="009219C1" w:rsidRDefault="00D477B1" w:rsidP="00D477B1">
      <w:pPr>
        <w:pStyle w:val="Main"/>
        <w:rPr>
          <w:color w:val="000000" w:themeColor="text1"/>
          <w:sz w:val="24"/>
          <w:szCs w:val="24"/>
        </w:rPr>
      </w:pPr>
      <w:r w:rsidRPr="009219C1">
        <w:rPr>
          <w:color w:val="000000" w:themeColor="text1"/>
          <w:sz w:val="24"/>
          <w:szCs w:val="24"/>
        </w:rPr>
        <w:t>1)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D477B1" w:rsidRPr="009219C1" w:rsidRDefault="00D477B1" w:rsidP="00D477B1">
      <w:pPr>
        <w:pStyle w:val="Main"/>
        <w:rPr>
          <w:color w:val="000000" w:themeColor="text1"/>
          <w:sz w:val="24"/>
          <w:szCs w:val="24"/>
        </w:rPr>
      </w:pPr>
      <w:r w:rsidRPr="009219C1">
        <w:rPr>
          <w:color w:val="000000" w:themeColor="text1"/>
          <w:sz w:val="24"/>
          <w:szCs w:val="24"/>
        </w:rPr>
        <w:t>2)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D477B1" w:rsidRPr="009219C1" w:rsidRDefault="00D477B1" w:rsidP="00D477B1">
      <w:pPr>
        <w:pStyle w:val="Main"/>
        <w:rPr>
          <w:color w:val="000000" w:themeColor="text1"/>
          <w:sz w:val="24"/>
          <w:szCs w:val="24"/>
        </w:rPr>
      </w:pPr>
      <w:r w:rsidRPr="009219C1">
        <w:rPr>
          <w:color w:val="000000" w:themeColor="text1"/>
          <w:sz w:val="24"/>
          <w:szCs w:val="24"/>
        </w:rPr>
        <w:t>3) территория должна быть спланирована для отвода поверхностного стока за пределы первого пояса ЗСО, озеленена, ограждена и обеспечена охраной. Дорожки к сооружениям должны иметь твердое покрытие.</w:t>
      </w:r>
    </w:p>
    <w:p w:rsidR="00D477B1" w:rsidRPr="009219C1" w:rsidRDefault="00D477B1" w:rsidP="00D477B1">
      <w:pPr>
        <w:pStyle w:val="Main"/>
        <w:rPr>
          <w:color w:val="000000" w:themeColor="text1"/>
          <w:sz w:val="24"/>
          <w:szCs w:val="24"/>
        </w:rPr>
      </w:pPr>
      <w:r w:rsidRPr="009219C1">
        <w:rPr>
          <w:color w:val="000000" w:themeColor="text1"/>
          <w:sz w:val="24"/>
          <w:szCs w:val="24"/>
        </w:rPr>
        <w:t>9.1.2. Мероприятия по второму и третьему поясам:</w:t>
      </w:r>
    </w:p>
    <w:p w:rsidR="00D477B1" w:rsidRPr="009219C1" w:rsidRDefault="00D477B1" w:rsidP="00D477B1">
      <w:pPr>
        <w:pStyle w:val="Main"/>
        <w:rPr>
          <w:color w:val="000000" w:themeColor="text1"/>
          <w:sz w:val="24"/>
          <w:szCs w:val="24"/>
        </w:rPr>
      </w:pPr>
      <w:r w:rsidRPr="009219C1">
        <w:rPr>
          <w:color w:val="000000" w:themeColor="text1"/>
          <w:sz w:val="24"/>
          <w:szCs w:val="24"/>
        </w:rPr>
        <w:t>1)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D477B1" w:rsidRPr="009219C1" w:rsidRDefault="00D477B1" w:rsidP="00D477B1">
      <w:pPr>
        <w:pStyle w:val="Main"/>
        <w:rPr>
          <w:color w:val="000000" w:themeColor="text1"/>
          <w:sz w:val="24"/>
          <w:szCs w:val="24"/>
        </w:rPr>
      </w:pPr>
      <w:r w:rsidRPr="009219C1">
        <w:rPr>
          <w:color w:val="000000" w:themeColor="text1"/>
          <w:sz w:val="24"/>
          <w:szCs w:val="24"/>
        </w:rPr>
        <w:t>2)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D477B1" w:rsidRPr="009219C1" w:rsidRDefault="00D477B1" w:rsidP="00D477B1">
      <w:pPr>
        <w:pStyle w:val="Main"/>
        <w:rPr>
          <w:color w:val="000000" w:themeColor="text1"/>
          <w:sz w:val="24"/>
          <w:szCs w:val="24"/>
        </w:rPr>
      </w:pPr>
      <w:r w:rsidRPr="009219C1">
        <w:rPr>
          <w:color w:val="000000" w:themeColor="text1"/>
          <w:sz w:val="24"/>
          <w:szCs w:val="24"/>
        </w:rPr>
        <w:t>3) запрещение закачки отработанных вод в подземные горизонты, подземного складирования твердых отходов и разработки недр земли;</w:t>
      </w:r>
    </w:p>
    <w:p w:rsidR="00D477B1" w:rsidRPr="009219C1" w:rsidRDefault="00D477B1" w:rsidP="00D477B1">
      <w:pPr>
        <w:pStyle w:val="Main"/>
        <w:rPr>
          <w:color w:val="000000" w:themeColor="text1"/>
          <w:sz w:val="24"/>
          <w:szCs w:val="24"/>
        </w:rPr>
      </w:pPr>
      <w:r w:rsidRPr="009219C1">
        <w:rPr>
          <w:color w:val="000000" w:themeColor="text1"/>
          <w:sz w:val="24"/>
          <w:szCs w:val="24"/>
        </w:rPr>
        <w:t>4)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D477B1" w:rsidRPr="009219C1" w:rsidRDefault="00D477B1" w:rsidP="00D477B1">
      <w:pPr>
        <w:pStyle w:val="Main"/>
        <w:rPr>
          <w:color w:val="000000" w:themeColor="text1"/>
          <w:sz w:val="24"/>
          <w:szCs w:val="24"/>
        </w:rPr>
      </w:pPr>
      <w:r w:rsidRPr="009219C1">
        <w:rPr>
          <w:color w:val="000000" w:themeColor="text1"/>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D477B1" w:rsidRPr="009219C1" w:rsidRDefault="00D477B1" w:rsidP="00D477B1">
      <w:pPr>
        <w:pStyle w:val="Main"/>
        <w:rPr>
          <w:color w:val="000000" w:themeColor="text1"/>
          <w:sz w:val="24"/>
          <w:szCs w:val="24"/>
        </w:rPr>
      </w:pPr>
      <w:r w:rsidRPr="009219C1">
        <w:rPr>
          <w:color w:val="000000" w:themeColor="text1"/>
          <w:sz w:val="24"/>
          <w:szCs w:val="24"/>
        </w:rPr>
        <w:t>5)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D477B1" w:rsidRPr="009219C1" w:rsidRDefault="00D477B1" w:rsidP="00D477B1">
      <w:pPr>
        <w:pStyle w:val="Main"/>
        <w:rPr>
          <w:color w:val="000000" w:themeColor="text1"/>
          <w:sz w:val="24"/>
          <w:szCs w:val="24"/>
        </w:rPr>
      </w:pPr>
      <w:r w:rsidRPr="009219C1">
        <w:rPr>
          <w:color w:val="000000" w:themeColor="text1"/>
          <w:sz w:val="24"/>
          <w:szCs w:val="24"/>
        </w:rPr>
        <w:t>9.1.3 Дополнительные мероприятия по второму поясу кроме мероприятий, указанных выше:</w:t>
      </w:r>
    </w:p>
    <w:p w:rsidR="00D477B1" w:rsidRPr="009219C1" w:rsidRDefault="00D477B1" w:rsidP="00D477B1">
      <w:pPr>
        <w:pStyle w:val="Main"/>
        <w:rPr>
          <w:color w:val="000000" w:themeColor="text1"/>
          <w:sz w:val="24"/>
          <w:szCs w:val="24"/>
        </w:rPr>
      </w:pPr>
      <w:r w:rsidRPr="009219C1">
        <w:rPr>
          <w:color w:val="000000" w:themeColor="text1"/>
          <w:sz w:val="24"/>
          <w:szCs w:val="24"/>
        </w:rPr>
        <w:t>1)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477B1" w:rsidRPr="009219C1" w:rsidRDefault="00D477B1" w:rsidP="00D477B1">
      <w:pPr>
        <w:pStyle w:val="Main"/>
        <w:rPr>
          <w:color w:val="000000" w:themeColor="text1"/>
          <w:sz w:val="24"/>
          <w:szCs w:val="24"/>
        </w:rPr>
      </w:pPr>
      <w:r w:rsidRPr="009219C1">
        <w:rPr>
          <w:color w:val="000000" w:themeColor="text1"/>
          <w:sz w:val="24"/>
          <w:szCs w:val="24"/>
        </w:rPr>
        <w:t>2) не допускается применение удобрений и ядохимикатов;</w:t>
      </w:r>
    </w:p>
    <w:p w:rsidR="00D477B1" w:rsidRPr="009219C1" w:rsidRDefault="00D477B1" w:rsidP="00D477B1">
      <w:pPr>
        <w:pStyle w:val="Main"/>
        <w:rPr>
          <w:color w:val="000000" w:themeColor="text1"/>
          <w:sz w:val="24"/>
          <w:szCs w:val="24"/>
        </w:rPr>
      </w:pPr>
      <w:r w:rsidRPr="009219C1">
        <w:rPr>
          <w:color w:val="000000" w:themeColor="text1"/>
          <w:sz w:val="24"/>
          <w:szCs w:val="24"/>
        </w:rPr>
        <w:t>3) не допускается рубка леса главного пользования и реконструкции.</w:t>
      </w:r>
    </w:p>
    <w:p w:rsidR="00D477B1" w:rsidRPr="009219C1" w:rsidRDefault="00D477B1" w:rsidP="00D477B1">
      <w:pPr>
        <w:pStyle w:val="Main"/>
        <w:rPr>
          <w:color w:val="000000" w:themeColor="text1"/>
          <w:sz w:val="24"/>
          <w:szCs w:val="24"/>
        </w:rPr>
      </w:pPr>
      <w:r w:rsidRPr="009219C1">
        <w:rPr>
          <w:color w:val="000000" w:themeColor="text1"/>
          <w:sz w:val="24"/>
          <w:szCs w:val="24"/>
        </w:rPr>
        <w:t>4) требуется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D477B1" w:rsidRPr="009219C1" w:rsidRDefault="00D477B1" w:rsidP="00D477B1">
      <w:pPr>
        <w:pStyle w:val="Main"/>
        <w:rPr>
          <w:b/>
          <w:color w:val="000000" w:themeColor="text1"/>
          <w:sz w:val="24"/>
          <w:szCs w:val="24"/>
        </w:rPr>
      </w:pPr>
    </w:p>
    <w:p w:rsidR="00D477B1" w:rsidRPr="009219C1" w:rsidRDefault="00D477B1" w:rsidP="00D477B1">
      <w:pPr>
        <w:pStyle w:val="Main"/>
        <w:rPr>
          <w:b/>
          <w:color w:val="000000" w:themeColor="text1"/>
          <w:sz w:val="24"/>
          <w:szCs w:val="24"/>
        </w:rPr>
      </w:pPr>
      <w:r w:rsidRPr="009219C1">
        <w:rPr>
          <w:b/>
          <w:color w:val="000000" w:themeColor="text1"/>
          <w:sz w:val="24"/>
          <w:szCs w:val="24"/>
        </w:rPr>
        <w:t>10. Территории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10.1 На территории объекта культурного наследия запрещается: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проведение земляных, строительных, мелиоративных и иных работ;</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2)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477B1" w:rsidRPr="009219C1" w:rsidRDefault="00D477B1" w:rsidP="00D477B1">
      <w:pPr>
        <w:pStyle w:val="Main"/>
        <w:rPr>
          <w:color w:val="000000" w:themeColor="text1"/>
          <w:sz w:val="24"/>
          <w:szCs w:val="24"/>
        </w:rPr>
      </w:pPr>
      <w:r w:rsidRPr="009219C1">
        <w:rPr>
          <w:color w:val="000000" w:themeColor="text1"/>
          <w:sz w:val="24"/>
          <w:szCs w:val="24"/>
        </w:rPr>
        <w:t>10.2 На территории объекта культурного наследия разрешается:</w:t>
      </w:r>
    </w:p>
    <w:p w:rsidR="00D477B1" w:rsidRPr="009219C1" w:rsidRDefault="00D477B1" w:rsidP="00D477B1">
      <w:pPr>
        <w:pStyle w:val="Main"/>
        <w:rPr>
          <w:color w:val="000000" w:themeColor="text1"/>
          <w:sz w:val="24"/>
          <w:szCs w:val="24"/>
        </w:rPr>
      </w:pPr>
      <w:r w:rsidRPr="009219C1">
        <w:rPr>
          <w:color w:val="000000" w:themeColor="text1"/>
          <w:sz w:val="24"/>
          <w:szCs w:val="24"/>
        </w:rPr>
        <w:t>1)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2)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3)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4) 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D477B1" w:rsidRPr="009219C1" w:rsidRDefault="00D477B1" w:rsidP="00D477B1">
      <w:pPr>
        <w:pStyle w:val="Main"/>
        <w:rPr>
          <w:color w:val="000000" w:themeColor="text1"/>
          <w:sz w:val="24"/>
          <w:szCs w:val="24"/>
        </w:rPr>
      </w:pPr>
      <w:r w:rsidRPr="009219C1">
        <w:rPr>
          <w:color w:val="000000" w:themeColor="text1"/>
          <w:sz w:val="24"/>
          <w:szCs w:val="24"/>
        </w:rPr>
        <w:t>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6)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bookmarkStart w:id="154" w:name="Par824"/>
      <w:bookmarkEnd w:id="154"/>
      <w:r w:rsidRPr="009219C1">
        <w:rPr>
          <w:color w:val="000000" w:themeColor="text1"/>
          <w:sz w:val="24"/>
          <w:szCs w:val="24"/>
        </w:rPr>
        <w:t>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477B1" w:rsidRPr="009219C1" w:rsidRDefault="00D477B1" w:rsidP="00D477B1">
      <w:pPr>
        <w:pStyle w:val="Main"/>
        <w:rPr>
          <w:color w:val="000000" w:themeColor="text1"/>
          <w:sz w:val="24"/>
          <w:szCs w:val="24"/>
        </w:rPr>
      </w:pPr>
      <w:r w:rsidRPr="009219C1">
        <w:rPr>
          <w:color w:val="000000" w:themeColor="text1"/>
          <w:sz w:val="24"/>
          <w:szCs w:val="24"/>
        </w:rPr>
        <w:t>7) работы по сохранению объекта культурного наследия проводятся:</w:t>
      </w:r>
    </w:p>
    <w:p w:rsidR="00D477B1" w:rsidRPr="009219C1" w:rsidRDefault="00D477B1" w:rsidP="00D477B1">
      <w:pPr>
        <w:pStyle w:val="Main"/>
        <w:rPr>
          <w:color w:val="000000" w:themeColor="text1"/>
          <w:sz w:val="24"/>
          <w:szCs w:val="24"/>
        </w:rPr>
      </w:pPr>
      <w:r w:rsidRPr="009219C1">
        <w:rPr>
          <w:color w:val="000000" w:themeColor="text1"/>
          <w:sz w:val="24"/>
          <w:szCs w:val="24"/>
        </w:rPr>
        <w:t>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477B1" w:rsidRPr="009219C1" w:rsidRDefault="00D477B1" w:rsidP="00D477B1">
      <w:pPr>
        <w:pStyle w:val="Main"/>
        <w:rPr>
          <w:color w:val="000000" w:themeColor="text1"/>
          <w:sz w:val="24"/>
          <w:szCs w:val="24"/>
        </w:rPr>
      </w:pPr>
      <w:r w:rsidRPr="009219C1">
        <w:rPr>
          <w:color w:val="000000" w:themeColor="text1"/>
          <w:sz w:val="24"/>
          <w:szCs w:val="24"/>
        </w:rPr>
        <w:t>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477B1" w:rsidRPr="009219C1" w:rsidRDefault="00D477B1" w:rsidP="00D477B1">
      <w:pPr>
        <w:pStyle w:val="Main"/>
        <w:rPr>
          <w:color w:val="000000" w:themeColor="text1"/>
          <w:sz w:val="24"/>
          <w:szCs w:val="24"/>
        </w:rPr>
      </w:pPr>
      <w:r w:rsidRPr="009219C1">
        <w:rPr>
          <w:color w:val="000000" w:themeColor="text1"/>
          <w:sz w:val="24"/>
          <w:szCs w:val="24"/>
        </w:rPr>
        <w:t>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477B1" w:rsidRPr="009219C1" w:rsidRDefault="00D477B1" w:rsidP="00D477B1">
      <w:pPr>
        <w:pStyle w:val="Main"/>
        <w:rPr>
          <w:color w:val="000000" w:themeColor="text1"/>
          <w:sz w:val="24"/>
          <w:szCs w:val="24"/>
        </w:rPr>
      </w:pPr>
      <w:r w:rsidRPr="009219C1">
        <w:rPr>
          <w:color w:val="000000" w:themeColor="text1"/>
          <w:sz w:val="24"/>
          <w:szCs w:val="24"/>
        </w:rPr>
        <w:t xml:space="preserve">8)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477B1" w:rsidRPr="009219C1" w:rsidRDefault="00D477B1" w:rsidP="00D477B1">
      <w:pPr>
        <w:pStyle w:val="Main"/>
        <w:rPr>
          <w:color w:val="000000" w:themeColor="text1"/>
          <w:sz w:val="24"/>
          <w:szCs w:val="24"/>
        </w:rPr>
      </w:pPr>
      <w:r w:rsidRPr="009219C1">
        <w:rPr>
          <w:color w:val="000000" w:themeColor="text1"/>
          <w:sz w:val="24"/>
          <w:szCs w:val="24"/>
        </w:rPr>
        <w:t>9)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477B1" w:rsidRPr="009219C1" w:rsidRDefault="00D477B1" w:rsidP="00D477B1">
      <w:pPr>
        <w:pStyle w:val="Main"/>
        <w:spacing w:after="60"/>
        <w:rPr>
          <w:color w:val="000000" w:themeColor="text1"/>
          <w:sz w:val="24"/>
          <w:szCs w:val="24"/>
        </w:rPr>
      </w:pPr>
      <w:r w:rsidRPr="009219C1">
        <w:rPr>
          <w:color w:val="000000" w:themeColor="text1"/>
          <w:sz w:val="24"/>
          <w:szCs w:val="24"/>
        </w:rPr>
        <w:t xml:space="preserve">10)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D477B1" w:rsidRPr="009219C1" w:rsidRDefault="00D477B1" w:rsidP="00D477B1">
      <w:pPr>
        <w:pStyle w:val="Main"/>
        <w:jc w:val="center"/>
        <w:rPr>
          <w:b/>
          <w:color w:val="000000" w:themeColor="text1"/>
          <w:szCs w:val="24"/>
        </w:rPr>
      </w:pPr>
    </w:p>
    <w:p w:rsidR="00D477B1" w:rsidRPr="009219C1" w:rsidRDefault="00D477B1" w:rsidP="00D477B1">
      <w:pPr>
        <w:pStyle w:val="Main"/>
        <w:jc w:val="center"/>
        <w:rPr>
          <w:b/>
          <w:color w:val="000000" w:themeColor="text1"/>
          <w:szCs w:val="24"/>
        </w:rPr>
      </w:pPr>
    </w:p>
    <w:p w:rsidR="00D477B1" w:rsidRPr="009219C1" w:rsidRDefault="00D477B1" w:rsidP="00D477B1">
      <w:pPr>
        <w:shd w:val="clear" w:color="auto" w:fill="FFFFFF"/>
        <w:tabs>
          <w:tab w:val="left" w:pos="9356"/>
        </w:tabs>
        <w:spacing w:after="60"/>
        <w:ind w:firstLine="709"/>
        <w:jc w:val="both"/>
        <w:rPr>
          <w:color w:val="000000" w:themeColor="text1"/>
          <w:spacing w:val="-10"/>
          <w:szCs w:val="28"/>
        </w:rPr>
      </w:pPr>
    </w:p>
    <w:p w:rsidR="00D477B1" w:rsidRPr="009219C1" w:rsidRDefault="00D477B1" w:rsidP="00D477B1">
      <w:pPr>
        <w:pStyle w:val="Main"/>
        <w:jc w:val="center"/>
        <w:rPr>
          <w:b/>
          <w:color w:val="000000" w:themeColor="text1"/>
          <w:szCs w:val="24"/>
        </w:rPr>
      </w:pPr>
    </w:p>
    <w:p w:rsidR="00D477B1" w:rsidRPr="009219C1" w:rsidRDefault="00D477B1" w:rsidP="00D477B1">
      <w:pPr>
        <w:pStyle w:val="Main"/>
        <w:jc w:val="center"/>
        <w:outlineLvl w:val="0"/>
        <w:rPr>
          <w:b/>
          <w:color w:val="000000" w:themeColor="text1"/>
          <w:szCs w:val="24"/>
        </w:rPr>
      </w:pPr>
      <w:bookmarkStart w:id="155" w:name="_Toc77065360"/>
      <w:r w:rsidRPr="009219C1">
        <w:rPr>
          <w:b/>
          <w:color w:val="000000" w:themeColor="text1"/>
          <w:szCs w:val="24"/>
        </w:rPr>
        <w:t>ПРИЛОЖЕНИЕ</w:t>
      </w:r>
      <w:bookmarkEnd w:id="155"/>
    </w:p>
    <w:p w:rsidR="00D477B1" w:rsidRPr="005574DA" w:rsidRDefault="00D477B1" w:rsidP="00D477B1">
      <w:pPr>
        <w:ind w:firstLine="697"/>
        <w:jc w:val="right"/>
        <w:rPr>
          <w:rStyle w:val="a6"/>
          <w:bCs/>
          <w:color w:val="000000" w:themeColor="text1"/>
        </w:rPr>
      </w:pPr>
      <w:r w:rsidRPr="009219C1">
        <w:rPr>
          <w:b/>
          <w:color w:val="000000" w:themeColor="text1"/>
        </w:rPr>
        <w:br w:type="page"/>
      </w:r>
      <w:r w:rsidRPr="005574DA">
        <w:rPr>
          <w:rStyle w:val="a6"/>
          <w:bCs/>
          <w:color w:val="000000" w:themeColor="text1"/>
        </w:rPr>
        <w:t>ПРИЛОЖЕНИЕ 1</w:t>
      </w:r>
    </w:p>
    <w:p w:rsidR="00D477B1" w:rsidRPr="005574DA" w:rsidRDefault="00D477B1" w:rsidP="00D477B1">
      <w:pPr>
        <w:ind w:firstLine="697"/>
        <w:jc w:val="center"/>
        <w:rPr>
          <w:rStyle w:val="a6"/>
          <w:bCs/>
          <w:color w:val="000000" w:themeColor="text1"/>
        </w:rPr>
      </w:pPr>
    </w:p>
    <w:p w:rsidR="00D477B1" w:rsidRPr="005574DA" w:rsidRDefault="00D477B1" w:rsidP="00D477B1">
      <w:pPr>
        <w:ind w:firstLine="697"/>
        <w:jc w:val="center"/>
        <w:rPr>
          <w:rStyle w:val="a6"/>
          <w:b w:val="0"/>
          <w:bCs/>
          <w:color w:val="000000" w:themeColor="text1"/>
        </w:rPr>
      </w:pPr>
      <w:r w:rsidRPr="005574DA">
        <w:rPr>
          <w:rStyle w:val="a6"/>
          <w:bCs/>
          <w:color w:val="000000" w:themeColor="text1"/>
        </w:rPr>
        <w:t>Классификатор видов разрешенного использования земельных участков</w:t>
      </w:r>
    </w:p>
    <w:p w:rsidR="00D477B1" w:rsidRPr="005574DA" w:rsidRDefault="00D477B1" w:rsidP="00D477B1">
      <w:pPr>
        <w:ind w:firstLine="698"/>
        <w:jc w:val="right"/>
        <w:outlineLvl w:val="1"/>
        <w:rPr>
          <w:rStyle w:val="a6"/>
          <w:b w:val="0"/>
          <w:bCs/>
          <w:color w:val="000000" w:themeColor="text1"/>
        </w:rPr>
      </w:pPr>
    </w:p>
    <w:tbl>
      <w:tblPr>
        <w:tblW w:w="9370" w:type="dxa"/>
        <w:shd w:val="clear" w:color="auto" w:fill="FFFFFF"/>
        <w:tblLayout w:type="fixed"/>
        <w:tblCellMar>
          <w:left w:w="0" w:type="dxa"/>
          <w:right w:w="0" w:type="dxa"/>
        </w:tblCellMar>
        <w:tblLook w:val="04A0"/>
      </w:tblPr>
      <w:tblGrid>
        <w:gridCol w:w="2203"/>
        <w:gridCol w:w="5460"/>
        <w:gridCol w:w="1707"/>
      </w:tblGrid>
      <w:tr w:rsidR="00D477B1" w:rsidRPr="005574DA" w:rsidTr="004B73E3">
        <w:tc>
          <w:tcPr>
            <w:tcW w:w="2203" w:type="dxa"/>
            <w:tcBorders>
              <w:top w:val="single" w:sz="6" w:space="0" w:color="000000"/>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 Наименование вида разрешенного использования земельного участка</w:t>
            </w:r>
            <w:r w:rsidRPr="005574DA">
              <w:rPr>
                <w:color w:val="000000" w:themeColor="text1"/>
                <w:sz w:val="20"/>
                <w:szCs w:val="20"/>
                <w:vertAlign w:val="superscript"/>
              </w:rPr>
              <w:t> 1</w:t>
            </w:r>
          </w:p>
        </w:tc>
        <w:tc>
          <w:tcPr>
            <w:tcW w:w="5460" w:type="dxa"/>
            <w:tcBorders>
              <w:top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Описание вида разрешенного использования земельного участка</w:t>
            </w:r>
            <w:r w:rsidRPr="005574DA">
              <w:rPr>
                <w:color w:val="000000" w:themeColor="text1"/>
                <w:sz w:val="20"/>
                <w:szCs w:val="20"/>
                <w:vertAlign w:val="superscript"/>
              </w:rPr>
              <w:t> 2</w:t>
            </w:r>
          </w:p>
        </w:tc>
        <w:tc>
          <w:tcPr>
            <w:tcW w:w="1707" w:type="dxa"/>
            <w:tcBorders>
              <w:top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Код (числовое обозначение) вида разрешенного использования земельного участка</w:t>
            </w:r>
            <w:r w:rsidRPr="005574DA">
              <w:rPr>
                <w:color w:val="000000" w:themeColor="text1"/>
                <w:sz w:val="20"/>
                <w:szCs w:val="20"/>
                <w:vertAlign w:val="superscript"/>
              </w:rPr>
              <w:t> 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Сельскохозяйственное использование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13" w:anchor="block_1011" w:history="1">
              <w:r w:rsidRPr="005574DA">
                <w:rPr>
                  <w:rStyle w:val="a5"/>
                  <w:color w:val="000000" w:themeColor="text1"/>
                  <w:sz w:val="20"/>
                  <w:szCs w:val="20"/>
                </w:rPr>
                <w:t>кодами 1.1 - 1.20</w:t>
              </w:r>
            </w:hyperlink>
            <w:r w:rsidRPr="005574DA">
              <w:rPr>
                <w:color w:val="000000" w:themeColor="text1"/>
                <w:sz w:val="20"/>
                <w:szCs w:val="20"/>
              </w:rPr>
              <w:t>, в том числе размещение зданий и сооружений, используемых для хранения и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Растениеводство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выращиванием сельскохозяйственных культур.</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4" w:anchor="block_1012" w:history="1">
              <w:r w:rsidRPr="005574DA">
                <w:rPr>
                  <w:rStyle w:val="a5"/>
                  <w:color w:val="000000" w:themeColor="text1"/>
                  <w:sz w:val="20"/>
                  <w:szCs w:val="20"/>
                </w:rPr>
                <w:t>кодами 1.2 - 1.6</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зерновых и иных сельскохозяйственных культур</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Овощеводство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тонизирующих, лекарственных, цветочных культур</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Садоводство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льна и конопли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Животноводство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5" w:anchor="block_1018" w:history="1">
              <w:r w:rsidRPr="005574DA">
                <w:rPr>
                  <w:rStyle w:val="a5"/>
                  <w:color w:val="000000" w:themeColor="text1"/>
                  <w:sz w:val="20"/>
                  <w:szCs w:val="20"/>
                </w:rPr>
                <w:t>кодами 1.8 - 1.11</w:t>
              </w:r>
            </w:hyperlink>
            <w:r w:rsidRPr="005574DA">
              <w:rPr>
                <w:color w:val="000000" w:themeColor="text1"/>
                <w:sz w:val="20"/>
                <w:szCs w:val="20"/>
              </w:rPr>
              <w:t>, </w:t>
            </w:r>
            <w:hyperlink r:id="rId16" w:anchor="block_1115" w:history="1">
              <w:r w:rsidRPr="005574DA">
                <w:rPr>
                  <w:rStyle w:val="a5"/>
                  <w:color w:val="000000" w:themeColor="text1"/>
                  <w:sz w:val="20"/>
                  <w:szCs w:val="20"/>
                </w:rPr>
                <w:t>1.15</w:t>
              </w:r>
            </w:hyperlink>
            <w:r w:rsidRPr="005574DA">
              <w:rPr>
                <w:color w:val="000000" w:themeColor="text1"/>
                <w:sz w:val="20"/>
                <w:szCs w:val="20"/>
              </w:rPr>
              <w:t>, </w:t>
            </w:r>
            <w:hyperlink r:id="rId17" w:anchor="block_1119" w:history="1">
              <w:r w:rsidRPr="005574DA">
                <w:rPr>
                  <w:rStyle w:val="a5"/>
                  <w:color w:val="000000" w:themeColor="text1"/>
                  <w:sz w:val="20"/>
                  <w:szCs w:val="20"/>
                </w:rPr>
                <w:t>1.19</w:t>
              </w:r>
            </w:hyperlink>
            <w:r w:rsidRPr="005574DA">
              <w:rPr>
                <w:color w:val="000000" w:themeColor="text1"/>
                <w:sz w:val="20"/>
                <w:szCs w:val="20"/>
              </w:rPr>
              <w:t>, </w:t>
            </w:r>
            <w:hyperlink r:id="rId18" w:anchor="block_1120" w:history="1">
              <w:r w:rsidRPr="005574DA">
                <w:rPr>
                  <w:rStyle w:val="a5"/>
                  <w:color w:val="000000" w:themeColor="text1"/>
                  <w:sz w:val="20"/>
                  <w:szCs w:val="20"/>
                </w:rPr>
                <w:t>1.20</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Скотоводство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1.8</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Звероводство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в неволе ценных пушных зверей;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1.9</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Птицеводство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домашних пород птиц, в том числе водоплавающих;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Свиноводство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свиней;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Пчеловодство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ульев, иных объектов и оборудования, необходимого для пчеловодства и разведениях иных полезных насекомых;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используемых для хранения и первичной переработки продукции пчеловодства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Рыбоводство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Научное обеспечение сельского хозяйства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коллекций генетических ресурсов растений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и переработка сельскохозяйственной продукции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личного подсобного хозяйства на полевых участках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сельскохозяйственной продукции без права возведения объектов капитального строительства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Питомники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необходимых для указанных видов сельскохозяйственного производства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сельскохозяйственного производства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1.18</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Кошение трав, сбор и заготовка сена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1.19</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Выпас сельскохозяйственных животных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Жилая застройка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жилых помещений различного вида и обеспечение проживания в них.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для проживания с одновременным</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осуществлением лечения или социального обслуживания населения (санатории, дома ребенка, дома престарелых, больницы);</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как способ обеспечения деятельности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режимного учреждения (казармы, караульные помещения, места лишения свободы, содержания под стражей).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9" w:anchor="block_1021" w:history="1">
              <w:r w:rsidRPr="005574DA">
                <w:rPr>
                  <w:rStyle w:val="a5"/>
                  <w:color w:val="000000" w:themeColor="text1"/>
                  <w:sz w:val="20"/>
                  <w:szCs w:val="20"/>
                </w:rPr>
                <w:t>кодами 2.1 - 2.3</w:t>
              </w:r>
            </w:hyperlink>
            <w:r w:rsidRPr="005574DA">
              <w:rPr>
                <w:color w:val="000000" w:themeColor="text1"/>
                <w:sz w:val="20"/>
                <w:szCs w:val="20"/>
              </w:rPr>
              <w:t>, </w:t>
            </w:r>
            <w:hyperlink r:id="rId20" w:anchor="block_1025" w:history="1">
              <w:r w:rsidRPr="005574DA">
                <w:rPr>
                  <w:rStyle w:val="a5"/>
                  <w:color w:val="000000" w:themeColor="text1"/>
                  <w:sz w:val="20"/>
                  <w:szCs w:val="20"/>
                </w:rPr>
                <w:t>2.5 - 2.7.1</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Для индивидуального жилищного строительства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сельскохозяйственных культур;</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индивидуальных гаражей и хозяйственных построек</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Малоэтажная многоквартирная жилая застройка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малоэтажных многоквартирных домов (многоквартирные дома высотой до 4 этажей, включая мансардный);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Для ведения личного подсобного хозяйства (приусадебный земельный участок)</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указанного в описании вида разрешенного использования с </w:t>
            </w:r>
            <w:hyperlink r:id="rId21" w:anchor="block_1021" w:history="1">
              <w:r w:rsidRPr="005574DA">
                <w:rPr>
                  <w:rStyle w:val="a5"/>
                  <w:color w:val="000000" w:themeColor="text1"/>
                  <w:sz w:val="20"/>
                  <w:szCs w:val="20"/>
                </w:rPr>
                <w:t>кодом 2.1</w:t>
              </w:r>
            </w:hyperlink>
            <w:r w:rsidRPr="005574DA">
              <w:rPr>
                <w:color w:val="000000" w:themeColor="text1"/>
                <w:sz w:val="20"/>
                <w:szCs w:val="20"/>
              </w:rPr>
              <w:t>;</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сельскохозяйственной продукции;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гаража и иных вспомогательных сооружений;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сельскохозяйственных животных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Блокированная жилая застройка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декоративных и плодовых деревьев, овощных и ягодных культур;</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индивидуальных гаражей и иных вспомогательных сооружений; обустройство спортивных и детских площадок, площадок для отдыха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Передвижное жилье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пригодных к</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Среднеэтажная жилая застройка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многоквартирных домов этажностью не выше восьми этажей;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благоустройство и озеленение;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подземных гаражей и автостоянок;</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Многоэтажная жилая застройка (высотная застройка)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многоквартирных домов этажностью девять этажей и выше;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благоустройство и озеленение придомовых территорий;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хозяйственных площадок и площадок для отдыха;</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жилой застройки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размещение которых предусмотрено видами разрешенного использования с </w:t>
            </w:r>
            <w:hyperlink r:id="rId22" w:anchor="block_1031" w:history="1">
              <w:r w:rsidRPr="005574DA">
                <w:rPr>
                  <w:rStyle w:val="a5"/>
                  <w:color w:val="000000" w:themeColor="text1"/>
                  <w:sz w:val="20"/>
                  <w:szCs w:val="20"/>
                </w:rPr>
                <w:t>кодами 3.1</w:t>
              </w:r>
            </w:hyperlink>
            <w:r w:rsidRPr="005574DA">
              <w:rPr>
                <w:color w:val="000000" w:themeColor="text1"/>
                <w:sz w:val="20"/>
                <w:szCs w:val="20"/>
              </w:rPr>
              <w:t>, </w:t>
            </w:r>
            <w:hyperlink r:id="rId23" w:anchor="block_1032" w:history="1">
              <w:r w:rsidRPr="005574DA">
                <w:rPr>
                  <w:rStyle w:val="a5"/>
                  <w:color w:val="000000" w:themeColor="text1"/>
                  <w:sz w:val="20"/>
                  <w:szCs w:val="20"/>
                </w:rPr>
                <w:t>3.2</w:t>
              </w:r>
            </w:hyperlink>
            <w:r w:rsidRPr="005574DA">
              <w:rPr>
                <w:color w:val="000000" w:themeColor="text1"/>
                <w:sz w:val="20"/>
                <w:szCs w:val="20"/>
              </w:rPr>
              <w:t>, </w:t>
            </w:r>
            <w:hyperlink r:id="rId24" w:anchor="block_1033" w:history="1">
              <w:r w:rsidRPr="005574DA">
                <w:rPr>
                  <w:rStyle w:val="a5"/>
                  <w:color w:val="000000" w:themeColor="text1"/>
                  <w:sz w:val="20"/>
                  <w:szCs w:val="20"/>
                </w:rPr>
                <w:t>3.3</w:t>
              </w:r>
            </w:hyperlink>
            <w:r w:rsidRPr="005574DA">
              <w:rPr>
                <w:color w:val="000000" w:themeColor="text1"/>
                <w:sz w:val="20"/>
                <w:szCs w:val="20"/>
              </w:rPr>
              <w:t>, </w:t>
            </w:r>
            <w:hyperlink r:id="rId25" w:anchor="block_1034" w:history="1">
              <w:r w:rsidRPr="005574DA">
                <w:rPr>
                  <w:rStyle w:val="a5"/>
                  <w:color w:val="000000" w:themeColor="text1"/>
                  <w:sz w:val="20"/>
                  <w:szCs w:val="20"/>
                </w:rPr>
                <w:t>3.4</w:t>
              </w:r>
            </w:hyperlink>
            <w:r w:rsidRPr="005574DA">
              <w:rPr>
                <w:color w:val="000000" w:themeColor="text1"/>
                <w:sz w:val="20"/>
                <w:szCs w:val="20"/>
              </w:rPr>
              <w:t>, </w:t>
            </w:r>
            <w:hyperlink r:id="rId26" w:anchor="block_1341" w:history="1">
              <w:r w:rsidRPr="005574DA">
                <w:rPr>
                  <w:rStyle w:val="a5"/>
                  <w:color w:val="000000" w:themeColor="text1"/>
                  <w:sz w:val="20"/>
                  <w:szCs w:val="20"/>
                </w:rPr>
                <w:t>3.4.1</w:t>
              </w:r>
            </w:hyperlink>
            <w:r w:rsidRPr="005574DA">
              <w:rPr>
                <w:color w:val="000000" w:themeColor="text1"/>
                <w:sz w:val="20"/>
                <w:szCs w:val="20"/>
              </w:rPr>
              <w:t>, </w:t>
            </w:r>
            <w:hyperlink r:id="rId27" w:anchor="block_1351" w:history="1">
              <w:r w:rsidRPr="005574DA">
                <w:rPr>
                  <w:rStyle w:val="a5"/>
                  <w:color w:val="000000" w:themeColor="text1"/>
                  <w:sz w:val="20"/>
                  <w:szCs w:val="20"/>
                </w:rPr>
                <w:t>3.5.1</w:t>
              </w:r>
            </w:hyperlink>
            <w:r w:rsidRPr="005574DA">
              <w:rPr>
                <w:color w:val="000000" w:themeColor="text1"/>
                <w:sz w:val="20"/>
                <w:szCs w:val="20"/>
              </w:rPr>
              <w:t>, </w:t>
            </w:r>
            <w:hyperlink r:id="rId28" w:anchor="block_1036" w:history="1">
              <w:r w:rsidRPr="005574DA">
                <w:rPr>
                  <w:rStyle w:val="a5"/>
                  <w:color w:val="000000" w:themeColor="text1"/>
                  <w:sz w:val="20"/>
                  <w:szCs w:val="20"/>
                </w:rPr>
                <w:t>3.6</w:t>
              </w:r>
            </w:hyperlink>
            <w:r w:rsidRPr="005574DA">
              <w:rPr>
                <w:color w:val="000000" w:themeColor="text1"/>
                <w:sz w:val="20"/>
                <w:szCs w:val="20"/>
              </w:rPr>
              <w:t>, </w:t>
            </w:r>
            <w:hyperlink r:id="rId29" w:anchor="block_1037" w:history="1">
              <w:r w:rsidRPr="005574DA">
                <w:rPr>
                  <w:rStyle w:val="a5"/>
                  <w:color w:val="000000" w:themeColor="text1"/>
                  <w:sz w:val="20"/>
                  <w:szCs w:val="20"/>
                </w:rPr>
                <w:t>3.7</w:t>
              </w:r>
            </w:hyperlink>
            <w:r w:rsidRPr="005574DA">
              <w:rPr>
                <w:color w:val="000000" w:themeColor="text1"/>
                <w:sz w:val="20"/>
                <w:szCs w:val="20"/>
              </w:rPr>
              <w:t>, </w:t>
            </w:r>
            <w:hyperlink r:id="rId30" w:anchor="block_13101" w:history="1">
              <w:r w:rsidRPr="005574DA">
                <w:rPr>
                  <w:rStyle w:val="a5"/>
                  <w:color w:val="000000" w:themeColor="text1"/>
                  <w:sz w:val="20"/>
                  <w:szCs w:val="20"/>
                </w:rPr>
                <w:t>3.10.1</w:t>
              </w:r>
            </w:hyperlink>
            <w:r w:rsidRPr="005574DA">
              <w:rPr>
                <w:color w:val="000000" w:themeColor="text1"/>
                <w:sz w:val="20"/>
                <w:szCs w:val="20"/>
              </w:rPr>
              <w:t>, </w:t>
            </w:r>
            <w:hyperlink r:id="rId31" w:anchor="block_1041" w:history="1">
              <w:r w:rsidRPr="005574DA">
                <w:rPr>
                  <w:rStyle w:val="a5"/>
                  <w:color w:val="000000" w:themeColor="text1"/>
                  <w:sz w:val="20"/>
                  <w:szCs w:val="20"/>
                </w:rPr>
                <w:t>4.1</w:t>
              </w:r>
            </w:hyperlink>
            <w:r w:rsidRPr="005574DA">
              <w:rPr>
                <w:color w:val="000000" w:themeColor="text1"/>
                <w:sz w:val="20"/>
                <w:szCs w:val="20"/>
              </w:rPr>
              <w:t>, </w:t>
            </w:r>
            <w:hyperlink r:id="rId32" w:anchor="block_1043" w:history="1">
              <w:r w:rsidRPr="005574DA">
                <w:rPr>
                  <w:rStyle w:val="a5"/>
                  <w:color w:val="000000" w:themeColor="text1"/>
                  <w:sz w:val="20"/>
                  <w:szCs w:val="20"/>
                </w:rPr>
                <w:t>4.3</w:t>
              </w:r>
            </w:hyperlink>
            <w:r w:rsidRPr="005574DA">
              <w:rPr>
                <w:color w:val="000000" w:themeColor="text1"/>
                <w:sz w:val="20"/>
                <w:szCs w:val="20"/>
              </w:rPr>
              <w:t>, </w:t>
            </w:r>
            <w:hyperlink r:id="rId33" w:anchor="block_1044" w:history="1">
              <w:r w:rsidRPr="005574DA">
                <w:rPr>
                  <w:rStyle w:val="a5"/>
                  <w:color w:val="000000" w:themeColor="text1"/>
                  <w:sz w:val="20"/>
                  <w:szCs w:val="20"/>
                </w:rPr>
                <w:t>4.4</w:t>
              </w:r>
            </w:hyperlink>
            <w:r w:rsidRPr="005574DA">
              <w:rPr>
                <w:color w:val="000000" w:themeColor="text1"/>
                <w:sz w:val="20"/>
                <w:szCs w:val="20"/>
              </w:rPr>
              <w:t>, </w:t>
            </w:r>
            <w:hyperlink r:id="rId34" w:anchor="block_1046" w:history="1">
              <w:r w:rsidRPr="005574DA">
                <w:rPr>
                  <w:rStyle w:val="a5"/>
                  <w:color w:val="000000" w:themeColor="text1"/>
                  <w:sz w:val="20"/>
                  <w:szCs w:val="20"/>
                </w:rPr>
                <w:t>4.6</w:t>
              </w:r>
            </w:hyperlink>
            <w:r w:rsidRPr="005574DA">
              <w:rPr>
                <w:color w:val="000000" w:themeColor="text1"/>
                <w:sz w:val="20"/>
                <w:szCs w:val="20"/>
              </w:rPr>
              <w:t>, </w:t>
            </w:r>
            <w:hyperlink r:id="rId35" w:anchor="block_1512" w:history="1">
              <w:r w:rsidRPr="005574DA">
                <w:rPr>
                  <w:rStyle w:val="a5"/>
                  <w:color w:val="000000" w:themeColor="text1"/>
                  <w:sz w:val="20"/>
                  <w:szCs w:val="20"/>
                </w:rPr>
                <w:t>5.1.2</w:t>
              </w:r>
            </w:hyperlink>
            <w:r w:rsidRPr="005574DA">
              <w:rPr>
                <w:color w:val="000000" w:themeColor="text1"/>
                <w:sz w:val="20"/>
                <w:szCs w:val="20"/>
              </w:rPr>
              <w:t>, </w:t>
            </w:r>
            <w:hyperlink r:id="rId36" w:anchor="block_1513" w:history="1">
              <w:r w:rsidRPr="005574DA">
                <w:rPr>
                  <w:rStyle w:val="a5"/>
                  <w:color w:val="000000" w:themeColor="text1"/>
                  <w:sz w:val="20"/>
                  <w:szCs w:val="20"/>
                </w:rPr>
                <w:t>5.1.3</w:t>
              </w:r>
            </w:hyperlink>
            <w:r w:rsidRPr="005574DA">
              <w:rPr>
                <w:color w:val="000000" w:themeColor="text1"/>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автотранспорта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37" w:anchor="block_1049" w:history="1">
              <w:r w:rsidRPr="005574DA">
                <w:rPr>
                  <w:rStyle w:val="a5"/>
                  <w:color w:val="000000" w:themeColor="text1"/>
                  <w:sz w:val="20"/>
                  <w:szCs w:val="20"/>
                </w:rPr>
                <w:t>кодом 4.9</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2.7.1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использование объектов капитального строительства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38" w:anchor="block_1031" w:history="1">
              <w:r w:rsidRPr="005574DA">
                <w:rPr>
                  <w:rStyle w:val="a5"/>
                  <w:color w:val="000000" w:themeColor="text1"/>
                  <w:sz w:val="20"/>
                  <w:szCs w:val="20"/>
                </w:rPr>
                <w:t>кодами 3.1 - 3.10.2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Коммунальное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39" w:anchor="block_1311" w:history="1">
              <w:r w:rsidRPr="005574DA">
                <w:rPr>
                  <w:rStyle w:val="a5"/>
                  <w:color w:val="000000" w:themeColor="text1"/>
                  <w:sz w:val="20"/>
                  <w:szCs w:val="20"/>
                </w:rPr>
                <w:t>кодами 3.1.1 - 3.1.2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Административные здания организаций, обеспечивающих 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Социальное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40" w:anchor="block_1321" w:history="1">
              <w:r w:rsidRPr="005574DA">
                <w:rPr>
                  <w:rStyle w:val="a5"/>
                  <w:color w:val="000000" w:themeColor="text1"/>
                  <w:sz w:val="20"/>
                  <w:szCs w:val="20"/>
                </w:rPr>
                <w:t>кодами 3.2.1 - 3.2.4</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Дома социального обслуживания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социальной помощи населению</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размещения общественных некоммерческих организаций: некоммерческих фондов, благотворительных организаций, клубов по интересам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3.2.2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услуг связи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3.2.3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Общежития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41" w:anchor="block_1047" w:history="1">
              <w:r w:rsidRPr="005574DA">
                <w:rPr>
                  <w:rStyle w:val="a5"/>
                  <w:color w:val="000000" w:themeColor="text1"/>
                  <w:sz w:val="20"/>
                  <w:szCs w:val="20"/>
                </w:rPr>
                <w:t>кодом 4.7</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3.2.4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Бытовое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Здравоохранение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42" w:anchor="block_1341" w:history="1">
              <w:r w:rsidRPr="005574DA">
                <w:rPr>
                  <w:rStyle w:val="a5"/>
                  <w:color w:val="000000" w:themeColor="text1"/>
                  <w:sz w:val="20"/>
                  <w:szCs w:val="20"/>
                </w:rPr>
                <w:t>кодами 3.4.1 - 3.4.2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Амбулаторно-поликлиническое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3.4.1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Стационарное медицинское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станций скорой помощи; размещение площадок санитарной авиации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3.4.2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Медицинские организации особого назначения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3.4.3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Образование и просвещение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43" w:anchor="block_1351" w:history="1">
              <w:r w:rsidRPr="005574DA">
                <w:rPr>
                  <w:rStyle w:val="a5"/>
                  <w:color w:val="000000" w:themeColor="text1"/>
                  <w:sz w:val="20"/>
                  <w:szCs w:val="20"/>
                </w:rPr>
                <w:t>кодами 3.5.1 - 3.5.2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Дошкольное, начальное и среднее общее образование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3.5.1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Среднее и высшее профессиональное образование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3.5.2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Культурное развитие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44" w:anchor="block_1361" w:history="1">
              <w:r w:rsidRPr="005574DA">
                <w:rPr>
                  <w:rStyle w:val="a5"/>
                  <w:color w:val="000000" w:themeColor="text1"/>
                  <w:sz w:val="20"/>
                  <w:szCs w:val="20"/>
                </w:rPr>
                <w:t>кодами 3.6.1 - 3.6.3</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культурно-досуговой деятельности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3.6.1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Парки культуры и отдыха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парков культуры и отдыха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3.6.2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Цирки и зверинцы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3.6.3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использование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45" w:anchor="block_1371" w:history="1">
              <w:r w:rsidRPr="005574DA">
                <w:rPr>
                  <w:rStyle w:val="a5"/>
                  <w:color w:val="000000" w:themeColor="text1"/>
                  <w:sz w:val="20"/>
                  <w:szCs w:val="20"/>
                </w:rPr>
                <w:t>кодами 3.7.1 - 3.7.2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религиозных обрядов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3.7.1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управление и образование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3.7.2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управление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46" w:anchor="block_1381" w:history="1">
              <w:r w:rsidRPr="005574DA">
                <w:rPr>
                  <w:rStyle w:val="a5"/>
                  <w:color w:val="000000" w:themeColor="text1"/>
                  <w:sz w:val="20"/>
                  <w:szCs w:val="20"/>
                </w:rPr>
                <w:t>кодами 3.8.1 - 3.8.2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3.8</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Государственное управление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3.8.1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Представительская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3.8.2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научной деятельности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47" w:anchor="block_1391" w:history="1">
              <w:r w:rsidRPr="005574DA">
                <w:rPr>
                  <w:rStyle w:val="a5"/>
                  <w:color w:val="000000" w:themeColor="text1"/>
                  <w:sz w:val="20"/>
                  <w:szCs w:val="20"/>
                </w:rPr>
                <w:t>кодами 3.9.1 - 3.9.3</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3.9</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деятельности в области гидрометеорологии и смежных с ней областях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3.9.1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исследований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3.9.2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испытаний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3.9.3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Ветеринарное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48" w:anchor="block_13101" w:history="1">
              <w:r w:rsidRPr="005574DA">
                <w:rPr>
                  <w:rStyle w:val="a5"/>
                  <w:color w:val="000000" w:themeColor="text1"/>
                  <w:sz w:val="20"/>
                  <w:szCs w:val="20"/>
                </w:rPr>
                <w:t>кодами 3.10.1 - 3.10.2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Амбулаторное ветеринарное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3.10.1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Приюты для животных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в стационаре;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организации гостиниц для животных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3.10.2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Предпринимательство</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49" w:anchor="block_1041" w:history="1">
              <w:r w:rsidRPr="005574DA">
                <w:rPr>
                  <w:rStyle w:val="a5"/>
                  <w:color w:val="000000" w:themeColor="text1"/>
                  <w:sz w:val="20"/>
                  <w:szCs w:val="20"/>
                </w:rPr>
                <w:t>кодами 4.1 - 4.10</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Деловое управление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торговли (торговые центры, торгово-развлекательные центры (комплексы)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50" w:anchor="block_1045" w:history="1">
              <w:r w:rsidRPr="005574DA">
                <w:rPr>
                  <w:rStyle w:val="a5"/>
                  <w:color w:val="000000" w:themeColor="text1"/>
                  <w:sz w:val="20"/>
                  <w:szCs w:val="20"/>
                </w:rPr>
                <w:t>кодами 4.5</w:t>
              </w:r>
            </w:hyperlink>
            <w:r w:rsidRPr="005574DA">
              <w:rPr>
                <w:color w:val="000000" w:themeColor="text1"/>
                <w:sz w:val="20"/>
                <w:szCs w:val="20"/>
              </w:rPr>
              <w:t>, </w:t>
            </w:r>
            <w:hyperlink r:id="rId51" w:anchor="block_1046" w:history="1">
              <w:r w:rsidRPr="005574DA">
                <w:rPr>
                  <w:rStyle w:val="a5"/>
                  <w:color w:val="000000" w:themeColor="text1"/>
                  <w:sz w:val="20"/>
                  <w:szCs w:val="20"/>
                </w:rPr>
                <w:t>4.6</w:t>
              </w:r>
            </w:hyperlink>
            <w:r w:rsidRPr="005574DA">
              <w:rPr>
                <w:color w:val="000000" w:themeColor="text1"/>
                <w:sz w:val="20"/>
                <w:szCs w:val="20"/>
              </w:rPr>
              <w:t>, </w:t>
            </w:r>
            <w:hyperlink r:id="rId52" w:anchor="block_1048" w:history="1">
              <w:r w:rsidRPr="005574DA">
                <w:rPr>
                  <w:rStyle w:val="a5"/>
                  <w:color w:val="000000" w:themeColor="text1"/>
                  <w:sz w:val="20"/>
                  <w:szCs w:val="20"/>
                </w:rPr>
                <w:t>4.8 - 4.8.2</w:t>
              </w:r>
            </w:hyperlink>
            <w:r w:rsidRPr="005574DA">
              <w:rPr>
                <w:color w:val="000000" w:themeColor="text1"/>
                <w:sz w:val="20"/>
                <w:szCs w:val="20"/>
              </w:rPr>
              <w:t>;</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торгового центра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Рынки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рынка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Магазины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Банковская и страховая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питание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Гостиничное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Развлечение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развлечения.</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53" w:anchor="block_1481" w:history="1">
              <w:r w:rsidRPr="005574DA">
                <w:rPr>
                  <w:rStyle w:val="a5"/>
                  <w:color w:val="000000" w:themeColor="text1"/>
                  <w:sz w:val="20"/>
                  <w:szCs w:val="20"/>
                </w:rPr>
                <w:t>кодами 4.8.1 - 4.8.3</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4.8</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Развлекательные мероприятия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4.8.1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4.8.2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 в игорных зонах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4.8.3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Служебные гаражи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54" w:anchor="block_1030" w:history="1">
              <w:r w:rsidRPr="005574DA">
                <w:rPr>
                  <w:rStyle w:val="a5"/>
                  <w:color w:val="000000" w:themeColor="text1"/>
                  <w:sz w:val="20"/>
                  <w:szCs w:val="20"/>
                </w:rPr>
                <w:t>кодами 3.0</w:t>
              </w:r>
            </w:hyperlink>
            <w:r w:rsidRPr="005574DA">
              <w:rPr>
                <w:color w:val="000000" w:themeColor="text1"/>
                <w:sz w:val="20"/>
                <w:szCs w:val="20"/>
              </w:rPr>
              <w:t>, </w:t>
            </w:r>
            <w:hyperlink r:id="rId55" w:anchor="block_1040" w:history="1">
              <w:r w:rsidRPr="005574DA">
                <w:rPr>
                  <w:rStyle w:val="a5"/>
                  <w:color w:val="000000" w:themeColor="text1"/>
                  <w:sz w:val="20"/>
                  <w:szCs w:val="20"/>
                </w:rPr>
                <w:t>4.0</w:t>
              </w:r>
            </w:hyperlink>
            <w:r w:rsidRPr="005574DA">
              <w:rPr>
                <w:color w:val="000000" w:themeColor="text1"/>
                <w:sz w:val="20"/>
                <w:szCs w:val="20"/>
              </w:rPr>
              <w:t>, а также для стоянки и хранения транспортных средств общего пользования, в том числе в депо</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дорожного сервиса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56" w:anchor="block_14911" w:history="1">
              <w:r w:rsidRPr="005574DA">
                <w:rPr>
                  <w:rStyle w:val="a5"/>
                  <w:color w:val="000000" w:themeColor="text1"/>
                  <w:sz w:val="20"/>
                  <w:szCs w:val="20"/>
                </w:rPr>
                <w:t>кодами 4.9.1.1 - 4.9.1.4</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Заправка транспортных средств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автозаправочных станций;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дорожного отдыха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Автомобильные мойки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автомобильных моек,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4.9.1.3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Ремонт автомобилей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4.9.1.4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Выставочно-ярмарочная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4.10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Отдых (рекреация)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57" w:anchor="block_1051" w:history="1">
              <w:r w:rsidRPr="005574DA">
                <w:rPr>
                  <w:rStyle w:val="a5"/>
                  <w:color w:val="000000" w:themeColor="text1"/>
                  <w:sz w:val="20"/>
                  <w:szCs w:val="20"/>
                </w:rPr>
                <w:t>кодами 5.1 - 5.5</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58" w:anchor="block_1511" w:history="1">
              <w:r w:rsidRPr="005574DA">
                <w:rPr>
                  <w:rStyle w:val="a5"/>
                  <w:color w:val="000000" w:themeColor="text1"/>
                  <w:sz w:val="20"/>
                  <w:szCs w:val="20"/>
                </w:rPr>
                <w:t>кодами 5.1.1 - 5.1.7</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спортивно-зрелищных мероприятий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занятий спортом в помещениях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Площадки для занятий спортом</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Оборудованные площадки для занятий спортом</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Авиационный 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Спортивные базы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баз и лагерей, в которых осуществляется спортивная подготовка длительно проживающих в них лиц</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5.1.7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Природно-познавательный туризм</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необходимых природоохранных и природовосстановительных мероприятий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Туристическое обслуживание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детских лагерей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Охота и рыбалка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Причалы для маломерных судов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Поля для гольфа или конных прогулок</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конноспортивных манежей, не предусматривающих устройство трибун</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5.5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Производственная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Недропользование</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геологических изысканий;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добыча полезных ископаемых открытым (карьеры, отвалы) и закрытым (шахты, скважины) способами;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том числе подземных, в целях добычи полезных ископаемых;</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Тяжелая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Автомобилестроительная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Легкая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Фармацевтическая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6.3.1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Пищевая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Нефтехимическая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Строительная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Энергетика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59" w:anchor="block_1031" w:history="1">
              <w:r w:rsidRPr="005574DA">
                <w:rPr>
                  <w:rStyle w:val="a5"/>
                  <w:color w:val="000000" w:themeColor="text1"/>
                  <w:sz w:val="20"/>
                  <w:szCs w:val="20"/>
                </w:rPr>
                <w:t>кодом 3.1</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6.7</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Атомная энергетика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электросетевого хозяйства, обслуживающих атомные электростанции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6.7.1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Связь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60" w:anchor="block_1311" w:history="1">
              <w:r w:rsidRPr="005574DA">
                <w:rPr>
                  <w:rStyle w:val="a5"/>
                  <w:color w:val="000000" w:themeColor="text1"/>
                  <w:sz w:val="20"/>
                  <w:szCs w:val="20"/>
                </w:rPr>
                <w:t>кодами 3.1.1</w:t>
              </w:r>
            </w:hyperlink>
            <w:r w:rsidRPr="005574DA">
              <w:rPr>
                <w:color w:val="000000" w:themeColor="text1"/>
                <w:sz w:val="20"/>
                <w:szCs w:val="20"/>
              </w:rPr>
              <w:t>, </w:t>
            </w:r>
            <w:hyperlink r:id="rId61" w:anchor="block_1323" w:history="1">
              <w:r w:rsidRPr="005574DA">
                <w:rPr>
                  <w:rStyle w:val="a5"/>
                  <w:color w:val="000000" w:themeColor="text1"/>
                  <w:sz w:val="20"/>
                  <w:szCs w:val="20"/>
                </w:rPr>
                <w:t>3.2.3</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6.8</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Склад</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6.9</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Складские площадки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6.9.1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космической деятельности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Целлюлозно-бумажная промышленность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Научно-производственная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технологических, промышленных, агропромышленных парков, бизнес-инкубаторов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6.12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62" w:anchor="block_1071" w:history="1">
              <w:r w:rsidRPr="005574DA">
                <w:rPr>
                  <w:rStyle w:val="a5"/>
                  <w:color w:val="000000" w:themeColor="text1"/>
                  <w:sz w:val="20"/>
                  <w:szCs w:val="20"/>
                </w:rPr>
                <w:t>кодами 7.1 - 7.5</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63" w:anchor="block_1711" w:history="1">
              <w:r w:rsidRPr="005574DA">
                <w:rPr>
                  <w:rStyle w:val="a5"/>
                  <w:color w:val="000000" w:themeColor="text1"/>
                  <w:sz w:val="20"/>
                  <w:szCs w:val="20"/>
                </w:rPr>
                <w:t>кодами 7.1.1 - 7.1.2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Железнодорожные пути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железнодорожных путей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железнодорожных перевозок</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64" w:anchor="block_1721" w:history="1">
              <w:r w:rsidRPr="005574DA">
                <w:rPr>
                  <w:rStyle w:val="a5"/>
                  <w:color w:val="000000" w:themeColor="text1"/>
                  <w:sz w:val="20"/>
                  <w:szCs w:val="20"/>
                </w:rPr>
                <w:t>кодами 7.2.1 - 7.2.3</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65" w:anchor="block_1271" w:history="1">
              <w:r w:rsidRPr="005574DA">
                <w:rPr>
                  <w:rStyle w:val="a5"/>
                  <w:color w:val="000000" w:themeColor="text1"/>
                  <w:sz w:val="20"/>
                  <w:szCs w:val="20"/>
                </w:rPr>
                <w:t>кодами 2.7.1</w:t>
              </w:r>
            </w:hyperlink>
            <w:r w:rsidRPr="005574DA">
              <w:rPr>
                <w:color w:val="000000" w:themeColor="text1"/>
                <w:sz w:val="20"/>
                <w:szCs w:val="20"/>
              </w:rPr>
              <w:t>, </w:t>
            </w:r>
            <w:hyperlink r:id="rId66" w:anchor="block_1049" w:history="1">
              <w:r w:rsidRPr="005574DA">
                <w:rPr>
                  <w:rStyle w:val="a5"/>
                  <w:color w:val="000000" w:themeColor="text1"/>
                  <w:sz w:val="20"/>
                  <w:szCs w:val="20"/>
                </w:rPr>
                <w:t>4.9</w:t>
              </w:r>
            </w:hyperlink>
            <w:r w:rsidRPr="005574DA">
              <w:rPr>
                <w:color w:val="000000" w:themeColor="text1"/>
                <w:sz w:val="20"/>
                <w:szCs w:val="20"/>
              </w:rPr>
              <w:t>, </w:t>
            </w:r>
            <w:hyperlink r:id="rId67" w:anchor="block_1723" w:history="1">
              <w:r w:rsidRPr="005574DA">
                <w:rPr>
                  <w:rStyle w:val="a5"/>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перевозок пассажиров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68" w:anchor="block_1076" w:history="1">
              <w:r w:rsidRPr="005574DA">
                <w:rPr>
                  <w:rStyle w:val="a5"/>
                  <w:color w:val="000000" w:themeColor="text1"/>
                  <w:sz w:val="20"/>
                  <w:szCs w:val="20"/>
                </w:rPr>
                <w:t>кодом 7.6</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7.2.2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Стоянки транспорта общего пользования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стоянок транспортных средств, осуществляющих перевозки людей по установленному маршруту</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7.2.3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Воздушный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предназначенных для технического обслуживания и ремонта воздушных судов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Трубопроводный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7.5</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Внеуличный транспорт</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7.6</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Обеспечение обороны и безопасности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8.0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Обеспечение вооруженных сил</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8.1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Охрана Государственной границы Российской Федерации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8.2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Обеспечение внутреннего правопорядка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8.3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Обеспечение деятельности по исполнению наказаний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8.4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Деятельность по особой охране и изучению природы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Охрана природных территорий</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Сохранение и репродукция редких и (или) находящихся под угрозой исчезновения видов животных</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Курортная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Санаторная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лечебно-оздоровительных лагерей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Историко-культурная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9.3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Использование лесов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69" w:anchor="block_1101" w:history="1">
              <w:r w:rsidRPr="005574DA">
                <w:rPr>
                  <w:rStyle w:val="a5"/>
                  <w:color w:val="000000" w:themeColor="text1"/>
                  <w:sz w:val="20"/>
                  <w:szCs w:val="20"/>
                </w:rPr>
                <w:t>кодами 10.1 - 10.4</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Заготовка древесины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Лесные плантации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Заготовка лесных ресурсов</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Резервные леса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Деятельность, связанная с охраной лесов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10.4</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Водные объекты</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Ледники, снежники, ручьи, реки, озера, болота, территориальные моря и другие поверхностные водные объекты</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Общее пользование водными объектами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Специальное пользование водными объектами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Гидротехнические сооружения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(территории) общего пользования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70" w:anchor="block_11201" w:history="1">
              <w:r w:rsidRPr="005574DA">
                <w:rPr>
                  <w:rStyle w:val="a5"/>
                  <w:color w:val="000000" w:themeColor="text1"/>
                  <w:sz w:val="20"/>
                  <w:szCs w:val="20"/>
                </w:rPr>
                <w:t>кодами 12.0.1 - 12.0.2</w:t>
              </w:r>
            </w:hyperlink>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Улично-дорожная сеть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71" w:anchor="block_1271" w:history="1">
              <w:r w:rsidRPr="005574DA">
                <w:rPr>
                  <w:rStyle w:val="a5"/>
                  <w:color w:val="000000" w:themeColor="text1"/>
                  <w:sz w:val="20"/>
                  <w:szCs w:val="20"/>
                </w:rPr>
                <w:t>кодами 2.7.1</w:t>
              </w:r>
            </w:hyperlink>
            <w:r w:rsidRPr="005574DA">
              <w:rPr>
                <w:color w:val="000000" w:themeColor="text1"/>
                <w:sz w:val="20"/>
                <w:szCs w:val="20"/>
              </w:rPr>
              <w:t>, </w:t>
            </w:r>
            <w:hyperlink r:id="rId72" w:anchor="block_1049" w:history="1">
              <w:r w:rsidRPr="005574DA">
                <w:rPr>
                  <w:rStyle w:val="a5"/>
                  <w:color w:val="000000" w:themeColor="text1"/>
                  <w:sz w:val="20"/>
                  <w:szCs w:val="20"/>
                </w:rPr>
                <w:t>4.9</w:t>
              </w:r>
            </w:hyperlink>
            <w:r w:rsidRPr="005574DA">
              <w:rPr>
                <w:color w:val="000000" w:themeColor="text1"/>
                <w:sz w:val="20"/>
                <w:szCs w:val="20"/>
              </w:rPr>
              <w:t>, </w:t>
            </w:r>
            <w:hyperlink r:id="rId73" w:anchor="block_1723" w:history="1">
              <w:r w:rsidRPr="005574DA">
                <w:rPr>
                  <w:rStyle w:val="a5"/>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12.0.1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Благоустройство территории</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12.0.2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Ритуальная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кладбищ, крематориев и мест захоронения;</w:t>
            </w:r>
          </w:p>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Специальная деятельность</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12.2</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Запас</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Отсутствие хозяйственной деятельности</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12.3</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общего назначения</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13.0</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Ведение огородничества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13.1</w:t>
            </w:r>
          </w:p>
        </w:tc>
      </w:tr>
      <w:tr w:rsidR="00D477B1" w:rsidRPr="005574DA" w:rsidTr="004B73E3">
        <w:tc>
          <w:tcPr>
            <w:tcW w:w="2203" w:type="dxa"/>
            <w:tcBorders>
              <w:left w:val="single" w:sz="6" w:space="0" w:color="000000"/>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rPr>
                <w:color w:val="000000" w:themeColor="text1"/>
                <w:sz w:val="20"/>
                <w:szCs w:val="20"/>
              </w:rPr>
            </w:pPr>
            <w:r w:rsidRPr="005574DA">
              <w:rPr>
                <w:color w:val="000000" w:themeColor="text1"/>
                <w:sz w:val="20"/>
                <w:szCs w:val="20"/>
              </w:rPr>
              <w:t>Ведение садоводства</w:t>
            </w:r>
          </w:p>
        </w:tc>
        <w:tc>
          <w:tcPr>
            <w:tcW w:w="5460"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74" w:anchor="block_1021" w:history="1">
              <w:r w:rsidRPr="005574DA">
                <w:rPr>
                  <w:rStyle w:val="a5"/>
                  <w:color w:val="000000" w:themeColor="text1"/>
                  <w:sz w:val="20"/>
                  <w:szCs w:val="20"/>
                </w:rPr>
                <w:t>кодом 2.1</w:t>
              </w:r>
            </w:hyperlink>
            <w:r w:rsidRPr="005574DA">
              <w:rPr>
                <w:color w:val="000000" w:themeColor="text1"/>
                <w:sz w:val="20"/>
                <w:szCs w:val="20"/>
              </w:rPr>
              <w:t>, хозяйственных построек и гаражей</w:t>
            </w:r>
          </w:p>
        </w:tc>
        <w:tc>
          <w:tcPr>
            <w:tcW w:w="1707" w:type="dxa"/>
            <w:tcBorders>
              <w:bottom w:val="single" w:sz="6" w:space="0" w:color="000000"/>
              <w:right w:val="single" w:sz="6" w:space="0" w:color="000000"/>
            </w:tcBorders>
            <w:shd w:val="clear" w:color="auto" w:fill="FFFFFF"/>
            <w:hideMark/>
          </w:tcPr>
          <w:p w:rsidR="00D477B1" w:rsidRPr="005574DA" w:rsidRDefault="00D477B1" w:rsidP="004B73E3">
            <w:pPr>
              <w:pStyle w:val="s10"/>
              <w:spacing w:before="0" w:beforeAutospacing="0" w:after="0" w:afterAutospacing="0"/>
              <w:jc w:val="center"/>
              <w:rPr>
                <w:color w:val="000000" w:themeColor="text1"/>
                <w:sz w:val="20"/>
                <w:szCs w:val="20"/>
              </w:rPr>
            </w:pPr>
            <w:r w:rsidRPr="005574DA">
              <w:rPr>
                <w:color w:val="000000" w:themeColor="text1"/>
                <w:sz w:val="20"/>
                <w:szCs w:val="20"/>
              </w:rPr>
              <w:t>13.2</w:t>
            </w:r>
          </w:p>
        </w:tc>
      </w:tr>
    </w:tbl>
    <w:p w:rsidR="00D477B1" w:rsidRPr="005574DA" w:rsidRDefault="00D477B1" w:rsidP="00D477B1">
      <w:pPr>
        <w:pStyle w:val="a8"/>
        <w:shd w:val="clear" w:color="auto" w:fill="FFFFFF"/>
        <w:rPr>
          <w:color w:val="000000" w:themeColor="text1"/>
        </w:rPr>
      </w:pPr>
    </w:p>
    <w:p w:rsidR="00D477B1" w:rsidRPr="005574DA" w:rsidRDefault="00D477B1" w:rsidP="00D477B1">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1 </w:t>
      </w:r>
      <w:r w:rsidRPr="005574DA">
        <w:rPr>
          <w:color w:val="000000" w:themeColor="text1"/>
          <w:sz w:val="20"/>
        </w:rPr>
        <w:t>В скобках указаны иные равнозначные наименования.</w:t>
      </w:r>
    </w:p>
    <w:p w:rsidR="00D477B1" w:rsidRPr="005574DA" w:rsidRDefault="00D477B1" w:rsidP="00D477B1">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2</w:t>
      </w:r>
      <w:r w:rsidRPr="005574DA">
        <w:rPr>
          <w:color w:val="000000" w:themeColor="text1"/>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установлено иное.</w:t>
      </w:r>
    </w:p>
    <w:p w:rsidR="00D477B1" w:rsidRPr="005574DA" w:rsidRDefault="00D477B1" w:rsidP="00D477B1">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3</w:t>
      </w:r>
      <w:r w:rsidRPr="005574DA">
        <w:rPr>
          <w:color w:val="000000" w:themeColor="text1"/>
          <w:sz w:val="20"/>
        </w:rPr>
        <w:t> Текстовое наименование вида разрешенного использования земельного участка и его код (числовое обозначение) являются равнозначными.</w:t>
      </w:r>
    </w:p>
    <w:p w:rsidR="00D477B1" w:rsidRPr="005574DA" w:rsidRDefault="00D477B1" w:rsidP="00D477B1">
      <w:pPr>
        <w:rPr>
          <w:color w:val="000000" w:themeColor="text1"/>
        </w:rPr>
      </w:pPr>
    </w:p>
    <w:p w:rsidR="00D477B1" w:rsidRPr="009219C1" w:rsidRDefault="00D477B1" w:rsidP="00D477B1">
      <w:pPr>
        <w:rPr>
          <w:rFonts w:eastAsia="Calibri"/>
          <w:b/>
          <w:color w:val="000000" w:themeColor="text1"/>
          <w:sz w:val="28"/>
          <w:lang w:eastAsia="ru-RU"/>
        </w:rPr>
      </w:pPr>
    </w:p>
    <w:p w:rsidR="00362FB2" w:rsidRDefault="00362FB2" w:rsidP="00D477B1">
      <w:pPr>
        <w:jc w:val="center"/>
      </w:pPr>
    </w:p>
    <w:sectPr w:rsidR="00362FB2" w:rsidSect="006A2F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A00002EF" w:usb1="4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137E0414"/>
    <w:multiLevelType w:val="hybridMultilevel"/>
    <w:tmpl w:val="FBDA6FDA"/>
    <w:lvl w:ilvl="0" w:tplc="38383FB8">
      <w:start w:val="1"/>
      <w:numFmt w:val="decimal"/>
      <w:lvlText w:val="%1."/>
      <w:lvlJc w:val="left"/>
      <w:pPr>
        <w:ind w:left="1654" w:hanging="94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AC04903"/>
    <w:multiLevelType w:val="hybridMultilevel"/>
    <w:tmpl w:val="E9E497A0"/>
    <w:lvl w:ilvl="0" w:tplc="4CC482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CCE3B5E"/>
    <w:multiLevelType w:val="hybridMultilevel"/>
    <w:tmpl w:val="9ABEF02A"/>
    <w:lvl w:ilvl="0" w:tplc="E35CF252">
      <w:start w:val="1"/>
      <w:numFmt w:val="decimal"/>
      <w:lvlText w:val="%1)"/>
      <w:lvlJc w:val="left"/>
      <w:pPr>
        <w:ind w:left="1616"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FF7160"/>
    <w:multiLevelType w:val="singleLevel"/>
    <w:tmpl w:val="894A7284"/>
    <w:lvl w:ilvl="0">
      <w:start w:val="1"/>
      <w:numFmt w:val="decimal"/>
      <w:lvlText w:val="%1)"/>
      <w:legacy w:legacy="1" w:legacySpace="0" w:legacyIndent="403"/>
      <w:lvlJc w:val="left"/>
      <w:rPr>
        <w:rFonts w:ascii="Times New Roman" w:hAnsi="Times New Roman" w:cs="Times New Roman" w:hint="default"/>
      </w:rPr>
    </w:lvl>
  </w:abstractNum>
  <w:abstractNum w:abstractNumId="7">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7E927C11"/>
    <w:multiLevelType w:val="singleLevel"/>
    <w:tmpl w:val="894A7284"/>
    <w:lvl w:ilvl="0">
      <w:start w:val="1"/>
      <w:numFmt w:val="decimal"/>
      <w:lvlText w:val="%1)"/>
      <w:legacy w:legacy="1" w:legacySpace="0" w:legacyIndent="403"/>
      <w:lvlJc w:val="left"/>
      <w:rPr>
        <w:rFonts w:ascii="Times New Roman" w:hAnsi="Times New Roman" w:cs="Times New Roman" w:hint="default"/>
      </w:rPr>
    </w:lvl>
  </w:abstractNum>
  <w:num w:numId="1">
    <w:abstractNumId w:val="1"/>
  </w:num>
  <w:num w:numId="2">
    <w:abstractNumId w:val="4"/>
  </w:num>
  <w:num w:numId="3">
    <w:abstractNumId w:val="5"/>
  </w:num>
  <w:num w:numId="4">
    <w:abstractNumId w:val="6"/>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0F633D"/>
    <w:rsid w:val="000F633D"/>
    <w:rsid w:val="00154AB8"/>
    <w:rsid w:val="002B6D0D"/>
    <w:rsid w:val="00362FB2"/>
    <w:rsid w:val="003676EA"/>
    <w:rsid w:val="004B73E3"/>
    <w:rsid w:val="005153A2"/>
    <w:rsid w:val="005879F3"/>
    <w:rsid w:val="00613EA9"/>
    <w:rsid w:val="006A2F5C"/>
    <w:rsid w:val="00881272"/>
    <w:rsid w:val="00AE7341"/>
    <w:rsid w:val="00B47452"/>
    <w:rsid w:val="00C44A1A"/>
    <w:rsid w:val="00D477B1"/>
    <w:rsid w:val="00DE305A"/>
    <w:rsid w:val="00FF44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33D"/>
    <w:pPr>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D477B1"/>
    <w:pPr>
      <w:keepNext/>
      <w:tabs>
        <w:tab w:val="num" w:pos="432"/>
      </w:tabs>
      <w:spacing w:before="240" w:after="60"/>
      <w:ind w:left="432" w:hanging="432"/>
      <w:outlineLvl w:val="0"/>
    </w:pPr>
    <w:rPr>
      <w:rFonts w:ascii="Arial" w:hAnsi="Arial" w:cs="Arial"/>
      <w:b/>
      <w:bCs/>
      <w:kern w:val="1"/>
      <w:sz w:val="32"/>
      <w:szCs w:val="32"/>
    </w:rPr>
  </w:style>
  <w:style w:type="paragraph" w:styleId="2">
    <w:name w:val="heading 2"/>
    <w:basedOn w:val="a"/>
    <w:next w:val="a"/>
    <w:link w:val="20"/>
    <w:qFormat/>
    <w:rsid w:val="00D477B1"/>
    <w:pPr>
      <w:keepNext/>
      <w:tabs>
        <w:tab w:val="num" w:pos="576"/>
      </w:tabs>
      <w:spacing w:before="240" w:after="60"/>
      <w:ind w:left="576" w:hanging="576"/>
      <w:outlineLvl w:val="1"/>
    </w:pPr>
    <w:rPr>
      <w:rFonts w:ascii="Arial" w:hAnsi="Arial" w:cs="Arial"/>
      <w:b/>
      <w:bCs/>
      <w:i/>
      <w:iCs/>
      <w:sz w:val="28"/>
      <w:szCs w:val="28"/>
    </w:rPr>
  </w:style>
  <w:style w:type="paragraph" w:styleId="30">
    <w:name w:val="heading 3"/>
    <w:basedOn w:val="a"/>
    <w:next w:val="a"/>
    <w:link w:val="31"/>
    <w:qFormat/>
    <w:rsid w:val="00D477B1"/>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D477B1"/>
    <w:pPr>
      <w:keepNext/>
      <w:spacing w:before="240" w:after="60"/>
      <w:outlineLvl w:val="3"/>
    </w:pPr>
    <w:rPr>
      <w:b/>
      <w:bCs/>
      <w:sz w:val="28"/>
      <w:szCs w:val="28"/>
    </w:rPr>
  </w:style>
  <w:style w:type="paragraph" w:styleId="5">
    <w:name w:val="heading 5"/>
    <w:basedOn w:val="a"/>
    <w:next w:val="a"/>
    <w:link w:val="50"/>
    <w:qFormat/>
    <w:rsid w:val="00D477B1"/>
    <w:pPr>
      <w:tabs>
        <w:tab w:val="num" w:pos="1008"/>
      </w:tabs>
      <w:spacing w:before="240" w:after="60"/>
      <w:ind w:left="1008" w:hanging="1008"/>
      <w:outlineLvl w:val="4"/>
    </w:pPr>
    <w:rPr>
      <w:rFonts w:ascii="Calibri" w:hAnsi="Calibri" w:cs="Calibri"/>
      <w:b/>
      <w:bCs/>
      <w:i/>
      <w:iCs/>
      <w:sz w:val="26"/>
      <w:szCs w:val="26"/>
    </w:rPr>
  </w:style>
  <w:style w:type="paragraph" w:styleId="6">
    <w:name w:val="heading 6"/>
    <w:basedOn w:val="a"/>
    <w:next w:val="a"/>
    <w:link w:val="60"/>
    <w:qFormat/>
    <w:rsid w:val="00D477B1"/>
    <w:pPr>
      <w:spacing w:before="240" w:after="60"/>
      <w:outlineLvl w:val="5"/>
    </w:pPr>
    <w:rPr>
      <w:rFonts w:ascii="Calibri" w:hAnsi="Calibri"/>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0F63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uiPriority w:val="99"/>
    <w:rsid w:val="000F633D"/>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3">
    <w:name w:val="Plain Text"/>
    <w:aliases w:val="Знак11, Знак11"/>
    <w:basedOn w:val="a"/>
    <w:link w:val="11"/>
    <w:rsid w:val="00362FB2"/>
    <w:rPr>
      <w:rFonts w:ascii="Courier New" w:hAnsi="Courier New"/>
      <w:sz w:val="20"/>
      <w:szCs w:val="20"/>
      <w:lang w:eastAsia="ru-RU"/>
    </w:rPr>
  </w:style>
  <w:style w:type="character" w:customStyle="1" w:styleId="a4">
    <w:name w:val="Текст Знак"/>
    <w:aliases w:val="Знак11 Знак3, Знак11 Знак2"/>
    <w:basedOn w:val="a0"/>
    <w:link w:val="a3"/>
    <w:rsid w:val="00362FB2"/>
    <w:rPr>
      <w:rFonts w:ascii="Consolas" w:eastAsia="Times New Roman" w:hAnsi="Consolas" w:cs="Times New Roman"/>
      <w:sz w:val="21"/>
      <w:szCs w:val="21"/>
      <w:lang w:eastAsia="zh-CN"/>
    </w:rPr>
  </w:style>
  <w:style w:type="character" w:customStyle="1" w:styleId="11">
    <w:name w:val="Текст Знак1"/>
    <w:aliases w:val="Знак11 Знак1, Знак11 Знак"/>
    <w:link w:val="a3"/>
    <w:rsid w:val="00362FB2"/>
    <w:rPr>
      <w:rFonts w:ascii="Courier New" w:eastAsia="Times New Roman" w:hAnsi="Courier New" w:cs="Times New Roman"/>
      <w:sz w:val="20"/>
      <w:szCs w:val="20"/>
      <w:lang w:eastAsia="ru-RU"/>
    </w:rPr>
  </w:style>
  <w:style w:type="character" w:styleId="a5">
    <w:name w:val="Hyperlink"/>
    <w:uiPriority w:val="99"/>
    <w:rsid w:val="00D477B1"/>
    <w:rPr>
      <w:color w:val="0044AA"/>
      <w:u w:val="single"/>
    </w:rPr>
  </w:style>
  <w:style w:type="paragraph" w:styleId="12">
    <w:name w:val="toc 1"/>
    <w:basedOn w:val="a"/>
    <w:next w:val="a"/>
    <w:uiPriority w:val="39"/>
    <w:rsid w:val="00D477B1"/>
  </w:style>
  <w:style w:type="paragraph" w:styleId="21">
    <w:name w:val="toc 2"/>
    <w:basedOn w:val="a"/>
    <w:next w:val="a"/>
    <w:uiPriority w:val="39"/>
    <w:rsid w:val="00D477B1"/>
    <w:pPr>
      <w:ind w:left="567"/>
    </w:pPr>
  </w:style>
  <w:style w:type="paragraph" w:styleId="32">
    <w:name w:val="toc 3"/>
    <w:basedOn w:val="a"/>
    <w:next w:val="a"/>
    <w:uiPriority w:val="39"/>
    <w:rsid w:val="00D477B1"/>
    <w:pPr>
      <w:ind w:left="1134"/>
    </w:pPr>
  </w:style>
  <w:style w:type="paragraph" w:customStyle="1" w:styleId="Main">
    <w:name w:val="Main"/>
    <w:basedOn w:val="a"/>
    <w:link w:val="Main0"/>
    <w:qFormat/>
    <w:rsid w:val="00D477B1"/>
    <w:pPr>
      <w:ind w:firstLine="709"/>
      <w:jc w:val="both"/>
    </w:pPr>
    <w:rPr>
      <w:rFonts w:eastAsia="Calibri"/>
      <w:sz w:val="28"/>
      <w:szCs w:val="28"/>
      <w:lang w:eastAsia="ru-RU"/>
    </w:rPr>
  </w:style>
  <w:style w:type="character" w:customStyle="1" w:styleId="Main0">
    <w:name w:val="Main Знак"/>
    <w:link w:val="Main"/>
    <w:rsid w:val="00D477B1"/>
    <w:rPr>
      <w:rFonts w:ascii="Times New Roman" w:eastAsia="Calibri" w:hAnsi="Times New Roman" w:cs="Times New Roman"/>
      <w:sz w:val="28"/>
      <w:szCs w:val="28"/>
      <w:lang w:eastAsia="ru-RU"/>
    </w:rPr>
  </w:style>
  <w:style w:type="character" w:customStyle="1" w:styleId="a6">
    <w:name w:val="Цветовое выделение"/>
    <w:rsid w:val="00D477B1"/>
    <w:rPr>
      <w:b/>
      <w:color w:val="000080"/>
    </w:rPr>
  </w:style>
  <w:style w:type="character" w:customStyle="1" w:styleId="a7">
    <w:name w:val="Гипертекстовая ссылка"/>
    <w:rsid w:val="00D477B1"/>
    <w:rPr>
      <w:rFonts w:cs="Times New Roman"/>
      <w:b/>
      <w:color w:val="008000"/>
    </w:rPr>
  </w:style>
  <w:style w:type="paragraph" w:styleId="a8">
    <w:name w:val="Normal (Web)"/>
    <w:aliases w:val="Обычный (Web),Обычный (Web)1"/>
    <w:basedOn w:val="a"/>
    <w:link w:val="a9"/>
    <w:uiPriority w:val="99"/>
    <w:rsid w:val="00D477B1"/>
  </w:style>
  <w:style w:type="paragraph" w:customStyle="1" w:styleId="aa">
    <w:name w:val="Заголовок статьи"/>
    <w:basedOn w:val="a"/>
    <w:next w:val="a"/>
    <w:rsid w:val="00D477B1"/>
    <w:pPr>
      <w:widowControl w:val="0"/>
      <w:autoSpaceDE w:val="0"/>
      <w:ind w:left="1612" w:hanging="892"/>
      <w:jc w:val="both"/>
    </w:pPr>
    <w:rPr>
      <w:rFonts w:ascii="Arial" w:hAnsi="Arial" w:cs="Arial"/>
    </w:rPr>
  </w:style>
  <w:style w:type="paragraph" w:styleId="ab">
    <w:name w:val="List Paragraph"/>
    <w:basedOn w:val="a"/>
    <w:qFormat/>
    <w:rsid w:val="00D477B1"/>
    <w:pPr>
      <w:ind w:left="720"/>
      <w:contextualSpacing/>
      <w:jc w:val="both"/>
    </w:pPr>
    <w:rPr>
      <w:rFonts w:ascii="Calibri" w:eastAsia="Calibri" w:hAnsi="Calibri" w:cs="Calibri"/>
      <w:sz w:val="22"/>
      <w:szCs w:val="22"/>
    </w:rPr>
  </w:style>
  <w:style w:type="paragraph" w:customStyle="1" w:styleId="ac">
    <w:name w:val="Абзац"/>
    <w:basedOn w:val="a"/>
    <w:link w:val="ad"/>
    <w:qFormat/>
    <w:rsid w:val="00D477B1"/>
    <w:pPr>
      <w:spacing w:before="120" w:after="60"/>
      <w:ind w:firstLine="567"/>
      <w:jc w:val="both"/>
    </w:pPr>
    <w:rPr>
      <w:lang w:eastAsia="ru-RU"/>
    </w:rPr>
  </w:style>
  <w:style w:type="character" w:customStyle="1" w:styleId="ad">
    <w:name w:val="Абзац Знак"/>
    <w:link w:val="ac"/>
    <w:rsid w:val="00D477B1"/>
    <w:rPr>
      <w:rFonts w:ascii="Times New Roman" w:eastAsia="Times New Roman" w:hAnsi="Times New Roman" w:cs="Times New Roman"/>
      <w:sz w:val="24"/>
      <w:szCs w:val="24"/>
      <w:lang w:eastAsia="ru-RU"/>
    </w:rPr>
  </w:style>
  <w:style w:type="character" w:customStyle="1" w:styleId="blk">
    <w:name w:val="blk"/>
    <w:basedOn w:val="a0"/>
    <w:rsid w:val="00D477B1"/>
  </w:style>
  <w:style w:type="character" w:customStyle="1" w:styleId="apple-converted-space">
    <w:name w:val="apple-converted-space"/>
    <w:basedOn w:val="a0"/>
    <w:rsid w:val="00D477B1"/>
  </w:style>
  <w:style w:type="character" w:customStyle="1" w:styleId="a9">
    <w:name w:val="Обычный (веб) Знак"/>
    <w:aliases w:val="Обычный (Web) Знак,Обычный (Web)1 Знак"/>
    <w:link w:val="a8"/>
    <w:uiPriority w:val="99"/>
    <w:rsid w:val="00D477B1"/>
    <w:rPr>
      <w:rFonts w:ascii="Times New Roman" w:eastAsia="Times New Roman" w:hAnsi="Times New Roman" w:cs="Times New Roman"/>
      <w:sz w:val="24"/>
      <w:szCs w:val="24"/>
      <w:lang w:eastAsia="zh-CN"/>
    </w:rPr>
  </w:style>
  <w:style w:type="character" w:customStyle="1" w:styleId="10">
    <w:name w:val="Заголовок 1 Знак"/>
    <w:basedOn w:val="a0"/>
    <w:link w:val="1"/>
    <w:rsid w:val="00D477B1"/>
    <w:rPr>
      <w:rFonts w:ascii="Arial" w:eastAsia="Times New Roman" w:hAnsi="Arial" w:cs="Arial"/>
      <w:b/>
      <w:bCs/>
      <w:kern w:val="1"/>
      <w:sz w:val="32"/>
      <w:szCs w:val="32"/>
      <w:lang w:eastAsia="zh-CN"/>
    </w:rPr>
  </w:style>
  <w:style w:type="character" w:customStyle="1" w:styleId="20">
    <w:name w:val="Заголовок 2 Знак"/>
    <w:basedOn w:val="a0"/>
    <w:link w:val="2"/>
    <w:rsid w:val="00D477B1"/>
    <w:rPr>
      <w:rFonts w:ascii="Arial" w:eastAsia="Times New Roman" w:hAnsi="Arial" w:cs="Arial"/>
      <w:b/>
      <w:bCs/>
      <w:i/>
      <w:iCs/>
      <w:sz w:val="28"/>
      <w:szCs w:val="28"/>
      <w:lang w:eastAsia="zh-CN"/>
    </w:rPr>
  </w:style>
  <w:style w:type="character" w:customStyle="1" w:styleId="31">
    <w:name w:val="Заголовок 3 Знак"/>
    <w:basedOn w:val="a0"/>
    <w:link w:val="30"/>
    <w:rsid w:val="00D477B1"/>
    <w:rPr>
      <w:rFonts w:ascii="Arial" w:eastAsia="Times New Roman" w:hAnsi="Arial" w:cs="Arial"/>
      <w:b/>
      <w:bCs/>
      <w:sz w:val="26"/>
      <w:szCs w:val="26"/>
      <w:lang w:eastAsia="zh-CN"/>
    </w:rPr>
  </w:style>
  <w:style w:type="character" w:customStyle="1" w:styleId="40">
    <w:name w:val="Заголовок 4 Знак"/>
    <w:basedOn w:val="a0"/>
    <w:link w:val="4"/>
    <w:rsid w:val="00D477B1"/>
    <w:rPr>
      <w:rFonts w:ascii="Times New Roman" w:eastAsia="Times New Roman" w:hAnsi="Times New Roman" w:cs="Times New Roman"/>
      <w:b/>
      <w:bCs/>
      <w:sz w:val="28"/>
      <w:szCs w:val="28"/>
      <w:lang w:eastAsia="zh-CN"/>
    </w:rPr>
  </w:style>
  <w:style w:type="character" w:customStyle="1" w:styleId="50">
    <w:name w:val="Заголовок 5 Знак"/>
    <w:basedOn w:val="a0"/>
    <w:link w:val="5"/>
    <w:rsid w:val="00D477B1"/>
    <w:rPr>
      <w:rFonts w:ascii="Calibri" w:eastAsia="Times New Roman" w:hAnsi="Calibri" w:cs="Calibri"/>
      <w:b/>
      <w:bCs/>
      <w:i/>
      <w:iCs/>
      <w:sz w:val="26"/>
      <w:szCs w:val="26"/>
      <w:lang w:eastAsia="zh-CN"/>
    </w:rPr>
  </w:style>
  <w:style w:type="character" w:customStyle="1" w:styleId="60">
    <w:name w:val="Заголовок 6 Знак"/>
    <w:basedOn w:val="a0"/>
    <w:link w:val="6"/>
    <w:rsid w:val="00D477B1"/>
    <w:rPr>
      <w:rFonts w:ascii="Calibri" w:eastAsia="Times New Roman" w:hAnsi="Calibri" w:cs="Times New Roman"/>
      <w:b/>
      <w:bCs/>
      <w:lang w:eastAsia="ru-RU"/>
    </w:rPr>
  </w:style>
  <w:style w:type="character" w:customStyle="1" w:styleId="WW8Num1z0">
    <w:name w:val="WW8Num1z0"/>
    <w:rsid w:val="00D477B1"/>
    <w:rPr>
      <w:rFonts w:ascii="Times New Roman" w:hAnsi="Times New Roman" w:cs="Times New Roman"/>
    </w:rPr>
  </w:style>
  <w:style w:type="character" w:customStyle="1" w:styleId="WW8Num1z1">
    <w:name w:val="WW8Num1z1"/>
    <w:rsid w:val="00D477B1"/>
    <w:rPr>
      <w:rFonts w:ascii="Symbol" w:hAnsi="Symbol" w:cs="Symbol"/>
    </w:rPr>
  </w:style>
  <w:style w:type="character" w:customStyle="1" w:styleId="WW8Num1z2">
    <w:name w:val="WW8Num1z2"/>
    <w:rsid w:val="00D477B1"/>
    <w:rPr>
      <w:rFonts w:ascii="Wingdings" w:hAnsi="Wingdings" w:cs="Wingdings"/>
    </w:rPr>
  </w:style>
  <w:style w:type="character" w:customStyle="1" w:styleId="WW8Num1z4">
    <w:name w:val="WW8Num1z4"/>
    <w:rsid w:val="00D477B1"/>
    <w:rPr>
      <w:rFonts w:ascii="Courier New" w:hAnsi="Courier New" w:cs="Courier New"/>
    </w:rPr>
  </w:style>
  <w:style w:type="character" w:customStyle="1" w:styleId="WW8Num2z0">
    <w:name w:val="WW8Num2z0"/>
    <w:rsid w:val="00D477B1"/>
    <w:rPr>
      <w:rFonts w:ascii="Symbol" w:hAnsi="Symbol" w:cs="Symbol"/>
    </w:rPr>
  </w:style>
  <w:style w:type="character" w:customStyle="1" w:styleId="WW8Num3z0">
    <w:name w:val="WW8Num3z0"/>
    <w:rsid w:val="00D477B1"/>
    <w:rPr>
      <w:rFonts w:ascii="Symbol" w:hAnsi="Symbol" w:cs="Symbol"/>
    </w:rPr>
  </w:style>
  <w:style w:type="character" w:customStyle="1" w:styleId="WW8Num4z0">
    <w:name w:val="WW8Num4z0"/>
    <w:rsid w:val="00D477B1"/>
    <w:rPr>
      <w:rFonts w:ascii="Times New Roman" w:hAnsi="Times New Roman" w:cs="Times New Roman"/>
    </w:rPr>
  </w:style>
  <w:style w:type="character" w:customStyle="1" w:styleId="WW8Num4z1">
    <w:name w:val="WW8Num4z1"/>
    <w:rsid w:val="00D477B1"/>
    <w:rPr>
      <w:rFonts w:ascii="Symbol" w:hAnsi="Symbol" w:cs="Symbol"/>
    </w:rPr>
  </w:style>
  <w:style w:type="character" w:customStyle="1" w:styleId="WW8Num4z2">
    <w:name w:val="WW8Num4z2"/>
    <w:rsid w:val="00D477B1"/>
    <w:rPr>
      <w:rFonts w:ascii="Wingdings" w:hAnsi="Wingdings" w:cs="Wingdings"/>
    </w:rPr>
  </w:style>
  <w:style w:type="character" w:customStyle="1" w:styleId="WW8Num4z4">
    <w:name w:val="WW8Num4z4"/>
    <w:rsid w:val="00D477B1"/>
    <w:rPr>
      <w:rFonts w:ascii="Courier New" w:hAnsi="Courier New" w:cs="Courier New"/>
    </w:rPr>
  </w:style>
  <w:style w:type="character" w:customStyle="1" w:styleId="WW8Num5z0">
    <w:name w:val="WW8Num5z0"/>
    <w:rsid w:val="00D477B1"/>
    <w:rPr>
      <w:rFonts w:ascii="Symbol" w:hAnsi="Symbol" w:cs="Symbol"/>
    </w:rPr>
  </w:style>
  <w:style w:type="character" w:customStyle="1" w:styleId="WW8Num5z2">
    <w:name w:val="WW8Num5z2"/>
    <w:rsid w:val="00D477B1"/>
    <w:rPr>
      <w:rFonts w:ascii="Wingdings" w:hAnsi="Wingdings" w:cs="Wingdings"/>
    </w:rPr>
  </w:style>
  <w:style w:type="character" w:customStyle="1" w:styleId="WW8Num5z4">
    <w:name w:val="WW8Num5z4"/>
    <w:rsid w:val="00D477B1"/>
    <w:rPr>
      <w:rFonts w:ascii="Courier New" w:hAnsi="Courier New" w:cs="Courier New"/>
    </w:rPr>
  </w:style>
  <w:style w:type="character" w:customStyle="1" w:styleId="WW8Num6z0">
    <w:name w:val="WW8Num6z0"/>
    <w:rsid w:val="00D477B1"/>
    <w:rPr>
      <w:rFonts w:ascii="Symbol" w:hAnsi="Symbol" w:cs="Symbol"/>
    </w:rPr>
  </w:style>
  <w:style w:type="character" w:customStyle="1" w:styleId="WW8Num6z2">
    <w:name w:val="WW8Num6z2"/>
    <w:rsid w:val="00D477B1"/>
    <w:rPr>
      <w:rFonts w:ascii="Wingdings" w:hAnsi="Wingdings" w:cs="Wingdings"/>
    </w:rPr>
  </w:style>
  <w:style w:type="character" w:customStyle="1" w:styleId="WW8Num6z4">
    <w:name w:val="WW8Num6z4"/>
    <w:rsid w:val="00D477B1"/>
    <w:rPr>
      <w:rFonts w:ascii="Courier New" w:hAnsi="Courier New" w:cs="Courier New"/>
    </w:rPr>
  </w:style>
  <w:style w:type="character" w:customStyle="1" w:styleId="WW8Num7z0">
    <w:name w:val="WW8Num7z0"/>
    <w:rsid w:val="00D477B1"/>
    <w:rPr>
      <w:rFonts w:ascii="Times New Roman" w:hAnsi="Times New Roman" w:cs="Times New Roman"/>
    </w:rPr>
  </w:style>
  <w:style w:type="character" w:customStyle="1" w:styleId="WW8Num7z1">
    <w:name w:val="WW8Num7z1"/>
    <w:rsid w:val="00D477B1"/>
    <w:rPr>
      <w:rFonts w:ascii="Symbol" w:hAnsi="Symbol" w:cs="Symbol"/>
    </w:rPr>
  </w:style>
  <w:style w:type="character" w:customStyle="1" w:styleId="WW8Num7z2">
    <w:name w:val="WW8Num7z2"/>
    <w:rsid w:val="00D477B1"/>
    <w:rPr>
      <w:rFonts w:ascii="Wingdings" w:hAnsi="Wingdings" w:cs="Wingdings"/>
    </w:rPr>
  </w:style>
  <w:style w:type="character" w:customStyle="1" w:styleId="WW8Num7z4">
    <w:name w:val="WW8Num7z4"/>
    <w:rsid w:val="00D477B1"/>
    <w:rPr>
      <w:rFonts w:ascii="Courier New" w:hAnsi="Courier New" w:cs="Courier New"/>
    </w:rPr>
  </w:style>
  <w:style w:type="character" w:customStyle="1" w:styleId="WW8Num8z0">
    <w:name w:val="WW8Num8z0"/>
    <w:rsid w:val="00D477B1"/>
    <w:rPr>
      <w:rFonts w:ascii="StarSymbol" w:hAnsi="StarSymbol" w:cs="StarSymbol"/>
    </w:rPr>
  </w:style>
  <w:style w:type="character" w:customStyle="1" w:styleId="WW8Num9z0">
    <w:name w:val="WW8Num9z0"/>
    <w:rsid w:val="00D477B1"/>
    <w:rPr>
      <w:rFonts w:ascii="StarSymbol" w:hAnsi="StarSymbol" w:cs="StarSymbol"/>
    </w:rPr>
  </w:style>
  <w:style w:type="character" w:customStyle="1" w:styleId="WW8Num10z0">
    <w:name w:val="WW8Num10z0"/>
    <w:rsid w:val="00D477B1"/>
    <w:rPr>
      <w:b/>
    </w:rPr>
  </w:style>
  <w:style w:type="character" w:customStyle="1" w:styleId="WW8Num10ztrue">
    <w:name w:val="WW8Num10ztrue"/>
    <w:rsid w:val="00D477B1"/>
  </w:style>
  <w:style w:type="character" w:customStyle="1" w:styleId="WW8Num11z0">
    <w:name w:val="WW8Num11z0"/>
    <w:rsid w:val="00D477B1"/>
    <w:rPr>
      <w:rFonts w:ascii="Symbol" w:eastAsia="Times New Roman" w:hAnsi="Symbol" w:cs="Times New Roman"/>
    </w:rPr>
  </w:style>
  <w:style w:type="character" w:customStyle="1" w:styleId="WW8Num11z1">
    <w:name w:val="WW8Num11z1"/>
    <w:rsid w:val="00D477B1"/>
    <w:rPr>
      <w:rFonts w:ascii="Courier New" w:hAnsi="Courier New" w:cs="Courier New"/>
    </w:rPr>
  </w:style>
  <w:style w:type="character" w:customStyle="1" w:styleId="WW8Num11z2">
    <w:name w:val="WW8Num11z2"/>
    <w:rsid w:val="00D477B1"/>
    <w:rPr>
      <w:rFonts w:ascii="Wingdings" w:hAnsi="Wingdings" w:cs="Wingdings"/>
    </w:rPr>
  </w:style>
  <w:style w:type="character" w:customStyle="1" w:styleId="WW8Num11z3">
    <w:name w:val="WW8Num11z3"/>
    <w:rsid w:val="00D477B1"/>
    <w:rPr>
      <w:rFonts w:ascii="Symbol" w:hAnsi="Symbol" w:cs="Symbol"/>
    </w:rPr>
  </w:style>
  <w:style w:type="character" w:customStyle="1" w:styleId="WW8Num12z0">
    <w:name w:val="WW8Num12z0"/>
    <w:rsid w:val="00D477B1"/>
    <w:rPr>
      <w:rFonts w:ascii="Symbol" w:eastAsia="Times New Roman" w:hAnsi="Symbol" w:cs="Times New Roman"/>
    </w:rPr>
  </w:style>
  <w:style w:type="character" w:customStyle="1" w:styleId="WW8Num12z1">
    <w:name w:val="WW8Num12z1"/>
    <w:rsid w:val="00D477B1"/>
    <w:rPr>
      <w:rFonts w:ascii="Courier New" w:hAnsi="Courier New" w:cs="Courier New"/>
    </w:rPr>
  </w:style>
  <w:style w:type="character" w:customStyle="1" w:styleId="WW8Num12z2">
    <w:name w:val="WW8Num12z2"/>
    <w:rsid w:val="00D477B1"/>
    <w:rPr>
      <w:rFonts w:ascii="Wingdings" w:hAnsi="Wingdings" w:cs="Wingdings"/>
    </w:rPr>
  </w:style>
  <w:style w:type="character" w:customStyle="1" w:styleId="WW8Num12z3">
    <w:name w:val="WW8Num12z3"/>
    <w:rsid w:val="00D477B1"/>
    <w:rPr>
      <w:rFonts w:ascii="Symbol" w:hAnsi="Symbol" w:cs="Symbol"/>
    </w:rPr>
  </w:style>
  <w:style w:type="character" w:customStyle="1" w:styleId="WW8Num13z0">
    <w:name w:val="WW8Num13z0"/>
    <w:rsid w:val="00D477B1"/>
    <w:rPr>
      <w:rFonts w:ascii="Symbol" w:eastAsia="Times New Roman" w:hAnsi="Symbol" w:cs="Times New Roman"/>
      <w:color w:val="FF0000"/>
      <w:sz w:val="24"/>
      <w:szCs w:val="24"/>
      <w:lang w:eastAsia="ar-SA"/>
    </w:rPr>
  </w:style>
  <w:style w:type="character" w:customStyle="1" w:styleId="WW8Num13z1">
    <w:name w:val="WW8Num13z1"/>
    <w:rsid w:val="00D477B1"/>
    <w:rPr>
      <w:rFonts w:ascii="Courier New" w:hAnsi="Courier New" w:cs="Courier New"/>
    </w:rPr>
  </w:style>
  <w:style w:type="character" w:customStyle="1" w:styleId="WW8Num13z2">
    <w:name w:val="WW8Num13z2"/>
    <w:rsid w:val="00D477B1"/>
    <w:rPr>
      <w:rFonts w:ascii="Wingdings" w:hAnsi="Wingdings" w:cs="Wingdings"/>
    </w:rPr>
  </w:style>
  <w:style w:type="character" w:customStyle="1" w:styleId="WW8Num13z3">
    <w:name w:val="WW8Num13z3"/>
    <w:rsid w:val="00D477B1"/>
    <w:rPr>
      <w:rFonts w:ascii="Symbol" w:hAnsi="Symbol" w:cs="Symbol"/>
    </w:rPr>
  </w:style>
  <w:style w:type="character" w:customStyle="1" w:styleId="WW8Num14z0">
    <w:name w:val="WW8Num14z0"/>
    <w:rsid w:val="00D477B1"/>
    <w:rPr>
      <w:rFonts w:ascii="Times New Roman" w:hAnsi="Times New Roman" w:cs="Times New Roman"/>
    </w:rPr>
  </w:style>
  <w:style w:type="character" w:customStyle="1" w:styleId="WW8Num15z0">
    <w:name w:val="WW8Num15z0"/>
    <w:rsid w:val="00D477B1"/>
    <w:rPr>
      <w:rFonts w:ascii="Symbol" w:eastAsia="Times New Roman" w:hAnsi="Symbol" w:cs="Times New Roman"/>
    </w:rPr>
  </w:style>
  <w:style w:type="character" w:customStyle="1" w:styleId="WW8Num15z1">
    <w:name w:val="WW8Num15z1"/>
    <w:rsid w:val="00D477B1"/>
    <w:rPr>
      <w:rFonts w:ascii="Courier New" w:hAnsi="Courier New" w:cs="Courier New"/>
    </w:rPr>
  </w:style>
  <w:style w:type="character" w:customStyle="1" w:styleId="WW8Num15z2">
    <w:name w:val="WW8Num15z2"/>
    <w:rsid w:val="00D477B1"/>
    <w:rPr>
      <w:rFonts w:ascii="Wingdings" w:hAnsi="Wingdings" w:cs="Wingdings"/>
    </w:rPr>
  </w:style>
  <w:style w:type="character" w:customStyle="1" w:styleId="WW8Num15z3">
    <w:name w:val="WW8Num15z3"/>
    <w:rsid w:val="00D477B1"/>
    <w:rPr>
      <w:rFonts w:ascii="Symbol" w:hAnsi="Symbol" w:cs="Symbol"/>
    </w:rPr>
  </w:style>
  <w:style w:type="character" w:customStyle="1" w:styleId="WW8Num16z0">
    <w:name w:val="WW8Num16z0"/>
    <w:rsid w:val="00D477B1"/>
    <w:rPr>
      <w:rFonts w:ascii="Symbol" w:hAnsi="Symbol" w:cs="Symbol"/>
    </w:rPr>
  </w:style>
  <w:style w:type="character" w:customStyle="1" w:styleId="WW8Num16ztrue">
    <w:name w:val="WW8Num16ztrue"/>
    <w:rsid w:val="00D477B1"/>
  </w:style>
  <w:style w:type="character" w:customStyle="1" w:styleId="WW8Num17zfalse">
    <w:name w:val="WW8Num17zfalse"/>
    <w:rsid w:val="00D477B1"/>
  </w:style>
  <w:style w:type="character" w:customStyle="1" w:styleId="WW8Num17ztrue">
    <w:name w:val="WW8Num17ztrue"/>
    <w:rsid w:val="00D477B1"/>
  </w:style>
  <w:style w:type="character" w:customStyle="1" w:styleId="WW8Num18z0">
    <w:name w:val="WW8Num18z0"/>
    <w:rsid w:val="00D477B1"/>
    <w:rPr>
      <w:rFonts w:ascii="Times New Roman" w:hAnsi="Times New Roman" w:cs="Times New Roman"/>
    </w:rPr>
  </w:style>
  <w:style w:type="character" w:customStyle="1" w:styleId="WW8Num19z0">
    <w:name w:val="WW8Num19z0"/>
    <w:rsid w:val="00D477B1"/>
    <w:rPr>
      <w:rFonts w:ascii="Symbol" w:eastAsia="Times New Roman" w:hAnsi="Symbol" w:cs="Symbol"/>
      <w:sz w:val="24"/>
      <w:szCs w:val="24"/>
      <w:lang w:eastAsia="ar-SA"/>
    </w:rPr>
  </w:style>
  <w:style w:type="character" w:customStyle="1" w:styleId="WW8Num19ztrue">
    <w:name w:val="WW8Num19ztrue"/>
    <w:rsid w:val="00D477B1"/>
  </w:style>
  <w:style w:type="character" w:customStyle="1" w:styleId="WW8Num20z0">
    <w:name w:val="WW8Num20z0"/>
    <w:rsid w:val="00D477B1"/>
    <w:rPr>
      <w:rFonts w:ascii="Symbol" w:eastAsia="Times New Roman" w:hAnsi="Symbol" w:cs="Times New Roman"/>
    </w:rPr>
  </w:style>
  <w:style w:type="character" w:customStyle="1" w:styleId="WW8Num20z1">
    <w:name w:val="WW8Num20z1"/>
    <w:rsid w:val="00D477B1"/>
    <w:rPr>
      <w:rFonts w:ascii="Courier New" w:hAnsi="Courier New" w:cs="Courier New"/>
    </w:rPr>
  </w:style>
  <w:style w:type="character" w:customStyle="1" w:styleId="WW8Num20z2">
    <w:name w:val="WW8Num20z2"/>
    <w:rsid w:val="00D477B1"/>
    <w:rPr>
      <w:rFonts w:ascii="Wingdings" w:hAnsi="Wingdings" w:cs="Wingdings"/>
    </w:rPr>
  </w:style>
  <w:style w:type="character" w:customStyle="1" w:styleId="WW8Num20z3">
    <w:name w:val="WW8Num20z3"/>
    <w:rsid w:val="00D477B1"/>
    <w:rPr>
      <w:rFonts w:ascii="Symbol" w:hAnsi="Symbol" w:cs="Symbol"/>
    </w:rPr>
  </w:style>
  <w:style w:type="character" w:customStyle="1" w:styleId="WW8Num21z0">
    <w:name w:val="WW8Num21z0"/>
    <w:rsid w:val="00D477B1"/>
    <w:rPr>
      <w:rFonts w:ascii="Symbol" w:eastAsia="Times New Roman" w:hAnsi="Symbol" w:cs="Times New Roman"/>
    </w:rPr>
  </w:style>
  <w:style w:type="character" w:customStyle="1" w:styleId="WW8Num21z1">
    <w:name w:val="WW8Num21z1"/>
    <w:rsid w:val="00D477B1"/>
    <w:rPr>
      <w:rFonts w:ascii="Courier New" w:hAnsi="Courier New" w:cs="Courier New"/>
    </w:rPr>
  </w:style>
  <w:style w:type="character" w:customStyle="1" w:styleId="WW8Num21z2">
    <w:name w:val="WW8Num21z2"/>
    <w:rsid w:val="00D477B1"/>
    <w:rPr>
      <w:rFonts w:ascii="Wingdings" w:hAnsi="Wingdings" w:cs="Wingdings"/>
    </w:rPr>
  </w:style>
  <w:style w:type="character" w:customStyle="1" w:styleId="WW8Num21z3">
    <w:name w:val="WW8Num21z3"/>
    <w:rsid w:val="00D477B1"/>
    <w:rPr>
      <w:rFonts w:ascii="Symbol" w:hAnsi="Symbol" w:cs="Symbol"/>
    </w:rPr>
  </w:style>
  <w:style w:type="character" w:customStyle="1" w:styleId="WW8Num22z0">
    <w:name w:val="WW8Num22z0"/>
    <w:rsid w:val="00D477B1"/>
    <w:rPr>
      <w:rFonts w:ascii="Symbol" w:hAnsi="Symbol" w:cs="Symbol"/>
    </w:rPr>
  </w:style>
  <w:style w:type="character" w:customStyle="1" w:styleId="WW8Num22ztrue">
    <w:name w:val="WW8Num22ztrue"/>
    <w:rsid w:val="00D477B1"/>
  </w:style>
  <w:style w:type="character" w:customStyle="1" w:styleId="WW8Num23z0">
    <w:name w:val="WW8Num23z0"/>
    <w:rsid w:val="00D477B1"/>
    <w:rPr>
      <w:rFonts w:ascii="Symbol" w:eastAsia="Times New Roman" w:hAnsi="Symbol" w:cs="Times New Roman"/>
      <w:color w:val="000000"/>
      <w:sz w:val="24"/>
      <w:szCs w:val="24"/>
      <w:lang w:eastAsia="ar-SA"/>
    </w:rPr>
  </w:style>
  <w:style w:type="character" w:customStyle="1" w:styleId="WW8Num23z1">
    <w:name w:val="WW8Num23z1"/>
    <w:rsid w:val="00D477B1"/>
    <w:rPr>
      <w:rFonts w:ascii="Courier New" w:hAnsi="Courier New" w:cs="Courier New"/>
    </w:rPr>
  </w:style>
  <w:style w:type="character" w:customStyle="1" w:styleId="WW8Num23z2">
    <w:name w:val="WW8Num23z2"/>
    <w:rsid w:val="00D477B1"/>
    <w:rPr>
      <w:rFonts w:ascii="Wingdings" w:hAnsi="Wingdings" w:cs="Wingdings"/>
    </w:rPr>
  </w:style>
  <w:style w:type="character" w:customStyle="1" w:styleId="WW8Num23z3">
    <w:name w:val="WW8Num23z3"/>
    <w:rsid w:val="00D477B1"/>
    <w:rPr>
      <w:rFonts w:ascii="Symbol" w:hAnsi="Symbol" w:cs="Symbol"/>
    </w:rPr>
  </w:style>
  <w:style w:type="character" w:customStyle="1" w:styleId="WW8Num24z0">
    <w:name w:val="WW8Num24z0"/>
    <w:rsid w:val="00D477B1"/>
    <w:rPr>
      <w:rFonts w:ascii="Symbol" w:eastAsia="Times New Roman" w:hAnsi="Symbol" w:cs="Times New Roman"/>
      <w:color w:val="000000"/>
    </w:rPr>
  </w:style>
  <w:style w:type="character" w:customStyle="1" w:styleId="WW8Num24z1">
    <w:name w:val="WW8Num24z1"/>
    <w:rsid w:val="00D477B1"/>
    <w:rPr>
      <w:rFonts w:ascii="Courier New" w:hAnsi="Courier New" w:cs="Courier New"/>
    </w:rPr>
  </w:style>
  <w:style w:type="character" w:customStyle="1" w:styleId="WW8Num24z2">
    <w:name w:val="WW8Num24z2"/>
    <w:rsid w:val="00D477B1"/>
    <w:rPr>
      <w:rFonts w:ascii="Wingdings" w:hAnsi="Wingdings" w:cs="Wingdings"/>
    </w:rPr>
  </w:style>
  <w:style w:type="character" w:customStyle="1" w:styleId="WW8Num24z3">
    <w:name w:val="WW8Num24z3"/>
    <w:rsid w:val="00D477B1"/>
    <w:rPr>
      <w:rFonts w:ascii="Symbol" w:hAnsi="Symbol" w:cs="Symbol"/>
    </w:rPr>
  </w:style>
  <w:style w:type="character" w:customStyle="1" w:styleId="WW8Num25z0">
    <w:name w:val="WW8Num25z0"/>
    <w:rsid w:val="00D477B1"/>
    <w:rPr>
      <w:rFonts w:ascii="Symbol" w:eastAsia="Times New Roman" w:hAnsi="Symbol" w:cs="Times New Roman"/>
    </w:rPr>
  </w:style>
  <w:style w:type="character" w:customStyle="1" w:styleId="WW8Num25z2">
    <w:name w:val="WW8Num25z2"/>
    <w:rsid w:val="00D477B1"/>
    <w:rPr>
      <w:rFonts w:ascii="Wingdings" w:hAnsi="Wingdings" w:cs="Wingdings"/>
    </w:rPr>
  </w:style>
  <w:style w:type="character" w:customStyle="1" w:styleId="WW8Num25z3">
    <w:name w:val="WW8Num25z3"/>
    <w:rsid w:val="00D477B1"/>
    <w:rPr>
      <w:rFonts w:ascii="Symbol" w:hAnsi="Symbol" w:cs="Symbol"/>
    </w:rPr>
  </w:style>
  <w:style w:type="character" w:customStyle="1" w:styleId="WW8Num25z4">
    <w:name w:val="WW8Num25z4"/>
    <w:rsid w:val="00D477B1"/>
    <w:rPr>
      <w:rFonts w:ascii="Courier New" w:hAnsi="Courier New" w:cs="Courier New"/>
    </w:rPr>
  </w:style>
  <w:style w:type="character" w:customStyle="1" w:styleId="WW8Num26z0">
    <w:name w:val="WW8Num26z0"/>
    <w:rsid w:val="00D477B1"/>
    <w:rPr>
      <w:rFonts w:ascii="Symbol" w:eastAsia="Times New Roman" w:hAnsi="Symbol" w:cs="Times New Roman"/>
    </w:rPr>
  </w:style>
  <w:style w:type="character" w:customStyle="1" w:styleId="WW8Num26z1">
    <w:name w:val="WW8Num26z1"/>
    <w:rsid w:val="00D477B1"/>
    <w:rPr>
      <w:rFonts w:ascii="Courier New" w:hAnsi="Courier New" w:cs="Courier New"/>
    </w:rPr>
  </w:style>
  <w:style w:type="character" w:customStyle="1" w:styleId="WW8Num26z2">
    <w:name w:val="WW8Num26z2"/>
    <w:rsid w:val="00D477B1"/>
    <w:rPr>
      <w:rFonts w:ascii="Wingdings" w:hAnsi="Wingdings" w:cs="Wingdings"/>
    </w:rPr>
  </w:style>
  <w:style w:type="character" w:customStyle="1" w:styleId="WW8Num26z3">
    <w:name w:val="WW8Num26z3"/>
    <w:rsid w:val="00D477B1"/>
    <w:rPr>
      <w:rFonts w:ascii="Symbol" w:hAnsi="Symbol" w:cs="Symbol"/>
    </w:rPr>
  </w:style>
  <w:style w:type="character" w:customStyle="1" w:styleId="WW8Num27z0">
    <w:name w:val="WW8Num27z0"/>
    <w:rsid w:val="00D477B1"/>
    <w:rPr>
      <w:rFonts w:ascii="Symbol" w:eastAsia="Times New Roman" w:hAnsi="Symbol" w:cs="Times New Roman"/>
    </w:rPr>
  </w:style>
  <w:style w:type="character" w:customStyle="1" w:styleId="WW8Num27z1">
    <w:name w:val="WW8Num27z1"/>
    <w:rsid w:val="00D477B1"/>
    <w:rPr>
      <w:rFonts w:ascii="Courier New" w:hAnsi="Courier New" w:cs="Courier New"/>
    </w:rPr>
  </w:style>
  <w:style w:type="character" w:customStyle="1" w:styleId="WW8Num27z2">
    <w:name w:val="WW8Num27z2"/>
    <w:rsid w:val="00D477B1"/>
    <w:rPr>
      <w:rFonts w:ascii="Wingdings" w:hAnsi="Wingdings" w:cs="Wingdings"/>
    </w:rPr>
  </w:style>
  <w:style w:type="character" w:customStyle="1" w:styleId="WW8Num27z3">
    <w:name w:val="WW8Num27z3"/>
    <w:rsid w:val="00D477B1"/>
    <w:rPr>
      <w:rFonts w:ascii="Symbol" w:hAnsi="Symbol" w:cs="Symbol"/>
    </w:rPr>
  </w:style>
  <w:style w:type="character" w:customStyle="1" w:styleId="WW8Num28z0">
    <w:name w:val="WW8Num28z0"/>
    <w:rsid w:val="00D477B1"/>
    <w:rPr>
      <w:rFonts w:ascii="Symbol" w:eastAsia="Times New Roman" w:hAnsi="Symbol" w:cs="Times New Roman"/>
    </w:rPr>
  </w:style>
  <w:style w:type="character" w:customStyle="1" w:styleId="WW8Num28z2">
    <w:name w:val="WW8Num28z2"/>
    <w:rsid w:val="00D477B1"/>
    <w:rPr>
      <w:rFonts w:ascii="Wingdings" w:hAnsi="Wingdings" w:cs="Wingdings"/>
    </w:rPr>
  </w:style>
  <w:style w:type="character" w:customStyle="1" w:styleId="WW8Num28z3">
    <w:name w:val="WW8Num28z3"/>
    <w:rsid w:val="00D477B1"/>
    <w:rPr>
      <w:rFonts w:ascii="Symbol" w:hAnsi="Symbol" w:cs="Symbol"/>
    </w:rPr>
  </w:style>
  <w:style w:type="character" w:customStyle="1" w:styleId="WW8Num28z4">
    <w:name w:val="WW8Num28z4"/>
    <w:rsid w:val="00D477B1"/>
    <w:rPr>
      <w:rFonts w:ascii="Courier New" w:hAnsi="Courier New" w:cs="Courier New"/>
    </w:rPr>
  </w:style>
  <w:style w:type="character" w:customStyle="1" w:styleId="WW8Num29z0">
    <w:name w:val="WW8Num29z0"/>
    <w:rsid w:val="00D477B1"/>
    <w:rPr>
      <w:rFonts w:ascii="Symbol" w:eastAsia="Times New Roman" w:hAnsi="Symbol" w:cs="Times New Roman"/>
    </w:rPr>
  </w:style>
  <w:style w:type="character" w:customStyle="1" w:styleId="WW8Num29z1">
    <w:name w:val="WW8Num29z1"/>
    <w:rsid w:val="00D477B1"/>
    <w:rPr>
      <w:rFonts w:ascii="Courier New" w:hAnsi="Courier New" w:cs="Courier New"/>
    </w:rPr>
  </w:style>
  <w:style w:type="character" w:customStyle="1" w:styleId="WW8Num29z2">
    <w:name w:val="WW8Num29z2"/>
    <w:rsid w:val="00D477B1"/>
    <w:rPr>
      <w:rFonts w:ascii="Wingdings" w:hAnsi="Wingdings" w:cs="Wingdings"/>
    </w:rPr>
  </w:style>
  <w:style w:type="character" w:customStyle="1" w:styleId="WW8Num29z3">
    <w:name w:val="WW8Num29z3"/>
    <w:rsid w:val="00D477B1"/>
    <w:rPr>
      <w:rFonts w:ascii="Symbol" w:hAnsi="Symbol" w:cs="Symbol"/>
    </w:rPr>
  </w:style>
  <w:style w:type="character" w:customStyle="1" w:styleId="WW8Num30z0">
    <w:name w:val="WW8Num30z0"/>
    <w:rsid w:val="00D477B1"/>
    <w:rPr>
      <w:rFonts w:ascii="Symbol" w:eastAsia="Times New Roman" w:hAnsi="Symbol" w:cs="Times New Roman"/>
    </w:rPr>
  </w:style>
  <w:style w:type="character" w:customStyle="1" w:styleId="WW8Num30z1">
    <w:name w:val="WW8Num30z1"/>
    <w:rsid w:val="00D477B1"/>
    <w:rPr>
      <w:rFonts w:ascii="Courier New" w:hAnsi="Courier New" w:cs="Courier New"/>
    </w:rPr>
  </w:style>
  <w:style w:type="character" w:customStyle="1" w:styleId="WW8Num30z2">
    <w:name w:val="WW8Num30z2"/>
    <w:rsid w:val="00D477B1"/>
    <w:rPr>
      <w:rFonts w:ascii="Wingdings" w:hAnsi="Wingdings" w:cs="Wingdings"/>
    </w:rPr>
  </w:style>
  <w:style w:type="character" w:customStyle="1" w:styleId="WW8Num30z3">
    <w:name w:val="WW8Num30z3"/>
    <w:rsid w:val="00D477B1"/>
    <w:rPr>
      <w:rFonts w:ascii="Symbol" w:hAnsi="Symbol" w:cs="Symbol"/>
    </w:rPr>
  </w:style>
  <w:style w:type="character" w:customStyle="1" w:styleId="WW8Num31z0">
    <w:name w:val="WW8Num31z0"/>
    <w:rsid w:val="00D477B1"/>
    <w:rPr>
      <w:rFonts w:ascii="Symbol" w:eastAsia="Times New Roman" w:hAnsi="Symbol" w:cs="Times New Roman"/>
    </w:rPr>
  </w:style>
  <w:style w:type="character" w:customStyle="1" w:styleId="WW8Num31z1">
    <w:name w:val="WW8Num31z1"/>
    <w:rsid w:val="00D477B1"/>
    <w:rPr>
      <w:rFonts w:ascii="Courier New" w:hAnsi="Courier New" w:cs="Courier New"/>
    </w:rPr>
  </w:style>
  <w:style w:type="character" w:customStyle="1" w:styleId="WW8Num31z2">
    <w:name w:val="WW8Num31z2"/>
    <w:rsid w:val="00D477B1"/>
    <w:rPr>
      <w:rFonts w:ascii="Wingdings" w:hAnsi="Wingdings" w:cs="Wingdings"/>
    </w:rPr>
  </w:style>
  <w:style w:type="character" w:customStyle="1" w:styleId="WW8Num31z3">
    <w:name w:val="WW8Num31z3"/>
    <w:rsid w:val="00D477B1"/>
    <w:rPr>
      <w:rFonts w:ascii="Symbol" w:hAnsi="Symbol" w:cs="Symbol"/>
    </w:rPr>
  </w:style>
  <w:style w:type="character" w:customStyle="1" w:styleId="WW8Num32z0">
    <w:name w:val="WW8Num32z0"/>
    <w:rsid w:val="00D477B1"/>
    <w:rPr>
      <w:b/>
    </w:rPr>
  </w:style>
  <w:style w:type="character" w:customStyle="1" w:styleId="WW8Num32z1">
    <w:name w:val="WW8Num32z1"/>
    <w:rsid w:val="00D477B1"/>
    <w:rPr>
      <w:color w:val="auto"/>
      <w:u w:val="single"/>
    </w:rPr>
  </w:style>
  <w:style w:type="character" w:customStyle="1" w:styleId="WW8Num32ztrue">
    <w:name w:val="WW8Num32ztrue"/>
    <w:rsid w:val="00D477B1"/>
  </w:style>
  <w:style w:type="character" w:customStyle="1" w:styleId="WW8Num33z0">
    <w:name w:val="WW8Num33z0"/>
    <w:rsid w:val="00D477B1"/>
    <w:rPr>
      <w:rFonts w:ascii="Symbol" w:eastAsia="Times New Roman" w:hAnsi="Symbol" w:cs="Times New Roman"/>
    </w:rPr>
  </w:style>
  <w:style w:type="character" w:customStyle="1" w:styleId="WW8Num33z1">
    <w:name w:val="WW8Num33z1"/>
    <w:rsid w:val="00D477B1"/>
    <w:rPr>
      <w:rFonts w:ascii="Courier New" w:hAnsi="Courier New" w:cs="Courier New"/>
    </w:rPr>
  </w:style>
  <w:style w:type="character" w:customStyle="1" w:styleId="WW8Num33z2">
    <w:name w:val="WW8Num33z2"/>
    <w:rsid w:val="00D477B1"/>
    <w:rPr>
      <w:rFonts w:ascii="Wingdings" w:hAnsi="Wingdings" w:cs="Wingdings"/>
    </w:rPr>
  </w:style>
  <w:style w:type="character" w:customStyle="1" w:styleId="WW8Num33z3">
    <w:name w:val="WW8Num33z3"/>
    <w:rsid w:val="00D477B1"/>
    <w:rPr>
      <w:rFonts w:ascii="Symbol" w:hAnsi="Symbol" w:cs="Symbol"/>
    </w:rPr>
  </w:style>
  <w:style w:type="character" w:customStyle="1" w:styleId="WW8Num34z0">
    <w:name w:val="WW8Num34z0"/>
    <w:rsid w:val="00D477B1"/>
    <w:rPr>
      <w:rFonts w:ascii="Symbol" w:eastAsia="Times New Roman" w:hAnsi="Symbol" w:cs="Times New Roman"/>
    </w:rPr>
  </w:style>
  <w:style w:type="character" w:customStyle="1" w:styleId="WW8Num34z2">
    <w:name w:val="WW8Num34z2"/>
    <w:rsid w:val="00D477B1"/>
    <w:rPr>
      <w:rFonts w:ascii="Wingdings" w:hAnsi="Wingdings" w:cs="Wingdings"/>
    </w:rPr>
  </w:style>
  <w:style w:type="character" w:customStyle="1" w:styleId="WW8Num34z3">
    <w:name w:val="WW8Num34z3"/>
    <w:rsid w:val="00D477B1"/>
    <w:rPr>
      <w:rFonts w:ascii="Symbol" w:hAnsi="Symbol" w:cs="Symbol"/>
    </w:rPr>
  </w:style>
  <w:style w:type="character" w:customStyle="1" w:styleId="WW8Num34z4">
    <w:name w:val="WW8Num34z4"/>
    <w:rsid w:val="00D477B1"/>
    <w:rPr>
      <w:rFonts w:ascii="Courier New" w:hAnsi="Courier New" w:cs="Courier New"/>
    </w:rPr>
  </w:style>
  <w:style w:type="character" w:customStyle="1" w:styleId="WW8Num35z0">
    <w:name w:val="WW8Num35z0"/>
    <w:rsid w:val="00D477B1"/>
    <w:rPr>
      <w:rFonts w:ascii="Times New Roman" w:hAnsi="Times New Roman" w:cs="Times New Roman"/>
    </w:rPr>
  </w:style>
  <w:style w:type="character" w:customStyle="1" w:styleId="WW8Num35z1">
    <w:name w:val="WW8Num35z1"/>
    <w:rsid w:val="00D477B1"/>
    <w:rPr>
      <w:rFonts w:ascii="Courier New" w:hAnsi="Courier New" w:cs="Courier New"/>
    </w:rPr>
  </w:style>
  <w:style w:type="character" w:customStyle="1" w:styleId="WW8Num35z2">
    <w:name w:val="WW8Num35z2"/>
    <w:rsid w:val="00D477B1"/>
    <w:rPr>
      <w:rFonts w:ascii="Wingdings" w:hAnsi="Wingdings" w:cs="Wingdings"/>
    </w:rPr>
  </w:style>
  <w:style w:type="character" w:customStyle="1" w:styleId="WW8Num35z3">
    <w:name w:val="WW8Num35z3"/>
    <w:rsid w:val="00D477B1"/>
    <w:rPr>
      <w:rFonts w:ascii="Symbol" w:hAnsi="Symbol" w:cs="Symbol"/>
    </w:rPr>
  </w:style>
  <w:style w:type="character" w:customStyle="1" w:styleId="WW8Num36z0">
    <w:name w:val="WW8Num36z0"/>
    <w:rsid w:val="00D477B1"/>
    <w:rPr>
      <w:rFonts w:ascii="Symbol" w:eastAsia="Times New Roman" w:hAnsi="Symbol" w:cs="Times New Roman"/>
    </w:rPr>
  </w:style>
  <w:style w:type="character" w:customStyle="1" w:styleId="WW8Num36z1">
    <w:name w:val="WW8Num36z1"/>
    <w:rsid w:val="00D477B1"/>
    <w:rPr>
      <w:rFonts w:ascii="Courier New" w:hAnsi="Courier New" w:cs="Courier New"/>
    </w:rPr>
  </w:style>
  <w:style w:type="character" w:customStyle="1" w:styleId="WW8Num36z2">
    <w:name w:val="WW8Num36z2"/>
    <w:rsid w:val="00D477B1"/>
    <w:rPr>
      <w:rFonts w:ascii="Wingdings" w:hAnsi="Wingdings" w:cs="Wingdings"/>
    </w:rPr>
  </w:style>
  <w:style w:type="character" w:customStyle="1" w:styleId="WW8Num36z3">
    <w:name w:val="WW8Num36z3"/>
    <w:rsid w:val="00D477B1"/>
    <w:rPr>
      <w:rFonts w:ascii="Symbol" w:hAnsi="Symbol" w:cs="Symbol"/>
    </w:rPr>
  </w:style>
  <w:style w:type="character" w:customStyle="1" w:styleId="WW8Num37z0">
    <w:name w:val="WW8Num37z0"/>
    <w:rsid w:val="00D477B1"/>
    <w:rPr>
      <w:b/>
      <w:bCs/>
      <w:color w:val="000000"/>
    </w:rPr>
  </w:style>
  <w:style w:type="character" w:customStyle="1" w:styleId="WW8Num37ztrue">
    <w:name w:val="WW8Num37ztrue"/>
    <w:rsid w:val="00D477B1"/>
  </w:style>
  <w:style w:type="character" w:customStyle="1" w:styleId="WW8Num38z0">
    <w:name w:val="WW8Num38z0"/>
    <w:rsid w:val="00D477B1"/>
    <w:rPr>
      <w:rFonts w:ascii="Symbol" w:eastAsia="Times New Roman" w:hAnsi="Symbol" w:cs="Times New Roman"/>
    </w:rPr>
  </w:style>
  <w:style w:type="character" w:customStyle="1" w:styleId="WW8Num38z1">
    <w:name w:val="WW8Num38z1"/>
    <w:rsid w:val="00D477B1"/>
    <w:rPr>
      <w:rFonts w:ascii="Courier New" w:hAnsi="Courier New" w:cs="Courier New"/>
    </w:rPr>
  </w:style>
  <w:style w:type="character" w:customStyle="1" w:styleId="WW8Num38z2">
    <w:name w:val="WW8Num38z2"/>
    <w:rsid w:val="00D477B1"/>
    <w:rPr>
      <w:rFonts w:ascii="Wingdings" w:hAnsi="Wingdings" w:cs="Wingdings"/>
    </w:rPr>
  </w:style>
  <w:style w:type="character" w:customStyle="1" w:styleId="WW8Num38z3">
    <w:name w:val="WW8Num38z3"/>
    <w:rsid w:val="00D477B1"/>
    <w:rPr>
      <w:rFonts w:ascii="Symbol" w:hAnsi="Symbol" w:cs="Symbol"/>
    </w:rPr>
  </w:style>
  <w:style w:type="character" w:customStyle="1" w:styleId="WW8Num39z0">
    <w:name w:val="WW8Num39z0"/>
    <w:rsid w:val="00D477B1"/>
    <w:rPr>
      <w:rFonts w:ascii="Symbol" w:eastAsia="Times New Roman" w:hAnsi="Symbol" w:cs="Times New Roman"/>
    </w:rPr>
  </w:style>
  <w:style w:type="character" w:customStyle="1" w:styleId="WW8Num39z1">
    <w:name w:val="WW8Num39z1"/>
    <w:rsid w:val="00D477B1"/>
    <w:rPr>
      <w:rFonts w:ascii="Courier New" w:hAnsi="Courier New" w:cs="Courier New"/>
    </w:rPr>
  </w:style>
  <w:style w:type="character" w:customStyle="1" w:styleId="WW8Num39z2">
    <w:name w:val="WW8Num39z2"/>
    <w:rsid w:val="00D477B1"/>
    <w:rPr>
      <w:rFonts w:ascii="Wingdings" w:hAnsi="Wingdings" w:cs="Wingdings"/>
    </w:rPr>
  </w:style>
  <w:style w:type="character" w:customStyle="1" w:styleId="WW8Num39z3">
    <w:name w:val="WW8Num39z3"/>
    <w:rsid w:val="00D477B1"/>
    <w:rPr>
      <w:rFonts w:ascii="Symbol" w:hAnsi="Symbol" w:cs="Symbol"/>
    </w:rPr>
  </w:style>
  <w:style w:type="character" w:customStyle="1" w:styleId="WW8Num40z0">
    <w:name w:val="WW8Num40z0"/>
    <w:rsid w:val="00D477B1"/>
    <w:rPr>
      <w:rFonts w:ascii="Symbol" w:eastAsia="Times New Roman" w:hAnsi="Symbol" w:cs="Times New Roman"/>
    </w:rPr>
  </w:style>
  <w:style w:type="character" w:customStyle="1" w:styleId="WW8Num40z1">
    <w:name w:val="WW8Num40z1"/>
    <w:rsid w:val="00D477B1"/>
    <w:rPr>
      <w:rFonts w:ascii="Courier New" w:hAnsi="Courier New" w:cs="Courier New"/>
    </w:rPr>
  </w:style>
  <w:style w:type="character" w:customStyle="1" w:styleId="WW8Num40z2">
    <w:name w:val="WW8Num40z2"/>
    <w:rsid w:val="00D477B1"/>
    <w:rPr>
      <w:rFonts w:ascii="Wingdings" w:hAnsi="Wingdings" w:cs="Wingdings"/>
    </w:rPr>
  </w:style>
  <w:style w:type="character" w:customStyle="1" w:styleId="WW8Num40z3">
    <w:name w:val="WW8Num40z3"/>
    <w:rsid w:val="00D477B1"/>
    <w:rPr>
      <w:rFonts w:ascii="Symbol" w:hAnsi="Symbol" w:cs="Symbol"/>
    </w:rPr>
  </w:style>
  <w:style w:type="character" w:customStyle="1" w:styleId="WW8Num41zfalse">
    <w:name w:val="WW8Num41zfalse"/>
    <w:rsid w:val="00D477B1"/>
  </w:style>
  <w:style w:type="character" w:customStyle="1" w:styleId="WW8Num41ztrue">
    <w:name w:val="WW8Num41ztrue"/>
    <w:rsid w:val="00D477B1"/>
  </w:style>
  <w:style w:type="character" w:customStyle="1" w:styleId="WW8Num42z0">
    <w:name w:val="WW8Num42z0"/>
    <w:rsid w:val="00D477B1"/>
    <w:rPr>
      <w:rFonts w:ascii="Symbol" w:eastAsia="Times New Roman" w:hAnsi="Symbol" w:cs="Times New Roman"/>
    </w:rPr>
  </w:style>
  <w:style w:type="character" w:customStyle="1" w:styleId="WW8Num42z1">
    <w:name w:val="WW8Num42z1"/>
    <w:rsid w:val="00D477B1"/>
    <w:rPr>
      <w:rFonts w:ascii="Courier New" w:hAnsi="Courier New" w:cs="Courier New"/>
    </w:rPr>
  </w:style>
  <w:style w:type="character" w:customStyle="1" w:styleId="WW8Num42z2">
    <w:name w:val="WW8Num42z2"/>
    <w:rsid w:val="00D477B1"/>
    <w:rPr>
      <w:rFonts w:ascii="Wingdings" w:hAnsi="Wingdings" w:cs="Wingdings"/>
    </w:rPr>
  </w:style>
  <w:style w:type="character" w:customStyle="1" w:styleId="WW8Num42z3">
    <w:name w:val="WW8Num42z3"/>
    <w:rsid w:val="00D477B1"/>
    <w:rPr>
      <w:rFonts w:ascii="Symbol" w:hAnsi="Symbol" w:cs="Symbol"/>
    </w:rPr>
  </w:style>
  <w:style w:type="character" w:customStyle="1" w:styleId="WW8Num43z0">
    <w:name w:val="WW8Num43z0"/>
    <w:rsid w:val="00D477B1"/>
    <w:rPr>
      <w:rFonts w:ascii="Symbol" w:eastAsia="Times New Roman" w:hAnsi="Symbol" w:cs="Times New Roman"/>
    </w:rPr>
  </w:style>
  <w:style w:type="character" w:customStyle="1" w:styleId="WW8Num43z1">
    <w:name w:val="WW8Num43z1"/>
    <w:rsid w:val="00D477B1"/>
    <w:rPr>
      <w:rFonts w:ascii="Courier New" w:hAnsi="Courier New" w:cs="Courier New"/>
    </w:rPr>
  </w:style>
  <w:style w:type="character" w:customStyle="1" w:styleId="WW8Num43z2">
    <w:name w:val="WW8Num43z2"/>
    <w:rsid w:val="00D477B1"/>
    <w:rPr>
      <w:rFonts w:ascii="Wingdings" w:hAnsi="Wingdings" w:cs="Wingdings"/>
    </w:rPr>
  </w:style>
  <w:style w:type="character" w:customStyle="1" w:styleId="WW8Num43z3">
    <w:name w:val="WW8Num43z3"/>
    <w:rsid w:val="00D477B1"/>
    <w:rPr>
      <w:rFonts w:ascii="Symbol" w:hAnsi="Symbol" w:cs="Symbol"/>
    </w:rPr>
  </w:style>
  <w:style w:type="character" w:customStyle="1" w:styleId="WW8Num44z0">
    <w:name w:val="WW8Num44z0"/>
    <w:rsid w:val="00D477B1"/>
    <w:rPr>
      <w:rFonts w:ascii="Symbol" w:eastAsia="Times New Roman" w:hAnsi="Symbol" w:cs="Times New Roman"/>
    </w:rPr>
  </w:style>
  <w:style w:type="character" w:customStyle="1" w:styleId="WW8Num44z1">
    <w:name w:val="WW8Num44z1"/>
    <w:rsid w:val="00D477B1"/>
    <w:rPr>
      <w:rFonts w:ascii="Courier New" w:hAnsi="Courier New" w:cs="Courier New"/>
    </w:rPr>
  </w:style>
  <w:style w:type="character" w:customStyle="1" w:styleId="WW8Num44z2">
    <w:name w:val="WW8Num44z2"/>
    <w:rsid w:val="00D477B1"/>
    <w:rPr>
      <w:rFonts w:ascii="Wingdings" w:hAnsi="Wingdings" w:cs="Wingdings"/>
    </w:rPr>
  </w:style>
  <w:style w:type="character" w:customStyle="1" w:styleId="WW8Num44z3">
    <w:name w:val="WW8Num44z3"/>
    <w:rsid w:val="00D477B1"/>
    <w:rPr>
      <w:rFonts w:ascii="Symbol" w:hAnsi="Symbol" w:cs="Symbol"/>
    </w:rPr>
  </w:style>
  <w:style w:type="character" w:customStyle="1" w:styleId="WW8Num45z0">
    <w:name w:val="WW8Num45z0"/>
    <w:rsid w:val="00D477B1"/>
    <w:rPr>
      <w:rFonts w:ascii="Symbol" w:eastAsia="Times New Roman" w:hAnsi="Symbol" w:cs="Times New Roman"/>
    </w:rPr>
  </w:style>
  <w:style w:type="character" w:customStyle="1" w:styleId="WW8Num45z1">
    <w:name w:val="WW8Num45z1"/>
    <w:rsid w:val="00D477B1"/>
    <w:rPr>
      <w:rFonts w:ascii="Courier New" w:hAnsi="Courier New" w:cs="Courier New"/>
    </w:rPr>
  </w:style>
  <w:style w:type="character" w:customStyle="1" w:styleId="WW8Num45z2">
    <w:name w:val="WW8Num45z2"/>
    <w:rsid w:val="00D477B1"/>
    <w:rPr>
      <w:rFonts w:ascii="Wingdings" w:hAnsi="Wingdings" w:cs="Wingdings"/>
    </w:rPr>
  </w:style>
  <w:style w:type="character" w:customStyle="1" w:styleId="WW8Num45z3">
    <w:name w:val="WW8Num45z3"/>
    <w:rsid w:val="00D477B1"/>
    <w:rPr>
      <w:rFonts w:ascii="Symbol" w:hAnsi="Symbol" w:cs="Symbol"/>
    </w:rPr>
  </w:style>
  <w:style w:type="character" w:customStyle="1" w:styleId="WW8Num46z0">
    <w:name w:val="WW8Num46z0"/>
    <w:rsid w:val="00D477B1"/>
    <w:rPr>
      <w:rFonts w:ascii="Times New Roman" w:hAnsi="Times New Roman" w:cs="Times New Roman"/>
    </w:rPr>
  </w:style>
  <w:style w:type="character" w:customStyle="1" w:styleId="WW8Num47z0">
    <w:name w:val="WW8Num47z0"/>
    <w:rsid w:val="00D477B1"/>
    <w:rPr>
      <w:rFonts w:ascii="Symbol" w:eastAsia="Times New Roman" w:hAnsi="Symbol" w:cs="Times New Roman"/>
      <w:color w:val="000000"/>
    </w:rPr>
  </w:style>
  <w:style w:type="character" w:customStyle="1" w:styleId="WW8Num47z2">
    <w:name w:val="WW8Num47z2"/>
    <w:rsid w:val="00D477B1"/>
    <w:rPr>
      <w:rFonts w:ascii="Times New Roman" w:eastAsia="Times New Roman" w:hAnsi="Times New Roman" w:cs="Times New Roman"/>
    </w:rPr>
  </w:style>
  <w:style w:type="character" w:customStyle="1" w:styleId="WW8Num47z3">
    <w:name w:val="WW8Num47z3"/>
    <w:rsid w:val="00D477B1"/>
    <w:rPr>
      <w:rFonts w:ascii="Symbol" w:hAnsi="Symbol" w:cs="Symbol"/>
    </w:rPr>
  </w:style>
  <w:style w:type="character" w:customStyle="1" w:styleId="WW8Num47z4">
    <w:name w:val="WW8Num47z4"/>
    <w:rsid w:val="00D477B1"/>
    <w:rPr>
      <w:rFonts w:ascii="Courier New" w:hAnsi="Courier New" w:cs="Courier New"/>
    </w:rPr>
  </w:style>
  <w:style w:type="character" w:customStyle="1" w:styleId="WW8Num47z5">
    <w:name w:val="WW8Num47z5"/>
    <w:rsid w:val="00D477B1"/>
    <w:rPr>
      <w:rFonts w:ascii="Wingdings" w:hAnsi="Wingdings" w:cs="Wingdings"/>
    </w:rPr>
  </w:style>
  <w:style w:type="character" w:customStyle="1" w:styleId="WW8Num48z0">
    <w:name w:val="WW8Num48z0"/>
    <w:rsid w:val="00D477B1"/>
    <w:rPr>
      <w:rFonts w:ascii="Symbol" w:hAnsi="Symbol" w:cs="Symbol"/>
    </w:rPr>
  </w:style>
  <w:style w:type="character" w:customStyle="1" w:styleId="WW8Num48z1">
    <w:name w:val="WW8Num48z1"/>
    <w:rsid w:val="00D477B1"/>
    <w:rPr>
      <w:rFonts w:ascii="Courier New" w:hAnsi="Courier New" w:cs="Courier New"/>
    </w:rPr>
  </w:style>
  <w:style w:type="character" w:customStyle="1" w:styleId="WW8Num48z2">
    <w:name w:val="WW8Num48z2"/>
    <w:rsid w:val="00D477B1"/>
    <w:rPr>
      <w:rFonts w:ascii="Wingdings" w:hAnsi="Wingdings" w:cs="Wingdings"/>
    </w:rPr>
  </w:style>
  <w:style w:type="character" w:customStyle="1" w:styleId="13">
    <w:name w:val="Основной шрифт абзаца1"/>
    <w:rsid w:val="00D477B1"/>
  </w:style>
  <w:style w:type="character" w:customStyle="1" w:styleId="120">
    <w:name w:val="Стиль 12 пт"/>
    <w:rsid w:val="00D477B1"/>
    <w:rPr>
      <w:sz w:val="24"/>
    </w:rPr>
  </w:style>
  <w:style w:type="character" w:customStyle="1" w:styleId="ConsPlusNormal0">
    <w:name w:val="ConsPlusNormal Знак"/>
    <w:rsid w:val="00D477B1"/>
    <w:rPr>
      <w:rFonts w:ascii="Arial" w:hAnsi="Arial" w:cs="Arial"/>
      <w:lang w:val="ru-RU" w:bidi="ar-SA"/>
    </w:rPr>
  </w:style>
  <w:style w:type="character" w:styleId="ae">
    <w:name w:val="page number"/>
    <w:basedOn w:val="13"/>
    <w:rsid w:val="00D477B1"/>
  </w:style>
  <w:style w:type="character" w:customStyle="1" w:styleId="100">
    <w:name w:val="Знак Знак10"/>
    <w:rsid w:val="00D477B1"/>
    <w:rPr>
      <w:rFonts w:ascii="Courier New" w:hAnsi="Courier New" w:cs="Courier New"/>
      <w:lang w:val="ru-RU" w:bidi="ar-SA"/>
    </w:rPr>
  </w:style>
  <w:style w:type="character" w:customStyle="1" w:styleId="22">
    <w:name w:val="Основной текст с отступом 2 Знак"/>
    <w:link w:val="23"/>
    <w:rsid w:val="00D477B1"/>
    <w:rPr>
      <w:sz w:val="24"/>
      <w:szCs w:val="24"/>
    </w:rPr>
  </w:style>
  <w:style w:type="character" w:customStyle="1" w:styleId="af">
    <w:name w:val="Текст сноски Знак"/>
    <w:basedOn w:val="13"/>
    <w:rsid w:val="00D477B1"/>
  </w:style>
  <w:style w:type="character" w:customStyle="1" w:styleId="af0">
    <w:name w:val="Символ сноски"/>
    <w:rsid w:val="00D477B1"/>
    <w:rPr>
      <w:vertAlign w:val="superscript"/>
    </w:rPr>
  </w:style>
  <w:style w:type="character" w:styleId="af1">
    <w:name w:val="Strong"/>
    <w:basedOn w:val="13"/>
    <w:qFormat/>
    <w:rsid w:val="00D477B1"/>
    <w:rPr>
      <w:b/>
      <w:bCs/>
    </w:rPr>
  </w:style>
  <w:style w:type="character" w:styleId="af2">
    <w:name w:val="footnote reference"/>
    <w:rsid w:val="00D477B1"/>
    <w:rPr>
      <w:vertAlign w:val="superscript"/>
    </w:rPr>
  </w:style>
  <w:style w:type="character" w:customStyle="1" w:styleId="af3">
    <w:name w:val="Ссылка указателя"/>
    <w:rsid w:val="00D477B1"/>
  </w:style>
  <w:style w:type="character" w:styleId="af4">
    <w:name w:val="endnote reference"/>
    <w:rsid w:val="00D477B1"/>
    <w:rPr>
      <w:vertAlign w:val="superscript"/>
    </w:rPr>
  </w:style>
  <w:style w:type="character" w:customStyle="1" w:styleId="af5">
    <w:name w:val="Символы концевой сноски"/>
    <w:rsid w:val="00D477B1"/>
  </w:style>
  <w:style w:type="paragraph" w:customStyle="1" w:styleId="af6">
    <w:name w:val="Заголовок"/>
    <w:basedOn w:val="a"/>
    <w:next w:val="af7"/>
    <w:rsid w:val="00D477B1"/>
    <w:pPr>
      <w:jc w:val="center"/>
    </w:pPr>
    <w:rPr>
      <w:sz w:val="28"/>
      <w:szCs w:val="28"/>
    </w:rPr>
  </w:style>
  <w:style w:type="paragraph" w:styleId="af7">
    <w:name w:val="Body Text"/>
    <w:basedOn w:val="a"/>
    <w:link w:val="af8"/>
    <w:uiPriority w:val="99"/>
    <w:rsid w:val="00D477B1"/>
    <w:pPr>
      <w:spacing w:after="120"/>
    </w:pPr>
  </w:style>
  <w:style w:type="character" w:customStyle="1" w:styleId="af8">
    <w:name w:val="Основной текст Знак"/>
    <w:basedOn w:val="a0"/>
    <w:link w:val="af7"/>
    <w:uiPriority w:val="99"/>
    <w:rsid w:val="00D477B1"/>
    <w:rPr>
      <w:rFonts w:ascii="Times New Roman" w:eastAsia="Times New Roman" w:hAnsi="Times New Roman" w:cs="Times New Roman"/>
      <w:sz w:val="24"/>
      <w:szCs w:val="24"/>
      <w:lang w:eastAsia="zh-CN"/>
    </w:rPr>
  </w:style>
  <w:style w:type="paragraph" w:styleId="af9">
    <w:name w:val="List"/>
    <w:basedOn w:val="af7"/>
    <w:rsid w:val="00D477B1"/>
    <w:rPr>
      <w:rFonts w:cs="Mangal"/>
    </w:rPr>
  </w:style>
  <w:style w:type="paragraph" w:styleId="afa">
    <w:name w:val="caption"/>
    <w:basedOn w:val="a"/>
    <w:qFormat/>
    <w:rsid w:val="00D477B1"/>
    <w:pPr>
      <w:suppressLineNumbers/>
      <w:spacing w:before="120" w:after="120"/>
    </w:pPr>
    <w:rPr>
      <w:rFonts w:cs="Mangal"/>
      <w:i/>
      <w:iCs/>
    </w:rPr>
  </w:style>
  <w:style w:type="paragraph" w:customStyle="1" w:styleId="14">
    <w:name w:val="Указатель1"/>
    <w:basedOn w:val="a"/>
    <w:rsid w:val="00D477B1"/>
    <w:pPr>
      <w:suppressLineNumbers/>
    </w:pPr>
    <w:rPr>
      <w:rFonts w:cs="Mangal"/>
    </w:rPr>
  </w:style>
  <w:style w:type="paragraph" w:styleId="HTML">
    <w:name w:val="HTML Preformatted"/>
    <w:basedOn w:val="a"/>
    <w:link w:val="HTML0"/>
    <w:uiPriority w:val="99"/>
    <w:rsid w:val="00D47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477B1"/>
    <w:rPr>
      <w:rFonts w:ascii="Courier New" w:eastAsia="Times New Roman" w:hAnsi="Courier New" w:cs="Courier New"/>
      <w:sz w:val="20"/>
      <w:szCs w:val="20"/>
      <w:lang w:eastAsia="zh-CN"/>
    </w:rPr>
  </w:style>
  <w:style w:type="paragraph" w:styleId="afb">
    <w:name w:val="Body Text Indent"/>
    <w:basedOn w:val="a"/>
    <w:link w:val="afc"/>
    <w:rsid w:val="00D477B1"/>
    <w:pPr>
      <w:spacing w:after="120"/>
      <w:ind w:left="283"/>
    </w:pPr>
  </w:style>
  <w:style w:type="character" w:customStyle="1" w:styleId="afc">
    <w:name w:val="Основной текст с отступом Знак"/>
    <w:basedOn w:val="a0"/>
    <w:link w:val="afb"/>
    <w:rsid w:val="00D477B1"/>
    <w:rPr>
      <w:rFonts w:ascii="Times New Roman" w:eastAsia="Times New Roman" w:hAnsi="Times New Roman" w:cs="Times New Roman"/>
      <w:sz w:val="24"/>
      <w:szCs w:val="24"/>
      <w:lang w:eastAsia="zh-CN"/>
    </w:rPr>
  </w:style>
  <w:style w:type="paragraph" w:customStyle="1" w:styleId="ConsNormal">
    <w:name w:val="ConsNormal"/>
    <w:link w:val="ConsNormal0"/>
    <w:rsid w:val="00D477B1"/>
    <w:pPr>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d">
    <w:name w:val="МОЕ"/>
    <w:basedOn w:val="a"/>
    <w:rsid w:val="00D477B1"/>
    <w:pPr>
      <w:ind w:firstLine="709"/>
      <w:jc w:val="both"/>
    </w:pPr>
    <w:rPr>
      <w:spacing w:val="10"/>
      <w:sz w:val="28"/>
      <w:szCs w:val="28"/>
    </w:rPr>
  </w:style>
  <w:style w:type="paragraph" w:customStyle="1" w:styleId="afe">
    <w:name w:val="основной"/>
    <w:basedOn w:val="a"/>
    <w:rsid w:val="00D477B1"/>
    <w:pPr>
      <w:keepNext/>
      <w:suppressAutoHyphens/>
    </w:pPr>
    <w:rPr>
      <w:rFonts w:ascii="Arial" w:eastAsia="Lucida Sans Unicode" w:hAnsi="Arial" w:cs="Arial"/>
      <w:kern w:val="1"/>
    </w:rPr>
  </w:style>
  <w:style w:type="paragraph" w:customStyle="1" w:styleId="aff">
    <w:name w:val="Знак Знак Знак Знак Знак Знак"/>
    <w:basedOn w:val="a"/>
    <w:rsid w:val="00D477B1"/>
    <w:pPr>
      <w:spacing w:before="280" w:after="280"/>
    </w:pPr>
    <w:rPr>
      <w:rFonts w:ascii="Tahoma" w:hAnsi="Tahoma" w:cs="Tahoma"/>
      <w:sz w:val="20"/>
      <w:szCs w:val="20"/>
      <w:lang w:val="en-US"/>
    </w:rPr>
  </w:style>
  <w:style w:type="paragraph" w:customStyle="1" w:styleId="Iauiue">
    <w:name w:val="Iau?iue"/>
    <w:rsid w:val="00D477B1"/>
    <w:pPr>
      <w:widowControl w:val="0"/>
      <w:suppressAutoHyphens/>
      <w:spacing w:after="0" w:line="240" w:lineRule="auto"/>
    </w:pPr>
    <w:rPr>
      <w:rFonts w:ascii="Times New Roman" w:eastAsia="Arial" w:hAnsi="Times New Roman" w:cs="Times New Roman"/>
      <w:sz w:val="20"/>
      <w:szCs w:val="20"/>
      <w:lang w:eastAsia="zh-CN"/>
    </w:rPr>
  </w:style>
  <w:style w:type="paragraph" w:customStyle="1" w:styleId="15">
    <w:name w:val="Текст1"/>
    <w:basedOn w:val="a"/>
    <w:rsid w:val="00D477B1"/>
    <w:rPr>
      <w:rFonts w:ascii="Courier New" w:hAnsi="Courier New" w:cs="Courier New"/>
      <w:sz w:val="20"/>
      <w:szCs w:val="20"/>
    </w:rPr>
  </w:style>
  <w:style w:type="paragraph" w:customStyle="1" w:styleId="nienie">
    <w:name w:val="nienie"/>
    <w:basedOn w:val="Iauiue"/>
    <w:rsid w:val="00D477B1"/>
    <w:pPr>
      <w:keepLines/>
      <w:tabs>
        <w:tab w:val="num" w:pos="283"/>
      </w:tabs>
      <w:suppressAutoHyphens w:val="0"/>
      <w:ind w:left="709" w:hanging="284"/>
      <w:jc w:val="both"/>
    </w:pPr>
    <w:rPr>
      <w:rFonts w:ascii="Peterburg" w:eastAsia="Times New Roman" w:hAnsi="Peterburg" w:cs="Peterburg"/>
      <w:sz w:val="24"/>
      <w:szCs w:val="24"/>
    </w:rPr>
  </w:style>
  <w:style w:type="paragraph" w:styleId="aff0">
    <w:name w:val="footer"/>
    <w:basedOn w:val="a"/>
    <w:link w:val="aff1"/>
    <w:uiPriority w:val="99"/>
    <w:rsid w:val="00D477B1"/>
    <w:pPr>
      <w:tabs>
        <w:tab w:val="center" w:pos="4677"/>
        <w:tab w:val="right" w:pos="9355"/>
      </w:tabs>
    </w:pPr>
  </w:style>
  <w:style w:type="character" w:customStyle="1" w:styleId="aff1">
    <w:name w:val="Нижний колонтитул Знак"/>
    <w:basedOn w:val="a0"/>
    <w:link w:val="aff0"/>
    <w:uiPriority w:val="99"/>
    <w:rsid w:val="00D477B1"/>
    <w:rPr>
      <w:rFonts w:ascii="Times New Roman" w:eastAsia="Times New Roman" w:hAnsi="Times New Roman" w:cs="Times New Roman"/>
      <w:sz w:val="24"/>
      <w:szCs w:val="24"/>
      <w:lang w:eastAsia="zh-CN"/>
    </w:rPr>
  </w:style>
  <w:style w:type="paragraph" w:customStyle="1" w:styleId="aff2">
    <w:name w:val="Зоны"/>
    <w:basedOn w:val="a"/>
    <w:rsid w:val="00D477B1"/>
    <w:pPr>
      <w:tabs>
        <w:tab w:val="left" w:pos="567"/>
      </w:tabs>
      <w:snapToGrid w:val="0"/>
      <w:spacing w:before="160" w:after="160"/>
      <w:ind w:left="567"/>
      <w:jc w:val="both"/>
    </w:pPr>
    <w:rPr>
      <w:rFonts w:ascii="Arial" w:hAnsi="Arial" w:cs="Arial"/>
      <w:b/>
      <w:szCs w:val="20"/>
    </w:rPr>
  </w:style>
  <w:style w:type="paragraph" w:customStyle="1" w:styleId="aff3">
    <w:name w:val="ВидыДеятельности"/>
    <w:basedOn w:val="a"/>
    <w:rsid w:val="00D477B1"/>
    <w:pPr>
      <w:tabs>
        <w:tab w:val="left" w:pos="851"/>
        <w:tab w:val="num" w:pos="2007"/>
      </w:tabs>
      <w:spacing w:after="80"/>
      <w:ind w:left="1134" w:hanging="567"/>
      <w:jc w:val="both"/>
    </w:pPr>
    <w:rPr>
      <w:rFonts w:ascii="Arial" w:hAnsi="Arial" w:cs="Arial"/>
      <w:sz w:val="22"/>
      <w:szCs w:val="20"/>
    </w:rPr>
  </w:style>
  <w:style w:type="paragraph" w:customStyle="1" w:styleId="src">
    <w:name w:val="src"/>
    <w:basedOn w:val="a"/>
    <w:rsid w:val="00D477B1"/>
    <w:pPr>
      <w:spacing w:after="240"/>
    </w:pPr>
    <w:rPr>
      <w:i/>
      <w:iCs/>
      <w:color w:val="939756"/>
      <w:sz w:val="18"/>
      <w:szCs w:val="18"/>
    </w:rPr>
  </w:style>
  <w:style w:type="paragraph" w:customStyle="1" w:styleId="aff4">
    <w:name w:val="Раздел"/>
    <w:basedOn w:val="a"/>
    <w:rsid w:val="00D477B1"/>
    <w:pPr>
      <w:ind w:left="720"/>
    </w:pPr>
    <w:rPr>
      <w:b/>
    </w:rPr>
  </w:style>
  <w:style w:type="paragraph" w:customStyle="1" w:styleId="aff5">
    <w:name w:val="Генплан"/>
    <w:basedOn w:val="a"/>
    <w:rsid w:val="00D477B1"/>
    <w:pPr>
      <w:tabs>
        <w:tab w:val="left" w:pos="7797"/>
      </w:tabs>
      <w:spacing w:line="360" w:lineRule="auto"/>
      <w:jc w:val="center"/>
    </w:pPr>
    <w:rPr>
      <w:b/>
      <w:sz w:val="32"/>
      <w:szCs w:val="28"/>
    </w:rPr>
  </w:style>
  <w:style w:type="paragraph" w:customStyle="1" w:styleId="S">
    <w:name w:val="S_Обычный в таблице"/>
    <w:basedOn w:val="a"/>
    <w:rsid w:val="00D477B1"/>
    <w:pPr>
      <w:spacing w:line="360" w:lineRule="auto"/>
      <w:jc w:val="center"/>
    </w:pPr>
  </w:style>
  <w:style w:type="paragraph" w:styleId="aff6">
    <w:name w:val="header"/>
    <w:basedOn w:val="a"/>
    <w:link w:val="aff7"/>
    <w:uiPriority w:val="99"/>
    <w:rsid w:val="00D477B1"/>
    <w:pPr>
      <w:tabs>
        <w:tab w:val="center" w:pos="4677"/>
        <w:tab w:val="right" w:pos="9355"/>
      </w:tabs>
    </w:pPr>
  </w:style>
  <w:style w:type="character" w:customStyle="1" w:styleId="aff7">
    <w:name w:val="Верхний колонтитул Знак"/>
    <w:basedOn w:val="a0"/>
    <w:link w:val="aff6"/>
    <w:uiPriority w:val="99"/>
    <w:rsid w:val="00D477B1"/>
    <w:rPr>
      <w:rFonts w:ascii="Times New Roman" w:eastAsia="Times New Roman" w:hAnsi="Times New Roman" w:cs="Times New Roman"/>
      <w:sz w:val="24"/>
      <w:szCs w:val="24"/>
      <w:lang w:eastAsia="zh-CN"/>
    </w:rPr>
  </w:style>
  <w:style w:type="paragraph" w:styleId="41">
    <w:name w:val="toc 4"/>
    <w:basedOn w:val="a"/>
    <w:next w:val="a"/>
    <w:rsid w:val="00D477B1"/>
    <w:pPr>
      <w:ind w:left="851"/>
    </w:pPr>
  </w:style>
  <w:style w:type="paragraph" w:styleId="aff8">
    <w:name w:val="Balloon Text"/>
    <w:basedOn w:val="a"/>
    <w:link w:val="aff9"/>
    <w:rsid w:val="00D477B1"/>
    <w:rPr>
      <w:rFonts w:ascii="Tahoma" w:hAnsi="Tahoma" w:cs="Tahoma"/>
      <w:sz w:val="16"/>
      <w:szCs w:val="16"/>
    </w:rPr>
  </w:style>
  <w:style w:type="character" w:customStyle="1" w:styleId="aff9">
    <w:name w:val="Текст выноски Знак"/>
    <w:basedOn w:val="a0"/>
    <w:link w:val="aff8"/>
    <w:rsid w:val="00D477B1"/>
    <w:rPr>
      <w:rFonts w:ascii="Tahoma" w:eastAsia="Times New Roman" w:hAnsi="Tahoma" w:cs="Tahoma"/>
      <w:sz w:val="16"/>
      <w:szCs w:val="16"/>
      <w:lang w:eastAsia="zh-CN"/>
    </w:rPr>
  </w:style>
  <w:style w:type="paragraph" w:customStyle="1" w:styleId="18">
    <w:name w:val="Знак18"/>
    <w:basedOn w:val="a"/>
    <w:rsid w:val="00D477B1"/>
    <w:pPr>
      <w:spacing w:after="160" w:line="240" w:lineRule="exact"/>
    </w:pPr>
    <w:rPr>
      <w:rFonts w:ascii="Verdana" w:hAnsi="Verdana" w:cs="Verdana"/>
      <w:sz w:val="20"/>
      <w:szCs w:val="20"/>
      <w:lang w:val="en-US"/>
    </w:rPr>
  </w:style>
  <w:style w:type="paragraph" w:customStyle="1" w:styleId="210">
    <w:name w:val="Основной текст с отступом 21"/>
    <w:basedOn w:val="a"/>
    <w:rsid w:val="00D477B1"/>
    <w:pPr>
      <w:spacing w:after="120" w:line="480" w:lineRule="auto"/>
      <w:ind w:left="283"/>
    </w:pPr>
  </w:style>
  <w:style w:type="paragraph" w:styleId="affa">
    <w:name w:val="footnote text"/>
    <w:basedOn w:val="a"/>
    <w:link w:val="16"/>
    <w:rsid w:val="00D477B1"/>
    <w:rPr>
      <w:sz w:val="20"/>
      <w:szCs w:val="20"/>
    </w:rPr>
  </w:style>
  <w:style w:type="character" w:customStyle="1" w:styleId="16">
    <w:name w:val="Текст сноски Знак1"/>
    <w:basedOn w:val="a0"/>
    <w:link w:val="affa"/>
    <w:rsid w:val="00D477B1"/>
    <w:rPr>
      <w:rFonts w:ascii="Times New Roman" w:eastAsia="Times New Roman" w:hAnsi="Times New Roman" w:cs="Times New Roman"/>
      <w:sz w:val="20"/>
      <w:szCs w:val="20"/>
      <w:lang w:eastAsia="zh-CN"/>
    </w:rPr>
  </w:style>
  <w:style w:type="paragraph" w:styleId="affb">
    <w:name w:val="No Spacing"/>
    <w:link w:val="affc"/>
    <w:qFormat/>
    <w:rsid w:val="00D477B1"/>
    <w:pPr>
      <w:suppressAutoHyphens/>
      <w:spacing w:after="0" w:line="240" w:lineRule="auto"/>
    </w:pPr>
    <w:rPr>
      <w:rFonts w:ascii="Calibri" w:eastAsia="Calibri" w:hAnsi="Calibri" w:cs="Times New Roman"/>
      <w:lang w:eastAsia="zh-CN"/>
    </w:rPr>
  </w:style>
  <w:style w:type="paragraph" w:customStyle="1" w:styleId="8">
    <w:name w:val="Стиль8"/>
    <w:basedOn w:val="a"/>
    <w:rsid w:val="00D477B1"/>
    <w:pPr>
      <w:ind w:firstLine="567"/>
      <w:jc w:val="both"/>
    </w:pPr>
    <w:rPr>
      <w:rFonts w:ascii="Calibri" w:hAnsi="Calibri" w:cs="Calibri"/>
    </w:rPr>
  </w:style>
  <w:style w:type="paragraph" w:customStyle="1" w:styleId="0">
    <w:name w:val="Основной текст 0"/>
    <w:aliases w:val="95 ПК"/>
    <w:basedOn w:val="a"/>
    <w:rsid w:val="00D477B1"/>
    <w:pPr>
      <w:ind w:firstLine="539"/>
      <w:jc w:val="both"/>
    </w:pPr>
    <w:rPr>
      <w:rFonts w:eastAsia="Calibri"/>
      <w:color w:val="000000"/>
      <w:kern w:val="1"/>
    </w:rPr>
  </w:style>
  <w:style w:type="paragraph" w:customStyle="1" w:styleId="affd">
    <w:name w:val="Содержимое врезки"/>
    <w:basedOn w:val="af7"/>
    <w:rsid w:val="00D477B1"/>
  </w:style>
  <w:style w:type="paragraph" w:customStyle="1" w:styleId="affe">
    <w:name w:val="Содержимое таблицы"/>
    <w:basedOn w:val="a"/>
    <w:rsid w:val="00D477B1"/>
    <w:pPr>
      <w:suppressLineNumbers/>
    </w:pPr>
  </w:style>
  <w:style w:type="paragraph" w:customStyle="1" w:styleId="afff">
    <w:name w:val="Заголовок таблицы"/>
    <w:basedOn w:val="affe"/>
    <w:rsid w:val="00D477B1"/>
    <w:pPr>
      <w:jc w:val="center"/>
    </w:pPr>
    <w:rPr>
      <w:b/>
      <w:bCs/>
    </w:rPr>
  </w:style>
  <w:style w:type="paragraph" w:styleId="51">
    <w:name w:val="toc 5"/>
    <w:basedOn w:val="14"/>
    <w:rsid w:val="00D477B1"/>
    <w:pPr>
      <w:tabs>
        <w:tab w:val="right" w:leader="dot" w:pos="8506"/>
      </w:tabs>
      <w:ind w:left="1132"/>
    </w:pPr>
  </w:style>
  <w:style w:type="paragraph" w:styleId="61">
    <w:name w:val="toc 6"/>
    <w:basedOn w:val="14"/>
    <w:rsid w:val="00D477B1"/>
    <w:pPr>
      <w:tabs>
        <w:tab w:val="right" w:leader="dot" w:pos="8223"/>
      </w:tabs>
      <w:ind w:left="1415"/>
    </w:pPr>
  </w:style>
  <w:style w:type="paragraph" w:styleId="7">
    <w:name w:val="toc 7"/>
    <w:basedOn w:val="14"/>
    <w:rsid w:val="00D477B1"/>
    <w:pPr>
      <w:tabs>
        <w:tab w:val="right" w:leader="dot" w:pos="7940"/>
      </w:tabs>
      <w:ind w:left="1698"/>
    </w:pPr>
  </w:style>
  <w:style w:type="paragraph" w:styleId="80">
    <w:name w:val="toc 8"/>
    <w:basedOn w:val="14"/>
    <w:rsid w:val="00D477B1"/>
    <w:pPr>
      <w:tabs>
        <w:tab w:val="right" w:leader="dot" w:pos="7657"/>
      </w:tabs>
      <w:ind w:left="1981"/>
    </w:pPr>
  </w:style>
  <w:style w:type="paragraph" w:styleId="9">
    <w:name w:val="toc 9"/>
    <w:basedOn w:val="14"/>
    <w:rsid w:val="00D477B1"/>
    <w:pPr>
      <w:tabs>
        <w:tab w:val="right" w:leader="dot" w:pos="7374"/>
      </w:tabs>
      <w:ind w:left="2264"/>
    </w:pPr>
  </w:style>
  <w:style w:type="paragraph" w:customStyle="1" w:styleId="101">
    <w:name w:val="Оглавление 10"/>
    <w:basedOn w:val="14"/>
    <w:rsid w:val="00D477B1"/>
    <w:pPr>
      <w:tabs>
        <w:tab w:val="right" w:leader="dot" w:pos="7091"/>
      </w:tabs>
      <w:ind w:left="2547"/>
    </w:pPr>
  </w:style>
  <w:style w:type="paragraph" w:styleId="afff0">
    <w:name w:val="TOC Heading"/>
    <w:basedOn w:val="1"/>
    <w:next w:val="a"/>
    <w:uiPriority w:val="39"/>
    <w:qFormat/>
    <w:rsid w:val="00D477B1"/>
    <w:pPr>
      <w:keepLines/>
      <w:tabs>
        <w:tab w:val="clear" w:pos="432"/>
      </w:tabs>
      <w:spacing w:before="480" w:after="0" w:line="276" w:lineRule="auto"/>
      <w:ind w:left="0" w:firstLine="0"/>
      <w:outlineLvl w:val="9"/>
    </w:pPr>
    <w:rPr>
      <w:rFonts w:ascii="Cambria" w:hAnsi="Cambria" w:cs="Times New Roman"/>
      <w:color w:val="365F91"/>
      <w:kern w:val="0"/>
      <w:sz w:val="28"/>
      <w:szCs w:val="28"/>
      <w:lang w:eastAsia="en-US"/>
    </w:rPr>
  </w:style>
  <w:style w:type="character" w:customStyle="1" w:styleId="affc">
    <w:name w:val="Без интервала Знак"/>
    <w:link w:val="affb"/>
    <w:rsid w:val="00D477B1"/>
    <w:rPr>
      <w:rFonts w:ascii="Calibri" w:eastAsia="Calibri" w:hAnsi="Calibri" w:cs="Times New Roman"/>
      <w:lang w:eastAsia="zh-CN"/>
    </w:rPr>
  </w:style>
  <w:style w:type="paragraph" w:customStyle="1" w:styleId="afff1">
    <w:name w:val="Знак Знак Знак Знак Знак Знак Знак"/>
    <w:basedOn w:val="a"/>
    <w:rsid w:val="00D477B1"/>
    <w:pPr>
      <w:spacing w:after="160" w:line="240" w:lineRule="exact"/>
    </w:pPr>
    <w:rPr>
      <w:rFonts w:ascii="Verdana" w:hAnsi="Verdana" w:cs="Verdana"/>
      <w:sz w:val="20"/>
      <w:szCs w:val="20"/>
      <w:lang w:val="en-US" w:eastAsia="en-US"/>
    </w:rPr>
  </w:style>
  <w:style w:type="character" w:customStyle="1" w:styleId="ConsNormal0">
    <w:name w:val="ConsNormal Знак"/>
    <w:basedOn w:val="a0"/>
    <w:link w:val="ConsNormal"/>
    <w:rsid w:val="00D477B1"/>
    <w:rPr>
      <w:rFonts w:ascii="Arial" w:eastAsia="Times New Roman" w:hAnsi="Arial" w:cs="Arial"/>
      <w:sz w:val="20"/>
      <w:szCs w:val="20"/>
      <w:lang w:eastAsia="zh-CN"/>
    </w:rPr>
  </w:style>
  <w:style w:type="paragraph" w:styleId="23">
    <w:name w:val="Body Text Indent 2"/>
    <w:basedOn w:val="a"/>
    <w:link w:val="22"/>
    <w:rsid w:val="00D477B1"/>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0"/>
    <w:link w:val="23"/>
    <w:uiPriority w:val="99"/>
    <w:semiHidden/>
    <w:rsid w:val="00D477B1"/>
    <w:rPr>
      <w:rFonts w:ascii="Times New Roman" w:eastAsia="Times New Roman" w:hAnsi="Times New Roman" w:cs="Times New Roman"/>
      <w:sz w:val="24"/>
      <w:szCs w:val="24"/>
      <w:lang w:eastAsia="zh-CN"/>
    </w:rPr>
  </w:style>
  <w:style w:type="paragraph" w:styleId="33">
    <w:name w:val="Body Text Indent 3"/>
    <w:basedOn w:val="a"/>
    <w:link w:val="34"/>
    <w:uiPriority w:val="99"/>
    <w:unhideWhenUsed/>
    <w:rsid w:val="00D477B1"/>
    <w:pPr>
      <w:spacing w:after="120"/>
      <w:ind w:left="283"/>
    </w:pPr>
    <w:rPr>
      <w:sz w:val="16"/>
      <w:szCs w:val="16"/>
    </w:rPr>
  </w:style>
  <w:style w:type="character" w:customStyle="1" w:styleId="34">
    <w:name w:val="Основной текст с отступом 3 Знак"/>
    <w:basedOn w:val="a0"/>
    <w:link w:val="33"/>
    <w:uiPriority w:val="99"/>
    <w:rsid w:val="00D477B1"/>
    <w:rPr>
      <w:rFonts w:ascii="Times New Roman" w:eastAsia="Times New Roman" w:hAnsi="Times New Roman" w:cs="Times New Roman"/>
      <w:sz w:val="16"/>
      <w:szCs w:val="16"/>
      <w:lang w:eastAsia="zh-CN"/>
    </w:rPr>
  </w:style>
  <w:style w:type="character" w:customStyle="1" w:styleId="17">
    <w:name w:val="Основной текст Знак1"/>
    <w:basedOn w:val="a0"/>
    <w:uiPriority w:val="99"/>
    <w:rsid w:val="00D477B1"/>
    <w:rPr>
      <w:rFonts w:ascii="Times New Roman" w:hAnsi="Times New Roman" w:cs="Times New Roman"/>
      <w:sz w:val="23"/>
      <w:szCs w:val="23"/>
      <w:u w:val="none"/>
    </w:rPr>
  </w:style>
  <w:style w:type="paragraph" w:customStyle="1" w:styleId="S0">
    <w:name w:val="S_Обычный"/>
    <w:basedOn w:val="a"/>
    <w:link w:val="S1"/>
    <w:qFormat/>
    <w:rsid w:val="00D477B1"/>
    <w:pPr>
      <w:spacing w:line="360" w:lineRule="auto"/>
      <w:ind w:firstLine="709"/>
      <w:jc w:val="both"/>
    </w:pPr>
    <w:rPr>
      <w:rFonts w:ascii="Calibri" w:eastAsia="Calibri" w:hAnsi="Calibri"/>
    </w:rPr>
  </w:style>
  <w:style w:type="character" w:customStyle="1" w:styleId="S1">
    <w:name w:val="S_Обычный Знак"/>
    <w:link w:val="S0"/>
    <w:locked/>
    <w:rsid w:val="00D477B1"/>
    <w:rPr>
      <w:rFonts w:ascii="Calibri" w:eastAsia="Calibri" w:hAnsi="Calibri" w:cs="Times New Roman"/>
      <w:sz w:val="24"/>
      <w:szCs w:val="24"/>
      <w:lang w:eastAsia="zh-CN"/>
    </w:rPr>
  </w:style>
  <w:style w:type="paragraph" w:customStyle="1" w:styleId="3">
    <w:name w:val="Стиль Заголовок 3 + подчеркивание"/>
    <w:basedOn w:val="30"/>
    <w:rsid w:val="00D477B1"/>
    <w:pPr>
      <w:numPr>
        <w:numId w:val="6"/>
      </w:numPr>
      <w:shd w:val="clear" w:color="auto" w:fill="FFFFFF"/>
      <w:tabs>
        <w:tab w:val="clear" w:pos="360"/>
      </w:tabs>
      <w:spacing w:before="375" w:after="225"/>
      <w:ind w:left="0" w:firstLine="0"/>
      <w:jc w:val="center"/>
      <w:textAlignment w:val="baseline"/>
    </w:pPr>
    <w:rPr>
      <w:rFonts w:ascii="Times New Roman" w:eastAsia="SimSun" w:hAnsi="Times New Roman" w:cs="Times New Roman"/>
      <w:b w:val="0"/>
      <w:sz w:val="24"/>
      <w:szCs w:val="24"/>
      <w:u w:val="single"/>
    </w:rPr>
  </w:style>
  <w:style w:type="paragraph" w:styleId="afff2">
    <w:name w:val="Document Map"/>
    <w:basedOn w:val="a"/>
    <w:link w:val="afff3"/>
    <w:rsid w:val="00D477B1"/>
    <w:pPr>
      <w:shd w:val="clear" w:color="auto" w:fill="000080"/>
    </w:pPr>
    <w:rPr>
      <w:rFonts w:ascii="Tahoma" w:hAnsi="Tahoma" w:cs="Tahoma"/>
      <w:sz w:val="20"/>
      <w:szCs w:val="20"/>
    </w:rPr>
  </w:style>
  <w:style w:type="character" w:customStyle="1" w:styleId="afff3">
    <w:name w:val="Схема документа Знак"/>
    <w:basedOn w:val="a0"/>
    <w:link w:val="afff2"/>
    <w:rsid w:val="00D477B1"/>
    <w:rPr>
      <w:rFonts w:ascii="Tahoma" w:eastAsia="Times New Roman" w:hAnsi="Tahoma" w:cs="Tahoma"/>
      <w:sz w:val="20"/>
      <w:szCs w:val="20"/>
      <w:shd w:val="clear" w:color="auto" w:fill="000080"/>
      <w:lang w:eastAsia="zh-CN"/>
    </w:rPr>
  </w:style>
  <w:style w:type="paragraph" w:customStyle="1" w:styleId="19">
    <w:name w:val="Абзац списка1"/>
    <w:basedOn w:val="a"/>
    <w:rsid w:val="00D477B1"/>
    <w:pPr>
      <w:ind w:left="720"/>
    </w:pPr>
    <w:rPr>
      <w:rFonts w:eastAsia="Calibri"/>
      <w:lang w:eastAsia="ru-RU"/>
    </w:rPr>
  </w:style>
  <w:style w:type="paragraph" w:customStyle="1" w:styleId="s13">
    <w:name w:val="s_13"/>
    <w:basedOn w:val="a"/>
    <w:rsid w:val="00D477B1"/>
    <w:pPr>
      <w:ind w:firstLine="720"/>
    </w:pPr>
    <w:rPr>
      <w:lang w:eastAsia="ru-RU"/>
    </w:rPr>
  </w:style>
  <w:style w:type="paragraph" w:customStyle="1" w:styleId="s10">
    <w:name w:val="s_1"/>
    <w:basedOn w:val="a"/>
    <w:rsid w:val="00D477B1"/>
    <w:pPr>
      <w:spacing w:before="100" w:beforeAutospacing="1" w:after="100" w:afterAutospacing="1"/>
    </w:pPr>
    <w:rPr>
      <w:lang w:eastAsia="ru-RU"/>
    </w:rPr>
  </w:style>
  <w:style w:type="paragraph" w:customStyle="1" w:styleId="formattexttopleveltext">
    <w:name w:val="formattext topleveltext"/>
    <w:basedOn w:val="a"/>
    <w:rsid w:val="00D477B1"/>
    <w:pPr>
      <w:spacing w:before="100" w:beforeAutospacing="1" w:after="100" w:afterAutospacing="1"/>
    </w:pPr>
    <w:rPr>
      <w:lang w:eastAsia="ru-RU"/>
    </w:rPr>
  </w:style>
  <w:style w:type="character" w:customStyle="1" w:styleId="comment">
    <w:name w:val="comment"/>
    <w:basedOn w:val="a0"/>
    <w:rsid w:val="00D477B1"/>
  </w:style>
  <w:style w:type="character" w:customStyle="1" w:styleId="blk3">
    <w:name w:val="blk3"/>
    <w:basedOn w:val="a0"/>
    <w:rsid w:val="00D477B1"/>
    <w:rPr>
      <w:vanish w:val="0"/>
      <w:webHidden w:val="0"/>
      <w:specVanish w:val="0"/>
    </w:rPr>
  </w:style>
  <w:style w:type="character" w:customStyle="1" w:styleId="42">
    <w:name w:val="Основной текст (4)_"/>
    <w:basedOn w:val="a0"/>
    <w:link w:val="43"/>
    <w:locked/>
    <w:rsid w:val="00D477B1"/>
    <w:rPr>
      <w:i/>
      <w:iCs/>
      <w:sz w:val="23"/>
      <w:szCs w:val="23"/>
      <w:shd w:val="clear" w:color="auto" w:fill="FFFFFF"/>
    </w:rPr>
  </w:style>
  <w:style w:type="paragraph" w:customStyle="1" w:styleId="43">
    <w:name w:val="Основной текст (4)"/>
    <w:basedOn w:val="a"/>
    <w:link w:val="42"/>
    <w:rsid w:val="00D477B1"/>
    <w:pPr>
      <w:widowControl w:val="0"/>
      <w:shd w:val="clear" w:color="auto" w:fill="FFFFFF"/>
      <w:spacing w:line="274" w:lineRule="exact"/>
      <w:jc w:val="both"/>
    </w:pPr>
    <w:rPr>
      <w:rFonts w:asciiTheme="minorHAnsi" w:eastAsiaTheme="minorHAnsi" w:hAnsiTheme="minorHAnsi" w:cstheme="minorBidi"/>
      <w:i/>
      <w:iCs/>
      <w:sz w:val="23"/>
      <w:szCs w:val="23"/>
      <w:shd w:val="clear" w:color="auto" w:fill="FFFFFF"/>
      <w:lang w:eastAsia="en-US"/>
    </w:rPr>
  </w:style>
  <w:style w:type="character" w:customStyle="1" w:styleId="44">
    <w:name w:val="Основной текст (4) + Не курсив"/>
    <w:basedOn w:val="42"/>
    <w:rsid w:val="00D477B1"/>
    <w:rPr>
      <w:rFonts w:ascii="Times New Roman" w:hAnsi="Times New Roman" w:cs="Times New Roman"/>
      <w:u w:val="none"/>
    </w:rPr>
  </w:style>
  <w:style w:type="character" w:customStyle="1" w:styleId="24">
    <w:name w:val="Заголовок №2_"/>
    <w:basedOn w:val="a0"/>
    <w:link w:val="212"/>
    <w:locked/>
    <w:rsid w:val="00D477B1"/>
    <w:rPr>
      <w:b/>
      <w:bCs/>
      <w:sz w:val="23"/>
      <w:szCs w:val="23"/>
      <w:shd w:val="clear" w:color="auto" w:fill="FFFFFF"/>
    </w:rPr>
  </w:style>
  <w:style w:type="paragraph" w:customStyle="1" w:styleId="212">
    <w:name w:val="Заголовок №21"/>
    <w:basedOn w:val="a"/>
    <w:link w:val="24"/>
    <w:rsid w:val="00D477B1"/>
    <w:pPr>
      <w:widowControl w:val="0"/>
      <w:shd w:val="clear" w:color="auto" w:fill="FFFFFF"/>
      <w:spacing w:line="274" w:lineRule="exact"/>
      <w:ind w:hanging="640"/>
      <w:outlineLvl w:val="1"/>
    </w:pPr>
    <w:rPr>
      <w:rFonts w:asciiTheme="minorHAnsi" w:eastAsiaTheme="minorHAnsi" w:hAnsiTheme="minorHAnsi" w:cstheme="minorBidi"/>
      <w:b/>
      <w:bCs/>
      <w:sz w:val="23"/>
      <w:szCs w:val="23"/>
      <w:shd w:val="clear" w:color="auto" w:fill="FFFFFF"/>
      <w:lang w:eastAsia="en-US"/>
    </w:rPr>
  </w:style>
  <w:style w:type="character" w:customStyle="1" w:styleId="110">
    <w:name w:val="Знак11 Знак"/>
    <w:aliases w:val="Знак11 Знак Знак"/>
    <w:basedOn w:val="a0"/>
    <w:rsid w:val="00D477B1"/>
    <w:rPr>
      <w:rFonts w:ascii="Courier New" w:hAnsi="Courier New" w:cs="Courier New"/>
      <w:lang w:val="ru-RU" w:eastAsia="ru-RU" w:bidi="ar-SA"/>
    </w:rPr>
  </w:style>
  <w:style w:type="paragraph" w:customStyle="1" w:styleId="1a">
    <w:name w:val="1Е ТАБЛИЦЫ"/>
    <w:basedOn w:val="a"/>
    <w:link w:val="1b"/>
    <w:qFormat/>
    <w:rsid w:val="00D477B1"/>
    <w:pPr>
      <w:jc w:val="center"/>
    </w:pPr>
    <w:rPr>
      <w:szCs w:val="20"/>
      <w:lang w:eastAsia="en-US"/>
    </w:rPr>
  </w:style>
  <w:style w:type="character" w:customStyle="1" w:styleId="1b">
    <w:name w:val="1Е ТАБЛИЦЫ Знак"/>
    <w:link w:val="1a"/>
    <w:rsid w:val="00D477B1"/>
    <w:rPr>
      <w:rFonts w:ascii="Times New Roman" w:eastAsia="Times New Roman" w:hAnsi="Times New Roman" w:cs="Times New Roman"/>
      <w:sz w:val="24"/>
      <w:szCs w:val="20"/>
    </w:rPr>
  </w:style>
  <w:style w:type="character" w:styleId="afff4">
    <w:name w:val="FollowedHyperlink"/>
    <w:basedOn w:val="a0"/>
    <w:uiPriority w:val="99"/>
    <w:rsid w:val="00D477B1"/>
    <w:rPr>
      <w:color w:val="800080"/>
      <w:u w:val="single"/>
    </w:rPr>
  </w:style>
  <w:style w:type="character" w:customStyle="1" w:styleId="PlainTextChar1">
    <w:name w:val="Plain Text Char1"/>
    <w:aliases w:val="Знак11 Char1"/>
    <w:basedOn w:val="a0"/>
    <w:locked/>
    <w:rsid w:val="00D477B1"/>
    <w:rPr>
      <w:rFonts w:ascii="Courier New" w:hAnsi="Courier New" w:cs="Courier New"/>
    </w:rPr>
  </w:style>
  <w:style w:type="paragraph" w:styleId="25">
    <w:name w:val="List 2"/>
    <w:basedOn w:val="a"/>
    <w:rsid w:val="00D477B1"/>
    <w:pPr>
      <w:ind w:left="566" w:hanging="283"/>
    </w:pPr>
  </w:style>
  <w:style w:type="paragraph" w:styleId="35">
    <w:name w:val="List 3"/>
    <w:basedOn w:val="a"/>
    <w:rsid w:val="00D477B1"/>
    <w:pPr>
      <w:ind w:left="849" w:hanging="283"/>
    </w:pPr>
  </w:style>
  <w:style w:type="paragraph" w:styleId="26">
    <w:name w:val="List Continue 2"/>
    <w:basedOn w:val="a"/>
    <w:rsid w:val="00D477B1"/>
    <w:pPr>
      <w:spacing w:after="120"/>
      <w:ind w:left="566"/>
    </w:pPr>
  </w:style>
  <w:style w:type="paragraph" w:styleId="afff5">
    <w:name w:val="Title"/>
    <w:basedOn w:val="a"/>
    <w:link w:val="afff6"/>
    <w:qFormat/>
    <w:rsid w:val="00D477B1"/>
    <w:pPr>
      <w:spacing w:before="240" w:after="60"/>
      <w:jc w:val="center"/>
      <w:outlineLvl w:val="0"/>
    </w:pPr>
    <w:rPr>
      <w:rFonts w:ascii="Arial" w:hAnsi="Arial" w:cs="Arial"/>
      <w:b/>
      <w:bCs/>
      <w:kern w:val="28"/>
      <w:sz w:val="32"/>
      <w:szCs w:val="32"/>
    </w:rPr>
  </w:style>
  <w:style w:type="character" w:customStyle="1" w:styleId="afff6">
    <w:name w:val="Название Знак"/>
    <w:basedOn w:val="a0"/>
    <w:link w:val="afff5"/>
    <w:rsid w:val="00D477B1"/>
    <w:rPr>
      <w:rFonts w:ascii="Arial" w:eastAsia="Times New Roman" w:hAnsi="Arial" w:cs="Arial"/>
      <w:b/>
      <w:bCs/>
      <w:kern w:val="28"/>
      <w:sz w:val="32"/>
      <w:szCs w:val="32"/>
      <w:lang w:eastAsia="zh-CN"/>
    </w:rPr>
  </w:style>
  <w:style w:type="paragraph" w:styleId="afff7">
    <w:name w:val="Subtitle"/>
    <w:basedOn w:val="a"/>
    <w:link w:val="afff8"/>
    <w:qFormat/>
    <w:rsid w:val="00D477B1"/>
    <w:pPr>
      <w:spacing w:after="60"/>
      <w:jc w:val="center"/>
      <w:outlineLvl w:val="1"/>
    </w:pPr>
    <w:rPr>
      <w:rFonts w:ascii="Arial" w:hAnsi="Arial" w:cs="Arial"/>
    </w:rPr>
  </w:style>
  <w:style w:type="character" w:customStyle="1" w:styleId="afff8">
    <w:name w:val="Подзаголовок Знак"/>
    <w:basedOn w:val="a0"/>
    <w:link w:val="afff7"/>
    <w:rsid w:val="00D477B1"/>
    <w:rPr>
      <w:rFonts w:ascii="Arial" w:eastAsia="Times New Roman" w:hAnsi="Arial" w:cs="Arial"/>
      <w:sz w:val="24"/>
      <w:szCs w:val="24"/>
      <w:lang w:eastAsia="zh-CN"/>
    </w:rPr>
  </w:style>
  <w:style w:type="paragraph" w:styleId="afff9">
    <w:name w:val="Body Text First Indent"/>
    <w:basedOn w:val="af7"/>
    <w:link w:val="afffa"/>
    <w:rsid w:val="00D477B1"/>
    <w:pPr>
      <w:ind w:firstLine="210"/>
    </w:pPr>
  </w:style>
  <w:style w:type="character" w:customStyle="1" w:styleId="afffa">
    <w:name w:val="Красная строка Знак"/>
    <w:basedOn w:val="af8"/>
    <w:link w:val="afff9"/>
    <w:rsid w:val="00D477B1"/>
  </w:style>
  <w:style w:type="paragraph" w:styleId="27">
    <w:name w:val="Body Text First Indent 2"/>
    <w:basedOn w:val="afb"/>
    <w:link w:val="28"/>
    <w:rsid w:val="00D477B1"/>
    <w:pPr>
      <w:ind w:firstLine="210"/>
    </w:pPr>
  </w:style>
  <w:style w:type="character" w:customStyle="1" w:styleId="28">
    <w:name w:val="Красная строка 2 Знак"/>
    <w:basedOn w:val="afc"/>
    <w:link w:val="27"/>
    <w:rsid w:val="00D477B1"/>
  </w:style>
  <w:style w:type="character" w:customStyle="1" w:styleId="hl">
    <w:name w:val="hl"/>
    <w:basedOn w:val="a0"/>
    <w:rsid w:val="00D477B1"/>
  </w:style>
  <w:style w:type="character" w:styleId="afffb">
    <w:name w:val="Emphasis"/>
    <w:basedOn w:val="a0"/>
    <w:qFormat/>
    <w:rsid w:val="00D477B1"/>
    <w:rPr>
      <w:i/>
      <w:iCs/>
    </w:rPr>
  </w:style>
  <w:style w:type="paragraph" w:customStyle="1" w:styleId="afffc">
    <w:name w:val="работа"/>
    <w:basedOn w:val="a"/>
    <w:link w:val="afffd"/>
    <w:qFormat/>
    <w:rsid w:val="00D477B1"/>
    <w:pPr>
      <w:ind w:firstLine="709"/>
      <w:jc w:val="both"/>
    </w:pPr>
    <w:rPr>
      <w:rFonts w:eastAsia="Calibri"/>
      <w:lang w:eastAsia="en-US"/>
    </w:rPr>
  </w:style>
  <w:style w:type="character" w:customStyle="1" w:styleId="afffd">
    <w:name w:val="работа Знак"/>
    <w:link w:val="afffc"/>
    <w:rsid w:val="00D477B1"/>
    <w:rPr>
      <w:rFonts w:ascii="Times New Roman" w:eastAsia="Calibri" w:hAnsi="Times New Roman" w:cs="Times New Roman"/>
      <w:sz w:val="24"/>
      <w:szCs w:val="24"/>
    </w:rPr>
  </w:style>
  <w:style w:type="character" w:customStyle="1" w:styleId="112">
    <w:name w:val="Знак11 Знак2"/>
    <w:aliases w:val=" Знак11 Знак Знак2"/>
    <w:locked/>
    <w:rsid w:val="00D477B1"/>
    <w:rPr>
      <w:rFonts w:ascii="Courier New" w:hAnsi="Courier New" w:cs="Courier New"/>
      <w:sz w:val="24"/>
      <w:szCs w:val="24"/>
      <w:lang w:val="ru-RU" w:eastAsia="ru-RU" w:bidi="ar-SA"/>
    </w:rPr>
  </w:style>
  <w:style w:type="paragraph" w:customStyle="1" w:styleId="afffe">
    <w:name w:val="Статьи"/>
    <w:basedOn w:val="a"/>
    <w:link w:val="affff"/>
    <w:qFormat/>
    <w:rsid w:val="00D477B1"/>
    <w:pPr>
      <w:keepNext/>
      <w:shd w:val="clear" w:color="auto" w:fill="FFFFFF"/>
      <w:tabs>
        <w:tab w:val="left" w:pos="8334"/>
      </w:tabs>
      <w:suppressAutoHyphens/>
      <w:ind w:left="1814" w:hanging="1247"/>
    </w:pPr>
    <w:rPr>
      <w:rFonts w:eastAsia="Calibri"/>
      <w:b/>
      <w:bCs/>
      <w:sz w:val="28"/>
      <w:szCs w:val="28"/>
      <w:lang w:eastAsia="ru-RU"/>
    </w:rPr>
  </w:style>
  <w:style w:type="character" w:customStyle="1" w:styleId="affff">
    <w:name w:val="Статьи Знак"/>
    <w:link w:val="afffe"/>
    <w:rsid w:val="00D477B1"/>
    <w:rPr>
      <w:rFonts w:ascii="Times New Roman" w:eastAsia="Calibri" w:hAnsi="Times New Roman" w:cs="Times New Roman"/>
      <w:b/>
      <w:bCs/>
      <w:sz w:val="28"/>
      <w:szCs w:val="28"/>
      <w:shd w:val="clear" w:color="auto" w:fill="FFFFFF"/>
      <w:lang w:eastAsia="ru-RU"/>
    </w:rPr>
  </w:style>
  <w:style w:type="paragraph" w:customStyle="1" w:styleId="Default">
    <w:name w:val="Default"/>
    <w:rsid w:val="00D477B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fff0">
    <w:name w:val="Основной текст + Полужирный"/>
    <w:rsid w:val="00D477B1"/>
    <w:rPr>
      <w:rFonts w:ascii="Times New Roman" w:hAnsi="Times New Roman" w:cs="Times New Roman"/>
      <w:b/>
      <w:bCs/>
      <w:sz w:val="23"/>
      <w:szCs w:val="23"/>
      <w:u w:val="none"/>
    </w:rPr>
  </w:style>
  <w:style w:type="character" w:customStyle="1" w:styleId="52">
    <w:name w:val="Основной текст (5)_"/>
    <w:link w:val="510"/>
    <w:locked/>
    <w:rsid w:val="00D477B1"/>
    <w:rPr>
      <w:b/>
      <w:bCs/>
      <w:i/>
      <w:iCs/>
      <w:sz w:val="23"/>
      <w:szCs w:val="23"/>
      <w:shd w:val="clear" w:color="auto" w:fill="FFFFFF"/>
    </w:rPr>
  </w:style>
  <w:style w:type="character" w:customStyle="1" w:styleId="53">
    <w:name w:val="Основной текст (5)"/>
    <w:rsid w:val="00D477B1"/>
    <w:rPr>
      <w:b/>
      <w:bCs/>
      <w:i/>
      <w:iCs/>
      <w:sz w:val="23"/>
      <w:szCs w:val="23"/>
      <w:u w:val="single"/>
      <w:shd w:val="clear" w:color="auto" w:fill="FFFFFF"/>
      <w:lang w:bidi="ar-SA"/>
    </w:rPr>
  </w:style>
  <w:style w:type="paragraph" w:customStyle="1" w:styleId="510">
    <w:name w:val="Основной текст (5)1"/>
    <w:basedOn w:val="a"/>
    <w:link w:val="52"/>
    <w:rsid w:val="00D477B1"/>
    <w:pPr>
      <w:widowControl w:val="0"/>
      <w:shd w:val="clear" w:color="auto" w:fill="FFFFFF"/>
      <w:spacing w:line="278" w:lineRule="exact"/>
      <w:jc w:val="both"/>
    </w:pPr>
    <w:rPr>
      <w:rFonts w:asciiTheme="minorHAnsi" w:eastAsiaTheme="minorHAnsi" w:hAnsiTheme="minorHAnsi" w:cstheme="minorBidi"/>
      <w:b/>
      <w:bCs/>
      <w:i/>
      <w:iCs/>
      <w:sz w:val="23"/>
      <w:szCs w:val="23"/>
      <w:shd w:val="clear" w:color="auto" w:fill="FFFFFF"/>
      <w:lang w:eastAsia="en-US"/>
    </w:rPr>
  </w:style>
  <w:style w:type="character" w:customStyle="1" w:styleId="29">
    <w:name w:val="Заголовок №2"/>
    <w:rsid w:val="00D477B1"/>
    <w:rPr>
      <w:b/>
      <w:bCs/>
      <w:sz w:val="23"/>
      <w:szCs w:val="23"/>
      <w:u w:val="single"/>
      <w:shd w:val="clear" w:color="auto" w:fill="FFFFFF"/>
      <w:lang w:bidi="ar-SA"/>
    </w:rPr>
  </w:style>
  <w:style w:type="character" w:customStyle="1" w:styleId="1c">
    <w:name w:val="Основной текст + Полужирный1"/>
    <w:rsid w:val="00D477B1"/>
    <w:rPr>
      <w:rFonts w:ascii="Times New Roman" w:hAnsi="Times New Roman" w:cs="Times New Roman"/>
      <w:b/>
      <w:bCs/>
      <w:sz w:val="23"/>
      <w:szCs w:val="23"/>
      <w:u w:val="none"/>
    </w:rPr>
  </w:style>
  <w:style w:type="paragraph" w:customStyle="1" w:styleId="affff1">
    <w:name w:val="Мясо Знак"/>
    <w:basedOn w:val="a"/>
    <w:rsid w:val="00D477B1"/>
    <w:pPr>
      <w:suppressAutoHyphens/>
      <w:ind w:firstLine="709"/>
      <w:jc w:val="both"/>
    </w:pPr>
    <w:rPr>
      <w:rFonts w:eastAsia="MS Mincho"/>
      <w:sz w:val="28"/>
      <w:szCs w:val="28"/>
      <w:lang w:eastAsia="ar-SA"/>
    </w:rPr>
  </w:style>
  <w:style w:type="paragraph" w:customStyle="1" w:styleId="affff2">
    <w:name w:val="Нормальный (таблица)"/>
    <w:basedOn w:val="a"/>
    <w:next w:val="a"/>
    <w:rsid w:val="00D477B1"/>
    <w:pPr>
      <w:widowControl w:val="0"/>
      <w:autoSpaceDE w:val="0"/>
      <w:autoSpaceDN w:val="0"/>
      <w:adjustRightInd w:val="0"/>
      <w:jc w:val="both"/>
    </w:pPr>
    <w:rPr>
      <w:lang w:eastAsia="ru-RU"/>
    </w:rPr>
  </w:style>
  <w:style w:type="paragraph" w:customStyle="1" w:styleId="62">
    <w:name w:val="Знак6 Знак Знак Знак"/>
    <w:basedOn w:val="a"/>
    <w:rsid w:val="00D477B1"/>
    <w:pPr>
      <w:spacing w:before="100" w:beforeAutospacing="1" w:after="100" w:afterAutospacing="1"/>
    </w:pPr>
    <w:rPr>
      <w:rFonts w:ascii="Tahoma" w:hAnsi="Tahoma"/>
      <w:sz w:val="20"/>
      <w:szCs w:val="20"/>
      <w:lang w:val="en-US" w:eastAsia="en-US"/>
    </w:rPr>
  </w:style>
  <w:style w:type="character" w:customStyle="1" w:styleId="111">
    <w:name w:val="Знак11 Знак Знак1"/>
    <w:locked/>
    <w:rsid w:val="00D477B1"/>
    <w:rPr>
      <w:rFonts w:ascii="Courier New" w:eastAsia="Calibri" w:hAnsi="Courier New" w:cs="Courier New"/>
      <w:sz w:val="24"/>
      <w:szCs w:val="24"/>
      <w:lang w:val="ru-RU" w:eastAsia="ru-RU" w:bidi="ar-SA"/>
    </w:rPr>
  </w:style>
  <w:style w:type="paragraph" w:customStyle="1" w:styleId="affff3">
    <w:name w:val="Центрированный (таблица)"/>
    <w:basedOn w:val="affff2"/>
    <w:next w:val="a"/>
    <w:rsid w:val="00D477B1"/>
    <w:pPr>
      <w:jc w:val="center"/>
    </w:pPr>
  </w:style>
  <w:style w:type="character" w:customStyle="1" w:styleId="bookmark">
    <w:name w:val="bookmark"/>
    <w:basedOn w:val="a0"/>
    <w:rsid w:val="00D477B1"/>
  </w:style>
  <w:style w:type="paragraph" w:customStyle="1" w:styleId="s3">
    <w:name w:val="s_3"/>
    <w:basedOn w:val="a"/>
    <w:rsid w:val="00D477B1"/>
    <w:pPr>
      <w:spacing w:before="100" w:beforeAutospacing="1" w:after="100" w:afterAutospacing="1"/>
    </w:pPr>
    <w:rPr>
      <w:lang w:eastAsia="ru-RU"/>
    </w:rPr>
  </w:style>
  <w:style w:type="paragraph" w:customStyle="1" w:styleId="s15">
    <w:name w:val="s_15"/>
    <w:basedOn w:val="a"/>
    <w:rsid w:val="00D477B1"/>
    <w:pPr>
      <w:spacing w:before="100" w:beforeAutospacing="1" w:after="100" w:afterAutospacing="1"/>
    </w:pPr>
    <w:rPr>
      <w:lang w:eastAsia="ru-RU"/>
    </w:rPr>
  </w:style>
  <w:style w:type="paragraph" w:customStyle="1" w:styleId="TableParagraph">
    <w:name w:val="Table Paragraph"/>
    <w:basedOn w:val="a"/>
    <w:uiPriority w:val="1"/>
    <w:qFormat/>
    <w:rsid w:val="00D477B1"/>
    <w:pPr>
      <w:widowControl w:val="0"/>
      <w:autoSpaceDE w:val="0"/>
      <w:autoSpaceDN w:val="0"/>
      <w:ind w:left="107"/>
    </w:pPr>
    <w:rPr>
      <w:sz w:val="22"/>
      <w:szCs w:val="22"/>
      <w:lang w:eastAsia="en-US"/>
    </w:rPr>
  </w:style>
  <w:style w:type="paragraph" w:customStyle="1" w:styleId="2a">
    <w:name w:val="Абзац списка2"/>
    <w:basedOn w:val="a"/>
    <w:rsid w:val="00D477B1"/>
    <w:pPr>
      <w:ind w:left="720"/>
    </w:pPr>
    <w:rPr>
      <w:rFonts w:eastAsia="Calibri"/>
      <w:lang w:eastAsia="ru-RU"/>
    </w:rPr>
  </w:style>
  <w:style w:type="paragraph" w:customStyle="1" w:styleId="1d">
    <w:name w:val="Список маркированный 1"/>
    <w:basedOn w:val="ConsPlusNormal"/>
    <w:qFormat/>
    <w:rsid w:val="00D477B1"/>
    <w:pPr>
      <w:widowControl/>
      <w:tabs>
        <w:tab w:val="left" w:pos="1134"/>
      </w:tabs>
      <w:suppressAutoHyphens w:val="0"/>
      <w:autoSpaceDN w:val="0"/>
      <w:adjustRightInd w:val="0"/>
      <w:ind w:left="720" w:hanging="360"/>
      <w:jc w:val="both"/>
    </w:pPr>
    <w:rPr>
      <w:rFonts w:ascii="Times New Roman" w:hAnsi="Times New Roman" w:cs="Times New Roman"/>
      <w:sz w:val="24"/>
      <w:szCs w:val="24"/>
      <w:lang w:eastAsia="ru-RU"/>
    </w:rPr>
  </w:style>
  <w:style w:type="paragraph" w:customStyle="1" w:styleId="2b">
    <w:name w:val="Список маркированный 2"/>
    <w:basedOn w:val="1d"/>
    <w:link w:val="2c"/>
    <w:qFormat/>
    <w:rsid w:val="00D477B1"/>
    <w:pPr>
      <w:tabs>
        <w:tab w:val="clear" w:pos="1134"/>
      </w:tabs>
    </w:pPr>
  </w:style>
  <w:style w:type="character" w:customStyle="1" w:styleId="2c">
    <w:name w:val="Список маркированный 2 Знак"/>
    <w:link w:val="2b"/>
    <w:rsid w:val="00D477B1"/>
    <w:rPr>
      <w:rFonts w:ascii="Times New Roman" w:eastAsia="Times New Roman" w:hAnsi="Times New Roman" w:cs="Times New Roman"/>
      <w:sz w:val="24"/>
      <w:szCs w:val="24"/>
      <w:lang w:eastAsia="ru-RU"/>
    </w:rPr>
  </w:style>
  <w:style w:type="paragraph" w:customStyle="1" w:styleId="1e">
    <w:name w:val="Маркированный_1"/>
    <w:basedOn w:val="a"/>
    <w:link w:val="113"/>
    <w:semiHidden/>
    <w:rsid w:val="00D477B1"/>
    <w:pPr>
      <w:tabs>
        <w:tab w:val="num" w:pos="2858"/>
      </w:tabs>
      <w:spacing w:line="360" w:lineRule="auto"/>
      <w:ind w:left="2858" w:hanging="360"/>
      <w:jc w:val="both"/>
    </w:pPr>
    <w:rPr>
      <w:lang w:eastAsia="ru-RU"/>
    </w:rPr>
  </w:style>
  <w:style w:type="character" w:customStyle="1" w:styleId="113">
    <w:name w:val="Маркированный_1 Знак1"/>
    <w:basedOn w:val="a0"/>
    <w:link w:val="1e"/>
    <w:semiHidden/>
    <w:rsid w:val="00D477B1"/>
    <w:rPr>
      <w:rFonts w:ascii="Times New Roman" w:eastAsia="Times New Roman" w:hAnsi="Times New Roman" w:cs="Times New Roman"/>
      <w:sz w:val="24"/>
      <w:szCs w:val="24"/>
      <w:lang w:eastAsia="ru-RU"/>
    </w:rPr>
  </w:style>
  <w:style w:type="paragraph" w:customStyle="1" w:styleId="Style6">
    <w:name w:val="Style6"/>
    <w:basedOn w:val="a"/>
    <w:rsid w:val="00D477B1"/>
    <w:pPr>
      <w:widowControl w:val="0"/>
      <w:autoSpaceDE w:val="0"/>
      <w:autoSpaceDN w:val="0"/>
      <w:adjustRightInd w:val="0"/>
      <w:spacing w:line="256" w:lineRule="exact"/>
      <w:jc w:val="both"/>
    </w:pPr>
    <w:rPr>
      <w:lang w:eastAsia="ru-RU"/>
    </w:rPr>
  </w:style>
  <w:style w:type="character" w:customStyle="1" w:styleId="FontStyle13">
    <w:name w:val="Font Style13"/>
    <w:basedOn w:val="a0"/>
    <w:rsid w:val="00D477B1"/>
    <w:rPr>
      <w:rFonts w:ascii="Times New Roman" w:hAnsi="Times New Roman" w:cs="Times New Roman"/>
      <w:sz w:val="20"/>
      <w:szCs w:val="20"/>
    </w:rPr>
  </w:style>
  <w:style w:type="paragraph" w:customStyle="1" w:styleId="Style1">
    <w:name w:val="Style1"/>
    <w:basedOn w:val="a"/>
    <w:rsid w:val="00D477B1"/>
    <w:pPr>
      <w:widowControl w:val="0"/>
      <w:autoSpaceDE w:val="0"/>
      <w:autoSpaceDN w:val="0"/>
      <w:adjustRightInd w:val="0"/>
      <w:spacing w:line="262" w:lineRule="exact"/>
      <w:ind w:firstLine="672"/>
      <w:jc w:val="both"/>
    </w:pPr>
    <w:rPr>
      <w:lang w:eastAsia="ru-RU"/>
    </w:rPr>
  </w:style>
  <w:style w:type="paragraph" w:customStyle="1" w:styleId="consplusnormal1">
    <w:name w:val="consplusnormal"/>
    <w:basedOn w:val="a"/>
    <w:rsid w:val="00D477B1"/>
    <w:pPr>
      <w:spacing w:before="100" w:beforeAutospacing="1" w:after="100" w:afterAutospacing="1"/>
    </w:pPr>
    <w:rPr>
      <w:lang w:eastAsia="ru-RU"/>
    </w:rPr>
  </w:style>
  <w:style w:type="paragraph" w:customStyle="1" w:styleId="consnormal1">
    <w:name w:val="consnormal"/>
    <w:basedOn w:val="a"/>
    <w:rsid w:val="00D477B1"/>
    <w:pPr>
      <w:spacing w:before="100" w:beforeAutospacing="1" w:after="100" w:afterAutospacing="1"/>
    </w:pPr>
    <w:rPr>
      <w:lang w:eastAsia="ru-RU"/>
    </w:rPr>
  </w:style>
  <w:style w:type="paragraph" w:customStyle="1" w:styleId="iauiue0">
    <w:name w:val="iauiue"/>
    <w:basedOn w:val="a"/>
    <w:rsid w:val="00D477B1"/>
    <w:pPr>
      <w:spacing w:before="100" w:beforeAutospacing="1" w:after="100" w:afterAutospacing="1"/>
    </w:pPr>
    <w:rPr>
      <w:lang w:eastAsia="ru-RU"/>
    </w:rPr>
  </w:style>
  <w:style w:type="paragraph" w:customStyle="1" w:styleId="formattext">
    <w:name w:val="formattext"/>
    <w:basedOn w:val="a"/>
    <w:rsid w:val="00D477B1"/>
    <w:pPr>
      <w:spacing w:before="100" w:beforeAutospacing="1" w:after="100" w:afterAutospacing="1"/>
    </w:pPr>
    <w:rPr>
      <w:lang w:eastAsia="ru-RU"/>
    </w:rPr>
  </w:style>
  <w:style w:type="character" w:customStyle="1" w:styleId="WW8Num10ztrue7">
    <w:name w:val="WW8Num10ztrue7"/>
    <w:rsid w:val="00D477B1"/>
  </w:style>
  <w:style w:type="character" w:customStyle="1" w:styleId="WW8Num10ztrue6">
    <w:name w:val="WW8Num10ztrue6"/>
    <w:rsid w:val="00D477B1"/>
  </w:style>
  <w:style w:type="character" w:customStyle="1" w:styleId="WW8Num10ztrue5">
    <w:name w:val="WW8Num10ztrue5"/>
    <w:rsid w:val="00D477B1"/>
  </w:style>
  <w:style w:type="character" w:customStyle="1" w:styleId="WW8Num10ztrue4">
    <w:name w:val="WW8Num10ztrue4"/>
    <w:rsid w:val="00D477B1"/>
  </w:style>
  <w:style w:type="character" w:customStyle="1" w:styleId="WW8Num10ztrue3">
    <w:name w:val="WW8Num10ztrue3"/>
    <w:rsid w:val="00D477B1"/>
  </w:style>
  <w:style w:type="character" w:customStyle="1" w:styleId="WW8Num10ztrue2">
    <w:name w:val="WW8Num10ztrue2"/>
    <w:rsid w:val="00D477B1"/>
  </w:style>
  <w:style w:type="character" w:customStyle="1" w:styleId="WW8Num10ztrue1">
    <w:name w:val="WW8Num10ztrue1"/>
    <w:rsid w:val="00D477B1"/>
  </w:style>
  <w:style w:type="character" w:customStyle="1" w:styleId="WW8Num16ztrue7">
    <w:name w:val="WW8Num16ztrue7"/>
    <w:rsid w:val="00D477B1"/>
  </w:style>
  <w:style w:type="character" w:customStyle="1" w:styleId="WW8Num16ztrue6">
    <w:name w:val="WW8Num16ztrue6"/>
    <w:rsid w:val="00D477B1"/>
  </w:style>
  <w:style w:type="character" w:customStyle="1" w:styleId="WW8Num16ztrue5">
    <w:name w:val="WW8Num16ztrue5"/>
    <w:rsid w:val="00D477B1"/>
  </w:style>
  <w:style w:type="character" w:customStyle="1" w:styleId="WW8Num16ztrue4">
    <w:name w:val="WW8Num16ztrue4"/>
    <w:rsid w:val="00D477B1"/>
  </w:style>
  <w:style w:type="character" w:customStyle="1" w:styleId="WW8Num16ztrue3">
    <w:name w:val="WW8Num16ztrue3"/>
    <w:rsid w:val="00D477B1"/>
  </w:style>
  <w:style w:type="character" w:customStyle="1" w:styleId="WW8Num16ztrue2">
    <w:name w:val="WW8Num16ztrue2"/>
    <w:rsid w:val="00D477B1"/>
  </w:style>
  <w:style w:type="character" w:customStyle="1" w:styleId="WW8Num16ztrue1">
    <w:name w:val="WW8Num16ztrue1"/>
    <w:rsid w:val="00D477B1"/>
  </w:style>
  <w:style w:type="character" w:customStyle="1" w:styleId="WW8Num17ztrue7">
    <w:name w:val="WW8Num17ztrue7"/>
    <w:rsid w:val="00D477B1"/>
  </w:style>
  <w:style w:type="character" w:customStyle="1" w:styleId="WW8Num17ztrue6">
    <w:name w:val="WW8Num17ztrue6"/>
    <w:rsid w:val="00D477B1"/>
  </w:style>
  <w:style w:type="character" w:customStyle="1" w:styleId="WW8Num17ztrue5">
    <w:name w:val="WW8Num17ztrue5"/>
    <w:rsid w:val="00D477B1"/>
  </w:style>
  <w:style w:type="character" w:customStyle="1" w:styleId="WW8Num17ztrue4">
    <w:name w:val="WW8Num17ztrue4"/>
    <w:rsid w:val="00D477B1"/>
  </w:style>
  <w:style w:type="character" w:customStyle="1" w:styleId="WW8Num17ztrue3">
    <w:name w:val="WW8Num17ztrue3"/>
    <w:rsid w:val="00D477B1"/>
  </w:style>
  <w:style w:type="character" w:customStyle="1" w:styleId="WW8Num17ztrue2">
    <w:name w:val="WW8Num17ztrue2"/>
    <w:rsid w:val="00D477B1"/>
  </w:style>
  <w:style w:type="character" w:customStyle="1" w:styleId="WW8Num17ztrue1">
    <w:name w:val="WW8Num17ztrue1"/>
    <w:rsid w:val="00D477B1"/>
  </w:style>
  <w:style w:type="character" w:customStyle="1" w:styleId="WW8Num19ztrue7">
    <w:name w:val="WW8Num19ztrue7"/>
    <w:rsid w:val="00D477B1"/>
  </w:style>
  <w:style w:type="character" w:customStyle="1" w:styleId="WW8Num19ztrue6">
    <w:name w:val="WW8Num19ztrue6"/>
    <w:rsid w:val="00D477B1"/>
  </w:style>
  <w:style w:type="character" w:customStyle="1" w:styleId="WW8Num19ztrue5">
    <w:name w:val="WW8Num19ztrue5"/>
    <w:rsid w:val="00D477B1"/>
  </w:style>
  <w:style w:type="character" w:customStyle="1" w:styleId="WW8Num19ztrue4">
    <w:name w:val="WW8Num19ztrue4"/>
    <w:rsid w:val="00D477B1"/>
  </w:style>
  <w:style w:type="character" w:customStyle="1" w:styleId="WW8Num19ztrue3">
    <w:name w:val="WW8Num19ztrue3"/>
    <w:rsid w:val="00D477B1"/>
  </w:style>
  <w:style w:type="character" w:customStyle="1" w:styleId="WW8Num19ztrue2">
    <w:name w:val="WW8Num19ztrue2"/>
    <w:rsid w:val="00D477B1"/>
  </w:style>
  <w:style w:type="character" w:customStyle="1" w:styleId="WW8Num19ztrue1">
    <w:name w:val="WW8Num19ztrue1"/>
    <w:rsid w:val="00D477B1"/>
  </w:style>
  <w:style w:type="character" w:customStyle="1" w:styleId="WW8Num22ztrue7">
    <w:name w:val="WW8Num22ztrue7"/>
    <w:rsid w:val="00D477B1"/>
  </w:style>
  <w:style w:type="character" w:customStyle="1" w:styleId="WW8Num22ztrue6">
    <w:name w:val="WW8Num22ztrue6"/>
    <w:rsid w:val="00D477B1"/>
  </w:style>
  <w:style w:type="character" w:customStyle="1" w:styleId="WW8Num22ztrue5">
    <w:name w:val="WW8Num22ztrue5"/>
    <w:rsid w:val="00D477B1"/>
  </w:style>
  <w:style w:type="character" w:customStyle="1" w:styleId="WW8Num22ztrue4">
    <w:name w:val="WW8Num22ztrue4"/>
    <w:rsid w:val="00D477B1"/>
  </w:style>
  <w:style w:type="character" w:customStyle="1" w:styleId="WW8Num22ztrue3">
    <w:name w:val="WW8Num22ztrue3"/>
    <w:rsid w:val="00D477B1"/>
  </w:style>
  <w:style w:type="character" w:customStyle="1" w:styleId="WW8Num22ztrue2">
    <w:name w:val="WW8Num22ztrue2"/>
    <w:rsid w:val="00D477B1"/>
  </w:style>
  <w:style w:type="character" w:customStyle="1" w:styleId="WW8Num22ztrue1">
    <w:name w:val="WW8Num22ztrue1"/>
    <w:rsid w:val="00D477B1"/>
  </w:style>
  <w:style w:type="character" w:customStyle="1" w:styleId="WW8Num32ztrue6">
    <w:name w:val="WW8Num32ztrue6"/>
    <w:rsid w:val="00D477B1"/>
  </w:style>
  <w:style w:type="character" w:customStyle="1" w:styleId="WW8Num32ztrue5">
    <w:name w:val="WW8Num32ztrue5"/>
    <w:rsid w:val="00D477B1"/>
  </w:style>
  <w:style w:type="character" w:customStyle="1" w:styleId="WW8Num32ztrue4">
    <w:name w:val="WW8Num32ztrue4"/>
    <w:rsid w:val="00D477B1"/>
  </w:style>
  <w:style w:type="character" w:customStyle="1" w:styleId="WW8Num32ztrue3">
    <w:name w:val="WW8Num32ztrue3"/>
    <w:rsid w:val="00D477B1"/>
  </w:style>
  <w:style w:type="character" w:customStyle="1" w:styleId="WW8Num32ztrue2">
    <w:name w:val="WW8Num32ztrue2"/>
    <w:rsid w:val="00D477B1"/>
  </w:style>
  <w:style w:type="character" w:customStyle="1" w:styleId="WW8Num32ztrue1">
    <w:name w:val="WW8Num32ztrue1"/>
    <w:rsid w:val="00D477B1"/>
  </w:style>
  <w:style w:type="character" w:customStyle="1" w:styleId="WW8Num37ztrue7">
    <w:name w:val="WW8Num37ztrue7"/>
    <w:rsid w:val="00D477B1"/>
  </w:style>
  <w:style w:type="character" w:customStyle="1" w:styleId="WW8Num37ztrue6">
    <w:name w:val="WW8Num37ztrue6"/>
    <w:rsid w:val="00D477B1"/>
  </w:style>
  <w:style w:type="character" w:customStyle="1" w:styleId="WW8Num37ztrue5">
    <w:name w:val="WW8Num37ztrue5"/>
    <w:rsid w:val="00D477B1"/>
  </w:style>
  <w:style w:type="character" w:customStyle="1" w:styleId="WW8Num37ztrue4">
    <w:name w:val="WW8Num37ztrue4"/>
    <w:rsid w:val="00D477B1"/>
  </w:style>
  <w:style w:type="character" w:customStyle="1" w:styleId="WW8Num37ztrue3">
    <w:name w:val="WW8Num37ztrue3"/>
    <w:rsid w:val="00D477B1"/>
  </w:style>
  <w:style w:type="character" w:customStyle="1" w:styleId="WW8Num37ztrue2">
    <w:name w:val="WW8Num37ztrue2"/>
    <w:rsid w:val="00D477B1"/>
  </w:style>
  <w:style w:type="character" w:customStyle="1" w:styleId="WW8Num37ztrue1">
    <w:name w:val="WW8Num37ztrue1"/>
    <w:rsid w:val="00D477B1"/>
  </w:style>
  <w:style w:type="character" w:customStyle="1" w:styleId="WW8Num41ztrue7">
    <w:name w:val="WW8Num41ztrue7"/>
    <w:rsid w:val="00D477B1"/>
  </w:style>
  <w:style w:type="character" w:customStyle="1" w:styleId="WW8Num41ztrue6">
    <w:name w:val="WW8Num41ztrue6"/>
    <w:rsid w:val="00D477B1"/>
  </w:style>
  <w:style w:type="character" w:customStyle="1" w:styleId="WW8Num41ztrue5">
    <w:name w:val="WW8Num41ztrue5"/>
    <w:rsid w:val="00D477B1"/>
  </w:style>
  <w:style w:type="character" w:customStyle="1" w:styleId="WW8Num41ztrue4">
    <w:name w:val="WW8Num41ztrue4"/>
    <w:rsid w:val="00D477B1"/>
  </w:style>
  <w:style w:type="character" w:customStyle="1" w:styleId="WW8Num41ztrue3">
    <w:name w:val="WW8Num41ztrue3"/>
    <w:rsid w:val="00D477B1"/>
  </w:style>
  <w:style w:type="character" w:customStyle="1" w:styleId="WW8Num41ztrue2">
    <w:name w:val="WW8Num41ztrue2"/>
    <w:rsid w:val="00D477B1"/>
  </w:style>
  <w:style w:type="character" w:customStyle="1" w:styleId="WW8Num41ztrue1">
    <w:name w:val="WW8Num41ztrue1"/>
    <w:rsid w:val="00D477B1"/>
  </w:style>
  <w:style w:type="paragraph" w:customStyle="1" w:styleId="45">
    <w:name w:val="Основной текст4"/>
    <w:basedOn w:val="a"/>
    <w:rsid w:val="00D477B1"/>
    <w:pPr>
      <w:widowControl w:val="0"/>
      <w:shd w:val="clear" w:color="auto" w:fill="FFFFFF"/>
      <w:spacing w:before="840" w:after="120" w:line="0" w:lineRule="atLeast"/>
      <w:ind w:hanging="300"/>
    </w:pPr>
    <w:rPr>
      <w:color w:val="000000"/>
      <w:spacing w:val="2"/>
      <w:sz w:val="21"/>
      <w:szCs w:val="21"/>
      <w:lang w:eastAsia="ru-RU"/>
    </w:rPr>
  </w:style>
  <w:style w:type="paragraph" w:customStyle="1" w:styleId="headertext">
    <w:name w:val="headertext"/>
    <w:basedOn w:val="a"/>
    <w:rsid w:val="00D477B1"/>
    <w:pPr>
      <w:spacing w:before="100" w:beforeAutospacing="1" w:after="100" w:afterAutospacing="1"/>
    </w:pPr>
    <w:rPr>
      <w:lang w:eastAsia="ru-RU"/>
    </w:rPr>
  </w:style>
  <w:style w:type="paragraph" w:customStyle="1" w:styleId="affff4">
    <w:name w:val="a"/>
    <w:basedOn w:val="a"/>
    <w:rsid w:val="00D477B1"/>
    <w:pPr>
      <w:spacing w:before="100" w:beforeAutospacing="1" w:after="100" w:afterAutospacing="1"/>
    </w:pPr>
    <w:rPr>
      <w:lang w:eastAsia="ru-RU"/>
    </w:rPr>
  </w:style>
  <w:style w:type="character" w:styleId="affff5">
    <w:name w:val="annotation reference"/>
    <w:basedOn w:val="a0"/>
    <w:uiPriority w:val="99"/>
    <w:unhideWhenUsed/>
    <w:rsid w:val="00D477B1"/>
    <w:rPr>
      <w:sz w:val="16"/>
      <w:szCs w:val="16"/>
    </w:rPr>
  </w:style>
  <w:style w:type="paragraph" w:styleId="affff6">
    <w:name w:val="annotation text"/>
    <w:basedOn w:val="a"/>
    <w:link w:val="affff7"/>
    <w:uiPriority w:val="99"/>
    <w:unhideWhenUsed/>
    <w:rsid w:val="00D477B1"/>
    <w:rPr>
      <w:sz w:val="20"/>
      <w:szCs w:val="20"/>
    </w:rPr>
  </w:style>
  <w:style w:type="character" w:customStyle="1" w:styleId="affff7">
    <w:name w:val="Текст примечания Знак"/>
    <w:basedOn w:val="a0"/>
    <w:link w:val="affff6"/>
    <w:uiPriority w:val="99"/>
    <w:rsid w:val="00D477B1"/>
    <w:rPr>
      <w:rFonts w:ascii="Times New Roman" w:eastAsia="Times New Roman" w:hAnsi="Times New Roman" w:cs="Times New Roman"/>
      <w:sz w:val="20"/>
      <w:szCs w:val="20"/>
      <w:lang w:eastAsia="zh-CN"/>
    </w:rPr>
  </w:style>
  <w:style w:type="paragraph" w:styleId="affff8">
    <w:name w:val="annotation subject"/>
    <w:basedOn w:val="affff6"/>
    <w:next w:val="affff6"/>
    <w:link w:val="affff9"/>
    <w:uiPriority w:val="99"/>
    <w:unhideWhenUsed/>
    <w:rsid w:val="00D477B1"/>
    <w:rPr>
      <w:b/>
      <w:bCs/>
    </w:rPr>
  </w:style>
  <w:style w:type="character" w:customStyle="1" w:styleId="affff9">
    <w:name w:val="Тема примечания Знак"/>
    <w:basedOn w:val="affff7"/>
    <w:link w:val="affff8"/>
    <w:uiPriority w:val="99"/>
    <w:rsid w:val="00D477B1"/>
    <w:rPr>
      <w:b/>
      <w:bCs/>
    </w:rPr>
  </w:style>
  <w:style w:type="paragraph" w:customStyle="1" w:styleId="pboth">
    <w:name w:val="pboth"/>
    <w:basedOn w:val="a"/>
    <w:rsid w:val="00D477B1"/>
    <w:pPr>
      <w:spacing w:before="100" w:beforeAutospacing="1" w:after="100" w:afterAutospacing="1"/>
    </w:pPr>
    <w:rPr>
      <w:lang w:eastAsia="ru-RU"/>
    </w:rPr>
  </w:style>
  <w:style w:type="paragraph" w:customStyle="1" w:styleId="pj">
    <w:name w:val="pj"/>
    <w:basedOn w:val="a"/>
    <w:rsid w:val="00D477B1"/>
    <w:pPr>
      <w:spacing w:before="100" w:beforeAutospacing="1" w:after="100" w:afterAutospacing="1"/>
    </w:pPr>
    <w:rPr>
      <w:lang w:eastAsia="ru-RU"/>
    </w:rPr>
  </w:style>
  <w:style w:type="paragraph" w:customStyle="1" w:styleId="1f">
    <w:name w:val="Знак Знак Знак Знак Знак Знак Знак1"/>
    <w:basedOn w:val="a"/>
    <w:rsid w:val="00D477B1"/>
    <w:pPr>
      <w:spacing w:after="160" w:line="240" w:lineRule="exact"/>
      <w:ind w:firstLine="709"/>
      <w:jc w:val="both"/>
    </w:pPr>
    <w:rPr>
      <w:rFonts w:ascii="Verdana" w:eastAsia="Calibri" w:hAnsi="Verdana" w:cs="Verdana"/>
      <w:sz w:val="20"/>
      <w:szCs w:val="20"/>
      <w:lang w:val="en-US" w:eastAsia="en-US"/>
    </w:rPr>
  </w:style>
  <w:style w:type="paragraph" w:customStyle="1" w:styleId="610">
    <w:name w:val="Знак6 Знак Знак Знак1"/>
    <w:basedOn w:val="a"/>
    <w:rsid w:val="00D477B1"/>
    <w:pPr>
      <w:spacing w:before="100" w:beforeAutospacing="1" w:after="100" w:afterAutospacing="1"/>
    </w:pPr>
    <w:rPr>
      <w:rFonts w:ascii="Tahoma" w:hAnsi="Tahoma"/>
      <w:sz w:val="20"/>
      <w:szCs w:val="20"/>
      <w:lang w:val="en-US" w:eastAsia="en-US"/>
    </w:rPr>
  </w:style>
  <w:style w:type="character" w:customStyle="1" w:styleId="b">
    <w:name w:val="b"/>
    <w:basedOn w:val="a0"/>
    <w:rsid w:val="00D477B1"/>
  </w:style>
  <w:style w:type="paragraph" w:customStyle="1" w:styleId="Heading1">
    <w:name w:val="Heading 1"/>
    <w:basedOn w:val="a"/>
    <w:uiPriority w:val="1"/>
    <w:qFormat/>
    <w:rsid w:val="00D477B1"/>
    <w:pPr>
      <w:widowControl w:val="0"/>
      <w:autoSpaceDE w:val="0"/>
      <w:autoSpaceDN w:val="0"/>
      <w:ind w:left="212"/>
      <w:outlineLvl w:val="1"/>
    </w:pPr>
    <w:rPr>
      <w:b/>
      <w:bCs/>
      <w:lang w:eastAsia="en-US"/>
    </w:rPr>
  </w:style>
  <w:style w:type="paragraph" w:customStyle="1" w:styleId="s91">
    <w:name w:val="s_91"/>
    <w:basedOn w:val="a"/>
    <w:rsid w:val="00D477B1"/>
    <w:pPr>
      <w:spacing w:before="100" w:beforeAutospacing="1" w:after="100" w:afterAutospacing="1"/>
    </w:pPr>
    <w:rPr>
      <w:lang w:eastAsia="ru-RU"/>
    </w:rPr>
  </w:style>
  <w:style w:type="paragraph" w:customStyle="1" w:styleId="s16">
    <w:name w:val="s_16"/>
    <w:basedOn w:val="a"/>
    <w:rsid w:val="00D477B1"/>
    <w:pPr>
      <w:spacing w:before="100" w:beforeAutospacing="1" w:after="100" w:afterAutospacing="1"/>
    </w:pPr>
    <w:rPr>
      <w:lang w:eastAsia="ru-RU"/>
    </w:rPr>
  </w:style>
  <w:style w:type="paragraph" w:customStyle="1" w:styleId="s9">
    <w:name w:val="s_9"/>
    <w:basedOn w:val="a"/>
    <w:rsid w:val="00D477B1"/>
    <w:pPr>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e.garant.ru/75062082/53f89421bbdaf741eb2d1ecc4ddb4c33/" TargetMode="External"/><Relationship Id="rId18" Type="http://schemas.openxmlformats.org/officeDocument/2006/relationships/hyperlink" Target="https://base.garant.ru/75062082/53f89421bbdaf741eb2d1ecc4ddb4c33/" TargetMode="External"/><Relationship Id="rId26" Type="http://schemas.openxmlformats.org/officeDocument/2006/relationships/hyperlink" Target="https://base.garant.ru/75062082/53f89421bbdaf741eb2d1ecc4ddb4c33/" TargetMode="External"/><Relationship Id="rId39" Type="http://schemas.openxmlformats.org/officeDocument/2006/relationships/hyperlink" Target="https://base.garant.ru/75062082/53f89421bbdaf741eb2d1ecc4ddb4c33/" TargetMode="External"/><Relationship Id="rId21" Type="http://schemas.openxmlformats.org/officeDocument/2006/relationships/hyperlink" Target="https://base.garant.ru/75062082/53f89421bbdaf741eb2d1ecc4ddb4c33/" TargetMode="External"/><Relationship Id="rId34" Type="http://schemas.openxmlformats.org/officeDocument/2006/relationships/hyperlink" Target="https://base.garant.ru/75062082/53f89421bbdaf741eb2d1ecc4ddb4c33/" TargetMode="External"/><Relationship Id="rId42" Type="http://schemas.openxmlformats.org/officeDocument/2006/relationships/hyperlink" Target="https://base.garant.ru/75062082/53f89421bbdaf741eb2d1ecc4ddb4c33/" TargetMode="External"/><Relationship Id="rId47" Type="http://schemas.openxmlformats.org/officeDocument/2006/relationships/hyperlink" Target="https://base.garant.ru/75062082/53f89421bbdaf741eb2d1ecc4ddb4c33/" TargetMode="External"/><Relationship Id="rId50" Type="http://schemas.openxmlformats.org/officeDocument/2006/relationships/hyperlink" Target="https://base.garant.ru/75062082/53f89421bbdaf741eb2d1ecc4ddb4c33/" TargetMode="External"/><Relationship Id="rId55" Type="http://schemas.openxmlformats.org/officeDocument/2006/relationships/hyperlink" Target="https://base.garant.ru/75062082/53f89421bbdaf741eb2d1ecc4ddb4c33/" TargetMode="External"/><Relationship Id="rId63" Type="http://schemas.openxmlformats.org/officeDocument/2006/relationships/hyperlink" Target="https://base.garant.ru/75062082/53f89421bbdaf741eb2d1ecc4ddb4c33/" TargetMode="External"/><Relationship Id="rId68" Type="http://schemas.openxmlformats.org/officeDocument/2006/relationships/hyperlink" Target="https://base.garant.ru/75062082/53f89421bbdaf741eb2d1ecc4ddb4c33/" TargetMode="External"/><Relationship Id="rId76" Type="http://schemas.openxmlformats.org/officeDocument/2006/relationships/theme" Target="theme/theme1.xml"/><Relationship Id="rId7" Type="http://schemas.openxmlformats.org/officeDocument/2006/relationships/hyperlink" Target="consultantplus://offline/ref=3BD0C4C4E1CF44EE21976FE21042A5CDBFB0321B9FDA0F118B77284CB81349D444EAE2CE9CB95F481B2B0CCECBoDJCJ" TargetMode="External"/><Relationship Id="rId71" Type="http://schemas.openxmlformats.org/officeDocument/2006/relationships/hyperlink" Target="https://base.garant.ru/75062082/53f89421bbdaf741eb2d1ecc4ddb4c33/" TargetMode="External"/><Relationship Id="rId2" Type="http://schemas.openxmlformats.org/officeDocument/2006/relationships/styles" Target="styles.xml"/><Relationship Id="rId16" Type="http://schemas.openxmlformats.org/officeDocument/2006/relationships/hyperlink" Target="https://base.garant.ru/75062082/53f89421bbdaf741eb2d1ecc4ddb4c33/" TargetMode="External"/><Relationship Id="rId29" Type="http://schemas.openxmlformats.org/officeDocument/2006/relationships/hyperlink" Target="https://base.garant.ru/75062082/53f89421bbdaf741eb2d1ecc4ddb4c33/" TargetMode="External"/><Relationship Id="rId11" Type="http://schemas.openxmlformats.org/officeDocument/2006/relationships/hyperlink" Target="consultantplus://offline/ref%3DE69824A1C5529D40FF2561BDEF45C1603E66610E788469F9B1AC9BC407773A4B579C993804941343EDA53FACC953B2DA6F2305BD2E4F9DDC6CW5D" TargetMode="External"/><Relationship Id="rId24" Type="http://schemas.openxmlformats.org/officeDocument/2006/relationships/hyperlink" Target="https://base.garant.ru/75062082/53f89421bbdaf741eb2d1ecc4ddb4c33/" TargetMode="External"/><Relationship Id="rId32" Type="http://schemas.openxmlformats.org/officeDocument/2006/relationships/hyperlink" Target="https://base.garant.ru/75062082/53f89421bbdaf741eb2d1ecc4ddb4c33/" TargetMode="External"/><Relationship Id="rId37" Type="http://schemas.openxmlformats.org/officeDocument/2006/relationships/hyperlink" Target="https://base.garant.ru/75062082/53f89421bbdaf741eb2d1ecc4ddb4c33/" TargetMode="External"/><Relationship Id="rId40" Type="http://schemas.openxmlformats.org/officeDocument/2006/relationships/hyperlink" Target="https://base.garant.ru/75062082/53f89421bbdaf741eb2d1ecc4ddb4c33/" TargetMode="External"/><Relationship Id="rId45" Type="http://schemas.openxmlformats.org/officeDocument/2006/relationships/hyperlink" Target="https://base.garant.ru/75062082/53f89421bbdaf741eb2d1ecc4ddb4c33/" TargetMode="External"/><Relationship Id="rId53" Type="http://schemas.openxmlformats.org/officeDocument/2006/relationships/hyperlink" Target="https://base.garant.ru/75062082/53f89421bbdaf741eb2d1ecc4ddb4c33/" TargetMode="External"/><Relationship Id="rId58" Type="http://schemas.openxmlformats.org/officeDocument/2006/relationships/hyperlink" Target="https://base.garant.ru/75062082/53f89421bbdaf741eb2d1ecc4ddb4c33/" TargetMode="External"/><Relationship Id="rId66" Type="http://schemas.openxmlformats.org/officeDocument/2006/relationships/hyperlink" Target="https://base.garant.ru/75062082/53f89421bbdaf741eb2d1ecc4ddb4c33/" TargetMode="External"/><Relationship Id="rId74" Type="http://schemas.openxmlformats.org/officeDocument/2006/relationships/hyperlink" Target="https://base.garant.ru/75062082/53f89421bbdaf741eb2d1ecc4ddb4c33/" TargetMode="External"/><Relationship Id="rId5" Type="http://schemas.openxmlformats.org/officeDocument/2006/relationships/image" Target="media/image1.jpeg"/><Relationship Id="rId15" Type="http://schemas.openxmlformats.org/officeDocument/2006/relationships/hyperlink" Target="https://base.garant.ru/75062082/53f89421bbdaf741eb2d1ecc4ddb4c33/" TargetMode="External"/><Relationship Id="rId23" Type="http://schemas.openxmlformats.org/officeDocument/2006/relationships/hyperlink" Target="https://base.garant.ru/75062082/53f89421bbdaf741eb2d1ecc4ddb4c33/" TargetMode="External"/><Relationship Id="rId28" Type="http://schemas.openxmlformats.org/officeDocument/2006/relationships/hyperlink" Target="https://base.garant.ru/75062082/53f89421bbdaf741eb2d1ecc4ddb4c33/" TargetMode="External"/><Relationship Id="rId36" Type="http://schemas.openxmlformats.org/officeDocument/2006/relationships/hyperlink" Target="https://base.garant.ru/75062082/53f89421bbdaf741eb2d1ecc4ddb4c33/" TargetMode="External"/><Relationship Id="rId49" Type="http://schemas.openxmlformats.org/officeDocument/2006/relationships/hyperlink" Target="https://base.garant.ru/75062082/53f89421bbdaf741eb2d1ecc4ddb4c33/" TargetMode="External"/><Relationship Id="rId57" Type="http://schemas.openxmlformats.org/officeDocument/2006/relationships/hyperlink" Target="https://base.garant.ru/75062082/53f89421bbdaf741eb2d1ecc4ddb4c33/" TargetMode="External"/><Relationship Id="rId61" Type="http://schemas.openxmlformats.org/officeDocument/2006/relationships/hyperlink" Target="https://base.garant.ru/75062082/53f89421bbdaf741eb2d1ecc4ddb4c33/" TargetMode="External"/><Relationship Id="rId10" Type="http://schemas.openxmlformats.org/officeDocument/2006/relationships/hyperlink" Target="consultantplus://offline/ref%3DE69824A1C5529D40FF2561BDEF45C1603C63620A7E8069F9B1AC9BC407773A4B459CC134059C0D42ECB069FD8F60W6D" TargetMode="External"/><Relationship Id="rId19" Type="http://schemas.openxmlformats.org/officeDocument/2006/relationships/hyperlink" Target="https://base.garant.ru/75062082/53f89421bbdaf741eb2d1ecc4ddb4c33/" TargetMode="External"/><Relationship Id="rId31" Type="http://schemas.openxmlformats.org/officeDocument/2006/relationships/hyperlink" Target="https://base.garant.ru/75062082/53f89421bbdaf741eb2d1ecc4ddb4c33/" TargetMode="External"/><Relationship Id="rId44" Type="http://schemas.openxmlformats.org/officeDocument/2006/relationships/hyperlink" Target="https://base.garant.ru/75062082/53f89421bbdaf741eb2d1ecc4ddb4c33/" TargetMode="External"/><Relationship Id="rId52" Type="http://schemas.openxmlformats.org/officeDocument/2006/relationships/hyperlink" Target="https://base.garant.ru/75062082/53f89421bbdaf741eb2d1ecc4ddb4c33/" TargetMode="External"/><Relationship Id="rId60" Type="http://schemas.openxmlformats.org/officeDocument/2006/relationships/hyperlink" Target="https://base.garant.ru/75062082/53f89421bbdaf741eb2d1ecc4ddb4c33/" TargetMode="External"/><Relationship Id="rId65" Type="http://schemas.openxmlformats.org/officeDocument/2006/relationships/hyperlink" Target="https://base.garant.ru/75062082/53f89421bbdaf741eb2d1ecc4ddb4c33/" TargetMode="External"/><Relationship Id="rId73" Type="http://schemas.openxmlformats.org/officeDocument/2006/relationships/hyperlink" Target="https://base.garant.ru/75062082/53f89421bbdaf741eb2d1ecc4ddb4c33/" TargetMode="External"/><Relationship Id="rId4" Type="http://schemas.openxmlformats.org/officeDocument/2006/relationships/webSettings" Target="webSettings.xml"/><Relationship Id="rId9" Type="http://schemas.openxmlformats.org/officeDocument/2006/relationships/hyperlink" Target="consultantplus://offline/ref%3DE69824A1C5529D40FF2561BDEF45C1603C626B0A758F69F9B1AC9BC407773A4B459CC134059C0D42ECB069FD8F60W6D" TargetMode="External"/><Relationship Id="rId14" Type="http://schemas.openxmlformats.org/officeDocument/2006/relationships/hyperlink" Target="https://base.garant.ru/75062082/53f89421bbdaf741eb2d1ecc4ddb4c33/" TargetMode="External"/><Relationship Id="rId22" Type="http://schemas.openxmlformats.org/officeDocument/2006/relationships/hyperlink" Target="https://base.garant.ru/75062082/53f89421bbdaf741eb2d1ecc4ddb4c33/" TargetMode="External"/><Relationship Id="rId27" Type="http://schemas.openxmlformats.org/officeDocument/2006/relationships/hyperlink" Target="https://base.garant.ru/75062082/53f89421bbdaf741eb2d1ecc4ddb4c33/" TargetMode="External"/><Relationship Id="rId30" Type="http://schemas.openxmlformats.org/officeDocument/2006/relationships/hyperlink" Target="https://base.garant.ru/75062082/53f89421bbdaf741eb2d1ecc4ddb4c33/" TargetMode="External"/><Relationship Id="rId35" Type="http://schemas.openxmlformats.org/officeDocument/2006/relationships/hyperlink" Target="https://base.garant.ru/75062082/53f89421bbdaf741eb2d1ecc4ddb4c33/" TargetMode="External"/><Relationship Id="rId43" Type="http://schemas.openxmlformats.org/officeDocument/2006/relationships/hyperlink" Target="https://base.garant.ru/75062082/53f89421bbdaf741eb2d1ecc4ddb4c33/" TargetMode="External"/><Relationship Id="rId48" Type="http://schemas.openxmlformats.org/officeDocument/2006/relationships/hyperlink" Target="https://base.garant.ru/75062082/53f89421bbdaf741eb2d1ecc4ddb4c33/" TargetMode="External"/><Relationship Id="rId56" Type="http://schemas.openxmlformats.org/officeDocument/2006/relationships/hyperlink" Target="https://base.garant.ru/75062082/53f89421bbdaf741eb2d1ecc4ddb4c33/" TargetMode="External"/><Relationship Id="rId64" Type="http://schemas.openxmlformats.org/officeDocument/2006/relationships/hyperlink" Target="https://base.garant.ru/75062082/53f89421bbdaf741eb2d1ecc4ddb4c33/" TargetMode="External"/><Relationship Id="rId69" Type="http://schemas.openxmlformats.org/officeDocument/2006/relationships/hyperlink" Target="https://base.garant.ru/75062082/53f89421bbdaf741eb2d1ecc4ddb4c33/" TargetMode="External"/><Relationship Id="rId8" Type="http://schemas.openxmlformats.org/officeDocument/2006/relationships/hyperlink" Target="consultantplus://offline/ref=3BD0C4C4E1CF44EE219771EF062EF2C1BABB6C1E94DA0445DE287311EF1A438311A5E392D9E84C491E2B0ECFD4D79747o2J7J" TargetMode="External"/><Relationship Id="rId51" Type="http://schemas.openxmlformats.org/officeDocument/2006/relationships/hyperlink" Target="https://base.garant.ru/75062082/53f89421bbdaf741eb2d1ecc4ddb4c33/" TargetMode="External"/><Relationship Id="rId72" Type="http://schemas.openxmlformats.org/officeDocument/2006/relationships/hyperlink" Target="https://base.garant.ru/75062082/53f89421bbdaf741eb2d1ecc4ddb4c33/" TargetMode="External"/><Relationship Id="rId3" Type="http://schemas.openxmlformats.org/officeDocument/2006/relationships/settings" Target="settings.xml"/><Relationship Id="rId12" Type="http://schemas.openxmlformats.org/officeDocument/2006/relationships/hyperlink" Target="garantF1://12047594.0" TargetMode="External"/><Relationship Id="rId17" Type="http://schemas.openxmlformats.org/officeDocument/2006/relationships/hyperlink" Target="https://base.garant.ru/75062082/53f89421bbdaf741eb2d1ecc4ddb4c33/" TargetMode="External"/><Relationship Id="rId25" Type="http://schemas.openxmlformats.org/officeDocument/2006/relationships/hyperlink" Target="https://base.garant.ru/75062082/53f89421bbdaf741eb2d1ecc4ddb4c33/" TargetMode="External"/><Relationship Id="rId33" Type="http://schemas.openxmlformats.org/officeDocument/2006/relationships/hyperlink" Target="https://base.garant.ru/75062082/53f89421bbdaf741eb2d1ecc4ddb4c33/" TargetMode="External"/><Relationship Id="rId38" Type="http://schemas.openxmlformats.org/officeDocument/2006/relationships/hyperlink" Target="https://base.garant.ru/75062082/53f89421bbdaf741eb2d1ecc4ddb4c33/" TargetMode="External"/><Relationship Id="rId46" Type="http://schemas.openxmlformats.org/officeDocument/2006/relationships/hyperlink" Target="https://base.garant.ru/75062082/53f89421bbdaf741eb2d1ecc4ddb4c33/" TargetMode="External"/><Relationship Id="rId59" Type="http://schemas.openxmlformats.org/officeDocument/2006/relationships/hyperlink" Target="https://base.garant.ru/75062082/53f89421bbdaf741eb2d1ecc4ddb4c33/" TargetMode="External"/><Relationship Id="rId67" Type="http://schemas.openxmlformats.org/officeDocument/2006/relationships/hyperlink" Target="https://base.garant.ru/75062082/53f89421bbdaf741eb2d1ecc4ddb4c33/" TargetMode="External"/><Relationship Id="rId20" Type="http://schemas.openxmlformats.org/officeDocument/2006/relationships/hyperlink" Target="https://base.garant.ru/75062082/53f89421bbdaf741eb2d1ecc4ddb4c33/" TargetMode="External"/><Relationship Id="rId41" Type="http://schemas.openxmlformats.org/officeDocument/2006/relationships/hyperlink" Target="https://base.garant.ru/75062082/53f89421bbdaf741eb2d1ecc4ddb4c33/" TargetMode="External"/><Relationship Id="rId54" Type="http://schemas.openxmlformats.org/officeDocument/2006/relationships/hyperlink" Target="https://base.garant.ru/75062082/53f89421bbdaf741eb2d1ecc4ddb4c33/" TargetMode="External"/><Relationship Id="rId62" Type="http://schemas.openxmlformats.org/officeDocument/2006/relationships/hyperlink" Target="https://base.garant.ru/75062082/53f89421bbdaf741eb2d1ecc4ddb4c33/" TargetMode="External"/><Relationship Id="rId70" Type="http://schemas.openxmlformats.org/officeDocument/2006/relationships/hyperlink" Target="https://base.garant.ru/75062082/53f89421bbdaf741eb2d1ecc4ddb4c33/"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3BD0C4C4E1CF44EE21976FE21042A5CDBFB0331396DB0F118B77284CB81349D444EAE2CE9CB95F481B2B0CCECBoDJ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26811</Words>
  <Characters>152828</Characters>
  <Application>Microsoft Office Word</Application>
  <DocSecurity>0</DocSecurity>
  <Lines>1273</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ZAM-GLAVY</dc:creator>
  <cp:lastModifiedBy>Ирина</cp:lastModifiedBy>
  <cp:revision>2</cp:revision>
  <dcterms:created xsi:type="dcterms:W3CDTF">2021-10-01T02:13:00Z</dcterms:created>
  <dcterms:modified xsi:type="dcterms:W3CDTF">2021-10-01T02:13:00Z</dcterms:modified>
</cp:coreProperties>
</file>