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311B73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12 октября</w:t>
      </w:r>
      <w:r w:rsidR="00D813E5">
        <w:rPr>
          <w:b/>
          <w:bCs/>
          <w:sz w:val="22"/>
          <w:szCs w:val="22"/>
        </w:rPr>
        <w:t xml:space="preserve"> 2021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</w:t>
      </w:r>
      <w:r>
        <w:rPr>
          <w:color w:val="262D2F"/>
          <w:sz w:val="22"/>
          <w:szCs w:val="22"/>
        </w:rPr>
        <w:t>6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Аукцион проводится на основании постановления уполномоченного органа Администрации Курьинского района Алтайского края </w:t>
      </w:r>
      <w:r w:rsidRPr="003A1D73">
        <w:rPr>
          <w:sz w:val="22"/>
          <w:szCs w:val="22"/>
        </w:rPr>
        <w:t>от</w:t>
      </w:r>
      <w:r w:rsidR="003A1D73">
        <w:rPr>
          <w:sz w:val="22"/>
          <w:szCs w:val="22"/>
        </w:rPr>
        <w:t xml:space="preserve"> </w:t>
      </w:r>
      <w:r w:rsidR="00311B73">
        <w:rPr>
          <w:b/>
          <w:sz w:val="22"/>
          <w:szCs w:val="22"/>
        </w:rPr>
        <w:t>03 сентября</w:t>
      </w:r>
      <w:r w:rsidR="003A1D73" w:rsidRPr="003A1D73">
        <w:rPr>
          <w:b/>
          <w:sz w:val="22"/>
          <w:szCs w:val="22"/>
        </w:rPr>
        <w:t xml:space="preserve"> 2021</w:t>
      </w:r>
      <w:r w:rsidR="00A6426B" w:rsidRPr="003A1D73">
        <w:rPr>
          <w:b/>
          <w:sz w:val="22"/>
          <w:szCs w:val="22"/>
        </w:rPr>
        <w:t xml:space="preserve"> </w:t>
      </w:r>
      <w:r w:rsidR="00165DEF" w:rsidRPr="003A1D73">
        <w:rPr>
          <w:b/>
          <w:sz w:val="22"/>
          <w:szCs w:val="22"/>
        </w:rPr>
        <w:t>года №</w:t>
      </w:r>
      <w:r w:rsidR="003A1D73" w:rsidRPr="003A1D73">
        <w:rPr>
          <w:b/>
          <w:sz w:val="22"/>
          <w:szCs w:val="22"/>
        </w:rPr>
        <w:t xml:space="preserve"> </w:t>
      </w:r>
      <w:r w:rsidR="00637948">
        <w:rPr>
          <w:b/>
          <w:sz w:val="22"/>
          <w:szCs w:val="22"/>
        </w:rPr>
        <w:t>369</w:t>
      </w:r>
      <w:r w:rsidR="007466C4" w:rsidRPr="003A1D73">
        <w:rPr>
          <w:b/>
          <w:sz w:val="22"/>
          <w:szCs w:val="22"/>
        </w:rPr>
        <w:t>.</w:t>
      </w:r>
    </w:p>
    <w:p w:rsidR="00311B73" w:rsidRPr="00311B73" w:rsidRDefault="00311B73" w:rsidP="00311B73">
      <w:pPr>
        <w:pStyle w:val="2"/>
        <w:rPr>
          <w:sz w:val="22"/>
          <w:szCs w:val="22"/>
        </w:rPr>
      </w:pPr>
      <w:r w:rsidRPr="00311B73">
        <w:rPr>
          <w:sz w:val="22"/>
          <w:szCs w:val="22"/>
        </w:rPr>
        <w:t xml:space="preserve">Лот № 1 - Местоположение земельного участка: Алтайский край, Курьинский район, с. Колывань, ул. Мамонтова, 8, участок расположен в 7810 м по направлению на юго-запад. Площадь земельного участка – 5000 кв. м. Кадастровый номер земельного участка: 22:24:031104:437. Разрешенное использование земельного участка: для ведения пчеловодства. </w:t>
      </w:r>
      <w:r w:rsidRPr="00C96265">
        <w:rPr>
          <w:sz w:val="22"/>
          <w:szCs w:val="22"/>
        </w:rPr>
        <w:t xml:space="preserve">Начальная цена аукциона – </w:t>
      </w:r>
      <w:r>
        <w:rPr>
          <w:sz w:val="22"/>
          <w:szCs w:val="22"/>
        </w:rPr>
        <w:t>700</w:t>
      </w:r>
      <w:r w:rsidRPr="00C96265">
        <w:rPr>
          <w:sz w:val="22"/>
          <w:szCs w:val="22"/>
        </w:rPr>
        <w:t xml:space="preserve"> рублей 00 копеек. Шаг аукциона – </w:t>
      </w:r>
      <w:r>
        <w:rPr>
          <w:sz w:val="22"/>
          <w:szCs w:val="22"/>
        </w:rPr>
        <w:t>21 рубль</w:t>
      </w:r>
      <w:r w:rsidRPr="00C96265">
        <w:rPr>
          <w:sz w:val="22"/>
          <w:szCs w:val="22"/>
        </w:rPr>
        <w:t xml:space="preserve"> </w:t>
      </w:r>
      <w:r>
        <w:rPr>
          <w:sz w:val="22"/>
          <w:szCs w:val="22"/>
        </w:rPr>
        <w:t>00</w:t>
      </w:r>
      <w:r w:rsidRPr="00C96265">
        <w:rPr>
          <w:sz w:val="22"/>
          <w:szCs w:val="22"/>
        </w:rPr>
        <w:t xml:space="preserve"> копеек. Размер задатка для участия в аукционе – </w:t>
      </w:r>
      <w:r>
        <w:rPr>
          <w:sz w:val="22"/>
          <w:szCs w:val="22"/>
        </w:rPr>
        <w:t>140</w:t>
      </w:r>
      <w:r w:rsidRPr="00C96265">
        <w:rPr>
          <w:sz w:val="22"/>
          <w:szCs w:val="22"/>
        </w:rPr>
        <w:t xml:space="preserve"> рублей </w:t>
      </w:r>
      <w:r>
        <w:rPr>
          <w:sz w:val="22"/>
          <w:szCs w:val="22"/>
        </w:rPr>
        <w:t>00</w:t>
      </w:r>
      <w:r w:rsidRPr="00C96265">
        <w:rPr>
          <w:sz w:val="22"/>
          <w:szCs w:val="22"/>
        </w:rPr>
        <w:t xml:space="preserve"> копеек.</w:t>
      </w:r>
    </w:p>
    <w:p w:rsidR="00311B73" w:rsidRPr="00311B73" w:rsidRDefault="00311B73" w:rsidP="00311B73">
      <w:pPr>
        <w:pStyle w:val="2"/>
        <w:rPr>
          <w:sz w:val="22"/>
          <w:szCs w:val="22"/>
        </w:rPr>
      </w:pPr>
      <w:r w:rsidRPr="00311B73">
        <w:rPr>
          <w:sz w:val="22"/>
          <w:szCs w:val="22"/>
        </w:rPr>
        <w:t xml:space="preserve">Лот № 2 - Местоположение земельного участка: Алтайский край, Курьинский район, с. Бугрышиха, примерно 298 м на северо-запад от участка ул. </w:t>
      </w:r>
      <w:proofErr w:type="gramStart"/>
      <w:r w:rsidRPr="00311B73">
        <w:rPr>
          <w:sz w:val="22"/>
          <w:szCs w:val="22"/>
        </w:rPr>
        <w:t>Центральная</w:t>
      </w:r>
      <w:proofErr w:type="gramEnd"/>
      <w:r w:rsidRPr="00311B73">
        <w:rPr>
          <w:sz w:val="22"/>
          <w:szCs w:val="22"/>
        </w:rPr>
        <w:t xml:space="preserve">, 3. Площадь земельного участка – 15565 кв. м. Кадастровый номер земельного участка: 22:24:031109:268. Разрешенное использование земельного участка: для ведения пчеловодства. </w:t>
      </w:r>
      <w:r w:rsidRPr="00C96265">
        <w:rPr>
          <w:sz w:val="22"/>
          <w:szCs w:val="22"/>
        </w:rPr>
        <w:t xml:space="preserve">Начальная цена аукциона – </w:t>
      </w:r>
      <w:r w:rsidR="00B562CA">
        <w:rPr>
          <w:sz w:val="22"/>
          <w:szCs w:val="22"/>
        </w:rPr>
        <w:t>2179</w:t>
      </w:r>
      <w:r w:rsidRPr="00C96265">
        <w:rPr>
          <w:sz w:val="22"/>
          <w:szCs w:val="22"/>
        </w:rPr>
        <w:t xml:space="preserve"> рублей </w:t>
      </w:r>
      <w:r w:rsidR="00B562CA">
        <w:rPr>
          <w:sz w:val="22"/>
          <w:szCs w:val="22"/>
        </w:rPr>
        <w:t>10</w:t>
      </w:r>
      <w:r w:rsidRPr="00C96265">
        <w:rPr>
          <w:sz w:val="22"/>
          <w:szCs w:val="22"/>
        </w:rPr>
        <w:t xml:space="preserve"> копеек. Шаг аукциона – </w:t>
      </w:r>
      <w:r w:rsidR="00B562CA">
        <w:rPr>
          <w:sz w:val="22"/>
          <w:szCs w:val="22"/>
        </w:rPr>
        <w:t>65 рублей</w:t>
      </w:r>
      <w:r w:rsidRPr="00C96265">
        <w:rPr>
          <w:sz w:val="22"/>
          <w:szCs w:val="22"/>
        </w:rPr>
        <w:t xml:space="preserve"> </w:t>
      </w:r>
      <w:r w:rsidR="00B562CA">
        <w:rPr>
          <w:sz w:val="22"/>
          <w:szCs w:val="22"/>
        </w:rPr>
        <w:t>37</w:t>
      </w:r>
      <w:r w:rsidRPr="00C96265">
        <w:rPr>
          <w:sz w:val="22"/>
          <w:szCs w:val="22"/>
        </w:rPr>
        <w:t xml:space="preserve"> копеек. Размер задатка для участия в аукционе – </w:t>
      </w:r>
      <w:r w:rsidR="00B562CA">
        <w:rPr>
          <w:sz w:val="22"/>
          <w:szCs w:val="22"/>
        </w:rPr>
        <w:t>435</w:t>
      </w:r>
      <w:r w:rsidRPr="00C96265">
        <w:rPr>
          <w:sz w:val="22"/>
          <w:szCs w:val="22"/>
        </w:rPr>
        <w:t xml:space="preserve"> рублей </w:t>
      </w:r>
      <w:r w:rsidR="00B562CA">
        <w:rPr>
          <w:sz w:val="22"/>
          <w:szCs w:val="22"/>
        </w:rPr>
        <w:t>82</w:t>
      </w:r>
      <w:r w:rsidRPr="00C96265">
        <w:rPr>
          <w:sz w:val="22"/>
          <w:szCs w:val="22"/>
        </w:rPr>
        <w:t xml:space="preserve"> копеек.</w:t>
      </w:r>
    </w:p>
    <w:p w:rsidR="00311B73" w:rsidRPr="00311B73" w:rsidRDefault="00311B73" w:rsidP="00C86102">
      <w:pPr>
        <w:pStyle w:val="2"/>
        <w:rPr>
          <w:sz w:val="22"/>
          <w:szCs w:val="22"/>
        </w:rPr>
      </w:pPr>
      <w:r w:rsidRPr="00311B73">
        <w:rPr>
          <w:sz w:val="22"/>
          <w:szCs w:val="22"/>
        </w:rPr>
        <w:t xml:space="preserve">Лот № 3 - Местоположение земельного участка: Алтайский край, Курьинский район, </w:t>
      </w:r>
      <w:proofErr w:type="gramStart"/>
      <w:r w:rsidRPr="00311B73">
        <w:rPr>
          <w:sz w:val="22"/>
          <w:szCs w:val="22"/>
        </w:rPr>
        <w:t>с</w:t>
      </w:r>
      <w:proofErr w:type="gramEnd"/>
      <w:r w:rsidRPr="00311B73">
        <w:rPr>
          <w:sz w:val="22"/>
          <w:szCs w:val="22"/>
        </w:rPr>
        <w:t xml:space="preserve">. Курья, ул. Центральная, 70/1. Площадь земельного участка – 60 кв. м. Кадастровый номер земельного участка: 22:24:000000:479. Разрешенное использование земельного участка: для размещения магазина. </w:t>
      </w:r>
      <w:r w:rsidRPr="00C96265">
        <w:rPr>
          <w:sz w:val="22"/>
          <w:szCs w:val="22"/>
        </w:rPr>
        <w:t xml:space="preserve">Начальная цена аукциона – </w:t>
      </w:r>
      <w:r w:rsidR="00B562CA">
        <w:rPr>
          <w:sz w:val="22"/>
          <w:szCs w:val="22"/>
        </w:rPr>
        <w:t>1711</w:t>
      </w:r>
      <w:r w:rsidRPr="00C96265">
        <w:rPr>
          <w:sz w:val="22"/>
          <w:szCs w:val="22"/>
        </w:rPr>
        <w:t xml:space="preserve"> рублей </w:t>
      </w:r>
      <w:r w:rsidR="00B562CA">
        <w:rPr>
          <w:sz w:val="22"/>
          <w:szCs w:val="22"/>
        </w:rPr>
        <w:t>59</w:t>
      </w:r>
      <w:r w:rsidRPr="00C96265">
        <w:rPr>
          <w:sz w:val="22"/>
          <w:szCs w:val="22"/>
        </w:rPr>
        <w:t xml:space="preserve"> копеек. Шаг аукциона – </w:t>
      </w:r>
      <w:r w:rsidR="00B562CA">
        <w:rPr>
          <w:sz w:val="22"/>
          <w:szCs w:val="22"/>
        </w:rPr>
        <w:t>51 рубль</w:t>
      </w:r>
      <w:r w:rsidRPr="00C96265">
        <w:rPr>
          <w:sz w:val="22"/>
          <w:szCs w:val="22"/>
        </w:rPr>
        <w:t xml:space="preserve"> </w:t>
      </w:r>
      <w:r w:rsidR="00B562CA">
        <w:rPr>
          <w:sz w:val="22"/>
          <w:szCs w:val="22"/>
        </w:rPr>
        <w:t>35</w:t>
      </w:r>
      <w:r w:rsidRPr="00C96265">
        <w:rPr>
          <w:sz w:val="22"/>
          <w:szCs w:val="22"/>
        </w:rPr>
        <w:t xml:space="preserve"> копеек. Размер задатка для участия в аукционе – </w:t>
      </w:r>
      <w:r w:rsidR="00B562CA">
        <w:rPr>
          <w:sz w:val="22"/>
          <w:szCs w:val="22"/>
        </w:rPr>
        <w:t>342 рубля</w:t>
      </w:r>
      <w:r w:rsidRPr="00C96265">
        <w:rPr>
          <w:sz w:val="22"/>
          <w:szCs w:val="22"/>
        </w:rPr>
        <w:t xml:space="preserve"> </w:t>
      </w:r>
      <w:r w:rsidR="00B562CA">
        <w:rPr>
          <w:sz w:val="22"/>
          <w:szCs w:val="22"/>
        </w:rPr>
        <w:t>32 копейки</w:t>
      </w:r>
      <w:r w:rsidRPr="00C96265">
        <w:rPr>
          <w:sz w:val="22"/>
          <w:szCs w:val="22"/>
        </w:rPr>
        <w:t>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587103" w:rsidRPr="00587103" w:rsidRDefault="00C86102" w:rsidP="00587103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b/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587103">
        <w:rPr>
          <w:b/>
          <w:sz w:val="22"/>
          <w:szCs w:val="22"/>
        </w:rPr>
        <w:t>04</w:t>
      </w:r>
      <w:r w:rsidR="00577332" w:rsidRPr="00577332">
        <w:rPr>
          <w:b/>
          <w:sz w:val="22"/>
          <w:szCs w:val="22"/>
        </w:rPr>
        <w:t>.</w:t>
      </w:r>
      <w:r w:rsidR="00587103">
        <w:rPr>
          <w:b/>
          <w:sz w:val="22"/>
          <w:szCs w:val="22"/>
        </w:rPr>
        <w:t>10</w:t>
      </w:r>
      <w:r w:rsidR="002A31E6" w:rsidRPr="00A6426B">
        <w:rPr>
          <w:b/>
          <w:sz w:val="22"/>
          <w:szCs w:val="22"/>
        </w:rPr>
        <w:t>.20</w:t>
      </w:r>
      <w:r w:rsidR="00D813E5">
        <w:rPr>
          <w:b/>
          <w:sz w:val="22"/>
          <w:szCs w:val="22"/>
        </w:rPr>
        <w:t>21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="00587103" w:rsidRPr="00587103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="00587103" w:rsidRPr="00587103">
        <w:rPr>
          <w:b/>
          <w:sz w:val="22"/>
          <w:szCs w:val="22"/>
        </w:rPr>
        <w:t>л</w:t>
      </w:r>
      <w:proofErr w:type="gramEnd"/>
      <w:r w:rsidR="00587103" w:rsidRPr="00587103">
        <w:rPr>
          <w:b/>
          <w:sz w:val="22"/>
          <w:szCs w:val="22"/>
        </w:rPr>
        <w:t xml:space="preserve">/с 05173017100) Банк получателя: Отделение Барнаул банка России//УФК по Алтайскому краю </w:t>
      </w:r>
      <w:proofErr w:type="gramStart"/>
      <w:r w:rsidR="00587103" w:rsidRPr="00587103">
        <w:rPr>
          <w:b/>
          <w:sz w:val="22"/>
          <w:szCs w:val="22"/>
        </w:rPr>
        <w:t>г</w:t>
      </w:r>
      <w:proofErr w:type="gramEnd"/>
      <w:r w:rsidR="00587103" w:rsidRPr="00587103">
        <w:rPr>
          <w:b/>
          <w:sz w:val="22"/>
          <w:szCs w:val="22"/>
        </w:rPr>
        <w:t>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</w:p>
    <w:p w:rsidR="00C86102" w:rsidRPr="005940F8" w:rsidRDefault="00C86102" w:rsidP="005940F8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b/>
          <w:sz w:val="22"/>
          <w:szCs w:val="22"/>
        </w:rPr>
      </w:pPr>
      <w:r w:rsidRPr="005940F8">
        <w:rPr>
          <w:sz w:val="22"/>
          <w:szCs w:val="22"/>
        </w:rPr>
        <w:t>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</w:t>
      </w:r>
      <w:r w:rsidR="00153A59">
        <w:rPr>
          <w:sz w:val="22"/>
          <w:szCs w:val="22"/>
        </w:rPr>
        <w:t xml:space="preserve">я плата за первый отчетный год </w:t>
      </w:r>
      <w:r w:rsidRPr="00A6426B">
        <w:rPr>
          <w:sz w:val="22"/>
          <w:szCs w:val="22"/>
        </w:rPr>
        <w:t>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r w:rsidR="00587103" w:rsidRPr="00A6426B">
        <w:rPr>
          <w:sz w:val="22"/>
          <w:szCs w:val="22"/>
        </w:rPr>
        <w:t>позднее,</w:t>
      </w:r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lastRenderedPageBreak/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587103">
        <w:rPr>
          <w:b/>
          <w:sz w:val="22"/>
          <w:szCs w:val="22"/>
        </w:rPr>
        <w:t>13 сентября</w:t>
      </w:r>
      <w:r w:rsidR="00C96265">
        <w:rPr>
          <w:b/>
          <w:sz w:val="22"/>
          <w:szCs w:val="22"/>
        </w:rPr>
        <w:t xml:space="preserve"> 2021</w:t>
      </w:r>
      <w:r w:rsidRPr="00A6426B">
        <w:rPr>
          <w:b/>
          <w:sz w:val="22"/>
          <w:szCs w:val="22"/>
        </w:rPr>
        <w:t xml:space="preserve"> года по </w:t>
      </w:r>
      <w:r w:rsidR="00587103">
        <w:rPr>
          <w:b/>
          <w:sz w:val="22"/>
          <w:szCs w:val="22"/>
        </w:rPr>
        <w:t>04 октября</w:t>
      </w:r>
      <w:r w:rsidR="00D813E5">
        <w:rPr>
          <w:b/>
          <w:sz w:val="22"/>
          <w:szCs w:val="22"/>
        </w:rPr>
        <w:t xml:space="preserve"> 2021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1635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5B51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3A59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563D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2EAC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1B73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D5F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1D73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1AB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103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0F8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3A41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CDD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37948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3D3E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A2E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2EE6"/>
    <w:rsid w:val="00A73498"/>
    <w:rsid w:val="00A7361B"/>
    <w:rsid w:val="00A736CF"/>
    <w:rsid w:val="00A739CB"/>
    <w:rsid w:val="00A73BF5"/>
    <w:rsid w:val="00A7437F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2CA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C7E6E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4A4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265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464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3E5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C42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1A0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31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2A3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1AD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2021-04-01T04:24:00Z</cp:lastPrinted>
  <dcterms:created xsi:type="dcterms:W3CDTF">2021-09-10T00:52:00Z</dcterms:created>
  <dcterms:modified xsi:type="dcterms:W3CDTF">2021-09-10T00:52:00Z</dcterms:modified>
</cp:coreProperties>
</file>