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365" w:rsidRPr="007C2365" w:rsidRDefault="007C2365" w:rsidP="007C2365">
      <w:pPr>
        <w:autoSpaceDE w:val="0"/>
        <w:autoSpaceDN w:val="0"/>
        <w:adjustRightInd w:val="0"/>
        <w:spacing w:before="0"/>
        <w:jc w:val="left"/>
        <w:rPr>
          <w:rFonts w:ascii="Tahoma" w:hAnsi="Tahoma" w:cs="Tahoma"/>
          <w:w w:val="100"/>
          <w:sz w:val="20"/>
          <w:szCs w:val="20"/>
        </w:rPr>
      </w:pPr>
      <w:r w:rsidRPr="007C2365">
        <w:rPr>
          <w:rFonts w:ascii="Tahoma" w:hAnsi="Tahoma" w:cs="Tahoma"/>
          <w:w w:val="100"/>
          <w:sz w:val="20"/>
          <w:szCs w:val="20"/>
        </w:rPr>
        <w:t xml:space="preserve">Документ предоставлен </w:t>
      </w:r>
      <w:hyperlink r:id="rId4" w:history="1">
        <w:proofErr w:type="spellStart"/>
        <w:r w:rsidRPr="007C2365">
          <w:rPr>
            <w:rFonts w:ascii="Tahoma" w:hAnsi="Tahoma" w:cs="Tahoma"/>
            <w:color w:val="0000FF"/>
            <w:w w:val="100"/>
            <w:sz w:val="20"/>
            <w:szCs w:val="20"/>
          </w:rPr>
          <w:t>КонсультантПлюс</w:t>
        </w:r>
        <w:proofErr w:type="spellEnd"/>
      </w:hyperlink>
    </w:p>
    <w:p w:rsidR="007C2365" w:rsidRPr="007C2365" w:rsidRDefault="007C2365" w:rsidP="007C2365">
      <w:pPr>
        <w:autoSpaceDE w:val="0"/>
        <w:autoSpaceDN w:val="0"/>
        <w:adjustRightInd w:val="0"/>
        <w:spacing w:before="0"/>
        <w:jc w:val="left"/>
        <w:rPr>
          <w:rFonts w:ascii="Tahoma" w:hAnsi="Tahoma" w:cs="Tahoma"/>
          <w:w w:val="100"/>
          <w:sz w:val="20"/>
          <w:szCs w:val="20"/>
        </w:rPr>
      </w:pPr>
    </w:p>
    <w:p w:rsidR="007C2365" w:rsidRPr="007C2365" w:rsidRDefault="007C2365" w:rsidP="007C2365">
      <w:pPr>
        <w:autoSpaceDE w:val="0"/>
        <w:autoSpaceDN w:val="0"/>
        <w:adjustRightInd w:val="0"/>
        <w:spacing w:before="0"/>
        <w:outlineLvl w:val="0"/>
        <w:rPr>
          <w:w w:val="100"/>
        </w:rPr>
      </w:pPr>
    </w:p>
    <w:tbl>
      <w:tblPr>
        <w:tblW w:w="5000" w:type="pct"/>
        <w:tblLayout w:type="fixed"/>
        <w:tblCellMar>
          <w:left w:w="0" w:type="dxa"/>
          <w:right w:w="0" w:type="dxa"/>
        </w:tblCellMar>
        <w:tblLook w:val="0000"/>
      </w:tblPr>
      <w:tblGrid>
        <w:gridCol w:w="4819"/>
        <w:gridCol w:w="4820"/>
      </w:tblGrid>
      <w:tr w:rsidR="007C2365" w:rsidRPr="007C2365">
        <w:tc>
          <w:tcPr>
            <w:tcW w:w="4819" w:type="dxa"/>
          </w:tcPr>
          <w:p w:rsidR="007C2365" w:rsidRPr="007C2365" w:rsidRDefault="007C2365" w:rsidP="007C2365">
            <w:pPr>
              <w:autoSpaceDE w:val="0"/>
              <w:autoSpaceDN w:val="0"/>
              <w:adjustRightInd w:val="0"/>
              <w:spacing w:before="0"/>
              <w:jc w:val="left"/>
              <w:rPr>
                <w:w w:val="100"/>
              </w:rPr>
            </w:pPr>
            <w:r w:rsidRPr="007C2365">
              <w:rPr>
                <w:w w:val="100"/>
              </w:rPr>
              <w:t>7 февраля 2011 года</w:t>
            </w:r>
          </w:p>
        </w:tc>
        <w:tc>
          <w:tcPr>
            <w:tcW w:w="4819" w:type="dxa"/>
          </w:tcPr>
          <w:p w:rsidR="007C2365" w:rsidRPr="007C2365" w:rsidRDefault="007C2365" w:rsidP="007C2365">
            <w:pPr>
              <w:autoSpaceDE w:val="0"/>
              <w:autoSpaceDN w:val="0"/>
              <w:adjustRightInd w:val="0"/>
              <w:spacing w:before="0"/>
              <w:jc w:val="right"/>
              <w:rPr>
                <w:w w:val="100"/>
              </w:rPr>
            </w:pPr>
            <w:r w:rsidRPr="007C2365">
              <w:rPr>
                <w:w w:val="100"/>
              </w:rPr>
              <w:t>N 6-ФЗ</w:t>
            </w:r>
          </w:p>
        </w:tc>
      </w:tr>
    </w:tbl>
    <w:p w:rsidR="007C2365" w:rsidRPr="007C2365" w:rsidRDefault="007C2365" w:rsidP="007C2365">
      <w:pPr>
        <w:pBdr>
          <w:top w:val="single" w:sz="6" w:space="0" w:color="auto"/>
        </w:pBdr>
        <w:autoSpaceDE w:val="0"/>
        <w:autoSpaceDN w:val="0"/>
        <w:adjustRightInd w:val="0"/>
        <w:spacing w:before="100" w:after="100"/>
        <w:rPr>
          <w:w w:val="100"/>
          <w:sz w:val="2"/>
          <w:szCs w:val="2"/>
        </w:rPr>
      </w:pPr>
    </w:p>
    <w:p w:rsidR="007C2365" w:rsidRPr="007C2365" w:rsidRDefault="007C2365" w:rsidP="007C2365">
      <w:pPr>
        <w:autoSpaceDE w:val="0"/>
        <w:autoSpaceDN w:val="0"/>
        <w:adjustRightInd w:val="0"/>
        <w:spacing w:before="0"/>
        <w:rPr>
          <w:w w:val="100"/>
        </w:rPr>
      </w:pPr>
    </w:p>
    <w:p w:rsidR="007C2365" w:rsidRPr="007C2365" w:rsidRDefault="007C2365" w:rsidP="007C2365">
      <w:pPr>
        <w:autoSpaceDE w:val="0"/>
        <w:autoSpaceDN w:val="0"/>
        <w:adjustRightInd w:val="0"/>
        <w:spacing w:before="0"/>
        <w:jc w:val="center"/>
        <w:rPr>
          <w:b/>
          <w:bCs/>
          <w:w w:val="100"/>
        </w:rPr>
      </w:pPr>
      <w:r w:rsidRPr="007C2365">
        <w:rPr>
          <w:b/>
          <w:bCs/>
          <w:w w:val="100"/>
        </w:rPr>
        <w:t>РОССИЙСКАЯ ФЕДЕРАЦИЯ</w:t>
      </w:r>
    </w:p>
    <w:p w:rsidR="007C2365" w:rsidRPr="007C2365" w:rsidRDefault="007C2365" w:rsidP="007C2365">
      <w:pPr>
        <w:autoSpaceDE w:val="0"/>
        <w:autoSpaceDN w:val="0"/>
        <w:adjustRightInd w:val="0"/>
        <w:spacing w:before="0"/>
        <w:jc w:val="center"/>
        <w:rPr>
          <w:b/>
          <w:bCs/>
          <w:w w:val="100"/>
        </w:rPr>
      </w:pPr>
    </w:p>
    <w:p w:rsidR="007C2365" w:rsidRPr="007C2365" w:rsidRDefault="007C2365" w:rsidP="007C2365">
      <w:pPr>
        <w:autoSpaceDE w:val="0"/>
        <w:autoSpaceDN w:val="0"/>
        <w:adjustRightInd w:val="0"/>
        <w:spacing w:before="0"/>
        <w:jc w:val="center"/>
        <w:rPr>
          <w:b/>
          <w:bCs/>
          <w:w w:val="100"/>
        </w:rPr>
      </w:pPr>
      <w:r w:rsidRPr="007C2365">
        <w:rPr>
          <w:b/>
          <w:bCs/>
          <w:w w:val="100"/>
        </w:rPr>
        <w:t>ФЕДЕРАЛЬНЫЙ ЗАКОН</w:t>
      </w:r>
    </w:p>
    <w:p w:rsidR="007C2365" w:rsidRPr="007C2365" w:rsidRDefault="007C2365" w:rsidP="007C2365">
      <w:pPr>
        <w:autoSpaceDE w:val="0"/>
        <w:autoSpaceDN w:val="0"/>
        <w:adjustRightInd w:val="0"/>
        <w:spacing w:before="0"/>
        <w:jc w:val="center"/>
        <w:rPr>
          <w:b/>
          <w:bCs/>
          <w:w w:val="100"/>
        </w:rPr>
      </w:pPr>
    </w:p>
    <w:p w:rsidR="007C2365" w:rsidRPr="007C2365" w:rsidRDefault="007C2365" w:rsidP="007C2365">
      <w:pPr>
        <w:autoSpaceDE w:val="0"/>
        <w:autoSpaceDN w:val="0"/>
        <w:adjustRightInd w:val="0"/>
        <w:spacing w:before="0"/>
        <w:jc w:val="center"/>
        <w:rPr>
          <w:b/>
          <w:bCs/>
          <w:w w:val="100"/>
        </w:rPr>
      </w:pPr>
      <w:r w:rsidRPr="007C2365">
        <w:rPr>
          <w:b/>
          <w:bCs/>
          <w:w w:val="100"/>
        </w:rPr>
        <w:t>ОБ ОБЩИХ ПРИНЦИПАХ ОРГАНИЗАЦИИ И ДЕЯТЕЛЬНОСТИ</w:t>
      </w:r>
    </w:p>
    <w:p w:rsidR="007C2365" w:rsidRPr="007C2365" w:rsidRDefault="007C2365" w:rsidP="007C2365">
      <w:pPr>
        <w:autoSpaceDE w:val="0"/>
        <w:autoSpaceDN w:val="0"/>
        <w:adjustRightInd w:val="0"/>
        <w:spacing w:before="0"/>
        <w:jc w:val="center"/>
        <w:rPr>
          <w:b/>
          <w:bCs/>
          <w:w w:val="100"/>
        </w:rPr>
      </w:pPr>
      <w:r w:rsidRPr="007C2365">
        <w:rPr>
          <w:b/>
          <w:bCs/>
          <w:w w:val="100"/>
        </w:rPr>
        <w:t>КОНТРОЛЬНО-СЧЕТНЫХ ОРГАНОВ СУБЪЕКТОВ РОССИЙСКОЙ ФЕДЕРАЦИИ</w:t>
      </w:r>
    </w:p>
    <w:p w:rsidR="007C2365" w:rsidRPr="007C2365" w:rsidRDefault="007C2365" w:rsidP="007C2365">
      <w:pPr>
        <w:autoSpaceDE w:val="0"/>
        <w:autoSpaceDN w:val="0"/>
        <w:adjustRightInd w:val="0"/>
        <w:spacing w:before="0"/>
        <w:jc w:val="center"/>
        <w:rPr>
          <w:b/>
          <w:bCs/>
          <w:w w:val="100"/>
        </w:rPr>
      </w:pPr>
      <w:r w:rsidRPr="007C2365">
        <w:rPr>
          <w:b/>
          <w:bCs/>
          <w:w w:val="100"/>
        </w:rPr>
        <w:t>И МУНИЦИПАЛЬНЫХ ОБРАЗОВАНИЙ</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jc w:val="right"/>
        <w:rPr>
          <w:w w:val="100"/>
        </w:rPr>
      </w:pPr>
      <w:proofErr w:type="gramStart"/>
      <w:r w:rsidRPr="007C2365">
        <w:rPr>
          <w:w w:val="100"/>
        </w:rPr>
        <w:t>Принят</w:t>
      </w:r>
      <w:proofErr w:type="gramEnd"/>
    </w:p>
    <w:p w:rsidR="007C2365" w:rsidRPr="007C2365" w:rsidRDefault="007C2365" w:rsidP="007C2365">
      <w:pPr>
        <w:autoSpaceDE w:val="0"/>
        <w:autoSpaceDN w:val="0"/>
        <w:adjustRightInd w:val="0"/>
        <w:spacing w:before="0"/>
        <w:jc w:val="right"/>
        <w:rPr>
          <w:w w:val="100"/>
        </w:rPr>
      </w:pPr>
      <w:r w:rsidRPr="007C2365">
        <w:rPr>
          <w:w w:val="100"/>
        </w:rPr>
        <w:t>Государственной Думой</w:t>
      </w:r>
    </w:p>
    <w:p w:rsidR="007C2365" w:rsidRPr="007C2365" w:rsidRDefault="007C2365" w:rsidP="007C2365">
      <w:pPr>
        <w:autoSpaceDE w:val="0"/>
        <w:autoSpaceDN w:val="0"/>
        <w:adjustRightInd w:val="0"/>
        <w:spacing w:before="0"/>
        <w:jc w:val="right"/>
        <w:rPr>
          <w:w w:val="100"/>
        </w:rPr>
      </w:pPr>
      <w:r w:rsidRPr="007C2365">
        <w:rPr>
          <w:w w:val="100"/>
        </w:rPr>
        <w:t>28 января 2011 года</w:t>
      </w:r>
    </w:p>
    <w:p w:rsidR="007C2365" w:rsidRPr="007C2365" w:rsidRDefault="007C2365" w:rsidP="007C2365">
      <w:pPr>
        <w:autoSpaceDE w:val="0"/>
        <w:autoSpaceDN w:val="0"/>
        <w:adjustRightInd w:val="0"/>
        <w:spacing w:before="0"/>
        <w:jc w:val="right"/>
        <w:rPr>
          <w:w w:val="100"/>
        </w:rPr>
      </w:pPr>
    </w:p>
    <w:p w:rsidR="007C2365" w:rsidRPr="007C2365" w:rsidRDefault="007C2365" w:rsidP="007C2365">
      <w:pPr>
        <w:autoSpaceDE w:val="0"/>
        <w:autoSpaceDN w:val="0"/>
        <w:adjustRightInd w:val="0"/>
        <w:spacing w:before="0"/>
        <w:jc w:val="right"/>
        <w:rPr>
          <w:w w:val="100"/>
        </w:rPr>
      </w:pPr>
      <w:r w:rsidRPr="007C2365">
        <w:rPr>
          <w:w w:val="100"/>
        </w:rPr>
        <w:t>Одобрен</w:t>
      </w:r>
    </w:p>
    <w:p w:rsidR="007C2365" w:rsidRPr="007C2365" w:rsidRDefault="007C2365" w:rsidP="007C2365">
      <w:pPr>
        <w:autoSpaceDE w:val="0"/>
        <w:autoSpaceDN w:val="0"/>
        <w:adjustRightInd w:val="0"/>
        <w:spacing w:before="0"/>
        <w:jc w:val="right"/>
        <w:rPr>
          <w:w w:val="100"/>
        </w:rPr>
      </w:pPr>
      <w:r w:rsidRPr="007C2365">
        <w:rPr>
          <w:w w:val="100"/>
        </w:rPr>
        <w:t>Советом Федерации</w:t>
      </w:r>
    </w:p>
    <w:p w:rsidR="007C2365" w:rsidRPr="007C2365" w:rsidRDefault="007C2365" w:rsidP="007C2365">
      <w:pPr>
        <w:autoSpaceDE w:val="0"/>
        <w:autoSpaceDN w:val="0"/>
        <w:adjustRightInd w:val="0"/>
        <w:spacing w:before="0"/>
        <w:jc w:val="right"/>
        <w:rPr>
          <w:w w:val="100"/>
        </w:rPr>
      </w:pPr>
      <w:r w:rsidRPr="007C2365">
        <w:rPr>
          <w:w w:val="100"/>
        </w:rPr>
        <w:t>2 февраля 2011 года</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jc w:val="center"/>
              <w:rPr>
                <w:color w:val="392C69"/>
                <w:w w:val="100"/>
              </w:rPr>
            </w:pPr>
            <w:r w:rsidRPr="007C2365">
              <w:rPr>
                <w:color w:val="392C69"/>
                <w:w w:val="100"/>
              </w:rPr>
              <w:t>Список изменяющих документов</w:t>
            </w:r>
          </w:p>
          <w:p w:rsidR="007C2365" w:rsidRPr="007C2365" w:rsidRDefault="007C2365" w:rsidP="007C2365">
            <w:pPr>
              <w:autoSpaceDE w:val="0"/>
              <w:autoSpaceDN w:val="0"/>
              <w:adjustRightInd w:val="0"/>
              <w:spacing w:before="0"/>
              <w:jc w:val="center"/>
              <w:rPr>
                <w:color w:val="392C69"/>
                <w:w w:val="100"/>
              </w:rPr>
            </w:pPr>
            <w:proofErr w:type="gramStart"/>
            <w:r w:rsidRPr="007C2365">
              <w:rPr>
                <w:color w:val="392C69"/>
                <w:w w:val="100"/>
              </w:rPr>
              <w:t xml:space="preserve">(в ред. Федеральных законов от 02.07.2013 </w:t>
            </w:r>
            <w:hyperlink r:id="rId5" w:history="1">
              <w:r w:rsidRPr="007C2365">
                <w:rPr>
                  <w:color w:val="0000FF"/>
                  <w:w w:val="100"/>
                </w:rPr>
                <w:t>N 185-ФЗ</w:t>
              </w:r>
            </w:hyperlink>
            <w:r w:rsidRPr="007C2365">
              <w:rPr>
                <w:color w:val="392C69"/>
                <w:w w:val="100"/>
              </w:rPr>
              <w:t>,</w:t>
            </w:r>
            <w:proofErr w:type="gramEnd"/>
          </w:p>
          <w:p w:rsidR="007C2365" w:rsidRPr="007C2365" w:rsidRDefault="007C2365" w:rsidP="007C2365">
            <w:pPr>
              <w:autoSpaceDE w:val="0"/>
              <w:autoSpaceDN w:val="0"/>
              <w:adjustRightInd w:val="0"/>
              <w:spacing w:before="0"/>
              <w:jc w:val="center"/>
              <w:rPr>
                <w:color w:val="392C69"/>
                <w:w w:val="100"/>
              </w:rPr>
            </w:pPr>
            <w:r w:rsidRPr="007C2365">
              <w:rPr>
                <w:color w:val="392C69"/>
                <w:w w:val="100"/>
              </w:rPr>
              <w:t xml:space="preserve">от 04.03.2014 </w:t>
            </w:r>
            <w:hyperlink r:id="rId6" w:history="1">
              <w:r w:rsidRPr="007C2365">
                <w:rPr>
                  <w:color w:val="0000FF"/>
                  <w:w w:val="100"/>
                </w:rPr>
                <w:t>N 23-ФЗ</w:t>
              </w:r>
            </w:hyperlink>
            <w:r w:rsidRPr="007C2365">
              <w:rPr>
                <w:color w:val="392C69"/>
                <w:w w:val="100"/>
              </w:rPr>
              <w:t xml:space="preserve">, от 03.04.2017 </w:t>
            </w:r>
            <w:hyperlink r:id="rId7" w:history="1">
              <w:r w:rsidRPr="007C2365">
                <w:rPr>
                  <w:color w:val="0000FF"/>
                  <w:w w:val="100"/>
                </w:rPr>
                <w:t>N 64-ФЗ</w:t>
              </w:r>
            </w:hyperlink>
            <w:r w:rsidRPr="007C2365">
              <w:rPr>
                <w:color w:val="392C69"/>
                <w:w w:val="100"/>
              </w:rPr>
              <w:t xml:space="preserve">, от 27.12.2018 </w:t>
            </w:r>
            <w:hyperlink r:id="rId8" w:history="1">
              <w:r w:rsidRPr="007C2365">
                <w:rPr>
                  <w:color w:val="0000FF"/>
                  <w:w w:val="100"/>
                </w:rPr>
                <w:t>N 559-ФЗ</w:t>
              </w:r>
            </w:hyperlink>
            <w:r w:rsidRPr="007C2365">
              <w:rPr>
                <w:color w:val="392C69"/>
                <w:w w:val="100"/>
              </w:rPr>
              <w:t>,</w:t>
            </w:r>
          </w:p>
          <w:p w:rsidR="007C2365" w:rsidRPr="007C2365" w:rsidRDefault="007C2365" w:rsidP="007C2365">
            <w:pPr>
              <w:autoSpaceDE w:val="0"/>
              <w:autoSpaceDN w:val="0"/>
              <w:adjustRightInd w:val="0"/>
              <w:spacing w:before="0"/>
              <w:jc w:val="center"/>
              <w:rPr>
                <w:color w:val="392C69"/>
                <w:w w:val="100"/>
              </w:rPr>
            </w:pPr>
            <w:r w:rsidRPr="007C2365">
              <w:rPr>
                <w:color w:val="392C69"/>
                <w:w w:val="100"/>
              </w:rPr>
              <w:t xml:space="preserve">от 27.12.2018 </w:t>
            </w:r>
            <w:hyperlink r:id="rId9" w:history="1">
              <w:r w:rsidRPr="007C2365">
                <w:rPr>
                  <w:color w:val="0000FF"/>
                  <w:w w:val="100"/>
                </w:rPr>
                <w:t>N 566-ФЗ</w:t>
              </w:r>
            </w:hyperlink>
            <w:r w:rsidRPr="007C2365">
              <w:rPr>
                <w:color w:val="392C69"/>
                <w:w w:val="100"/>
              </w:rPr>
              <w:t xml:space="preserve">, от 30.04.2021 </w:t>
            </w:r>
            <w:hyperlink r:id="rId10" w:history="1">
              <w:r w:rsidRPr="007C2365">
                <w:rPr>
                  <w:color w:val="0000FF"/>
                  <w:w w:val="100"/>
                </w:rPr>
                <w:t>N 116-ФЗ</w:t>
              </w:r>
            </w:hyperlink>
            <w:r w:rsidRPr="007C2365">
              <w:rPr>
                <w:color w:val="392C69"/>
                <w:w w:val="100"/>
              </w:rPr>
              <w:t>)</w:t>
            </w:r>
          </w:p>
        </w:tc>
      </w:tr>
    </w:tbl>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 Цель настоящего Федерального закона</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Целью настоящего Федерального закона является установление общих принципов организации, деятельности и основных полномочий контрольно-счетных органов субъектов Российской Федерации и контрольно-счетных органов муниципальных образований (далее также - контрольно-счетные органы).</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2. Правовое регулирование организации и деятельности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 xml:space="preserve">1. Правовое регулирование организации и деятельности контрольно-счетных органов субъектов Российской Федерации основывается на </w:t>
      </w:r>
      <w:hyperlink r:id="rId11" w:history="1">
        <w:r w:rsidRPr="007C2365">
          <w:rPr>
            <w:color w:val="0000FF"/>
            <w:w w:val="100"/>
          </w:rPr>
          <w:t>Конституции</w:t>
        </w:r>
      </w:hyperlink>
      <w:r w:rsidRPr="007C2365">
        <w:rPr>
          <w:w w:val="100"/>
        </w:rPr>
        <w:t xml:space="preserve"> Российской Федерации и осуществляется Федеральным </w:t>
      </w:r>
      <w:hyperlink r:id="rId12" w:history="1">
        <w:r w:rsidRPr="007C2365">
          <w:rPr>
            <w:color w:val="0000FF"/>
            <w:w w:val="100"/>
          </w:rPr>
          <w:t>законом</w:t>
        </w:r>
      </w:hyperlink>
      <w:r w:rsidRPr="007C2365">
        <w:rPr>
          <w:w w:val="10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Бюджетным </w:t>
      </w:r>
      <w:hyperlink r:id="rId13" w:history="1">
        <w:r w:rsidRPr="007C2365">
          <w:rPr>
            <w:color w:val="0000FF"/>
            <w:w w:val="100"/>
          </w:rPr>
          <w:t>кодексом</w:t>
        </w:r>
      </w:hyperlink>
      <w:r w:rsidRPr="007C2365">
        <w:rPr>
          <w:w w:val="100"/>
        </w:rP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конституцией (уставом), законами и иными нормативными правовыми актами субъектов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 xml:space="preserve">2. </w:t>
      </w:r>
      <w:proofErr w:type="gramStart"/>
      <w:r w:rsidRPr="007C2365">
        <w:rPr>
          <w:w w:val="100"/>
        </w:rPr>
        <w:t xml:space="preserve">Правовое регулирование организации и деятельности контрольно-счетных органов муниципальных образований основывается на </w:t>
      </w:r>
      <w:hyperlink r:id="rId14" w:history="1">
        <w:r w:rsidRPr="007C2365">
          <w:rPr>
            <w:color w:val="0000FF"/>
            <w:w w:val="100"/>
          </w:rPr>
          <w:t>Конституции</w:t>
        </w:r>
      </w:hyperlink>
      <w:r w:rsidRPr="007C2365">
        <w:rPr>
          <w:w w:val="100"/>
        </w:rPr>
        <w:t xml:space="preserve"> Российской Федерации и осуществляется Федеральным </w:t>
      </w:r>
      <w:hyperlink r:id="rId15" w:history="1">
        <w:r w:rsidRPr="007C2365">
          <w:rPr>
            <w:color w:val="0000FF"/>
            <w:w w:val="100"/>
          </w:rPr>
          <w:t>законом</w:t>
        </w:r>
      </w:hyperlink>
      <w:r w:rsidRPr="007C2365">
        <w:rPr>
          <w:w w:val="100"/>
        </w:rPr>
        <w:t xml:space="preserve"> от 6 октября 2003 года N 131-ФЗ "Об общих принципах организации местного самоуправления в Российской Федерации", Бюджетным </w:t>
      </w:r>
      <w:hyperlink r:id="rId16" w:history="1">
        <w:r w:rsidRPr="007C2365">
          <w:rPr>
            <w:color w:val="0000FF"/>
            <w:w w:val="100"/>
          </w:rPr>
          <w:t>кодексом</w:t>
        </w:r>
      </w:hyperlink>
      <w:r w:rsidRPr="007C2365">
        <w:rPr>
          <w:w w:val="100"/>
        </w:rP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муниципальными нормативными правовыми актами.</w:t>
      </w:r>
      <w:proofErr w:type="gramEnd"/>
      <w:r w:rsidRPr="007C2365">
        <w:rPr>
          <w:w w:val="100"/>
        </w:rPr>
        <w:t xml:space="preserve">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 xml:space="preserve">3. Федеральные законы и иные нормативные правовые акты Российской Федерации, законы и нормативные правовые акты субъектов Российской Федерации, муниципальные нормативные правовые акты, регулирующие вопросы организации и деятельности контрольно-счетных органов, не должны противоречить Бюджетному </w:t>
      </w:r>
      <w:hyperlink r:id="rId17" w:history="1">
        <w:r w:rsidRPr="007C2365">
          <w:rPr>
            <w:color w:val="0000FF"/>
            <w:w w:val="100"/>
          </w:rPr>
          <w:t>кодексу</w:t>
        </w:r>
      </w:hyperlink>
      <w:r w:rsidRPr="007C2365">
        <w:rPr>
          <w:w w:val="100"/>
        </w:rPr>
        <w:t xml:space="preserve"> Российской Федерации и настоящему Федеральному закону.</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3. Основы статуса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Контрольно-счетный орган субъекта Российской Федерации является постоянно действующим органом внешнего государственного финансового контроля и образуется законодательным (представительным) органом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2. Контрольно-счетный орган муниципального образования является постоянно действующим органом внешнего муниципального финансового контроля и образуется представительным органом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3. Контрольно-счетный орган субъекта Российской Федерации и контрольно-счетный орган муниципального образования подотчетны соответственно законодательному (представительному) органу государственной власти субъекта Российской Федерации или представительному органу муниципального образования (далее также - законодательные (представительные) органы).</w:t>
      </w:r>
    </w:p>
    <w:p w:rsidR="007C2365" w:rsidRPr="007C2365" w:rsidRDefault="007C2365" w:rsidP="007C2365">
      <w:pPr>
        <w:autoSpaceDE w:val="0"/>
        <w:autoSpaceDN w:val="0"/>
        <w:adjustRightInd w:val="0"/>
        <w:spacing w:before="280"/>
        <w:ind w:firstLine="540"/>
        <w:rPr>
          <w:w w:val="100"/>
        </w:rPr>
      </w:pPr>
      <w:r w:rsidRPr="007C2365">
        <w:rPr>
          <w:w w:val="100"/>
        </w:rPr>
        <w:lastRenderedPageBreak/>
        <w:t>4. Контрольно-счетные органы обладают организационной и функциональной независимостью и осуществляют свою деятельность самостоятельно.</w:t>
      </w:r>
    </w:p>
    <w:p w:rsidR="007C2365" w:rsidRPr="007C2365" w:rsidRDefault="007C2365" w:rsidP="007C2365">
      <w:pPr>
        <w:autoSpaceDE w:val="0"/>
        <w:autoSpaceDN w:val="0"/>
        <w:adjustRightInd w:val="0"/>
        <w:spacing w:before="280"/>
        <w:ind w:firstLine="540"/>
        <w:rPr>
          <w:w w:val="100"/>
        </w:rPr>
      </w:pPr>
      <w:r w:rsidRPr="007C2365">
        <w:rPr>
          <w:w w:val="100"/>
        </w:rPr>
        <w:t>5. Деятельность контрольно-счетных органов не может быть приостановлена, в том числе в связи с досрочным прекращением полномочий законодательного (представительного) органа.</w:t>
      </w:r>
    </w:p>
    <w:p w:rsidR="007C2365" w:rsidRPr="007C2365" w:rsidRDefault="007C2365" w:rsidP="007C2365">
      <w:pPr>
        <w:autoSpaceDE w:val="0"/>
        <w:autoSpaceDN w:val="0"/>
        <w:adjustRightInd w:val="0"/>
        <w:spacing w:before="280"/>
        <w:ind w:firstLine="540"/>
        <w:rPr>
          <w:w w:val="100"/>
        </w:rPr>
      </w:pPr>
      <w:r w:rsidRPr="007C2365">
        <w:rPr>
          <w:w w:val="100"/>
        </w:rPr>
        <w:t>6. Наименования, полномочия, состав и порядок деятельности контрольно-счетного органа субъекта Российской Федерации, контрольно-счетного органа муниципального образования устанавливаются соответственно конституцией (уставом) и (или) законом субъекта Российской Федерации, уставом муниципального образования и (или) нормативным правовым актом представительного органа муниципального образования в соответствии с настоящим Федеральным законом.</w:t>
      </w:r>
    </w:p>
    <w:p w:rsidR="007C2365" w:rsidRPr="007C2365" w:rsidRDefault="007C2365" w:rsidP="007C2365">
      <w:pPr>
        <w:autoSpaceDE w:val="0"/>
        <w:autoSpaceDN w:val="0"/>
        <w:adjustRightInd w:val="0"/>
        <w:spacing w:before="280"/>
        <w:ind w:firstLine="540"/>
        <w:rPr>
          <w:w w:val="100"/>
        </w:rPr>
      </w:pPr>
      <w:r w:rsidRPr="007C2365">
        <w:rPr>
          <w:w w:val="100"/>
        </w:rPr>
        <w:t>7. Контрольно-счетный орган субъекта Российской Федерации обладает правами юридического лица.</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8 ст. 3 излагается в новой редакции (</w:t>
            </w:r>
            <w:hyperlink r:id="rId18" w:history="1">
              <w:r w:rsidRPr="007C2365">
                <w:rPr>
                  <w:color w:val="0000FF"/>
                  <w:w w:val="100"/>
                </w:rPr>
                <w:t>ФЗ</w:t>
              </w:r>
            </w:hyperlink>
            <w:r w:rsidRPr="007C2365">
              <w:rPr>
                <w:color w:val="392C69"/>
                <w:w w:val="100"/>
              </w:rPr>
              <w:t xml:space="preserve"> от 01.07.2021 N 255-ФЗ). См. будущую </w:t>
            </w:r>
            <w:hyperlink r:id="rId19"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8. Контрольно-счетный орган муниципального образования в соответствии с уставом муниципального образования и (или) нормативным правовым актом представительного органа муниципального образования может обладать правами юридического лица.</w:t>
      </w:r>
    </w:p>
    <w:p w:rsidR="007C2365" w:rsidRPr="007C2365" w:rsidRDefault="007C2365" w:rsidP="007C2365">
      <w:pPr>
        <w:autoSpaceDE w:val="0"/>
        <w:autoSpaceDN w:val="0"/>
        <w:adjustRightInd w:val="0"/>
        <w:spacing w:before="280"/>
        <w:ind w:firstLine="540"/>
        <w:rPr>
          <w:w w:val="100"/>
        </w:rPr>
      </w:pPr>
      <w:r w:rsidRPr="007C2365">
        <w:rPr>
          <w:w w:val="100"/>
        </w:rPr>
        <w:t>9. Контрольно-счетные органы имеют гербовую печать и бланки со своим наименованием и с изображением герба субъекта Российской Федерации или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10. Организация и деятельность контрольно-счетного органа внутригородского муниципального образования городов федерального значения определяются законом субъекта Российской Федерации - города федерального значения.</w:t>
      </w:r>
    </w:p>
    <w:p w:rsidR="007C2365" w:rsidRPr="007C2365" w:rsidRDefault="007C2365" w:rsidP="007C2365">
      <w:pPr>
        <w:autoSpaceDE w:val="0"/>
        <w:autoSpaceDN w:val="0"/>
        <w:adjustRightInd w:val="0"/>
        <w:spacing w:before="280"/>
        <w:ind w:firstLine="540"/>
        <w:rPr>
          <w:w w:val="100"/>
        </w:rPr>
      </w:pPr>
      <w:r w:rsidRPr="007C2365">
        <w:rPr>
          <w:w w:val="100"/>
        </w:rPr>
        <w:t>11. Представительные органы поселений, входящих в состав муниципального района, вправе заключать соглашения с представительным органом муниципального района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C2365" w:rsidRPr="007C2365" w:rsidRDefault="007C2365" w:rsidP="007C2365">
      <w:pPr>
        <w:autoSpaceDE w:val="0"/>
        <w:autoSpaceDN w:val="0"/>
        <w:adjustRightInd w:val="0"/>
        <w:spacing w:before="280"/>
        <w:ind w:firstLine="540"/>
        <w:rPr>
          <w:w w:val="100"/>
        </w:rPr>
      </w:pPr>
      <w:r w:rsidRPr="007C2365">
        <w:rPr>
          <w:w w:val="100"/>
        </w:rPr>
        <w:t xml:space="preserve">12. В порядке, определяемом законами субъектов Российской Федерации, представительные органы муниципальных образований вправе заключать </w:t>
      </w:r>
      <w:r w:rsidRPr="007C2365">
        <w:rPr>
          <w:w w:val="100"/>
        </w:rPr>
        <w:lastRenderedPageBreak/>
        <w:t>соглашения с контрольно-счетными органами субъектов Российской Федерации о передаче им полномочий по осуществлению внешнего муниципального финансового контроля.</w:t>
      </w:r>
    </w:p>
    <w:p w:rsidR="007C2365" w:rsidRPr="007C2365" w:rsidRDefault="007C2365" w:rsidP="007C2365">
      <w:pPr>
        <w:autoSpaceDE w:val="0"/>
        <w:autoSpaceDN w:val="0"/>
        <w:adjustRightInd w:val="0"/>
        <w:spacing w:before="0"/>
        <w:rPr>
          <w:w w:val="100"/>
        </w:rPr>
      </w:pPr>
      <w:r w:rsidRPr="007C2365">
        <w:rPr>
          <w:w w:val="100"/>
        </w:rPr>
        <w:t xml:space="preserve">(часть 12 в ред. Федерального </w:t>
      </w:r>
      <w:hyperlink r:id="rId20" w:history="1">
        <w:r w:rsidRPr="007C2365">
          <w:rPr>
            <w:color w:val="0000FF"/>
            <w:w w:val="100"/>
          </w:rPr>
          <w:t>закона</w:t>
        </w:r>
      </w:hyperlink>
      <w:r w:rsidRPr="007C2365">
        <w:rPr>
          <w:w w:val="100"/>
        </w:rPr>
        <w:t xml:space="preserve"> от 27.12.2018 N 566-ФЗ)</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3 дополняется </w:t>
            </w:r>
            <w:proofErr w:type="gramStart"/>
            <w:r w:rsidRPr="007C2365">
              <w:rPr>
                <w:color w:val="392C69"/>
                <w:w w:val="100"/>
              </w:rPr>
              <w:t>ч</w:t>
            </w:r>
            <w:proofErr w:type="gramEnd"/>
            <w:r w:rsidRPr="007C2365">
              <w:rPr>
                <w:color w:val="392C69"/>
                <w:w w:val="100"/>
              </w:rPr>
              <w:t>. 13 (</w:t>
            </w:r>
            <w:hyperlink r:id="rId21" w:history="1">
              <w:r w:rsidRPr="007C2365">
                <w:rPr>
                  <w:color w:val="0000FF"/>
                  <w:w w:val="100"/>
                </w:rPr>
                <w:t>ФЗ</w:t>
              </w:r>
            </w:hyperlink>
            <w:r w:rsidRPr="007C2365">
              <w:rPr>
                <w:color w:val="392C69"/>
                <w:w w:val="100"/>
              </w:rPr>
              <w:t xml:space="preserve"> от 01.07.2021 N 255-ФЗ). См. будущую </w:t>
            </w:r>
            <w:hyperlink r:id="rId22"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ст. 4 дополняется словом (</w:t>
            </w:r>
            <w:hyperlink r:id="rId23" w:history="1">
              <w:r w:rsidRPr="007C2365">
                <w:rPr>
                  <w:color w:val="0000FF"/>
                  <w:w w:val="100"/>
                </w:rPr>
                <w:t>ФЗ</w:t>
              </w:r>
            </w:hyperlink>
            <w:r w:rsidRPr="007C2365">
              <w:rPr>
                <w:color w:val="392C69"/>
                <w:w w:val="100"/>
              </w:rPr>
              <w:t xml:space="preserve"> от 01.07.2021 N 255-ФЗ).</w:t>
            </w:r>
          </w:p>
        </w:tc>
      </w:tr>
    </w:tbl>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4. Принципы деятельности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Деятельность контрольно-счетных органов основывается на принципах законности, объективности, эффективности, независимости и гласности.</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5. Состав и структура контрольно-счетных органов</w:t>
      </w:r>
    </w:p>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1 ст. 5 вносятся изменения (</w:t>
            </w:r>
            <w:hyperlink r:id="rId24" w:history="1">
              <w:r w:rsidRPr="007C2365">
                <w:rPr>
                  <w:color w:val="0000FF"/>
                  <w:w w:val="100"/>
                </w:rPr>
                <w:t>ФЗ</w:t>
              </w:r>
            </w:hyperlink>
            <w:r w:rsidRPr="007C2365">
              <w:rPr>
                <w:color w:val="392C69"/>
                <w:w w:val="100"/>
              </w:rPr>
              <w:t xml:space="preserve"> от 01.07.2021 N 255-ФЗ). См. будущую </w:t>
            </w:r>
            <w:hyperlink r:id="rId25"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1. Контрольно-счетный орган субъекта Российской Федерации образуется в составе председателя, аудиторов и аппарата контрольно-счетного органа. Законом субъекта Российской Федерации в составе контрольно-счетного органа субъекта Российской Федерации может быть предусмотрена одна должность заместителя председателя контрольно-счетного органа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2. Контрольно-счетный орган муниципального образования образуется в составе председателя и аппарата контрольно-счетного органа. Уставом муниципального образования или нормативным правовым актом представительного органа муниципального образования в составе контрольно-счетного органа может быть предусмотрена одна должность заместителя председателя контрольно-счетного органа муниципального образования, а также должности аудиторов контрольно-счетного органа.</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3 ст. 5 излагается в новой редакции (</w:t>
            </w:r>
            <w:hyperlink r:id="rId26" w:history="1">
              <w:r w:rsidRPr="007C2365">
                <w:rPr>
                  <w:color w:val="0000FF"/>
                  <w:w w:val="100"/>
                </w:rPr>
                <w:t>ФЗ</w:t>
              </w:r>
            </w:hyperlink>
            <w:r w:rsidRPr="007C2365">
              <w:rPr>
                <w:color w:val="392C69"/>
                <w:w w:val="100"/>
              </w:rPr>
              <w:t xml:space="preserve"> от 01.07.2021 N 255-ФЗ). См. будущую </w:t>
            </w:r>
            <w:hyperlink r:id="rId27"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lastRenderedPageBreak/>
        <w:t xml:space="preserve">3. </w:t>
      </w:r>
      <w:proofErr w:type="gramStart"/>
      <w:r w:rsidRPr="007C2365">
        <w:rPr>
          <w:w w:val="100"/>
        </w:rPr>
        <w:t>Должности председателя, заместителя председателя и аудиторов контрольно-счетного органа могут быть отнесены соответственно к государственным должностям субъекта Российской Федерации или муниципальным должностям в соответствии с законом субъекта Российской Федерации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End"/>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4 ст. 5 вносятся изменения (</w:t>
            </w:r>
            <w:hyperlink r:id="rId28" w:history="1">
              <w:r w:rsidRPr="007C2365">
                <w:rPr>
                  <w:color w:val="0000FF"/>
                  <w:w w:val="100"/>
                </w:rPr>
                <w:t>ФЗ</w:t>
              </w:r>
            </w:hyperlink>
            <w:r w:rsidRPr="007C2365">
              <w:rPr>
                <w:color w:val="392C69"/>
                <w:w w:val="100"/>
              </w:rPr>
              <w:t xml:space="preserve"> от 01.07.2021 N 255-ФЗ).</w:t>
            </w:r>
          </w:p>
        </w:tc>
      </w:tr>
    </w:tbl>
    <w:p w:rsidR="007C2365" w:rsidRPr="007C2365" w:rsidRDefault="007C2365" w:rsidP="007C2365">
      <w:pPr>
        <w:autoSpaceDE w:val="0"/>
        <w:autoSpaceDN w:val="0"/>
        <w:adjustRightInd w:val="0"/>
        <w:spacing w:before="360"/>
        <w:ind w:firstLine="540"/>
        <w:rPr>
          <w:w w:val="100"/>
        </w:rPr>
      </w:pPr>
      <w:r w:rsidRPr="007C2365">
        <w:rPr>
          <w:w w:val="100"/>
        </w:rPr>
        <w:t>4. Срок полномочий председателя, заместителя председателя и аудиторов контрольно-счетного органа устанавливается соответственно законом субъекта Российской Федерации или муниципальным нормативным правовым актом и не должен быть менее чем срок полномочий законодательного (представительного) органа.</w:t>
      </w:r>
    </w:p>
    <w:p w:rsidR="007C2365" w:rsidRPr="007C2365" w:rsidRDefault="007C2365" w:rsidP="007C2365">
      <w:pPr>
        <w:autoSpaceDE w:val="0"/>
        <w:autoSpaceDN w:val="0"/>
        <w:adjustRightInd w:val="0"/>
        <w:spacing w:before="280"/>
        <w:ind w:firstLine="540"/>
        <w:rPr>
          <w:w w:val="100"/>
        </w:rPr>
      </w:pPr>
      <w:r w:rsidRPr="007C2365">
        <w:rPr>
          <w:w w:val="100"/>
        </w:rPr>
        <w:t>5. Структура контрольно-счетного органа определяется в порядке, установленном соответственно законом субъекта Российской Федерации или нормативным правовым актом представительного органа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6. В состав аппарата контрольно-счетного органа входят инспекторы и иные штатные работники. На инспекторов контрольно-счетных органов возлагаются обязанности по организации и непосредственному проведению внешнего государственного или муниципального финансового контроля в пределах компетенции соответствующего контрольно-счетного органа.</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5 дополняется </w:t>
            </w:r>
            <w:proofErr w:type="gramStart"/>
            <w:r w:rsidRPr="007C2365">
              <w:rPr>
                <w:color w:val="392C69"/>
                <w:w w:val="100"/>
              </w:rPr>
              <w:t>ч</w:t>
            </w:r>
            <w:proofErr w:type="gramEnd"/>
            <w:r w:rsidRPr="007C2365">
              <w:rPr>
                <w:color w:val="392C69"/>
                <w:w w:val="100"/>
              </w:rPr>
              <w:t>. 6.1 (</w:t>
            </w:r>
            <w:hyperlink r:id="rId29" w:history="1">
              <w:r w:rsidRPr="007C2365">
                <w:rPr>
                  <w:color w:val="0000FF"/>
                  <w:w w:val="100"/>
                </w:rPr>
                <w:t>ФЗ</w:t>
              </w:r>
            </w:hyperlink>
            <w:r w:rsidRPr="007C2365">
              <w:rPr>
                <w:color w:val="392C69"/>
                <w:w w:val="100"/>
              </w:rPr>
              <w:t xml:space="preserve"> от 01.07.2021 N 255-ФЗ).</w:t>
            </w:r>
          </w:p>
        </w:tc>
      </w:tr>
    </w:tbl>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7 ст. 5 вносятся изменения (</w:t>
            </w:r>
            <w:hyperlink r:id="rId30" w:history="1">
              <w:r w:rsidRPr="007C2365">
                <w:rPr>
                  <w:color w:val="0000FF"/>
                  <w:w w:val="100"/>
                </w:rPr>
                <w:t>ФЗ</w:t>
              </w:r>
            </w:hyperlink>
            <w:r w:rsidRPr="007C2365">
              <w:rPr>
                <w:color w:val="392C69"/>
                <w:w w:val="100"/>
              </w:rPr>
              <w:t xml:space="preserve"> от 01.07.2021 N 255-ФЗ). См. будущую </w:t>
            </w:r>
            <w:hyperlink r:id="rId31"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7. Штатная численность контрольно-счетного органа субъекта Российской Федерации устанавливается правовым актом законодательного (представительного) органа государственной власти субъекта Российской Федерации в соответствии с законом субъекта Российской Федерации.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8 ст. 5 вносятся изменения (</w:t>
            </w:r>
            <w:hyperlink r:id="rId32" w:history="1">
              <w:r w:rsidRPr="007C2365">
                <w:rPr>
                  <w:color w:val="0000FF"/>
                  <w:w w:val="100"/>
                </w:rPr>
                <w:t>ФЗ</w:t>
              </w:r>
            </w:hyperlink>
            <w:r w:rsidRPr="007C2365">
              <w:rPr>
                <w:color w:val="392C69"/>
                <w:w w:val="100"/>
              </w:rPr>
              <w:t xml:space="preserve"> от 01.07.2021 N 255-ФЗ). См. будущую </w:t>
            </w:r>
            <w:hyperlink r:id="rId33"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lastRenderedPageBreak/>
        <w:t>8. Штатная численность контрольно-счетного органа муниципального образования определяется нормативным правовым актом представительного органа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9. Права, обязанности и ответственность работников контрольно-счетных органов определяются настоящим Федеральным законом, законодательством о государственной гражданской службе, законодательством о муниципальной службе, трудовым законодательством и иными нормативными правовыми актами, содержащими нормы трудового права.</w:t>
      </w:r>
    </w:p>
    <w:p w:rsidR="007C2365" w:rsidRPr="007C2365" w:rsidRDefault="007C2365" w:rsidP="007C2365">
      <w:pPr>
        <w:autoSpaceDE w:val="0"/>
        <w:autoSpaceDN w:val="0"/>
        <w:adjustRightInd w:val="0"/>
        <w:spacing w:before="280"/>
        <w:ind w:firstLine="540"/>
        <w:rPr>
          <w:w w:val="100"/>
        </w:rPr>
      </w:pPr>
      <w:r w:rsidRPr="007C2365">
        <w:rPr>
          <w:w w:val="100"/>
        </w:rPr>
        <w:t>10. В контрольно-счетном органе может быть образован коллегиальный орган (коллегия). Коллегиальный орган (коллегия) рассматривает наиболее важные вопросы деятельности контрольн</w:t>
      </w:r>
      <w:proofErr w:type="gramStart"/>
      <w:r w:rsidRPr="007C2365">
        <w:rPr>
          <w:w w:val="100"/>
        </w:rPr>
        <w:t>о-</w:t>
      </w:r>
      <w:proofErr w:type="gramEnd"/>
      <w:r w:rsidRPr="007C2365">
        <w:rPr>
          <w:w w:val="100"/>
        </w:rPr>
        <w:t xml:space="preserve"> счетного органа, включая вопросы планирования и организации его деятельности, методологии контрольной деятельности. Компетенция и порядок работы коллегиального органа (коллегии) определяются соответственно законом субъекта Российской Федерации или нормативным правовым актом представительного органа муниципального образования и (или) регламентом контрольно-счетного органа.</w:t>
      </w:r>
    </w:p>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в наименование ст. 6 вносятся изменения (</w:t>
            </w:r>
            <w:hyperlink r:id="rId34" w:history="1">
              <w:r w:rsidRPr="007C2365">
                <w:rPr>
                  <w:color w:val="0000FF"/>
                  <w:w w:val="100"/>
                </w:rPr>
                <w:t>ФЗ</w:t>
              </w:r>
            </w:hyperlink>
            <w:r w:rsidRPr="007C2365">
              <w:rPr>
                <w:color w:val="392C69"/>
                <w:w w:val="100"/>
              </w:rPr>
              <w:t xml:space="preserve"> от 01.07.2021 N 255-ФЗ). См. будущую </w:t>
            </w:r>
            <w:hyperlink r:id="rId35"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outlineLvl w:val="0"/>
        <w:rPr>
          <w:b/>
          <w:bCs/>
          <w:w w:val="100"/>
        </w:rPr>
      </w:pPr>
      <w:r w:rsidRPr="007C2365">
        <w:rPr>
          <w:b/>
          <w:bCs/>
          <w:w w:val="100"/>
        </w:rPr>
        <w:t>Статья 6. Порядок назначения на должность председателя, заместителя председателя и аудиторов контрольно-счетных органов</w:t>
      </w:r>
    </w:p>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1 ст. 6 вносятся изменения (</w:t>
            </w:r>
            <w:hyperlink r:id="rId36" w:history="1">
              <w:r w:rsidRPr="007C2365">
                <w:rPr>
                  <w:color w:val="0000FF"/>
                  <w:w w:val="100"/>
                </w:rPr>
                <w:t>ФЗ</w:t>
              </w:r>
            </w:hyperlink>
            <w:r w:rsidRPr="007C2365">
              <w:rPr>
                <w:color w:val="392C69"/>
                <w:w w:val="100"/>
              </w:rPr>
              <w:t xml:space="preserve"> от 01.07.2021 N 255-ФЗ). См. будущую </w:t>
            </w:r>
            <w:hyperlink r:id="rId37"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1. Председатель, заместитель председателя и аудиторы контрольно-счетного органа субъекта Российской Федерации назначаются на должность законодательным (представительным) органом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2. Предложения о кандидатурах на должность председателя контрольно-счетного органа субъекта Российской Федерации вносятся в законодательный (представительный) орган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1) председателем законодательного (представительного) органа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2) депутатами законодательного (представительного) органа государственной власти субъекта Российской Федерации - не менее одной трети от установленного числа депутатов законодательного (представительного) органа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3)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3. Право внесения предложений о кандидатурах на должность председателя контрольно-счетного органа субъекта Российской Федерации в законодательный (представительный) орган государственной власти субъекта Российской Федерации в соответствии с законом субъекта Российской Федерации может быть предоставлено также комитетам и комиссиям законодательного (представительного) органа государственной власти субъекта Российской Федерации.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4 ст. 6 вносятся изменения (</w:t>
            </w:r>
            <w:hyperlink r:id="rId38" w:history="1">
              <w:r w:rsidRPr="007C2365">
                <w:rPr>
                  <w:color w:val="0000FF"/>
                  <w:w w:val="100"/>
                </w:rPr>
                <w:t>ФЗ</w:t>
              </w:r>
            </w:hyperlink>
            <w:r w:rsidRPr="007C2365">
              <w:rPr>
                <w:color w:val="392C69"/>
                <w:w w:val="100"/>
              </w:rPr>
              <w:t xml:space="preserve"> от 01.07.2021 N 255-ФЗ). См. будущую </w:t>
            </w:r>
            <w:hyperlink r:id="rId39"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4. Предложения о кандидатурах на должности заместителя председателя и аудиторов контрольно-счетного органа субъекта Российской Федерации вносятся в законодательный (представительный) орган государственной власти субъекта Российской Федерации в порядке, установленном законом субъекта Российской Федерации.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5 ст. 6 вносятся изменения (</w:t>
            </w:r>
            <w:hyperlink r:id="rId40" w:history="1">
              <w:r w:rsidRPr="007C2365">
                <w:rPr>
                  <w:color w:val="0000FF"/>
                  <w:w w:val="100"/>
                </w:rPr>
                <w:t>ФЗ</w:t>
              </w:r>
            </w:hyperlink>
            <w:r w:rsidRPr="007C2365">
              <w:rPr>
                <w:color w:val="392C69"/>
                <w:w w:val="100"/>
              </w:rPr>
              <w:t xml:space="preserve"> от 01.07.2021 N 255-ФЗ). См. будущую </w:t>
            </w:r>
            <w:hyperlink r:id="rId41"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5. Порядок рассмотрения кандидатур на должности председателя, заместителя председателя и аудиторов контрольно-счетного органа субъекта Российской Федерации устанавливается регламентом законодательного (представительного) органа государственной власти субъекта Российской Федерации.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6 дополняется </w:t>
            </w:r>
            <w:proofErr w:type="gramStart"/>
            <w:r w:rsidRPr="007C2365">
              <w:rPr>
                <w:color w:val="392C69"/>
                <w:w w:val="100"/>
              </w:rPr>
              <w:t>ч</w:t>
            </w:r>
            <w:proofErr w:type="gramEnd"/>
            <w:r w:rsidRPr="007C2365">
              <w:rPr>
                <w:color w:val="392C69"/>
                <w:w w:val="100"/>
              </w:rPr>
              <w:t>. 5.1 (</w:t>
            </w:r>
            <w:hyperlink r:id="rId42" w:history="1">
              <w:r w:rsidRPr="007C2365">
                <w:rPr>
                  <w:color w:val="0000FF"/>
                  <w:w w:val="100"/>
                </w:rPr>
                <w:t>ФЗ</w:t>
              </w:r>
            </w:hyperlink>
            <w:r w:rsidRPr="007C2365">
              <w:rPr>
                <w:color w:val="392C69"/>
                <w:w w:val="100"/>
              </w:rPr>
              <w:t xml:space="preserve"> от 01.07.2021 N 255-ФЗ). См. будущую </w:t>
            </w:r>
            <w:hyperlink r:id="rId43"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6. Председатель, заместитель председателя и аудиторы контрольно-счетного органа муниципального образования назначаются на должность представительным органом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7. Предложения о кандидатурах на должность председателя контрольно-счетного органа муниципального образования вносятся в представительный орган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1) председателем представительного органа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2) депутатами представительного органа муниципального образования - не менее одной трети от установленного числа депутатов представительного органа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3) главой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8. Право внесения предложений о кандидатурах на должность председателя контрольно-счетного органа муниципального образования в представительный орган муниципального образования в соответствии с уставом муниципального образования и (или) нормативным правовым актом представительного органа муниципального образования может быть предоставлено также комитетам и комиссиям представительного органа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9. Предложения о кандидатурах на должности заместителя председателя и аудиторов контрольно-счетного органа муниципального образования вносятся в представительный орган муниципального образования в порядке, установленном нормативным правовым актом представительного органа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10. Порядок рассмотрения кандидатур на должности председателя, заместителя председателя и аудиторов контрольно-счетного органа муниципального образования устанавливается нормативным правовым актом или регламентом представительного органа муниципального образования.</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6 дополняется </w:t>
            </w:r>
            <w:proofErr w:type="gramStart"/>
            <w:r w:rsidRPr="007C2365">
              <w:rPr>
                <w:color w:val="392C69"/>
                <w:w w:val="100"/>
              </w:rPr>
              <w:t>ч</w:t>
            </w:r>
            <w:proofErr w:type="gramEnd"/>
            <w:r w:rsidRPr="007C2365">
              <w:rPr>
                <w:color w:val="392C69"/>
                <w:w w:val="100"/>
              </w:rPr>
              <w:t>. 11 (</w:t>
            </w:r>
            <w:hyperlink r:id="rId44" w:history="1">
              <w:r w:rsidRPr="007C2365">
                <w:rPr>
                  <w:color w:val="0000FF"/>
                  <w:w w:val="100"/>
                </w:rPr>
                <w:t>ФЗ</w:t>
              </w:r>
            </w:hyperlink>
            <w:r w:rsidRPr="007C2365">
              <w:rPr>
                <w:color w:val="392C69"/>
                <w:w w:val="100"/>
              </w:rPr>
              <w:t xml:space="preserve"> от 01.07.2021 N 255-ФЗ). См. будущую </w:t>
            </w:r>
            <w:hyperlink r:id="rId45"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в наименование ст. 7 вносятся изменения (</w:t>
            </w:r>
            <w:hyperlink r:id="rId46" w:history="1">
              <w:r w:rsidRPr="007C2365">
                <w:rPr>
                  <w:color w:val="0000FF"/>
                  <w:w w:val="100"/>
                </w:rPr>
                <w:t>ФЗ</w:t>
              </w:r>
            </w:hyperlink>
            <w:r w:rsidRPr="007C2365">
              <w:rPr>
                <w:color w:val="392C69"/>
                <w:w w:val="100"/>
              </w:rPr>
              <w:t xml:space="preserve"> от 01.07.2021 N 255-ФЗ). См. будущую </w:t>
            </w:r>
            <w:hyperlink r:id="rId47"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outlineLvl w:val="0"/>
        <w:rPr>
          <w:b/>
          <w:bCs/>
          <w:w w:val="100"/>
        </w:rPr>
      </w:pPr>
      <w:r w:rsidRPr="007C2365">
        <w:rPr>
          <w:b/>
          <w:bCs/>
          <w:w w:val="100"/>
        </w:rPr>
        <w:t>Статья 7. Требования к кандидатурам на должности председателя, заместителя председателя и аудиторов контрольно-счетных органов</w:t>
      </w:r>
    </w:p>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1 ст.  излагается в новой редакции (</w:t>
            </w:r>
            <w:hyperlink r:id="rId48" w:history="1">
              <w:r w:rsidRPr="007C2365">
                <w:rPr>
                  <w:color w:val="0000FF"/>
                  <w:w w:val="100"/>
                </w:rPr>
                <w:t>ФЗ</w:t>
              </w:r>
            </w:hyperlink>
            <w:r w:rsidRPr="007C2365">
              <w:rPr>
                <w:color w:val="392C69"/>
                <w:w w:val="100"/>
              </w:rPr>
              <w:t xml:space="preserve"> от 01.07.2021 N 255-ФЗ). См. будущую </w:t>
            </w:r>
            <w:hyperlink r:id="rId49"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bookmarkStart w:id="0" w:name="Par122"/>
      <w:bookmarkEnd w:id="0"/>
      <w:r w:rsidRPr="007C2365">
        <w:rPr>
          <w:w w:val="100"/>
        </w:rPr>
        <w:t>1. На должность председателя, заместителя председателя и аудиторов контрольно-счетного органа субъекта Российской Федерации назначаются граждане Российской Федерации, имеющие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7 дополняется </w:t>
            </w:r>
            <w:proofErr w:type="gramStart"/>
            <w:r w:rsidRPr="007C2365">
              <w:rPr>
                <w:color w:val="392C69"/>
                <w:w w:val="100"/>
              </w:rPr>
              <w:t>ч</w:t>
            </w:r>
            <w:proofErr w:type="gramEnd"/>
            <w:r w:rsidRPr="007C2365">
              <w:rPr>
                <w:color w:val="392C69"/>
                <w:w w:val="100"/>
              </w:rPr>
              <w:t>. 1.1 (</w:t>
            </w:r>
            <w:hyperlink r:id="rId50" w:history="1">
              <w:r w:rsidRPr="007C2365">
                <w:rPr>
                  <w:color w:val="0000FF"/>
                  <w:w w:val="100"/>
                </w:rPr>
                <w:t>ФЗ</w:t>
              </w:r>
            </w:hyperlink>
            <w:r w:rsidRPr="007C2365">
              <w:rPr>
                <w:color w:val="392C69"/>
                <w:w w:val="100"/>
              </w:rPr>
              <w:t xml:space="preserve"> от 01.07.2021 N 255-ФЗ). См. будущую </w:t>
            </w:r>
            <w:hyperlink r:id="rId51"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2 ст. 7 излагается в новой редакции (</w:t>
            </w:r>
            <w:hyperlink r:id="rId52" w:history="1">
              <w:r w:rsidRPr="007C2365">
                <w:rPr>
                  <w:color w:val="0000FF"/>
                  <w:w w:val="100"/>
                </w:rPr>
                <w:t>ФЗ</w:t>
              </w:r>
            </w:hyperlink>
            <w:r w:rsidRPr="007C2365">
              <w:rPr>
                <w:color w:val="392C69"/>
                <w:w w:val="100"/>
              </w:rPr>
              <w:t xml:space="preserve"> от 01.07.2021 N 255-ФЗ). См. будущую </w:t>
            </w:r>
            <w:hyperlink r:id="rId53"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bookmarkStart w:id="1" w:name="Par127"/>
      <w:bookmarkEnd w:id="1"/>
      <w:r w:rsidRPr="007C2365">
        <w:rPr>
          <w:w w:val="100"/>
        </w:rPr>
        <w:t>2. На должность председателя, заместителя председателя и аудиторов контрольно-счетного органа муниципального образования назначаются граждане Российской Федерации, имеющие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7 дополняется </w:t>
            </w:r>
            <w:proofErr w:type="gramStart"/>
            <w:r w:rsidRPr="007C2365">
              <w:rPr>
                <w:color w:val="392C69"/>
                <w:w w:val="100"/>
              </w:rPr>
              <w:t>ч</w:t>
            </w:r>
            <w:proofErr w:type="gramEnd"/>
            <w:r w:rsidRPr="007C2365">
              <w:rPr>
                <w:color w:val="392C69"/>
                <w:w w:val="100"/>
              </w:rPr>
              <w:t>. 2.1 (</w:t>
            </w:r>
            <w:hyperlink r:id="rId54" w:history="1">
              <w:r w:rsidRPr="007C2365">
                <w:rPr>
                  <w:color w:val="0000FF"/>
                  <w:w w:val="100"/>
                </w:rPr>
                <w:t>ФЗ</w:t>
              </w:r>
            </w:hyperlink>
            <w:r w:rsidRPr="007C2365">
              <w:rPr>
                <w:color w:val="392C69"/>
                <w:w w:val="100"/>
              </w:rPr>
              <w:t xml:space="preserve"> от 01.07.2021 N 255-ФЗ). См. будущую </w:t>
            </w:r>
            <w:hyperlink r:id="rId55"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 xml:space="preserve">3. Законом субъекта Российской Федерации, нормативным правовым актом представительного органа муниципального образования для должностных лиц, указанных в </w:t>
      </w:r>
      <w:hyperlink w:anchor="Par122" w:history="1">
        <w:r w:rsidRPr="007C2365">
          <w:rPr>
            <w:color w:val="0000FF"/>
            <w:w w:val="100"/>
          </w:rPr>
          <w:t>частях 1</w:t>
        </w:r>
      </w:hyperlink>
      <w:r w:rsidRPr="007C2365">
        <w:rPr>
          <w:w w:val="100"/>
        </w:rPr>
        <w:t xml:space="preserve"> и </w:t>
      </w:r>
      <w:hyperlink w:anchor="Par127" w:history="1">
        <w:r w:rsidRPr="007C2365">
          <w:rPr>
            <w:color w:val="0000FF"/>
            <w:w w:val="100"/>
          </w:rPr>
          <w:t>2</w:t>
        </w:r>
      </w:hyperlink>
      <w:r w:rsidRPr="007C2365">
        <w:rPr>
          <w:w w:val="100"/>
        </w:rPr>
        <w:t xml:space="preserve"> настоящей статьи, могут быть установлены дополнительные требования к образованию и опыту работы.</w:t>
      </w:r>
    </w:p>
    <w:p w:rsidR="007C2365" w:rsidRPr="007C2365" w:rsidRDefault="007C2365" w:rsidP="007C2365">
      <w:pPr>
        <w:autoSpaceDE w:val="0"/>
        <w:autoSpaceDN w:val="0"/>
        <w:adjustRightInd w:val="0"/>
        <w:spacing w:before="280"/>
        <w:ind w:firstLine="540"/>
        <w:rPr>
          <w:w w:val="100"/>
        </w:rPr>
      </w:pPr>
      <w:bookmarkStart w:id="2" w:name="Par131"/>
      <w:bookmarkEnd w:id="2"/>
      <w:r w:rsidRPr="007C2365">
        <w:rPr>
          <w:w w:val="100"/>
        </w:rPr>
        <w:t>4. Гражданин Российской Федерации не может быть назначен на должность председателя, заместителя председателя или аудитора контрольно-счетного органа в случае:</w:t>
      </w:r>
    </w:p>
    <w:p w:rsidR="007C2365" w:rsidRPr="007C2365" w:rsidRDefault="007C2365" w:rsidP="007C2365">
      <w:pPr>
        <w:autoSpaceDE w:val="0"/>
        <w:autoSpaceDN w:val="0"/>
        <w:adjustRightInd w:val="0"/>
        <w:spacing w:before="280"/>
        <w:ind w:firstLine="540"/>
        <w:rPr>
          <w:w w:val="100"/>
        </w:rPr>
      </w:pPr>
      <w:r w:rsidRPr="007C2365">
        <w:rPr>
          <w:w w:val="100"/>
        </w:rPr>
        <w:t>1) наличия у него неснятой или непогашенной судимости;</w:t>
      </w:r>
    </w:p>
    <w:p w:rsidR="007C2365" w:rsidRPr="007C2365" w:rsidRDefault="007C2365" w:rsidP="007C2365">
      <w:pPr>
        <w:autoSpaceDE w:val="0"/>
        <w:autoSpaceDN w:val="0"/>
        <w:adjustRightInd w:val="0"/>
        <w:spacing w:before="280"/>
        <w:ind w:firstLine="540"/>
        <w:rPr>
          <w:w w:val="100"/>
        </w:rPr>
      </w:pPr>
      <w:r w:rsidRPr="007C2365">
        <w:rPr>
          <w:w w:val="100"/>
        </w:rPr>
        <w:t>2) признания его недееспособным или ограниченно дееспособным решением суда, вступившим в законную силу;</w:t>
      </w:r>
    </w:p>
    <w:p w:rsidR="007C2365" w:rsidRPr="007C2365" w:rsidRDefault="007C2365" w:rsidP="007C2365">
      <w:pPr>
        <w:autoSpaceDE w:val="0"/>
        <w:autoSpaceDN w:val="0"/>
        <w:adjustRightInd w:val="0"/>
        <w:spacing w:before="280"/>
        <w:ind w:firstLine="540"/>
        <w:rPr>
          <w:w w:val="100"/>
        </w:rPr>
      </w:pPr>
      <w:r w:rsidRPr="007C2365">
        <w:rPr>
          <w:w w:val="100"/>
        </w:rPr>
        <w:t>3)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7C2365" w:rsidRPr="007C2365" w:rsidRDefault="007C2365" w:rsidP="007C2365">
      <w:pPr>
        <w:autoSpaceDE w:val="0"/>
        <w:autoSpaceDN w:val="0"/>
        <w:adjustRightInd w:val="0"/>
        <w:spacing w:before="280"/>
        <w:ind w:firstLine="540"/>
        <w:rPr>
          <w:w w:val="100"/>
        </w:rPr>
      </w:pPr>
      <w:r w:rsidRPr="007C2365">
        <w:rPr>
          <w:w w:val="100"/>
        </w:rPr>
        <w:t>4)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7C2365" w:rsidRPr="007C2365" w:rsidRDefault="007C2365" w:rsidP="007C2365">
      <w:pPr>
        <w:autoSpaceDE w:val="0"/>
        <w:autoSpaceDN w:val="0"/>
        <w:adjustRightInd w:val="0"/>
        <w:spacing w:before="0"/>
        <w:rPr>
          <w:w w:val="100"/>
        </w:rPr>
      </w:pPr>
      <w:r w:rsidRPr="007C2365">
        <w:rPr>
          <w:w w:val="100"/>
        </w:rPr>
        <w:t xml:space="preserve">(п. 4 в ред. Федерального </w:t>
      </w:r>
      <w:hyperlink r:id="rId56" w:history="1">
        <w:r w:rsidRPr="007C2365">
          <w:rPr>
            <w:color w:val="0000FF"/>
            <w:w w:val="100"/>
          </w:rPr>
          <w:t>закона</w:t>
        </w:r>
      </w:hyperlink>
      <w:r w:rsidRPr="007C2365">
        <w:rPr>
          <w:w w:val="100"/>
        </w:rPr>
        <w:t xml:space="preserve"> от 30.04.2021 N 116-ФЗ)</w:t>
      </w:r>
    </w:p>
    <w:p w:rsidR="007C2365" w:rsidRPr="007C2365" w:rsidRDefault="007C2365" w:rsidP="007C2365">
      <w:pPr>
        <w:autoSpaceDE w:val="0"/>
        <w:autoSpaceDN w:val="0"/>
        <w:adjustRightInd w:val="0"/>
        <w:spacing w:before="280"/>
        <w:ind w:firstLine="540"/>
        <w:rPr>
          <w:w w:val="100"/>
        </w:rPr>
      </w:pPr>
      <w:r w:rsidRPr="007C2365">
        <w:rPr>
          <w:w w:val="100"/>
        </w:rPr>
        <w:t xml:space="preserve">5) наличия оснований, предусмотренных </w:t>
      </w:r>
      <w:hyperlink w:anchor="Par141" w:history="1">
        <w:r w:rsidRPr="007C2365">
          <w:rPr>
            <w:color w:val="0000FF"/>
            <w:w w:val="100"/>
          </w:rPr>
          <w:t>частями 5</w:t>
        </w:r>
      </w:hyperlink>
      <w:r w:rsidRPr="007C2365">
        <w:rPr>
          <w:w w:val="100"/>
        </w:rPr>
        <w:t xml:space="preserve"> и </w:t>
      </w:r>
      <w:hyperlink w:anchor="Par143" w:history="1">
        <w:r w:rsidRPr="007C2365">
          <w:rPr>
            <w:color w:val="0000FF"/>
            <w:w w:val="100"/>
          </w:rPr>
          <w:t>6</w:t>
        </w:r>
      </w:hyperlink>
      <w:r w:rsidRPr="007C2365">
        <w:rPr>
          <w:w w:val="100"/>
        </w:rPr>
        <w:t xml:space="preserve"> настоящей статьи.</w:t>
      </w:r>
    </w:p>
    <w:p w:rsidR="007C2365" w:rsidRPr="007C2365" w:rsidRDefault="007C2365" w:rsidP="007C2365">
      <w:pPr>
        <w:autoSpaceDE w:val="0"/>
        <w:autoSpaceDN w:val="0"/>
        <w:adjustRightInd w:val="0"/>
        <w:spacing w:before="0"/>
        <w:rPr>
          <w:w w:val="100"/>
        </w:rPr>
      </w:pPr>
      <w:r w:rsidRPr="007C2365">
        <w:rPr>
          <w:w w:val="100"/>
        </w:rPr>
        <w:t xml:space="preserve">(п. 5 </w:t>
      </w:r>
      <w:proofErr w:type="gramStart"/>
      <w:r w:rsidRPr="007C2365">
        <w:rPr>
          <w:w w:val="100"/>
        </w:rPr>
        <w:t>введен</w:t>
      </w:r>
      <w:proofErr w:type="gramEnd"/>
      <w:r w:rsidRPr="007C2365">
        <w:rPr>
          <w:w w:val="100"/>
        </w:rPr>
        <w:t xml:space="preserve"> Федеральным </w:t>
      </w:r>
      <w:hyperlink r:id="rId57" w:history="1">
        <w:r w:rsidRPr="007C2365">
          <w:rPr>
            <w:color w:val="0000FF"/>
            <w:w w:val="100"/>
          </w:rPr>
          <w:t>законом</w:t>
        </w:r>
      </w:hyperlink>
      <w:r w:rsidRPr="007C2365">
        <w:rPr>
          <w:w w:val="100"/>
        </w:rPr>
        <w:t xml:space="preserve"> от 27.12.2018 N 559-ФЗ)</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5 ст. 7 вносятся изменения (</w:t>
            </w:r>
            <w:hyperlink r:id="rId58" w:history="1">
              <w:r w:rsidRPr="007C2365">
                <w:rPr>
                  <w:color w:val="0000FF"/>
                  <w:w w:val="100"/>
                </w:rPr>
                <w:t>ФЗ</w:t>
              </w:r>
            </w:hyperlink>
            <w:r w:rsidRPr="007C2365">
              <w:rPr>
                <w:color w:val="392C69"/>
                <w:w w:val="100"/>
              </w:rPr>
              <w:t xml:space="preserve"> от 01.07.2021 N 255-ФЗ). См. будущую </w:t>
            </w:r>
            <w:hyperlink r:id="rId59"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bookmarkStart w:id="3" w:name="Par141"/>
      <w:bookmarkEnd w:id="3"/>
      <w:r w:rsidRPr="007C2365">
        <w:rPr>
          <w:w w:val="100"/>
        </w:rPr>
        <w:t xml:space="preserve">5. Граждане, замещающие должности председателя, заместителя председателя и аудиторов контрольно-счетного органа субъекта Российской Федерации,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законодательного (представительного) органа государственной власти субъекта Российской Федерации, высшим должностным лицом субъекта Российской Федерации (руководителем </w:t>
      </w:r>
      <w:proofErr w:type="gramStart"/>
      <w:r w:rsidRPr="007C2365">
        <w:rPr>
          <w:w w:val="100"/>
        </w:rPr>
        <w:t>высшего исполнительного</w:t>
      </w:r>
      <w:proofErr w:type="gramEnd"/>
      <w:r w:rsidRPr="007C2365">
        <w:rPr>
          <w:w w:val="100"/>
        </w:rPr>
        <w:t xml:space="preserve"> органа государственной власти субъекта Российской </w:t>
      </w:r>
      <w:proofErr w:type="gramStart"/>
      <w:r w:rsidRPr="007C2365">
        <w:rPr>
          <w:w w:val="100"/>
        </w:rPr>
        <w:t>Федерации), руководителями органов исполнительной власти субъекта Российской Федерации, в назначении которых на должность принимал участие в соответствии с конституцией (уставом) субъекта Российской Федерации законодательный (представительный) орган государственной власти субъекта Российской Федерации, с руководителями судебных и правоохранительных органов, расположенных на территории соответствующего субъекта Российской Федерации.</w:t>
      </w:r>
      <w:proofErr w:type="gramEnd"/>
    </w:p>
    <w:p w:rsidR="007C2365" w:rsidRPr="007C2365" w:rsidRDefault="007C2365" w:rsidP="007C2365">
      <w:pPr>
        <w:autoSpaceDE w:val="0"/>
        <w:autoSpaceDN w:val="0"/>
        <w:adjustRightInd w:val="0"/>
        <w:spacing w:before="0"/>
        <w:rPr>
          <w:w w:val="100"/>
        </w:rPr>
      </w:pPr>
      <w:r w:rsidRPr="007C2365">
        <w:rPr>
          <w:w w:val="100"/>
        </w:rPr>
        <w:t xml:space="preserve">(в ред. Федеральных законов от 04.03.2014 </w:t>
      </w:r>
      <w:hyperlink r:id="rId60" w:history="1">
        <w:r w:rsidRPr="007C2365">
          <w:rPr>
            <w:color w:val="0000FF"/>
            <w:w w:val="100"/>
          </w:rPr>
          <w:t>N 23-ФЗ</w:t>
        </w:r>
      </w:hyperlink>
      <w:r w:rsidRPr="007C2365">
        <w:rPr>
          <w:w w:val="100"/>
        </w:rPr>
        <w:t xml:space="preserve">, от 27.12.2018 </w:t>
      </w:r>
      <w:hyperlink r:id="rId61" w:history="1">
        <w:r w:rsidRPr="007C2365">
          <w:rPr>
            <w:color w:val="0000FF"/>
            <w:w w:val="100"/>
          </w:rPr>
          <w:t>N 559-ФЗ</w:t>
        </w:r>
      </w:hyperlink>
      <w:r w:rsidRPr="007C2365">
        <w:rPr>
          <w:w w:val="100"/>
        </w:rPr>
        <w:t>)</w:t>
      </w:r>
    </w:p>
    <w:p w:rsidR="007C2365" w:rsidRPr="007C2365" w:rsidRDefault="007C2365" w:rsidP="007C2365">
      <w:pPr>
        <w:autoSpaceDE w:val="0"/>
        <w:autoSpaceDN w:val="0"/>
        <w:adjustRightInd w:val="0"/>
        <w:spacing w:before="280"/>
        <w:ind w:firstLine="540"/>
        <w:rPr>
          <w:w w:val="100"/>
        </w:rPr>
      </w:pPr>
      <w:bookmarkStart w:id="4" w:name="Par143"/>
      <w:bookmarkEnd w:id="4"/>
      <w:r w:rsidRPr="007C2365">
        <w:rPr>
          <w:w w:val="100"/>
        </w:rPr>
        <w:t xml:space="preserve">6. </w:t>
      </w:r>
      <w:proofErr w:type="gramStart"/>
      <w:r w:rsidRPr="007C2365">
        <w:rPr>
          <w:w w:val="100"/>
        </w:rPr>
        <w:t>Граждане, замещающие должности председателя, заместителя председателя и аудиторов контрольно-счетного органа муниципального образования,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roofErr w:type="gramEnd"/>
    </w:p>
    <w:p w:rsidR="007C2365" w:rsidRPr="007C2365" w:rsidRDefault="007C2365" w:rsidP="007C2365">
      <w:pPr>
        <w:autoSpaceDE w:val="0"/>
        <w:autoSpaceDN w:val="0"/>
        <w:adjustRightInd w:val="0"/>
        <w:spacing w:before="0"/>
        <w:rPr>
          <w:w w:val="100"/>
        </w:rPr>
      </w:pPr>
      <w:r w:rsidRPr="007C2365">
        <w:rPr>
          <w:w w:val="100"/>
        </w:rPr>
        <w:t xml:space="preserve">(в ред. Федеральных законов от 04.03.2014 </w:t>
      </w:r>
      <w:hyperlink r:id="rId62" w:history="1">
        <w:r w:rsidRPr="007C2365">
          <w:rPr>
            <w:color w:val="0000FF"/>
            <w:w w:val="100"/>
          </w:rPr>
          <w:t>N 23-ФЗ</w:t>
        </w:r>
      </w:hyperlink>
      <w:r w:rsidRPr="007C2365">
        <w:rPr>
          <w:w w:val="100"/>
        </w:rPr>
        <w:t xml:space="preserve">, от 27.12.2018 </w:t>
      </w:r>
      <w:hyperlink r:id="rId63" w:history="1">
        <w:r w:rsidRPr="007C2365">
          <w:rPr>
            <w:color w:val="0000FF"/>
            <w:w w:val="100"/>
          </w:rPr>
          <w:t>N 559-ФЗ</w:t>
        </w:r>
      </w:hyperlink>
      <w:r w:rsidRPr="007C2365">
        <w:rPr>
          <w:w w:val="100"/>
        </w:rPr>
        <w:t>)</w:t>
      </w:r>
    </w:p>
    <w:p w:rsidR="007C2365" w:rsidRPr="007C2365" w:rsidRDefault="007C2365" w:rsidP="007C2365">
      <w:pPr>
        <w:autoSpaceDE w:val="0"/>
        <w:autoSpaceDN w:val="0"/>
        <w:adjustRightInd w:val="0"/>
        <w:spacing w:before="280"/>
        <w:ind w:firstLine="540"/>
        <w:rPr>
          <w:w w:val="100"/>
        </w:rPr>
      </w:pPr>
      <w:r w:rsidRPr="007C2365">
        <w:rPr>
          <w:w w:val="100"/>
        </w:rPr>
        <w:t>7. Председатели, заместители председателя и аудиторы контрольно-счетных органов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 xml:space="preserve">8. </w:t>
      </w:r>
      <w:proofErr w:type="gramStart"/>
      <w:r w:rsidRPr="007C2365">
        <w:rPr>
          <w:w w:val="100"/>
        </w:rPr>
        <w:t>Председатели, заместители председателя и аудиторы контрольно-счетных органов, а также лица, претендующие на замещение указанных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субъектов Российской Федерации, муниципальными нормативными правовыми актами.</w:t>
      </w:r>
      <w:proofErr w:type="gramEnd"/>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8. Гарантии статуса должностных лиц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Председатели, заместители председателя, аудиторы и инспекторы контрольно-счетных органов являются должностными лицами контрольно-счетных органов.</w:t>
      </w:r>
    </w:p>
    <w:p w:rsidR="007C2365" w:rsidRPr="007C2365" w:rsidRDefault="007C2365" w:rsidP="007C2365">
      <w:pPr>
        <w:autoSpaceDE w:val="0"/>
        <w:autoSpaceDN w:val="0"/>
        <w:adjustRightInd w:val="0"/>
        <w:spacing w:before="280"/>
        <w:ind w:firstLine="540"/>
        <w:rPr>
          <w:w w:val="100"/>
        </w:rPr>
      </w:pPr>
      <w:r w:rsidRPr="007C2365">
        <w:rPr>
          <w:w w:val="100"/>
        </w:rPr>
        <w:t xml:space="preserve">2. </w:t>
      </w:r>
      <w:proofErr w:type="gramStart"/>
      <w:r w:rsidRPr="007C2365">
        <w:rPr>
          <w:w w:val="100"/>
        </w:rPr>
        <w:t>Воздействие в какой-либо форме на должностных лиц контрольно-счетных органов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контрольно-счетных органов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 (или) законодательством субъекта Российской Федерации.</w:t>
      </w:r>
      <w:proofErr w:type="gramEnd"/>
    </w:p>
    <w:p w:rsidR="007C2365" w:rsidRPr="007C2365" w:rsidRDefault="007C2365" w:rsidP="007C2365">
      <w:pPr>
        <w:autoSpaceDE w:val="0"/>
        <w:autoSpaceDN w:val="0"/>
        <w:adjustRightInd w:val="0"/>
        <w:spacing w:before="280"/>
        <w:ind w:firstLine="540"/>
        <w:rPr>
          <w:w w:val="100"/>
        </w:rPr>
      </w:pPr>
      <w:r w:rsidRPr="007C2365">
        <w:rPr>
          <w:w w:val="100"/>
        </w:rPr>
        <w:t xml:space="preserve">3. Должностные лица контрольно-счетных органов подлежат государственной защите в соответствии с </w:t>
      </w:r>
      <w:hyperlink r:id="rId64" w:history="1">
        <w:r w:rsidRPr="007C2365">
          <w:rPr>
            <w:color w:val="0000FF"/>
            <w:w w:val="100"/>
          </w:rPr>
          <w:t>законодательством</w:t>
        </w:r>
      </w:hyperlink>
      <w:r w:rsidRPr="007C2365">
        <w:rPr>
          <w:w w:val="100"/>
        </w:rPr>
        <w:t xml:space="preserve">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4. Должностные лица контрольно-счетных органов обладают гарантиями профессиональной независимости.</w:t>
      </w:r>
    </w:p>
    <w:p w:rsidR="007C2365" w:rsidRPr="007C2365" w:rsidRDefault="007C2365" w:rsidP="007C2365">
      <w:pPr>
        <w:autoSpaceDE w:val="0"/>
        <w:autoSpaceDN w:val="0"/>
        <w:adjustRightInd w:val="0"/>
        <w:spacing w:before="280"/>
        <w:ind w:firstLine="540"/>
        <w:rPr>
          <w:w w:val="100"/>
        </w:rPr>
      </w:pPr>
      <w:r w:rsidRPr="007C2365">
        <w:rPr>
          <w:w w:val="100"/>
        </w:rPr>
        <w:t>5. Должностное лицо контрольно-счетного органа, замещающее государственную должность субъекта Российской Федерации или муниципальную должность, досрочно освобождается от должности на основании решения законодательного (представительного) органа в случае:</w:t>
      </w:r>
    </w:p>
    <w:p w:rsidR="007C2365" w:rsidRPr="007C2365" w:rsidRDefault="007C2365" w:rsidP="007C2365">
      <w:pPr>
        <w:autoSpaceDE w:val="0"/>
        <w:autoSpaceDN w:val="0"/>
        <w:adjustRightInd w:val="0"/>
        <w:spacing w:before="280"/>
        <w:ind w:firstLine="540"/>
        <w:rPr>
          <w:w w:val="100"/>
        </w:rPr>
      </w:pPr>
      <w:r w:rsidRPr="007C2365">
        <w:rPr>
          <w:w w:val="100"/>
        </w:rPr>
        <w:t>1) вступления в законную силу обвинительного приговора суда в отношении его;</w:t>
      </w:r>
    </w:p>
    <w:p w:rsidR="007C2365" w:rsidRPr="007C2365" w:rsidRDefault="007C2365" w:rsidP="007C2365">
      <w:pPr>
        <w:autoSpaceDE w:val="0"/>
        <w:autoSpaceDN w:val="0"/>
        <w:adjustRightInd w:val="0"/>
        <w:spacing w:before="280"/>
        <w:ind w:firstLine="540"/>
        <w:rPr>
          <w:w w:val="100"/>
        </w:rPr>
      </w:pPr>
      <w:r w:rsidRPr="007C2365">
        <w:rPr>
          <w:w w:val="100"/>
        </w:rPr>
        <w:t>2) признания его недееспособным или ограниченно дееспособным вступившим в законную силу решением суда;</w:t>
      </w:r>
    </w:p>
    <w:p w:rsidR="007C2365" w:rsidRPr="007C2365" w:rsidRDefault="007C2365" w:rsidP="007C2365">
      <w:pPr>
        <w:autoSpaceDE w:val="0"/>
        <w:autoSpaceDN w:val="0"/>
        <w:adjustRightInd w:val="0"/>
        <w:spacing w:before="280"/>
        <w:ind w:firstLine="540"/>
        <w:rPr>
          <w:w w:val="100"/>
        </w:rPr>
      </w:pPr>
      <w:r w:rsidRPr="007C2365">
        <w:rPr>
          <w:w w:val="100"/>
        </w:rPr>
        <w:t>3)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7C2365" w:rsidRPr="007C2365" w:rsidRDefault="007C2365" w:rsidP="007C2365">
      <w:pPr>
        <w:autoSpaceDE w:val="0"/>
        <w:autoSpaceDN w:val="0"/>
        <w:adjustRightInd w:val="0"/>
        <w:spacing w:before="0"/>
        <w:rPr>
          <w:w w:val="100"/>
        </w:rPr>
      </w:pPr>
      <w:r w:rsidRPr="007C2365">
        <w:rPr>
          <w:w w:val="100"/>
        </w:rPr>
        <w:t xml:space="preserve">(п. 3 в ред. Федерального </w:t>
      </w:r>
      <w:hyperlink r:id="rId65" w:history="1">
        <w:r w:rsidRPr="007C2365">
          <w:rPr>
            <w:color w:val="0000FF"/>
            <w:w w:val="100"/>
          </w:rPr>
          <w:t>закона</w:t>
        </w:r>
      </w:hyperlink>
      <w:r w:rsidRPr="007C2365">
        <w:rPr>
          <w:w w:val="100"/>
        </w:rPr>
        <w:t xml:space="preserve"> от 30.04.2021 N 116-ФЗ)</w:t>
      </w:r>
    </w:p>
    <w:p w:rsidR="007C2365" w:rsidRPr="007C2365" w:rsidRDefault="007C2365" w:rsidP="007C2365">
      <w:pPr>
        <w:autoSpaceDE w:val="0"/>
        <w:autoSpaceDN w:val="0"/>
        <w:adjustRightInd w:val="0"/>
        <w:spacing w:before="280"/>
        <w:ind w:firstLine="540"/>
        <w:rPr>
          <w:w w:val="100"/>
        </w:rPr>
      </w:pPr>
      <w:r w:rsidRPr="007C2365">
        <w:rPr>
          <w:w w:val="100"/>
        </w:rPr>
        <w:t>4) подачи письменного заявления об отставке;</w:t>
      </w:r>
    </w:p>
    <w:p w:rsidR="007C2365" w:rsidRPr="007C2365" w:rsidRDefault="007C2365" w:rsidP="007C2365">
      <w:pPr>
        <w:autoSpaceDE w:val="0"/>
        <w:autoSpaceDN w:val="0"/>
        <w:adjustRightInd w:val="0"/>
        <w:spacing w:before="280"/>
        <w:ind w:firstLine="540"/>
        <w:rPr>
          <w:w w:val="100"/>
        </w:rPr>
      </w:pPr>
      <w:r w:rsidRPr="007C2365">
        <w:rPr>
          <w:w w:val="100"/>
        </w:rPr>
        <w:t xml:space="preserve">5) нарушения требований законодательства Российской </w:t>
      </w:r>
      <w:proofErr w:type="gramStart"/>
      <w:r w:rsidRPr="007C2365">
        <w:rPr>
          <w:w w:val="100"/>
        </w:rPr>
        <w:t>Федерации</w:t>
      </w:r>
      <w:proofErr w:type="gramEnd"/>
      <w:r w:rsidRPr="007C2365">
        <w:rPr>
          <w:w w:val="100"/>
        </w:rPr>
        <w:t xml:space="preserve"> при осуществлении возложенных на него должностных полномочий или злоупотребления должностными полномочиями, если за решение о досрочном освобождении такого должностного лица проголосует большинство от установленного числа депутатов законодательного (представительного) органа;</w:t>
      </w:r>
    </w:p>
    <w:p w:rsidR="007C2365" w:rsidRPr="007C2365" w:rsidRDefault="007C2365" w:rsidP="007C2365">
      <w:pPr>
        <w:autoSpaceDE w:val="0"/>
        <w:autoSpaceDN w:val="0"/>
        <w:adjustRightInd w:val="0"/>
        <w:spacing w:before="280"/>
        <w:ind w:firstLine="540"/>
        <w:rPr>
          <w:w w:val="100"/>
        </w:rPr>
      </w:pPr>
      <w:r w:rsidRPr="007C2365">
        <w:rPr>
          <w:w w:val="100"/>
        </w:rPr>
        <w:t>6) достижения установленного законом субъекта Российской Федерации, нормативным правовым актом представительного органа муниципального образования в соответствии с федеральным законом предельного возраста пребывания в должности;</w:t>
      </w:r>
    </w:p>
    <w:p w:rsidR="007C2365" w:rsidRPr="007C2365" w:rsidRDefault="007C2365" w:rsidP="007C2365">
      <w:pPr>
        <w:autoSpaceDE w:val="0"/>
        <w:autoSpaceDN w:val="0"/>
        <w:adjustRightInd w:val="0"/>
        <w:spacing w:before="280"/>
        <w:ind w:firstLine="540"/>
        <w:rPr>
          <w:w w:val="100"/>
        </w:rPr>
      </w:pPr>
      <w:r w:rsidRPr="007C2365">
        <w:rPr>
          <w:w w:val="100"/>
        </w:rPr>
        <w:t xml:space="preserve">7) выявления обстоятельств, предусмотренных </w:t>
      </w:r>
      <w:hyperlink w:anchor="Par131" w:history="1">
        <w:r w:rsidRPr="007C2365">
          <w:rPr>
            <w:color w:val="0000FF"/>
            <w:w w:val="100"/>
          </w:rPr>
          <w:t>частями 4</w:t>
        </w:r>
      </w:hyperlink>
      <w:r w:rsidRPr="007C2365">
        <w:rPr>
          <w:w w:val="100"/>
        </w:rPr>
        <w:t xml:space="preserve"> - </w:t>
      </w:r>
      <w:hyperlink w:anchor="Par143" w:history="1">
        <w:r w:rsidRPr="007C2365">
          <w:rPr>
            <w:color w:val="0000FF"/>
            <w:w w:val="100"/>
          </w:rPr>
          <w:t>6 статьи 7</w:t>
        </w:r>
      </w:hyperlink>
      <w:r w:rsidRPr="007C2365">
        <w:rPr>
          <w:w w:val="100"/>
        </w:rPr>
        <w:t xml:space="preserve"> настоящего Федерального закона;</w:t>
      </w:r>
    </w:p>
    <w:p w:rsidR="007C2365" w:rsidRPr="007C2365" w:rsidRDefault="007C2365" w:rsidP="007C2365">
      <w:pPr>
        <w:autoSpaceDE w:val="0"/>
        <w:autoSpaceDN w:val="0"/>
        <w:adjustRightInd w:val="0"/>
        <w:spacing w:before="280"/>
        <w:ind w:firstLine="540"/>
        <w:rPr>
          <w:w w:val="100"/>
        </w:rPr>
      </w:pPr>
      <w:proofErr w:type="gramStart"/>
      <w:r w:rsidRPr="007C2365">
        <w:rPr>
          <w:w w:val="100"/>
        </w:rPr>
        <w:t xml:space="preserve">8) несоблюдения ограничений, запретов, неисполнения обязанностей, которые установлены Федеральным </w:t>
      </w:r>
      <w:hyperlink r:id="rId66" w:history="1">
        <w:r w:rsidRPr="007C2365">
          <w:rPr>
            <w:color w:val="0000FF"/>
            <w:w w:val="100"/>
          </w:rPr>
          <w:t>законом</w:t>
        </w:r>
      </w:hyperlink>
      <w:r w:rsidRPr="007C2365">
        <w:rPr>
          <w:w w:val="100"/>
        </w:rPr>
        <w:t xml:space="preserve"> от 25 декабря 2008 года N 273-ФЗ "О противодействии коррупции", Федеральным </w:t>
      </w:r>
      <w:hyperlink r:id="rId67" w:history="1">
        <w:r w:rsidRPr="007C2365">
          <w:rPr>
            <w:color w:val="0000FF"/>
            <w:w w:val="100"/>
          </w:rPr>
          <w:t>законом</w:t>
        </w:r>
      </w:hyperlink>
      <w:r w:rsidRPr="007C2365">
        <w:rPr>
          <w:w w:val="10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68" w:history="1">
        <w:r w:rsidRPr="007C2365">
          <w:rPr>
            <w:color w:val="0000FF"/>
            <w:w w:val="100"/>
          </w:rPr>
          <w:t>законом</w:t>
        </w:r>
      </w:hyperlink>
      <w:r w:rsidRPr="007C2365">
        <w:rPr>
          <w:w w:val="100"/>
        </w:rPr>
        <w:t xml:space="preserve"> от 7 мая 2013 года N 79-ФЗ "О запрете отдельным категориям лиц открывать и иметь</w:t>
      </w:r>
      <w:proofErr w:type="gramEnd"/>
      <w:r w:rsidRPr="007C2365">
        <w:rPr>
          <w:w w:val="100"/>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C2365" w:rsidRPr="007C2365" w:rsidRDefault="007C2365" w:rsidP="007C2365">
      <w:pPr>
        <w:autoSpaceDE w:val="0"/>
        <w:autoSpaceDN w:val="0"/>
        <w:adjustRightInd w:val="0"/>
        <w:spacing w:before="0"/>
        <w:rPr>
          <w:w w:val="100"/>
        </w:rPr>
      </w:pPr>
      <w:r w:rsidRPr="007C2365">
        <w:rPr>
          <w:w w:val="100"/>
        </w:rPr>
        <w:t xml:space="preserve">(п. 8 </w:t>
      </w:r>
      <w:proofErr w:type="gramStart"/>
      <w:r w:rsidRPr="007C2365">
        <w:rPr>
          <w:w w:val="100"/>
        </w:rPr>
        <w:t>введен</w:t>
      </w:r>
      <w:proofErr w:type="gramEnd"/>
      <w:r w:rsidRPr="007C2365">
        <w:rPr>
          <w:w w:val="100"/>
        </w:rPr>
        <w:t xml:space="preserve"> Федеральным </w:t>
      </w:r>
      <w:hyperlink r:id="rId69" w:history="1">
        <w:r w:rsidRPr="007C2365">
          <w:rPr>
            <w:color w:val="0000FF"/>
            <w:w w:val="100"/>
          </w:rPr>
          <w:t>законом</w:t>
        </w:r>
      </w:hyperlink>
      <w:r w:rsidRPr="007C2365">
        <w:rPr>
          <w:w w:val="100"/>
        </w:rPr>
        <w:t xml:space="preserve"> от 03.04.2017 N 64-ФЗ)</w:t>
      </w:r>
    </w:p>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ст. 9 излагается в новой редакции (</w:t>
            </w:r>
            <w:hyperlink r:id="rId70" w:history="1">
              <w:r w:rsidRPr="007C2365">
                <w:rPr>
                  <w:color w:val="0000FF"/>
                  <w:w w:val="100"/>
                </w:rPr>
                <w:t>ФЗ</w:t>
              </w:r>
            </w:hyperlink>
            <w:r w:rsidRPr="007C2365">
              <w:rPr>
                <w:color w:val="392C69"/>
                <w:w w:val="100"/>
              </w:rPr>
              <w:t xml:space="preserve"> от 01.07.2021 N 255-ФЗ). См. будущую </w:t>
            </w:r>
            <w:hyperlink r:id="rId71"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outlineLvl w:val="0"/>
        <w:rPr>
          <w:b/>
          <w:bCs/>
          <w:w w:val="100"/>
        </w:rPr>
      </w:pPr>
      <w:r w:rsidRPr="007C2365">
        <w:rPr>
          <w:b/>
          <w:bCs/>
          <w:w w:val="100"/>
        </w:rPr>
        <w:t>Статья 9. Основные полномочия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Контрольно-счетный орган субъекта Российской Федерации осуществляет следующие основные полномочия:</w:t>
      </w:r>
    </w:p>
    <w:p w:rsidR="007C2365" w:rsidRPr="007C2365" w:rsidRDefault="007C2365" w:rsidP="007C2365">
      <w:pPr>
        <w:autoSpaceDE w:val="0"/>
        <w:autoSpaceDN w:val="0"/>
        <w:adjustRightInd w:val="0"/>
        <w:spacing w:before="280"/>
        <w:ind w:firstLine="540"/>
        <w:rPr>
          <w:w w:val="100"/>
        </w:rPr>
      </w:pPr>
      <w:r w:rsidRPr="007C2365">
        <w:rPr>
          <w:w w:val="100"/>
        </w:rPr>
        <w:t xml:space="preserve">1) </w:t>
      </w:r>
      <w:proofErr w:type="gramStart"/>
      <w:r w:rsidRPr="007C2365">
        <w:rPr>
          <w:w w:val="100"/>
        </w:rPr>
        <w:t>контроль за</w:t>
      </w:r>
      <w:proofErr w:type="gramEnd"/>
      <w:r w:rsidRPr="007C2365">
        <w:rPr>
          <w:w w:val="100"/>
        </w:rPr>
        <w:t xml:space="preserve"> исполнением бюджета субъекта Российской Федерации и бюджета территориального государственного внебюджетного фонда;</w:t>
      </w:r>
    </w:p>
    <w:p w:rsidR="007C2365" w:rsidRPr="007C2365" w:rsidRDefault="007C2365" w:rsidP="007C2365">
      <w:pPr>
        <w:autoSpaceDE w:val="0"/>
        <w:autoSpaceDN w:val="0"/>
        <w:adjustRightInd w:val="0"/>
        <w:spacing w:before="280"/>
        <w:ind w:firstLine="540"/>
        <w:rPr>
          <w:w w:val="100"/>
        </w:rPr>
      </w:pPr>
      <w:r w:rsidRPr="007C2365">
        <w:rPr>
          <w:w w:val="100"/>
        </w:rPr>
        <w:t>2) экспертиза проектов законов о бюджетах субъекта Российской Федерации и проектов законов о бюджетах территориального государственного внебюджетного фонда;</w:t>
      </w:r>
    </w:p>
    <w:p w:rsidR="007C2365" w:rsidRPr="007C2365" w:rsidRDefault="007C2365" w:rsidP="007C2365">
      <w:pPr>
        <w:autoSpaceDE w:val="0"/>
        <w:autoSpaceDN w:val="0"/>
        <w:adjustRightInd w:val="0"/>
        <w:spacing w:before="280"/>
        <w:ind w:firstLine="540"/>
        <w:rPr>
          <w:w w:val="100"/>
        </w:rPr>
      </w:pPr>
      <w:r w:rsidRPr="007C2365">
        <w:rPr>
          <w:w w:val="100"/>
        </w:rPr>
        <w:t>3) внешняя проверка годового отчета об исполнении бюджета субъекта Российской Федерации, годового отчета об исполнении бюджета территориального государственного внебюджетного фонда;</w:t>
      </w:r>
    </w:p>
    <w:p w:rsidR="007C2365" w:rsidRPr="007C2365" w:rsidRDefault="007C2365" w:rsidP="007C2365">
      <w:pPr>
        <w:autoSpaceDE w:val="0"/>
        <w:autoSpaceDN w:val="0"/>
        <w:adjustRightInd w:val="0"/>
        <w:spacing w:before="280"/>
        <w:ind w:firstLine="540"/>
        <w:rPr>
          <w:w w:val="100"/>
        </w:rPr>
      </w:pPr>
      <w:r w:rsidRPr="007C2365">
        <w:rPr>
          <w:w w:val="100"/>
        </w:rPr>
        <w:t xml:space="preserve">4) организация и осуществление </w:t>
      </w:r>
      <w:proofErr w:type="gramStart"/>
      <w:r w:rsidRPr="007C2365">
        <w:rPr>
          <w:w w:val="100"/>
        </w:rPr>
        <w:t>контроля за</w:t>
      </w:r>
      <w:proofErr w:type="gramEnd"/>
      <w:r w:rsidRPr="007C2365">
        <w:rPr>
          <w:w w:val="100"/>
        </w:rPr>
        <w:t xml:space="preserve"> законностью, результативностью (эффективностью и экономностью) использования средств бюджета субъекта Российской Федерации, средств бюджетов территориальных государственных внебюджетных фондов и иных источников, предусмотренных законодательством Российской Федерации;</w:t>
      </w:r>
    </w:p>
    <w:p w:rsidR="007C2365" w:rsidRPr="007C2365" w:rsidRDefault="007C2365" w:rsidP="007C2365">
      <w:pPr>
        <w:autoSpaceDE w:val="0"/>
        <w:autoSpaceDN w:val="0"/>
        <w:adjustRightInd w:val="0"/>
        <w:spacing w:before="280"/>
        <w:ind w:firstLine="540"/>
        <w:rPr>
          <w:w w:val="100"/>
        </w:rPr>
      </w:pPr>
      <w:proofErr w:type="gramStart"/>
      <w:r w:rsidRPr="007C2365">
        <w:rPr>
          <w:w w:val="100"/>
        </w:rPr>
        <w:t>5) контроль за соблюдением установленного порядка управления и распоряжения имуществом, находящимся в государственной собственности субъекта Российской Федерации, в том числе охраняемыми результатами интеллектуальной деятельности и средствами индивидуализации, принадлежащими субъекту Российской Федерации;</w:t>
      </w:r>
      <w:proofErr w:type="gramEnd"/>
    </w:p>
    <w:p w:rsidR="007C2365" w:rsidRPr="007C2365" w:rsidRDefault="007C2365" w:rsidP="007C2365">
      <w:pPr>
        <w:autoSpaceDE w:val="0"/>
        <w:autoSpaceDN w:val="0"/>
        <w:adjustRightInd w:val="0"/>
        <w:spacing w:before="280"/>
        <w:ind w:firstLine="540"/>
        <w:rPr>
          <w:w w:val="100"/>
        </w:rPr>
      </w:pPr>
      <w:proofErr w:type="gramStart"/>
      <w:r w:rsidRPr="007C2365">
        <w:rPr>
          <w:w w:val="100"/>
        </w:rPr>
        <w:t>6) оценка эффективности предоставления налоговых и иных льгот и преимуществ, бюджетных кредитов за счет средств бюджета субъекта Российской Федерации, а также оценка законности предоставления государственных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субъекта Российской Федерации и имущества, находящегося в государственной собственности субъекта Российской Федерации;</w:t>
      </w:r>
      <w:proofErr w:type="gramEnd"/>
    </w:p>
    <w:p w:rsidR="007C2365" w:rsidRPr="007C2365" w:rsidRDefault="007C2365" w:rsidP="007C2365">
      <w:pPr>
        <w:autoSpaceDE w:val="0"/>
        <w:autoSpaceDN w:val="0"/>
        <w:adjustRightInd w:val="0"/>
        <w:spacing w:before="280"/>
        <w:ind w:firstLine="540"/>
        <w:rPr>
          <w:w w:val="100"/>
        </w:rPr>
      </w:pPr>
      <w:r w:rsidRPr="007C2365">
        <w:rPr>
          <w:w w:val="100"/>
        </w:rPr>
        <w:t>7) финансово-экономическая экспертиза проектов законов субъекта Российской Федерации и нормативных правовых актов органов государственной власти субъекта Российской Федерации (включая обоснованность финансово-экономических обоснований) в части, касающейся расходных обязательств субъекта Российской Федерации, а также государственных программ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8) анализ бюджетного процесса в субъекте Российской Федерации и подготовка предложений, направленных на его совершенствование;</w:t>
      </w:r>
    </w:p>
    <w:p w:rsidR="007C2365" w:rsidRPr="007C2365" w:rsidRDefault="007C2365" w:rsidP="007C2365">
      <w:pPr>
        <w:autoSpaceDE w:val="0"/>
        <w:autoSpaceDN w:val="0"/>
        <w:adjustRightInd w:val="0"/>
        <w:spacing w:before="280"/>
        <w:ind w:firstLine="540"/>
        <w:rPr>
          <w:w w:val="100"/>
        </w:rPr>
      </w:pPr>
      <w:r w:rsidRPr="007C2365">
        <w:rPr>
          <w:w w:val="100"/>
        </w:rPr>
        <w:t xml:space="preserve">9) </w:t>
      </w:r>
      <w:proofErr w:type="gramStart"/>
      <w:r w:rsidRPr="007C2365">
        <w:rPr>
          <w:w w:val="100"/>
        </w:rPr>
        <w:t>контроль за</w:t>
      </w:r>
      <w:proofErr w:type="gramEnd"/>
      <w:r w:rsidRPr="007C2365">
        <w:rPr>
          <w:w w:val="100"/>
        </w:rPr>
        <w:t xml:space="preserve"> законностью, результативностью (эффективностью и экономностью) использования межбюджетных трансфертов, предоставленных из бюджета субъекта Российской Федерации бюджетам муниципальных образований, расположенных на территории субъекта Российской Федерации, а также проверка местного бюджета в случаях, установленных Бюджетным </w:t>
      </w:r>
      <w:hyperlink r:id="rId72" w:history="1">
        <w:r w:rsidRPr="007C2365">
          <w:rPr>
            <w:color w:val="0000FF"/>
            <w:w w:val="100"/>
          </w:rPr>
          <w:t>кодексом</w:t>
        </w:r>
      </w:hyperlink>
      <w:r w:rsidRPr="007C2365">
        <w:rPr>
          <w:w w:val="100"/>
        </w:rPr>
        <w:t xml:space="preserve">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 xml:space="preserve">10) подготовка информации о ходе исполнения бюджета субъекта Российской Федерации, бюджета территориального государственного внебюджетного фонда, о результатах проведенных контрольных и экспертно-аналитических мероприятий и представление такой информации в законодательный (представительный) орган государственной власти субъекта Российской Федерации и высшему должностному лицу субъекта Российской Федерации (руководителю </w:t>
      </w:r>
      <w:proofErr w:type="gramStart"/>
      <w:r w:rsidRPr="007C2365">
        <w:rPr>
          <w:w w:val="100"/>
        </w:rPr>
        <w:t>высшего исполнительного</w:t>
      </w:r>
      <w:proofErr w:type="gramEnd"/>
      <w:r w:rsidRPr="007C2365">
        <w:rPr>
          <w:w w:val="100"/>
        </w:rPr>
        <w:t xml:space="preserve"> органа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11) участие в пределах полномочий в мероприятиях, направленных на противодействие коррупции;</w:t>
      </w:r>
    </w:p>
    <w:p w:rsidR="007C2365" w:rsidRPr="007C2365" w:rsidRDefault="007C2365" w:rsidP="007C2365">
      <w:pPr>
        <w:autoSpaceDE w:val="0"/>
        <w:autoSpaceDN w:val="0"/>
        <w:adjustRightInd w:val="0"/>
        <w:spacing w:before="280"/>
        <w:ind w:firstLine="540"/>
        <w:rPr>
          <w:w w:val="100"/>
        </w:rPr>
      </w:pPr>
      <w:r w:rsidRPr="007C2365">
        <w:rPr>
          <w:w w:val="100"/>
        </w:rPr>
        <w:t xml:space="preserve">12) </w:t>
      </w:r>
      <w:hyperlink r:id="rId73" w:history="1">
        <w:r w:rsidRPr="007C2365">
          <w:rPr>
            <w:color w:val="0000FF"/>
            <w:w w:val="100"/>
          </w:rPr>
          <w:t>иные</w:t>
        </w:r>
      </w:hyperlink>
      <w:r w:rsidRPr="007C2365">
        <w:rPr>
          <w:w w:val="100"/>
        </w:rPr>
        <w:t xml:space="preserve"> полномочия в сфере внешнего государственного финансового контроля, установленные федеральными законами, конституцией (уставом) и законами субъекта Российской Федерации.</w:t>
      </w:r>
    </w:p>
    <w:p w:rsidR="007C2365" w:rsidRPr="007C2365" w:rsidRDefault="007C2365" w:rsidP="007C2365">
      <w:pPr>
        <w:autoSpaceDE w:val="0"/>
        <w:autoSpaceDN w:val="0"/>
        <w:adjustRightInd w:val="0"/>
        <w:spacing w:before="280"/>
        <w:ind w:firstLine="540"/>
        <w:rPr>
          <w:w w:val="100"/>
        </w:rPr>
      </w:pPr>
      <w:bookmarkStart w:id="5" w:name="Par183"/>
      <w:bookmarkEnd w:id="5"/>
      <w:r w:rsidRPr="007C2365">
        <w:rPr>
          <w:w w:val="100"/>
        </w:rPr>
        <w:t>2. Контрольно-счетный орган муниципального образования осуществляет следующие основные полномочия:</w:t>
      </w:r>
    </w:p>
    <w:p w:rsidR="007C2365" w:rsidRPr="007C2365" w:rsidRDefault="007C2365" w:rsidP="007C2365">
      <w:pPr>
        <w:autoSpaceDE w:val="0"/>
        <w:autoSpaceDN w:val="0"/>
        <w:adjustRightInd w:val="0"/>
        <w:spacing w:before="280"/>
        <w:ind w:firstLine="540"/>
        <w:rPr>
          <w:w w:val="100"/>
        </w:rPr>
      </w:pPr>
      <w:r w:rsidRPr="007C2365">
        <w:rPr>
          <w:w w:val="100"/>
        </w:rPr>
        <w:t xml:space="preserve">1) </w:t>
      </w:r>
      <w:proofErr w:type="gramStart"/>
      <w:r w:rsidRPr="007C2365">
        <w:rPr>
          <w:w w:val="100"/>
        </w:rPr>
        <w:t>контроль за</w:t>
      </w:r>
      <w:proofErr w:type="gramEnd"/>
      <w:r w:rsidRPr="007C2365">
        <w:rPr>
          <w:w w:val="100"/>
        </w:rPr>
        <w:t xml:space="preserve"> исполнением местного бюджета;</w:t>
      </w:r>
    </w:p>
    <w:p w:rsidR="007C2365" w:rsidRPr="007C2365" w:rsidRDefault="007C2365" w:rsidP="007C2365">
      <w:pPr>
        <w:autoSpaceDE w:val="0"/>
        <w:autoSpaceDN w:val="0"/>
        <w:adjustRightInd w:val="0"/>
        <w:spacing w:before="280"/>
        <w:ind w:firstLine="540"/>
        <w:rPr>
          <w:w w:val="100"/>
        </w:rPr>
      </w:pPr>
      <w:r w:rsidRPr="007C2365">
        <w:rPr>
          <w:w w:val="100"/>
        </w:rPr>
        <w:t>2) экспертиза проектов местного бюджета;</w:t>
      </w:r>
    </w:p>
    <w:p w:rsidR="007C2365" w:rsidRPr="007C2365" w:rsidRDefault="007C2365" w:rsidP="007C2365">
      <w:pPr>
        <w:autoSpaceDE w:val="0"/>
        <w:autoSpaceDN w:val="0"/>
        <w:adjustRightInd w:val="0"/>
        <w:spacing w:before="280"/>
        <w:ind w:firstLine="540"/>
        <w:rPr>
          <w:w w:val="100"/>
        </w:rPr>
      </w:pPr>
      <w:r w:rsidRPr="007C2365">
        <w:rPr>
          <w:w w:val="100"/>
        </w:rPr>
        <w:t>3) внешняя проверка годового отчета об исполнении местного бюджета;</w:t>
      </w:r>
    </w:p>
    <w:p w:rsidR="007C2365" w:rsidRPr="007C2365" w:rsidRDefault="007C2365" w:rsidP="007C2365">
      <w:pPr>
        <w:autoSpaceDE w:val="0"/>
        <w:autoSpaceDN w:val="0"/>
        <w:adjustRightInd w:val="0"/>
        <w:spacing w:before="280"/>
        <w:ind w:firstLine="540"/>
        <w:rPr>
          <w:w w:val="100"/>
        </w:rPr>
      </w:pPr>
      <w:r w:rsidRPr="007C2365">
        <w:rPr>
          <w:w w:val="100"/>
        </w:rPr>
        <w:t xml:space="preserve">4) организация и осуществление </w:t>
      </w:r>
      <w:proofErr w:type="gramStart"/>
      <w:r w:rsidRPr="007C2365">
        <w:rPr>
          <w:w w:val="100"/>
        </w:rPr>
        <w:t>контроля за</w:t>
      </w:r>
      <w:proofErr w:type="gramEnd"/>
      <w:r w:rsidRPr="007C2365">
        <w:rPr>
          <w:w w:val="100"/>
        </w:rPr>
        <w:t xml:space="preserve">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 xml:space="preserve">5) </w:t>
      </w:r>
      <w:proofErr w:type="gramStart"/>
      <w:r w:rsidRPr="007C2365">
        <w:rPr>
          <w:w w:val="100"/>
        </w:rPr>
        <w:t>контроль за</w:t>
      </w:r>
      <w:proofErr w:type="gramEnd"/>
      <w:r w:rsidRPr="007C2365">
        <w:rPr>
          <w:w w:val="100"/>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C2365" w:rsidRPr="007C2365" w:rsidRDefault="007C2365" w:rsidP="007C2365">
      <w:pPr>
        <w:autoSpaceDE w:val="0"/>
        <w:autoSpaceDN w:val="0"/>
        <w:adjustRightInd w:val="0"/>
        <w:spacing w:before="280"/>
        <w:ind w:firstLine="540"/>
        <w:rPr>
          <w:w w:val="100"/>
        </w:rPr>
      </w:pPr>
      <w:proofErr w:type="gramStart"/>
      <w:r w:rsidRPr="007C2365">
        <w:rPr>
          <w:w w:val="100"/>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7C2365" w:rsidRPr="007C2365" w:rsidRDefault="007C2365" w:rsidP="007C2365">
      <w:pPr>
        <w:autoSpaceDE w:val="0"/>
        <w:autoSpaceDN w:val="0"/>
        <w:adjustRightInd w:val="0"/>
        <w:spacing w:before="280"/>
        <w:ind w:firstLine="540"/>
        <w:rPr>
          <w:w w:val="100"/>
        </w:rPr>
      </w:pPr>
      <w:r w:rsidRPr="007C2365">
        <w:rPr>
          <w:w w:val="100"/>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C2365" w:rsidRPr="007C2365" w:rsidRDefault="007C2365" w:rsidP="007C2365">
      <w:pPr>
        <w:autoSpaceDE w:val="0"/>
        <w:autoSpaceDN w:val="0"/>
        <w:adjustRightInd w:val="0"/>
        <w:spacing w:before="280"/>
        <w:ind w:firstLine="540"/>
        <w:rPr>
          <w:w w:val="100"/>
        </w:rPr>
      </w:pPr>
      <w:r w:rsidRPr="007C2365">
        <w:rPr>
          <w:w w:val="100"/>
        </w:rPr>
        <w:t>8) анализ бюджетного процесса в муниципальном образовании и подготовка предложений, направленных на его совершенствование;</w:t>
      </w:r>
    </w:p>
    <w:p w:rsidR="007C2365" w:rsidRPr="007C2365" w:rsidRDefault="007C2365" w:rsidP="007C2365">
      <w:pPr>
        <w:autoSpaceDE w:val="0"/>
        <w:autoSpaceDN w:val="0"/>
        <w:adjustRightInd w:val="0"/>
        <w:spacing w:before="280"/>
        <w:ind w:firstLine="540"/>
        <w:rPr>
          <w:w w:val="100"/>
        </w:rPr>
      </w:pPr>
      <w:r w:rsidRPr="007C2365">
        <w:rPr>
          <w:w w:val="100"/>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10) участие в пределах полномочий в мероприятиях, направленных на противодействие коррупции;</w:t>
      </w:r>
    </w:p>
    <w:p w:rsidR="007C2365" w:rsidRPr="007C2365" w:rsidRDefault="007C2365" w:rsidP="007C2365">
      <w:pPr>
        <w:autoSpaceDE w:val="0"/>
        <w:autoSpaceDN w:val="0"/>
        <w:adjustRightInd w:val="0"/>
        <w:spacing w:before="280"/>
        <w:ind w:firstLine="540"/>
        <w:rPr>
          <w:w w:val="100"/>
        </w:rPr>
      </w:pPr>
      <w:r w:rsidRPr="007C2365">
        <w:rPr>
          <w:w w:val="100"/>
        </w:rPr>
        <w:t xml:space="preserve">11) </w:t>
      </w:r>
      <w:hyperlink r:id="rId74" w:history="1">
        <w:r w:rsidRPr="007C2365">
          <w:rPr>
            <w:color w:val="0000FF"/>
            <w:w w:val="100"/>
          </w:rPr>
          <w:t>иные</w:t>
        </w:r>
      </w:hyperlink>
      <w:r w:rsidRPr="007C2365">
        <w:rPr>
          <w:w w:val="100"/>
        </w:rPr>
        <w:t xml:space="preserve">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7C2365" w:rsidRPr="007C2365" w:rsidRDefault="007C2365" w:rsidP="007C2365">
      <w:pPr>
        <w:autoSpaceDE w:val="0"/>
        <w:autoSpaceDN w:val="0"/>
        <w:adjustRightInd w:val="0"/>
        <w:spacing w:before="280"/>
        <w:ind w:firstLine="540"/>
        <w:rPr>
          <w:w w:val="100"/>
        </w:rPr>
      </w:pPr>
      <w:r w:rsidRPr="007C2365">
        <w:rPr>
          <w:w w:val="100"/>
        </w:rPr>
        <w:t xml:space="preserve">3. Контрольно-счетный орган муниципального района, помимо полномочий, предусмотренных </w:t>
      </w:r>
      <w:hyperlink w:anchor="Par183" w:history="1">
        <w:r w:rsidRPr="007C2365">
          <w:rPr>
            <w:color w:val="0000FF"/>
            <w:w w:val="100"/>
          </w:rPr>
          <w:t>частью 2</w:t>
        </w:r>
      </w:hyperlink>
      <w:r w:rsidRPr="007C2365">
        <w:rPr>
          <w:w w:val="100"/>
        </w:rPr>
        <w:t xml:space="preserve"> настоящей статьи, осуществляет </w:t>
      </w:r>
      <w:proofErr w:type="gramStart"/>
      <w:r w:rsidRPr="007C2365">
        <w:rPr>
          <w:w w:val="100"/>
        </w:rPr>
        <w:t>контроль за</w:t>
      </w:r>
      <w:proofErr w:type="gramEnd"/>
      <w:r w:rsidRPr="007C2365">
        <w:rPr>
          <w:w w:val="100"/>
        </w:rPr>
        <w:t xml:space="preserve"> законностью, результативностью (эффективностью и экономностью) использования средств бюджета муниципального района, поступивших в бюджеты поселений, входящих в состав данного муниципального района.</w:t>
      </w:r>
    </w:p>
    <w:p w:rsidR="007C2365" w:rsidRPr="007C2365" w:rsidRDefault="007C2365" w:rsidP="007C2365">
      <w:pPr>
        <w:autoSpaceDE w:val="0"/>
        <w:autoSpaceDN w:val="0"/>
        <w:adjustRightInd w:val="0"/>
        <w:spacing w:before="280"/>
        <w:ind w:firstLine="540"/>
        <w:rPr>
          <w:w w:val="100"/>
        </w:rPr>
      </w:pPr>
      <w:r w:rsidRPr="007C2365">
        <w:rPr>
          <w:w w:val="100"/>
        </w:rPr>
        <w:t>4. Внешний государственный и муниципальный финансовый контроль осуществляется контрольно-счетными органами:</w:t>
      </w:r>
    </w:p>
    <w:p w:rsidR="007C2365" w:rsidRPr="007C2365" w:rsidRDefault="007C2365" w:rsidP="007C2365">
      <w:pPr>
        <w:autoSpaceDE w:val="0"/>
        <w:autoSpaceDN w:val="0"/>
        <w:adjustRightInd w:val="0"/>
        <w:spacing w:before="280"/>
        <w:ind w:firstLine="540"/>
        <w:rPr>
          <w:w w:val="100"/>
        </w:rPr>
      </w:pPr>
      <w:proofErr w:type="gramStart"/>
      <w:r w:rsidRPr="007C2365">
        <w:rPr>
          <w:w w:val="100"/>
        </w:rPr>
        <w:t>1) в отношении органов государственной власти и государственных органов, органов территориальных государственных внебюджетных фондов, органов местного самоуправления и муниципальных органов, государственных (муниципальных) учреждений и унитарных предприятий соответствующего субъекта Российской Федерации (муниципального образования), а также иных организаций, если они используют имущество, находящееся в государственной (муниципальной) собственности соответствующего субъекта Российской Федерации (муниципального образования);</w:t>
      </w:r>
      <w:proofErr w:type="gramEnd"/>
    </w:p>
    <w:p w:rsidR="007C2365" w:rsidRPr="007C2365" w:rsidRDefault="007C2365" w:rsidP="007C2365">
      <w:pPr>
        <w:autoSpaceDE w:val="0"/>
        <w:autoSpaceDN w:val="0"/>
        <w:adjustRightInd w:val="0"/>
        <w:spacing w:before="280"/>
        <w:ind w:firstLine="540"/>
        <w:rPr>
          <w:w w:val="100"/>
        </w:rPr>
      </w:pPr>
      <w:proofErr w:type="gramStart"/>
      <w:r w:rsidRPr="007C2365">
        <w:rPr>
          <w:w w:val="100"/>
        </w:rPr>
        <w:t>2) в отношении иных организаций путем осуществления проверки соблюдения условий получения ими субсидий, кредитов, гарантий за счет средств соответствующего бюджета в порядке контроля за деятельностью главных распорядителей (распорядителей) и получателей средств бюджета субъекта Российской Федерации или местного бюджета,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 счет средств соответствующего</w:t>
      </w:r>
      <w:proofErr w:type="gramEnd"/>
      <w:r w:rsidRPr="007C2365">
        <w:rPr>
          <w:w w:val="100"/>
        </w:rPr>
        <w:t xml:space="preserve"> бюджета.</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10. Формы осуществления контрольно-счетными органами внешнего государственного и муниципального финансового контроля</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Внешний государственный и муниципальный финансовый контроль осуществляется контрольно-счетными органами в форме контрольных или экспертно-аналитических мероприятий.</w:t>
      </w:r>
    </w:p>
    <w:p w:rsidR="007C2365" w:rsidRPr="007C2365" w:rsidRDefault="007C2365" w:rsidP="007C2365">
      <w:pPr>
        <w:autoSpaceDE w:val="0"/>
        <w:autoSpaceDN w:val="0"/>
        <w:adjustRightInd w:val="0"/>
        <w:spacing w:before="280"/>
        <w:ind w:firstLine="540"/>
        <w:rPr>
          <w:w w:val="100"/>
        </w:rPr>
      </w:pPr>
      <w:r w:rsidRPr="007C2365">
        <w:rPr>
          <w:w w:val="100"/>
        </w:rPr>
        <w:t>2. При проведении контрольного мероприятия контрольно-счетным органом составляется соответствующий акт (акты), который доводится до сведения руководителей проверяемых органов и организаций. На основании акта (актов) контрольно-счетным органом составляется отчет.</w:t>
      </w:r>
    </w:p>
    <w:p w:rsidR="007C2365" w:rsidRPr="007C2365" w:rsidRDefault="007C2365" w:rsidP="007C2365">
      <w:pPr>
        <w:autoSpaceDE w:val="0"/>
        <w:autoSpaceDN w:val="0"/>
        <w:adjustRightInd w:val="0"/>
        <w:spacing w:before="280"/>
        <w:ind w:firstLine="540"/>
        <w:rPr>
          <w:w w:val="100"/>
        </w:rPr>
      </w:pPr>
      <w:r w:rsidRPr="007C2365">
        <w:rPr>
          <w:w w:val="100"/>
        </w:rPr>
        <w:t>3. При проведении экспертно-аналитического мероприятия контрольно-счетным органом составляются отчет или заключение.</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11. Стандарты внешнего государственного и муниципального финансового контроля</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 xml:space="preserve">1. Контрольно-счетные органы при осуществлении внешнего государственного и муниципального финансового контроля руководствуются </w:t>
      </w:r>
      <w:hyperlink r:id="rId75" w:history="1">
        <w:r w:rsidRPr="007C2365">
          <w:rPr>
            <w:color w:val="0000FF"/>
            <w:w w:val="100"/>
          </w:rPr>
          <w:t>Конституцией</w:t>
        </w:r>
      </w:hyperlink>
      <w:r w:rsidRPr="007C2365">
        <w:rPr>
          <w:w w:val="100"/>
        </w:rPr>
        <w:t xml:space="preserve"> Российской Федерации, законодательством Российской Федерации, законодательством субъектов Российской Федерации, муниципальными нормативными правовыми актами, а также стандартами внешнего государственного и муниципального финансового контроля.</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2 ст. 11 излагается в новой редакции (</w:t>
            </w:r>
            <w:hyperlink r:id="rId76" w:history="1">
              <w:r w:rsidRPr="007C2365">
                <w:rPr>
                  <w:color w:val="0000FF"/>
                  <w:w w:val="100"/>
                </w:rPr>
                <w:t>ФЗ</w:t>
              </w:r>
            </w:hyperlink>
            <w:r w:rsidRPr="007C2365">
              <w:rPr>
                <w:color w:val="392C69"/>
                <w:w w:val="100"/>
              </w:rPr>
              <w:t xml:space="preserve"> от 01.07.2021 N 255-ФЗ). См. будущую </w:t>
            </w:r>
            <w:hyperlink r:id="rId77"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2. Стандарты внешнего государственного и муниципального финансового контроля для проведения контрольных и экспертно-аналитических мероприятий утверждаются контрольно-счетными органами:</w:t>
      </w:r>
    </w:p>
    <w:p w:rsidR="007C2365" w:rsidRPr="007C2365" w:rsidRDefault="007C2365" w:rsidP="007C2365">
      <w:pPr>
        <w:autoSpaceDE w:val="0"/>
        <w:autoSpaceDN w:val="0"/>
        <w:adjustRightInd w:val="0"/>
        <w:spacing w:before="280"/>
        <w:ind w:firstLine="540"/>
        <w:rPr>
          <w:w w:val="100"/>
        </w:rPr>
      </w:pPr>
      <w:r w:rsidRPr="007C2365">
        <w:rPr>
          <w:w w:val="100"/>
        </w:rPr>
        <w:t xml:space="preserve">1) в отношении органов государственной власти и государственных органов, органов территориальных государственных внебюджетных фондов, органов местного самоуправления и муниципальных органов, государственных и муниципальных учреждений и унитарных предприятий субъектов Российской Федерации или муниципальных образований - в соответствии с </w:t>
      </w:r>
      <w:hyperlink r:id="rId78" w:history="1">
        <w:r w:rsidRPr="007C2365">
          <w:rPr>
            <w:color w:val="0000FF"/>
            <w:w w:val="100"/>
          </w:rPr>
          <w:t>общими требованиями</w:t>
        </w:r>
      </w:hyperlink>
      <w:r w:rsidRPr="007C2365">
        <w:rPr>
          <w:w w:val="100"/>
        </w:rPr>
        <w:t>, утвержденными Счетной палатой Российской Федерации и (или) контрольно-счетным органом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2) в отношении иных организаций - в соответствии с общими требованиями, установленными федеральным законом.</w:t>
      </w:r>
    </w:p>
    <w:p w:rsidR="007C2365" w:rsidRPr="007C2365" w:rsidRDefault="007C2365" w:rsidP="007C2365">
      <w:pPr>
        <w:autoSpaceDE w:val="0"/>
        <w:autoSpaceDN w:val="0"/>
        <w:adjustRightInd w:val="0"/>
        <w:spacing w:before="280"/>
        <w:ind w:firstLine="540"/>
        <w:rPr>
          <w:w w:val="100"/>
        </w:rPr>
      </w:pPr>
      <w:r w:rsidRPr="007C2365">
        <w:rPr>
          <w:w w:val="100"/>
        </w:rPr>
        <w:t>3. При подготовке стандартов внешнего государственного и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7C2365" w:rsidRPr="007C2365" w:rsidRDefault="007C2365" w:rsidP="007C2365">
      <w:pPr>
        <w:autoSpaceDE w:val="0"/>
        <w:autoSpaceDN w:val="0"/>
        <w:adjustRightInd w:val="0"/>
        <w:spacing w:before="280"/>
        <w:ind w:firstLine="540"/>
        <w:rPr>
          <w:w w:val="100"/>
        </w:rPr>
      </w:pPr>
      <w:r w:rsidRPr="007C2365">
        <w:rPr>
          <w:w w:val="100"/>
        </w:rPr>
        <w:t>4. Стандарты внешнего государственного и муниципального финансового контроля контрольно-счетных органов не могут противоречить законодательству Российской Федерации и (или) законодательству субъектов Российской Федерации.</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12. Планирование деятельности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Контрольно-счетные органы осуществляют свою деятельность на основе планов, которые разрабатываются и утверждаются ими самостоятельно.</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2 ст. 12 вносятся изменения (</w:t>
            </w:r>
            <w:hyperlink r:id="rId79" w:history="1">
              <w:r w:rsidRPr="007C2365">
                <w:rPr>
                  <w:color w:val="0000FF"/>
                  <w:w w:val="100"/>
                </w:rPr>
                <w:t>ФЗ</w:t>
              </w:r>
            </w:hyperlink>
            <w:r w:rsidRPr="007C2365">
              <w:rPr>
                <w:color w:val="392C69"/>
                <w:w w:val="100"/>
              </w:rPr>
              <w:t xml:space="preserve"> от 01.07.2021 N 255-ФЗ). См. будущую </w:t>
            </w:r>
            <w:hyperlink r:id="rId80"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2. Планирование деятельности контрольно-счетных органов осуществляется с учетом результатов контрольных и экспертно-аналитических мероприятий, а также на основании поручений законодательных (представительных) органов, предложений и запросов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глав муниципальных образований.</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3 ст. 12 вносятся изменения (</w:t>
            </w:r>
            <w:hyperlink r:id="rId81" w:history="1">
              <w:r w:rsidRPr="007C2365">
                <w:rPr>
                  <w:color w:val="0000FF"/>
                  <w:w w:val="100"/>
                </w:rPr>
                <w:t>ФЗ</w:t>
              </w:r>
            </w:hyperlink>
            <w:r w:rsidRPr="007C2365">
              <w:rPr>
                <w:color w:val="392C69"/>
                <w:w w:val="100"/>
              </w:rPr>
              <w:t xml:space="preserve"> от 01.07.2021 N 255-ФЗ). См. будущую </w:t>
            </w:r>
            <w:hyperlink r:id="rId82"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3. Порядок включения в планы деятельности контрольно-счетных органов поручений законодательных (представительных) органов, предложений и запросов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глав муниципальных образований устанавливается соответственно законами субъектов Российской Федерации или нормативными правовыми актами представительных органов муниципальных образований.</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13. Обязательность исполнения требований должностных лиц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 xml:space="preserve">1. </w:t>
      </w:r>
      <w:proofErr w:type="gramStart"/>
      <w:r w:rsidRPr="007C2365">
        <w:rPr>
          <w:w w:val="100"/>
        </w:rPr>
        <w:t>Требования и запросы должностных лиц контрольно-счетных органов, связанные с осуществлением ими своих должностных полномочий, установленных законодательством Российской Федерации, законодательством субъекта Российской Федерации, муниципальными нормативными правовыми актами, являются обязательными для исполнения органами государственной власти и государственными органами субъекта Российской Федерации, органами территориальных государственных внебюджетных фондов, органами местного самоуправления и муниципальными органами, организациями, в отношении которых осуществляется внешний государственный и муниципальный финансовый</w:t>
      </w:r>
      <w:proofErr w:type="gramEnd"/>
      <w:r w:rsidRPr="007C2365">
        <w:rPr>
          <w:w w:val="100"/>
        </w:rPr>
        <w:t xml:space="preserve"> контроль (далее также - проверяемые органы и организации).</w:t>
      </w:r>
    </w:p>
    <w:p w:rsidR="007C2365" w:rsidRPr="007C2365" w:rsidRDefault="007C2365" w:rsidP="007C2365">
      <w:pPr>
        <w:autoSpaceDE w:val="0"/>
        <w:autoSpaceDN w:val="0"/>
        <w:adjustRightInd w:val="0"/>
        <w:spacing w:before="280"/>
        <w:ind w:firstLine="540"/>
        <w:rPr>
          <w:w w:val="100"/>
        </w:rPr>
      </w:pPr>
      <w:r w:rsidRPr="007C2365">
        <w:rPr>
          <w:w w:val="100"/>
        </w:rPr>
        <w:t>2. Неисполнение законных требований и запросов должностных лиц контрольно-счетных органов, а также воспрепятствование осуществлению ими возложенных на них должностных полномочий влекут за собой ответственность, установленную законодательством Российской Федерации и законодательством субъекта Российской Федерации.</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14. Права, обязанности и ответственность должностных лиц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Должностные лица контрольно-счетных органов при осуществлении возложенных на них должностных полномочий имеют право:</w:t>
      </w:r>
    </w:p>
    <w:p w:rsidR="007C2365" w:rsidRPr="007C2365" w:rsidRDefault="007C2365" w:rsidP="007C2365">
      <w:pPr>
        <w:autoSpaceDE w:val="0"/>
        <w:autoSpaceDN w:val="0"/>
        <w:adjustRightInd w:val="0"/>
        <w:spacing w:before="280"/>
        <w:ind w:firstLine="540"/>
        <w:rPr>
          <w:w w:val="100"/>
        </w:rPr>
      </w:pPr>
      <w:r w:rsidRPr="007C2365">
        <w:rPr>
          <w:w w:val="100"/>
        </w:rPr>
        <w:t>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7C2365" w:rsidRPr="007C2365" w:rsidRDefault="007C2365" w:rsidP="007C2365">
      <w:pPr>
        <w:autoSpaceDE w:val="0"/>
        <w:autoSpaceDN w:val="0"/>
        <w:adjustRightInd w:val="0"/>
        <w:spacing w:before="280"/>
        <w:ind w:firstLine="540"/>
        <w:rPr>
          <w:w w:val="100"/>
        </w:rPr>
      </w:pPr>
      <w:bookmarkStart w:id="6" w:name="Par236"/>
      <w:bookmarkEnd w:id="6"/>
      <w:r w:rsidRPr="007C2365">
        <w:rPr>
          <w:w w:val="100"/>
        </w:rPr>
        <w:t>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rsidR="007C2365" w:rsidRPr="007C2365" w:rsidRDefault="007C2365" w:rsidP="007C2365">
      <w:pPr>
        <w:autoSpaceDE w:val="0"/>
        <w:autoSpaceDN w:val="0"/>
        <w:adjustRightInd w:val="0"/>
        <w:spacing w:before="280"/>
        <w:ind w:firstLine="540"/>
        <w:rPr>
          <w:w w:val="100"/>
        </w:rPr>
      </w:pPr>
      <w:r w:rsidRPr="007C2365">
        <w:rPr>
          <w:w w:val="100"/>
        </w:rPr>
        <w:t>3)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субъектов Российской Федерации, органов территориальных государственных внебюджетных фондов, органов местного самоуправления и муниципальных органов, организаций;</w:t>
      </w:r>
    </w:p>
    <w:p w:rsidR="007C2365" w:rsidRPr="007C2365" w:rsidRDefault="007C2365" w:rsidP="007C2365">
      <w:pPr>
        <w:autoSpaceDE w:val="0"/>
        <w:autoSpaceDN w:val="0"/>
        <w:adjustRightInd w:val="0"/>
        <w:spacing w:before="280"/>
        <w:ind w:firstLine="540"/>
        <w:rPr>
          <w:w w:val="100"/>
        </w:rPr>
      </w:pPr>
      <w:r w:rsidRPr="007C2365">
        <w:rPr>
          <w:w w:val="100"/>
        </w:rPr>
        <w:t>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7C2365" w:rsidRPr="007C2365" w:rsidRDefault="007C2365" w:rsidP="007C2365">
      <w:pPr>
        <w:autoSpaceDE w:val="0"/>
        <w:autoSpaceDN w:val="0"/>
        <w:adjustRightInd w:val="0"/>
        <w:spacing w:before="280"/>
        <w:ind w:firstLine="540"/>
        <w:rPr>
          <w:w w:val="100"/>
        </w:rPr>
      </w:pPr>
      <w:r w:rsidRPr="007C2365">
        <w:rPr>
          <w:w w:val="100"/>
        </w:rPr>
        <w:t>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7C2365" w:rsidRPr="007C2365" w:rsidRDefault="007C2365" w:rsidP="007C2365">
      <w:pPr>
        <w:autoSpaceDE w:val="0"/>
        <w:autoSpaceDN w:val="0"/>
        <w:adjustRightInd w:val="0"/>
        <w:spacing w:before="280"/>
        <w:ind w:firstLine="540"/>
        <w:rPr>
          <w:w w:val="100"/>
        </w:rPr>
      </w:pPr>
      <w:r w:rsidRPr="007C2365">
        <w:rPr>
          <w:w w:val="100"/>
        </w:rPr>
        <w:t>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7C2365" w:rsidRPr="007C2365" w:rsidRDefault="007C2365" w:rsidP="007C2365">
      <w:pPr>
        <w:autoSpaceDE w:val="0"/>
        <w:autoSpaceDN w:val="0"/>
        <w:adjustRightInd w:val="0"/>
        <w:spacing w:before="280"/>
        <w:ind w:firstLine="540"/>
        <w:rPr>
          <w:w w:val="100"/>
        </w:rPr>
      </w:pPr>
      <w:r w:rsidRPr="007C2365">
        <w:rPr>
          <w:w w:val="100"/>
        </w:rPr>
        <w:t>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7C2365" w:rsidRPr="007C2365" w:rsidRDefault="007C2365" w:rsidP="007C2365">
      <w:pPr>
        <w:autoSpaceDE w:val="0"/>
        <w:autoSpaceDN w:val="0"/>
        <w:adjustRightInd w:val="0"/>
        <w:spacing w:before="280"/>
        <w:ind w:firstLine="540"/>
        <w:rPr>
          <w:w w:val="100"/>
        </w:rPr>
      </w:pPr>
      <w:r w:rsidRPr="007C2365">
        <w:rPr>
          <w:w w:val="100"/>
        </w:rPr>
        <w:t>8) знакомиться с технической документацией к электронным базам данных;</w:t>
      </w:r>
    </w:p>
    <w:p w:rsidR="007C2365" w:rsidRPr="007C2365" w:rsidRDefault="007C2365" w:rsidP="007C2365">
      <w:pPr>
        <w:autoSpaceDE w:val="0"/>
        <w:autoSpaceDN w:val="0"/>
        <w:adjustRightInd w:val="0"/>
        <w:spacing w:before="280"/>
        <w:ind w:firstLine="540"/>
        <w:rPr>
          <w:w w:val="100"/>
        </w:rPr>
      </w:pPr>
      <w:r w:rsidRPr="007C2365">
        <w:rPr>
          <w:w w:val="100"/>
        </w:rPr>
        <w:t>9) составлять протоколы об административных правонарушениях, если такое право предусмотрено законодательством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 xml:space="preserve">2. Должностные лица контрольно-счетного органа в случае опечатывания касс, кассовых и служебных помещений, складов и архивов, изъятия документов и материалов в случае, предусмотренном </w:t>
      </w:r>
      <w:hyperlink w:anchor="Par236" w:history="1">
        <w:r w:rsidRPr="007C2365">
          <w:rPr>
            <w:color w:val="0000FF"/>
            <w:w w:val="100"/>
          </w:rPr>
          <w:t>пунктом 2 части 1</w:t>
        </w:r>
      </w:hyperlink>
      <w:r w:rsidRPr="007C2365">
        <w:rPr>
          <w:w w:val="100"/>
        </w:rPr>
        <w:t xml:space="preserve"> настоящей статьи, должны незамедлительно (в течение 24 часов) уведомить об этом председателя соответствующего контрольно-счетного органа. Порядок и форма уведомления определяются законами субъектов Российской Федерации.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14 дополняется </w:t>
            </w:r>
            <w:proofErr w:type="gramStart"/>
            <w:r w:rsidRPr="007C2365">
              <w:rPr>
                <w:color w:val="392C69"/>
                <w:w w:val="100"/>
              </w:rPr>
              <w:t>ч</w:t>
            </w:r>
            <w:proofErr w:type="gramEnd"/>
            <w:r w:rsidRPr="007C2365">
              <w:rPr>
                <w:color w:val="392C69"/>
                <w:w w:val="100"/>
              </w:rPr>
              <w:t>. 2.1 (</w:t>
            </w:r>
            <w:hyperlink r:id="rId83" w:history="1">
              <w:r w:rsidRPr="007C2365">
                <w:rPr>
                  <w:color w:val="0000FF"/>
                  <w:w w:val="100"/>
                </w:rPr>
                <w:t>ФЗ</w:t>
              </w:r>
            </w:hyperlink>
            <w:r w:rsidRPr="007C2365">
              <w:rPr>
                <w:color w:val="392C69"/>
                <w:w w:val="100"/>
              </w:rPr>
              <w:t xml:space="preserve"> от 01.07.2021 N 255-ФЗ). См. будущую </w:t>
            </w:r>
            <w:hyperlink r:id="rId84"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3. Должностные лица контрольно-счетных органов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7C2365" w:rsidRPr="007C2365" w:rsidRDefault="007C2365" w:rsidP="007C2365">
      <w:pPr>
        <w:autoSpaceDE w:val="0"/>
        <w:autoSpaceDN w:val="0"/>
        <w:adjustRightInd w:val="0"/>
        <w:spacing w:before="280"/>
        <w:ind w:firstLine="540"/>
        <w:rPr>
          <w:w w:val="100"/>
        </w:rPr>
      </w:pPr>
      <w:r w:rsidRPr="007C2365">
        <w:rPr>
          <w:w w:val="100"/>
        </w:rPr>
        <w:t>4. Должностные лица контрольно-счетных органов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контрольно-счетного органа.</w:t>
      </w:r>
    </w:p>
    <w:p w:rsidR="007C2365" w:rsidRPr="007C2365" w:rsidRDefault="007C2365" w:rsidP="007C2365">
      <w:pPr>
        <w:autoSpaceDE w:val="0"/>
        <w:autoSpaceDN w:val="0"/>
        <w:adjustRightInd w:val="0"/>
        <w:spacing w:before="280"/>
        <w:ind w:firstLine="540"/>
        <w:rPr>
          <w:w w:val="100"/>
        </w:rPr>
      </w:pPr>
      <w:r w:rsidRPr="007C2365">
        <w:rPr>
          <w:w w:val="100"/>
        </w:rPr>
        <w:t xml:space="preserve">4.1. </w:t>
      </w:r>
      <w:proofErr w:type="gramStart"/>
      <w:r w:rsidRPr="007C2365">
        <w:rPr>
          <w:w w:val="100"/>
        </w:rPr>
        <w:t xml:space="preserve">Должностные лица контрольно-счетных органов обязаны соблюдать ограничения, запреты, исполнять обязанности, которые установлены Федеральным </w:t>
      </w:r>
      <w:hyperlink r:id="rId85" w:history="1">
        <w:r w:rsidRPr="007C2365">
          <w:rPr>
            <w:color w:val="0000FF"/>
            <w:w w:val="100"/>
          </w:rPr>
          <w:t>законом</w:t>
        </w:r>
      </w:hyperlink>
      <w:r w:rsidRPr="007C2365">
        <w:rPr>
          <w:w w:val="100"/>
        </w:rPr>
        <w:t xml:space="preserve"> от 25 декабря 2008 года N 273-ФЗ "О противодействии коррупции", Федеральным </w:t>
      </w:r>
      <w:hyperlink r:id="rId86" w:history="1">
        <w:r w:rsidRPr="007C2365">
          <w:rPr>
            <w:color w:val="0000FF"/>
            <w:w w:val="100"/>
          </w:rPr>
          <w:t>законом</w:t>
        </w:r>
      </w:hyperlink>
      <w:r w:rsidRPr="007C2365">
        <w:rPr>
          <w:w w:val="10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7" w:history="1">
        <w:r w:rsidRPr="007C2365">
          <w:rPr>
            <w:color w:val="0000FF"/>
            <w:w w:val="100"/>
          </w:rPr>
          <w:t>законом</w:t>
        </w:r>
      </w:hyperlink>
      <w:r w:rsidRPr="007C2365">
        <w:rPr>
          <w:w w:val="100"/>
        </w:rPr>
        <w:t xml:space="preserve"> от 7 мая 2013 года N 79-ФЗ "О запрете отдельным категориям</w:t>
      </w:r>
      <w:proofErr w:type="gramEnd"/>
      <w:r w:rsidRPr="007C2365">
        <w:rPr>
          <w:w w:val="100"/>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C2365" w:rsidRPr="007C2365" w:rsidRDefault="007C2365" w:rsidP="007C2365">
      <w:pPr>
        <w:autoSpaceDE w:val="0"/>
        <w:autoSpaceDN w:val="0"/>
        <w:adjustRightInd w:val="0"/>
        <w:spacing w:before="0"/>
        <w:rPr>
          <w:w w:val="100"/>
        </w:rPr>
      </w:pPr>
      <w:r w:rsidRPr="007C2365">
        <w:rPr>
          <w:w w:val="100"/>
        </w:rPr>
        <w:t xml:space="preserve">(часть 4.1 введена Федеральным </w:t>
      </w:r>
      <w:hyperlink r:id="rId88" w:history="1">
        <w:r w:rsidRPr="007C2365">
          <w:rPr>
            <w:color w:val="0000FF"/>
            <w:w w:val="100"/>
          </w:rPr>
          <w:t>законом</w:t>
        </w:r>
      </w:hyperlink>
      <w:r w:rsidRPr="007C2365">
        <w:rPr>
          <w:w w:val="100"/>
        </w:rPr>
        <w:t xml:space="preserve"> от 03.04.2017 N 64-ФЗ)</w:t>
      </w:r>
    </w:p>
    <w:p w:rsidR="007C2365" w:rsidRPr="007C2365" w:rsidRDefault="007C2365" w:rsidP="007C2365">
      <w:pPr>
        <w:autoSpaceDE w:val="0"/>
        <w:autoSpaceDN w:val="0"/>
        <w:adjustRightInd w:val="0"/>
        <w:spacing w:before="280"/>
        <w:ind w:firstLine="540"/>
        <w:rPr>
          <w:w w:val="100"/>
        </w:rPr>
      </w:pPr>
      <w:r w:rsidRPr="007C2365">
        <w:rPr>
          <w:w w:val="100"/>
        </w:rPr>
        <w:t>5. Должностные лица контрольно-счетных органов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6 ст. 14 вносятся изменения (</w:t>
            </w:r>
            <w:hyperlink r:id="rId89" w:history="1">
              <w:r w:rsidRPr="007C2365">
                <w:rPr>
                  <w:color w:val="0000FF"/>
                  <w:w w:val="100"/>
                </w:rPr>
                <w:t>ФЗ</w:t>
              </w:r>
            </w:hyperlink>
            <w:r w:rsidRPr="007C2365">
              <w:rPr>
                <w:color w:val="392C69"/>
                <w:w w:val="100"/>
              </w:rPr>
              <w:t xml:space="preserve"> от 01.07.2021 N 255-ФЗ). См. будущую </w:t>
            </w:r>
            <w:hyperlink r:id="rId90"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 xml:space="preserve">6. Председатель, заместитель председателя и аудиторы контрольно-счетного органа субъекта Российской Федерации вправе участвовать в заседаниях законодательного (представительного) органа государственной власти субъекта Российской Федерации, его комиссий и рабочих групп, заседаниях </w:t>
      </w:r>
      <w:proofErr w:type="gramStart"/>
      <w:r w:rsidRPr="007C2365">
        <w:rPr>
          <w:w w:val="100"/>
        </w:rPr>
        <w:t>высшего исполнительного</w:t>
      </w:r>
      <w:proofErr w:type="gramEnd"/>
      <w:r w:rsidRPr="007C2365">
        <w:rPr>
          <w:w w:val="100"/>
        </w:rPr>
        <w:t xml:space="preserve"> органа государственной власти субъекта Российской Федерации и иных органов исполнительной власти субъекта Российской Федерации, а также в заседаниях координационных и совещательных органов при высшем должностном лице субъекта Российской Федерации (руководителе </w:t>
      </w:r>
      <w:proofErr w:type="gramStart"/>
      <w:r w:rsidRPr="007C2365">
        <w:rPr>
          <w:w w:val="100"/>
        </w:rPr>
        <w:t>высшего исполнительного</w:t>
      </w:r>
      <w:proofErr w:type="gramEnd"/>
      <w:r w:rsidRPr="007C2365">
        <w:rPr>
          <w:w w:val="100"/>
        </w:rPr>
        <w:t xml:space="preserve"> органа государственной власти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7. Председатель, заместитель председателя и аудиторы контрольно-счетного органа муниципального образования вправе участвовать в заседаниях представительного органа муниципального образования и в заседаниях иных органов местного самоуправления. Указанные лица вправе участвовать в заседаниях комитетов, комиссий и рабочих групп, создаваемых представительным органом муниципального образования.</w:t>
      </w:r>
    </w:p>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в наименование ст. 15 вносятся изменения (</w:t>
            </w:r>
            <w:hyperlink r:id="rId91" w:history="1">
              <w:r w:rsidRPr="007C2365">
                <w:rPr>
                  <w:color w:val="0000FF"/>
                  <w:w w:val="100"/>
                </w:rPr>
                <w:t>ФЗ</w:t>
              </w:r>
            </w:hyperlink>
            <w:r w:rsidRPr="007C2365">
              <w:rPr>
                <w:color w:val="392C69"/>
                <w:w w:val="100"/>
              </w:rPr>
              <w:t xml:space="preserve"> от 01.07.2021 N 255-ФЗ). См. будущую </w:t>
            </w:r>
            <w:hyperlink r:id="rId92"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outlineLvl w:val="0"/>
        <w:rPr>
          <w:b/>
          <w:bCs/>
          <w:w w:val="100"/>
        </w:rPr>
      </w:pPr>
      <w:r w:rsidRPr="007C2365">
        <w:rPr>
          <w:b/>
          <w:bCs/>
          <w:w w:val="100"/>
        </w:rPr>
        <w:t>Статья 15. Представление информации по запросам контрольно-счетных органов</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1 ст. 15 дополняется словами (</w:t>
            </w:r>
            <w:hyperlink r:id="rId93" w:history="1">
              <w:r w:rsidRPr="007C2365">
                <w:rPr>
                  <w:color w:val="0000FF"/>
                  <w:w w:val="100"/>
                </w:rPr>
                <w:t>ФЗ</w:t>
              </w:r>
            </w:hyperlink>
            <w:r w:rsidRPr="007C2365">
              <w:rPr>
                <w:color w:val="392C69"/>
                <w:w w:val="100"/>
              </w:rPr>
              <w:t xml:space="preserve"> от 01.07.2021 N 255-ФЗ). См. будущую </w:t>
            </w:r>
            <w:hyperlink r:id="rId94"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bookmarkStart w:id="7" w:name="Par263"/>
      <w:bookmarkEnd w:id="7"/>
      <w:r w:rsidRPr="007C2365">
        <w:rPr>
          <w:w w:val="100"/>
        </w:rPr>
        <w:t xml:space="preserve">1. </w:t>
      </w:r>
      <w:proofErr w:type="gramStart"/>
      <w:r w:rsidRPr="007C2365">
        <w:rPr>
          <w:w w:val="100"/>
        </w:rPr>
        <w:t>Органы государственной власти и государственные органы субъектов Российской Федерации, органы управления государственными внебюджетными фондами, органы местного самоуправления и муниципальные органы, организации, в отношении которых контрольно-счетные органы вправе осуществлять внешний государственный и муниципальный финансовый контроль, их должностные лица, а также территориальные органы федеральных органов исполнительной власти и их структурные подразделения в установленные законами субъектов Российской Федерации сроки обязаны представлять в контрольно-счетные</w:t>
      </w:r>
      <w:proofErr w:type="gramEnd"/>
      <w:r w:rsidRPr="007C2365">
        <w:rPr>
          <w:w w:val="100"/>
        </w:rPr>
        <w:t xml:space="preserve"> органы по их запросам информацию, документы и материалы, необходимые для проведения контрольных и экспертно-аналитических мероприятий.</w:t>
      </w:r>
    </w:p>
    <w:p w:rsidR="007C2365" w:rsidRPr="007C2365" w:rsidRDefault="007C2365" w:rsidP="007C2365">
      <w:pPr>
        <w:autoSpaceDE w:val="0"/>
        <w:autoSpaceDN w:val="0"/>
        <w:adjustRightInd w:val="0"/>
        <w:spacing w:before="280"/>
        <w:ind w:firstLine="540"/>
        <w:rPr>
          <w:w w:val="100"/>
        </w:rPr>
      </w:pPr>
      <w:r w:rsidRPr="007C2365">
        <w:rPr>
          <w:w w:val="100"/>
        </w:rPr>
        <w:t xml:space="preserve">2. Порядок направления контрольно-счетными органами запросов, указанных в </w:t>
      </w:r>
      <w:hyperlink w:anchor="Par263" w:history="1">
        <w:r w:rsidRPr="007C2365">
          <w:rPr>
            <w:color w:val="0000FF"/>
            <w:w w:val="100"/>
          </w:rPr>
          <w:t>части 1</w:t>
        </w:r>
      </w:hyperlink>
      <w:r w:rsidRPr="007C2365">
        <w:rPr>
          <w:w w:val="100"/>
        </w:rPr>
        <w:t xml:space="preserve"> настоящей статьи, определяется законами субъектов Российской Федерации или муниципальными нормативными правовыми актами и регламентами контрольно-счетных органов.</w:t>
      </w:r>
    </w:p>
    <w:p w:rsidR="007C2365" w:rsidRPr="007C2365" w:rsidRDefault="007C2365" w:rsidP="007C2365">
      <w:pPr>
        <w:autoSpaceDE w:val="0"/>
        <w:autoSpaceDN w:val="0"/>
        <w:adjustRightInd w:val="0"/>
        <w:spacing w:before="280"/>
        <w:ind w:firstLine="540"/>
        <w:rPr>
          <w:w w:val="100"/>
        </w:rPr>
      </w:pPr>
      <w:r w:rsidRPr="007C2365">
        <w:rPr>
          <w:w w:val="100"/>
        </w:rPr>
        <w:t>3. Контрольно-счетные органы не вправе запрашивать информацию, документы и материалы, если такие информация, документы и материалы ранее уже были им представлены.</w:t>
      </w:r>
    </w:p>
    <w:p w:rsidR="007C2365" w:rsidRPr="007C2365" w:rsidRDefault="007C2365" w:rsidP="007C2365">
      <w:pPr>
        <w:autoSpaceDE w:val="0"/>
        <w:autoSpaceDN w:val="0"/>
        <w:adjustRightInd w:val="0"/>
        <w:spacing w:before="280"/>
        <w:ind w:firstLine="540"/>
        <w:rPr>
          <w:w w:val="100"/>
        </w:rPr>
      </w:pPr>
      <w:r w:rsidRPr="007C2365">
        <w:rPr>
          <w:w w:val="100"/>
        </w:rPr>
        <w:t xml:space="preserve">4. </w:t>
      </w:r>
      <w:proofErr w:type="gramStart"/>
      <w:r w:rsidRPr="007C2365">
        <w:rPr>
          <w:w w:val="100"/>
        </w:rPr>
        <w:t xml:space="preserve">Непредставление или несвоевременное представление органами и организациями, указанными в </w:t>
      </w:r>
      <w:hyperlink w:anchor="Par263" w:history="1">
        <w:r w:rsidRPr="007C2365">
          <w:rPr>
            <w:color w:val="0000FF"/>
            <w:w w:val="100"/>
          </w:rPr>
          <w:t>части 1</w:t>
        </w:r>
      </w:hyperlink>
      <w:r w:rsidRPr="007C2365">
        <w:rPr>
          <w:w w:val="100"/>
        </w:rPr>
        <w:t xml:space="preserve"> настоящей статьи, в контрольно-счетные органы по их запросам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недостоверных информации, документов и материалов влечет за собой ответственность, установленную законодательством Российской Федерации и (или) законодательством субъектов</w:t>
      </w:r>
      <w:proofErr w:type="gramEnd"/>
      <w:r w:rsidRPr="007C2365">
        <w:rPr>
          <w:w w:val="100"/>
        </w:rPr>
        <w:t xml:space="preserve"> Российской Федерации.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15 дополняется </w:t>
            </w:r>
            <w:proofErr w:type="gramStart"/>
            <w:r w:rsidRPr="007C2365">
              <w:rPr>
                <w:color w:val="392C69"/>
                <w:w w:val="100"/>
              </w:rPr>
              <w:t>ч</w:t>
            </w:r>
            <w:proofErr w:type="gramEnd"/>
            <w:r w:rsidRPr="007C2365">
              <w:rPr>
                <w:color w:val="392C69"/>
                <w:w w:val="100"/>
              </w:rPr>
              <w:t>. 5 (</w:t>
            </w:r>
            <w:hyperlink r:id="rId95" w:history="1">
              <w:r w:rsidRPr="007C2365">
                <w:rPr>
                  <w:color w:val="0000FF"/>
                  <w:w w:val="100"/>
                </w:rPr>
                <w:t>ФЗ</w:t>
              </w:r>
            </w:hyperlink>
            <w:r w:rsidRPr="007C2365">
              <w:rPr>
                <w:color w:val="392C69"/>
                <w:w w:val="100"/>
              </w:rPr>
              <w:t xml:space="preserve"> от 01.07.2021 N 255-ФЗ). См. будущую </w:t>
            </w:r>
            <w:hyperlink r:id="rId96"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16. Представления и предписания контрольно-счетных органов</w:t>
      </w:r>
    </w:p>
    <w:p w:rsidR="007C2365" w:rsidRPr="007C2365" w:rsidRDefault="007C2365" w:rsidP="007C23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1 ст. 16 вносятся изменения (</w:t>
            </w:r>
            <w:hyperlink r:id="rId97" w:history="1">
              <w:r w:rsidRPr="007C2365">
                <w:rPr>
                  <w:color w:val="0000FF"/>
                  <w:w w:val="100"/>
                </w:rPr>
                <w:t>ФЗ</w:t>
              </w:r>
            </w:hyperlink>
            <w:r w:rsidRPr="007C2365">
              <w:rPr>
                <w:color w:val="392C69"/>
                <w:w w:val="100"/>
              </w:rPr>
              <w:t xml:space="preserve"> от 01.07.2021 N 255-ФЗ). См. будущую </w:t>
            </w:r>
            <w:hyperlink r:id="rId98"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 xml:space="preserve">1. </w:t>
      </w:r>
      <w:proofErr w:type="gramStart"/>
      <w:r w:rsidRPr="007C2365">
        <w:rPr>
          <w:w w:val="100"/>
        </w:rPr>
        <w:t>Контрольно-счетные органы по результатам проведения контрольных мероприятий вправе вносить в органы государственной власти и государственные органы субъекта Российской Федерации, органы местного самоуправления и муниципальные органы,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субъекту Российской Федерации, муниципальному образованию или возмещению причиненного вреда, по</w:t>
      </w:r>
      <w:proofErr w:type="gramEnd"/>
      <w:r w:rsidRPr="007C2365">
        <w:rPr>
          <w:w w:val="100"/>
        </w:rPr>
        <w:t xml:space="preserve">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7C2365" w:rsidRPr="007C2365" w:rsidRDefault="007C2365" w:rsidP="007C2365">
      <w:pPr>
        <w:autoSpaceDE w:val="0"/>
        <w:autoSpaceDN w:val="0"/>
        <w:adjustRightInd w:val="0"/>
        <w:spacing w:before="280"/>
        <w:ind w:firstLine="540"/>
        <w:rPr>
          <w:w w:val="100"/>
        </w:rPr>
      </w:pPr>
      <w:r w:rsidRPr="007C2365">
        <w:rPr>
          <w:w w:val="100"/>
        </w:rPr>
        <w:t>2. Представление контрольно-счетного органа подписывается председателем контрольно-счетного органа либо его заместителем. Законом субъекта Российской Федерации или муниципальным нормативным правовым актом право подписывать представление контрольно-счетного органа может быть предоставлено также аудиторам.</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в </w:t>
            </w:r>
            <w:proofErr w:type="gramStart"/>
            <w:r w:rsidRPr="007C2365">
              <w:rPr>
                <w:color w:val="392C69"/>
                <w:w w:val="100"/>
              </w:rPr>
              <w:t>ч</w:t>
            </w:r>
            <w:proofErr w:type="gramEnd"/>
            <w:r w:rsidRPr="007C2365">
              <w:rPr>
                <w:color w:val="392C69"/>
                <w:w w:val="100"/>
              </w:rPr>
              <w:t>. 3 ст. 16 вносятся изменения (</w:t>
            </w:r>
            <w:hyperlink r:id="rId99" w:history="1">
              <w:r w:rsidRPr="007C2365">
                <w:rPr>
                  <w:color w:val="0000FF"/>
                  <w:w w:val="100"/>
                </w:rPr>
                <w:t>ФЗ</w:t>
              </w:r>
            </w:hyperlink>
            <w:r w:rsidRPr="007C2365">
              <w:rPr>
                <w:color w:val="392C69"/>
                <w:w w:val="100"/>
              </w:rPr>
              <w:t xml:space="preserve"> от 01.07.2021 N 255-ФЗ). См. будущую </w:t>
            </w:r>
            <w:hyperlink r:id="rId100"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 xml:space="preserve">3. </w:t>
      </w:r>
      <w:proofErr w:type="gramStart"/>
      <w:r w:rsidRPr="007C2365">
        <w:rPr>
          <w:w w:val="100"/>
        </w:rPr>
        <w:t>Органы государственной власти и государственные органы субъекта Российской Федерации, органы местного самоуправления и муниципальные органы, а также организации в течение одного месяца со дня получения представления обязаны уведомить в письменной форме контрольно-счетный орган о принятых по результатам рассмотрения представления решениях и мерах.</w:t>
      </w:r>
      <w:proofErr w:type="gramEnd"/>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16 дополняется </w:t>
            </w:r>
            <w:proofErr w:type="gramStart"/>
            <w:r w:rsidRPr="007C2365">
              <w:rPr>
                <w:color w:val="392C69"/>
                <w:w w:val="100"/>
              </w:rPr>
              <w:t>ч</w:t>
            </w:r>
            <w:proofErr w:type="gramEnd"/>
            <w:r w:rsidRPr="007C2365">
              <w:rPr>
                <w:color w:val="392C69"/>
                <w:w w:val="100"/>
              </w:rPr>
              <w:t>. 3.1 (</w:t>
            </w:r>
            <w:hyperlink r:id="rId101" w:history="1">
              <w:r w:rsidRPr="007C2365">
                <w:rPr>
                  <w:color w:val="0000FF"/>
                  <w:w w:val="100"/>
                </w:rPr>
                <w:t>ФЗ</w:t>
              </w:r>
            </w:hyperlink>
            <w:r w:rsidRPr="007C2365">
              <w:rPr>
                <w:color w:val="392C69"/>
                <w:w w:val="100"/>
              </w:rPr>
              <w:t xml:space="preserve"> от 01.07.2021 N 255-ФЗ). См. будущую </w:t>
            </w:r>
            <w:hyperlink r:id="rId102"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4 ст. 16 дополняется словами. (</w:t>
            </w:r>
            <w:hyperlink r:id="rId103" w:history="1">
              <w:r w:rsidRPr="007C2365">
                <w:rPr>
                  <w:color w:val="0000FF"/>
                  <w:w w:val="100"/>
                </w:rPr>
                <w:t>ФЗ</w:t>
              </w:r>
            </w:hyperlink>
            <w:r w:rsidRPr="007C2365">
              <w:rPr>
                <w:color w:val="392C69"/>
                <w:w w:val="100"/>
              </w:rPr>
              <w:t xml:space="preserve"> от 01.07.2021 N 255-ФЗ). См. будущую </w:t>
            </w:r>
            <w:hyperlink r:id="rId104"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4 ст. 16 дополняется словами (</w:t>
            </w:r>
            <w:hyperlink r:id="rId105" w:history="1">
              <w:r w:rsidRPr="007C2365">
                <w:rPr>
                  <w:color w:val="0000FF"/>
                  <w:w w:val="100"/>
                </w:rPr>
                <w:t>ФЗ</w:t>
              </w:r>
            </w:hyperlink>
            <w:r w:rsidRPr="007C2365">
              <w:rPr>
                <w:color w:val="392C69"/>
                <w:w w:val="100"/>
              </w:rPr>
              <w:t xml:space="preserve"> от 01.07.2021 N 255-ФЗ). См. будущую </w:t>
            </w:r>
            <w:hyperlink r:id="rId106"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 xml:space="preserve">4. </w:t>
      </w:r>
      <w:proofErr w:type="gramStart"/>
      <w:r w:rsidRPr="007C2365">
        <w:rPr>
          <w:w w:val="100"/>
        </w:rPr>
        <w:t>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контрольно-счетных органов контрольных мероприятий контрольно-счетные органы направляют в органы государственной власти и государственные органы субъекта Российской Федерации, органы местного самоуправления и муниципальные органы, проверяемые органы и организации и их должностным лицам предписание.</w:t>
      </w:r>
      <w:proofErr w:type="gramEnd"/>
    </w:p>
    <w:p w:rsidR="007C2365" w:rsidRPr="007C2365" w:rsidRDefault="007C2365" w:rsidP="007C2365">
      <w:pPr>
        <w:autoSpaceDE w:val="0"/>
        <w:autoSpaceDN w:val="0"/>
        <w:adjustRightInd w:val="0"/>
        <w:spacing w:before="280"/>
        <w:ind w:firstLine="540"/>
        <w:rPr>
          <w:w w:val="100"/>
        </w:rPr>
      </w:pPr>
      <w:r w:rsidRPr="007C2365">
        <w:rPr>
          <w:w w:val="100"/>
        </w:rPr>
        <w:t>5. Предписание контрольно-счетного органа должно содержать указание на конкретные допущенные нарушения и конкретные основания вынесения предписания. Предписание контрольно-счетного органа подписывается председателем контрольно-счетного органа либо его заместителем.</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6 ст. 16 дополняется предложением (</w:t>
            </w:r>
            <w:hyperlink r:id="rId107" w:history="1">
              <w:r w:rsidRPr="007C2365">
                <w:rPr>
                  <w:color w:val="0000FF"/>
                  <w:w w:val="100"/>
                </w:rPr>
                <w:t>ФЗ</w:t>
              </w:r>
            </w:hyperlink>
            <w:r w:rsidRPr="007C2365">
              <w:rPr>
                <w:color w:val="392C69"/>
                <w:w w:val="100"/>
              </w:rPr>
              <w:t xml:space="preserve"> от 01.07.2021 N 255-ФЗ). См. будущую </w:t>
            </w:r>
            <w:hyperlink r:id="rId108"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6. Предписание контрольно-счетного органа должно быть исполнено в установленные в нем сроки.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7 ст. 16 излагается в новой редакции (</w:t>
            </w:r>
            <w:hyperlink r:id="rId109" w:history="1">
              <w:r w:rsidRPr="007C2365">
                <w:rPr>
                  <w:color w:val="0000FF"/>
                  <w:w w:val="100"/>
                </w:rPr>
                <w:t>ФЗ</w:t>
              </w:r>
            </w:hyperlink>
            <w:r w:rsidRPr="007C2365">
              <w:rPr>
                <w:color w:val="392C69"/>
                <w:w w:val="100"/>
              </w:rPr>
              <w:t xml:space="preserve"> от 01.07.2021 N 255-ФЗ). См. будущую </w:t>
            </w:r>
            <w:hyperlink r:id="rId110"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 xml:space="preserve">7. Неисполнение или ненадлежащее исполнение предписания контрольно-счетного органа влечет за собой ответственность, установленную </w:t>
      </w:r>
      <w:hyperlink r:id="rId111" w:history="1">
        <w:r w:rsidRPr="007C2365">
          <w:rPr>
            <w:color w:val="0000FF"/>
            <w:w w:val="100"/>
          </w:rPr>
          <w:t>законодательством</w:t>
        </w:r>
      </w:hyperlink>
      <w:r w:rsidRPr="007C2365">
        <w:rPr>
          <w:w w:val="100"/>
        </w:rPr>
        <w:t xml:space="preserve"> Российской Федерации и (или) законодательством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8. В случае</w:t>
      </w:r>
      <w:proofErr w:type="gramStart"/>
      <w:r w:rsidRPr="007C2365">
        <w:rPr>
          <w:w w:val="100"/>
        </w:rPr>
        <w:t>,</w:t>
      </w:r>
      <w:proofErr w:type="gramEnd"/>
      <w:r w:rsidRPr="007C2365">
        <w:rPr>
          <w:w w:val="100"/>
        </w:rPr>
        <w:t xml:space="preserve"> если при проведении контрольных мероприятий выявлены факты незаконного использования средств бюджета субъекта Российской Федерации и (или) местного бюджета, а также средств бюджета территориального государственного внебюджетного фонда субъекта Российской Федерации, в которых усматриваются признаки преступления или коррупционного правонарушения, контрольно-счетный орган в установленном порядке незамедлительно передает материалы контрольных мероприятий в правоохранительные органы. Правоохранительные органы обязаны предоставлять контрольно-счетному органу информацию о ходе рассмотрения и принятых решениях по переданным контрольно-счетным органом материалам.</w:t>
      </w:r>
    </w:p>
    <w:p w:rsidR="007C2365" w:rsidRPr="007C2365" w:rsidRDefault="007C2365" w:rsidP="007C2365">
      <w:pPr>
        <w:autoSpaceDE w:val="0"/>
        <w:autoSpaceDN w:val="0"/>
        <w:adjustRightInd w:val="0"/>
        <w:spacing w:before="0"/>
        <w:rPr>
          <w:w w:val="100"/>
        </w:rPr>
      </w:pPr>
      <w:r w:rsidRPr="007C2365">
        <w:rPr>
          <w:w w:val="100"/>
        </w:rPr>
        <w:t xml:space="preserve">(в ред. Федерального </w:t>
      </w:r>
      <w:hyperlink r:id="rId112" w:history="1">
        <w:r w:rsidRPr="007C2365">
          <w:rPr>
            <w:color w:val="0000FF"/>
            <w:w w:val="100"/>
          </w:rPr>
          <w:t>закона</w:t>
        </w:r>
      </w:hyperlink>
      <w:r w:rsidRPr="007C2365">
        <w:rPr>
          <w:w w:val="100"/>
        </w:rPr>
        <w:t xml:space="preserve"> от 27.12.2018 N 566-ФЗ)</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17. Гарантии прав проверяемых органов и организаций</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Акты, составленные контрольно-счетными органами при проведении контрольных мероприятий, доводятся до сведения руководителей проверяемых органов и организаций. Пояснения и замечания руководителей проверяемых органов и организаций, представленные в срок, установленный законами субъекта Российской Федерации, прилагаются к актам и в дальнейшем являются их неотъемлемой частью.</w:t>
      </w:r>
    </w:p>
    <w:p w:rsidR="007C2365" w:rsidRPr="007C2365" w:rsidRDefault="007C2365" w:rsidP="007C2365">
      <w:pPr>
        <w:autoSpaceDE w:val="0"/>
        <w:autoSpaceDN w:val="0"/>
        <w:adjustRightInd w:val="0"/>
        <w:spacing w:before="280"/>
        <w:ind w:firstLine="540"/>
        <w:rPr>
          <w:w w:val="100"/>
        </w:rPr>
      </w:pPr>
      <w:r w:rsidRPr="007C2365">
        <w:rPr>
          <w:w w:val="100"/>
        </w:rPr>
        <w:t>2. Проверяемые органы и организации и их должностные лица вправе обратиться с жалобой на действия (бездействие) контрольно-счетных органов в законодательные (представительные) органы.</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18. Взаимодействие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 xml:space="preserve">1. </w:t>
      </w:r>
      <w:proofErr w:type="gramStart"/>
      <w:r w:rsidRPr="007C2365">
        <w:rPr>
          <w:w w:val="100"/>
        </w:rPr>
        <w:t>Контрольно-счетный орган субъекта Российской Федерации и контрольно-счетные органы муниципальных образований при осуществлении своей деятельности вправе взаимодействовать между собой, с контрольно-счетными органами других субъектов Российской Федерации и муниципальных образований,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субъектов Российской Федерации и муниципальных образований</w:t>
      </w:r>
      <w:proofErr w:type="gramEnd"/>
      <w:r w:rsidRPr="007C2365">
        <w:rPr>
          <w:w w:val="100"/>
        </w:rPr>
        <w:t>. Контрольно-счетные органы вправе заключать с ними соглашения о сотрудничестве и взаимодействии.</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 xml:space="preserve">С 30.09.2021 ст. 18 дополняется </w:t>
            </w:r>
            <w:proofErr w:type="gramStart"/>
            <w:r w:rsidRPr="007C2365">
              <w:rPr>
                <w:color w:val="392C69"/>
                <w:w w:val="100"/>
              </w:rPr>
              <w:t>ч</w:t>
            </w:r>
            <w:proofErr w:type="gramEnd"/>
            <w:r w:rsidRPr="007C2365">
              <w:rPr>
                <w:color w:val="392C69"/>
                <w:w w:val="100"/>
              </w:rPr>
              <w:t>. 1.1 (</w:t>
            </w:r>
            <w:hyperlink r:id="rId113" w:history="1">
              <w:r w:rsidRPr="007C2365">
                <w:rPr>
                  <w:color w:val="0000FF"/>
                  <w:w w:val="100"/>
                </w:rPr>
                <w:t>ФЗ</w:t>
              </w:r>
            </w:hyperlink>
            <w:r w:rsidRPr="007C2365">
              <w:rPr>
                <w:color w:val="392C69"/>
                <w:w w:val="100"/>
              </w:rPr>
              <w:t xml:space="preserve"> от 01.07.2021 N 255-ФЗ). См. будущую </w:t>
            </w:r>
            <w:hyperlink r:id="rId114"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2. Контрольно-счетные органы вправе вступать в объединения (ассоциации) контрольно-счетных органов Российской Федерации, объединения (ассоциации) контрольно-счетных органов субъекта Российской Федерации.</w:t>
      </w:r>
    </w:p>
    <w:p w:rsidR="007C2365" w:rsidRPr="007C2365" w:rsidRDefault="007C2365" w:rsidP="007C2365">
      <w:pPr>
        <w:autoSpaceDE w:val="0"/>
        <w:autoSpaceDN w:val="0"/>
        <w:adjustRightInd w:val="0"/>
        <w:spacing w:before="280"/>
        <w:ind w:firstLine="540"/>
        <w:rPr>
          <w:w w:val="100"/>
        </w:rPr>
      </w:pPr>
      <w:r w:rsidRPr="007C2365">
        <w:rPr>
          <w:w w:val="100"/>
        </w:rPr>
        <w:t>3. Контрольно-счетные органы субъектов Российской Федерации вправе устанавливать и поддерживать связи со счетными и контрольными палатами и органами парламентского контроля субъектов иностранных федеративных государств, а также административно-территориальных образований иностранных государств, с их международными объединениями, заключать с ними соглашения о сотрудничестве и взаимодействии, вступать в указанные международные объединения органов финансового контроля.</w:t>
      </w:r>
    </w:p>
    <w:p w:rsidR="007C2365" w:rsidRPr="007C2365" w:rsidRDefault="007C2365" w:rsidP="007C2365">
      <w:pPr>
        <w:autoSpaceDE w:val="0"/>
        <w:autoSpaceDN w:val="0"/>
        <w:adjustRightInd w:val="0"/>
        <w:spacing w:before="280"/>
        <w:ind w:firstLine="540"/>
        <w:rPr>
          <w:w w:val="100"/>
        </w:rPr>
      </w:pPr>
      <w:r w:rsidRPr="007C2365">
        <w:rPr>
          <w:w w:val="100"/>
        </w:rPr>
        <w:t>4. В целях координации своей деятельности контрольно-счетные органы и иные государственные и муниципальные органы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7C2365" w:rsidRPr="007C2365" w:rsidRDefault="007C2365" w:rsidP="007C2365">
      <w:pPr>
        <w:autoSpaceDE w:val="0"/>
        <w:autoSpaceDN w:val="0"/>
        <w:adjustRightInd w:val="0"/>
        <w:spacing w:before="280"/>
        <w:ind w:firstLine="540"/>
        <w:rPr>
          <w:w w:val="100"/>
        </w:rPr>
      </w:pPr>
      <w:r w:rsidRPr="007C2365">
        <w:rPr>
          <w:w w:val="100"/>
        </w:rPr>
        <w:t>5. Контрольно-счетный орган субъекта Российской Федерации и контрольно-счетный орган муниципального образования по письменному обращению контрольно-счетных органов других субъектов Российской Федерации и муниципальных образований могут принимать участие в проводимых ими контрольных и экспертно-аналитических мероприятиях.</w:t>
      </w:r>
    </w:p>
    <w:p w:rsidR="007C2365" w:rsidRPr="007C2365" w:rsidRDefault="007C2365" w:rsidP="007C2365">
      <w:pPr>
        <w:autoSpaceDE w:val="0"/>
        <w:autoSpaceDN w:val="0"/>
        <w:adjustRightInd w:val="0"/>
        <w:spacing w:before="280"/>
        <w:ind w:firstLine="540"/>
        <w:rPr>
          <w:w w:val="100"/>
        </w:rPr>
      </w:pPr>
      <w:r w:rsidRPr="007C2365">
        <w:rPr>
          <w:w w:val="100"/>
        </w:rPr>
        <w:t>6. Контрольно-счетный орган субъекта Российской Федерации вправе:</w:t>
      </w:r>
    </w:p>
    <w:p w:rsidR="007C2365" w:rsidRPr="007C2365" w:rsidRDefault="007C2365" w:rsidP="007C2365">
      <w:pPr>
        <w:autoSpaceDE w:val="0"/>
        <w:autoSpaceDN w:val="0"/>
        <w:adjustRightInd w:val="0"/>
        <w:spacing w:before="280"/>
        <w:ind w:firstLine="540"/>
        <w:rPr>
          <w:w w:val="100"/>
        </w:rPr>
      </w:pPr>
      <w:r w:rsidRPr="007C2365">
        <w:rPr>
          <w:w w:val="100"/>
        </w:rPr>
        <w:t>1) организовывать взаимодействие с контрольно-счетными органами муниципальных образований, в том числе при проведении на территориях соответствующих муниципальных образований совместных контрольных и экспертно-аналитических мероприятий;</w:t>
      </w:r>
    </w:p>
    <w:p w:rsidR="007C2365" w:rsidRPr="007C2365" w:rsidRDefault="007C2365" w:rsidP="007C2365">
      <w:pPr>
        <w:autoSpaceDE w:val="0"/>
        <w:autoSpaceDN w:val="0"/>
        <w:adjustRightInd w:val="0"/>
        <w:spacing w:before="280"/>
        <w:ind w:firstLine="540"/>
        <w:rPr>
          <w:w w:val="100"/>
        </w:rPr>
      </w:pPr>
      <w:r w:rsidRPr="007C2365">
        <w:rPr>
          <w:w w:val="100"/>
        </w:rPr>
        <w:t>2) оказывать контрольно-счетным органам муниципальных образований организационную, правовую, информационную, методическую и иную помощь;</w:t>
      </w:r>
    </w:p>
    <w:p w:rsidR="007C2365" w:rsidRPr="007C2365" w:rsidRDefault="007C2365" w:rsidP="007C2365">
      <w:pPr>
        <w:autoSpaceDE w:val="0"/>
        <w:autoSpaceDN w:val="0"/>
        <w:adjustRightInd w:val="0"/>
        <w:spacing w:before="280"/>
        <w:ind w:firstLine="540"/>
        <w:rPr>
          <w:w w:val="100"/>
        </w:rPr>
      </w:pPr>
      <w:r w:rsidRPr="007C2365">
        <w:rPr>
          <w:w w:val="100"/>
        </w:rPr>
        <w:t>3) содействовать получению профессионального образования и дополнительного профессионального образования работников контрольно-счетных органов муниципальных образований;</w:t>
      </w:r>
    </w:p>
    <w:p w:rsidR="007C2365" w:rsidRPr="007C2365" w:rsidRDefault="007C2365" w:rsidP="007C2365">
      <w:pPr>
        <w:autoSpaceDE w:val="0"/>
        <w:autoSpaceDN w:val="0"/>
        <w:adjustRightInd w:val="0"/>
        <w:spacing w:before="0"/>
        <w:rPr>
          <w:w w:val="100"/>
        </w:rPr>
      </w:pPr>
      <w:r w:rsidRPr="007C2365">
        <w:rPr>
          <w:w w:val="100"/>
        </w:rPr>
        <w:t xml:space="preserve">(в ред. Федерального </w:t>
      </w:r>
      <w:hyperlink r:id="rId115" w:history="1">
        <w:r w:rsidRPr="007C2365">
          <w:rPr>
            <w:color w:val="0000FF"/>
            <w:w w:val="100"/>
          </w:rPr>
          <w:t>закона</w:t>
        </w:r>
      </w:hyperlink>
      <w:r w:rsidRPr="007C2365">
        <w:rPr>
          <w:w w:val="100"/>
        </w:rPr>
        <w:t xml:space="preserve"> от 02.07.2013 N 185-ФЗ)</w:t>
      </w:r>
    </w:p>
    <w:p w:rsidR="007C2365" w:rsidRPr="007C2365" w:rsidRDefault="007C2365" w:rsidP="007C2365">
      <w:pPr>
        <w:autoSpaceDE w:val="0"/>
        <w:autoSpaceDN w:val="0"/>
        <w:adjustRightInd w:val="0"/>
        <w:spacing w:before="280"/>
        <w:ind w:firstLine="540"/>
        <w:rPr>
          <w:w w:val="100"/>
        </w:rPr>
      </w:pPr>
      <w:r w:rsidRPr="007C2365">
        <w:rPr>
          <w:w w:val="100"/>
        </w:rPr>
        <w:t>4) осуществлять совместно с контрольно-счетными органами муниципальных образований планирование совместных контрольных и экспертно-аналитических мероприятий и организовывать их проведение;</w:t>
      </w:r>
    </w:p>
    <w:p w:rsidR="007C2365" w:rsidRPr="007C2365" w:rsidRDefault="007C2365" w:rsidP="007C2365">
      <w:pPr>
        <w:autoSpaceDE w:val="0"/>
        <w:autoSpaceDN w:val="0"/>
        <w:adjustRightInd w:val="0"/>
        <w:spacing w:before="280"/>
        <w:ind w:firstLine="540"/>
        <w:rPr>
          <w:w w:val="100"/>
        </w:rPr>
      </w:pPr>
      <w:r w:rsidRPr="007C2365">
        <w:rPr>
          <w:w w:val="100"/>
        </w:rPr>
        <w:t>5) по обращению контрольно-счетных органов муниципальных образований или представительных органов муниципальных образований осуществлять анализ деятельности контрольно-счетных органов муниципальных образований и давать рекомендации по повышению эффективности их работы.</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6 ст. 18 дополняется п. 6 (</w:t>
            </w:r>
            <w:hyperlink r:id="rId116" w:history="1">
              <w:r w:rsidRPr="007C2365">
                <w:rPr>
                  <w:color w:val="0000FF"/>
                  <w:w w:val="100"/>
                </w:rPr>
                <w:t>ФЗ</w:t>
              </w:r>
            </w:hyperlink>
            <w:r w:rsidRPr="007C2365">
              <w:rPr>
                <w:color w:val="392C69"/>
                <w:w w:val="100"/>
              </w:rPr>
              <w:t xml:space="preserve"> от 01.07.2021 N 255-ФЗ). См. будущую </w:t>
            </w:r>
            <w:hyperlink r:id="rId117"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ч. 7 ст. 18 излагается в новой редакции (</w:t>
            </w:r>
            <w:hyperlink r:id="rId118" w:history="1">
              <w:r w:rsidRPr="007C2365">
                <w:rPr>
                  <w:color w:val="0000FF"/>
                  <w:w w:val="100"/>
                </w:rPr>
                <w:t>ФЗ</w:t>
              </w:r>
            </w:hyperlink>
            <w:r w:rsidRPr="007C2365">
              <w:rPr>
                <w:color w:val="392C69"/>
                <w:w w:val="100"/>
              </w:rPr>
              <w:t xml:space="preserve"> от 01.07.2021 N 255-ФЗ). См. будущую </w:t>
            </w:r>
            <w:hyperlink r:id="rId119"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360"/>
        <w:ind w:firstLine="540"/>
        <w:rPr>
          <w:w w:val="100"/>
        </w:rPr>
      </w:pPr>
      <w:r w:rsidRPr="007C2365">
        <w:rPr>
          <w:w w:val="100"/>
        </w:rPr>
        <w:t>7. Счетная палата Российской Федерации вправе:</w:t>
      </w:r>
    </w:p>
    <w:p w:rsidR="007C2365" w:rsidRPr="007C2365" w:rsidRDefault="007C2365" w:rsidP="007C2365">
      <w:pPr>
        <w:autoSpaceDE w:val="0"/>
        <w:autoSpaceDN w:val="0"/>
        <w:adjustRightInd w:val="0"/>
        <w:spacing w:before="280"/>
        <w:ind w:firstLine="540"/>
        <w:rPr>
          <w:w w:val="100"/>
        </w:rPr>
      </w:pPr>
      <w:r w:rsidRPr="007C2365">
        <w:rPr>
          <w:w w:val="100"/>
        </w:rPr>
        <w:t>1) организовывать взаимодействие с контрольно-счетными органами субъектов Российской Федерации и контрольно-счетными органами муниципальных образований, в том числе при проведении Счетной палатой Российской Федерации на территориях соответствующих субъектов Российской Федерации и муниципальных образований совместных контрольных и экспертно-аналитических мероприятий;</w:t>
      </w:r>
    </w:p>
    <w:p w:rsidR="007C2365" w:rsidRPr="007C2365" w:rsidRDefault="007C2365" w:rsidP="007C2365">
      <w:pPr>
        <w:autoSpaceDE w:val="0"/>
        <w:autoSpaceDN w:val="0"/>
        <w:adjustRightInd w:val="0"/>
        <w:spacing w:before="280"/>
        <w:ind w:firstLine="540"/>
        <w:rPr>
          <w:w w:val="100"/>
        </w:rPr>
      </w:pPr>
      <w:r w:rsidRPr="007C2365">
        <w:rPr>
          <w:w w:val="100"/>
        </w:rPr>
        <w:t>2) оказывать контрольно-счетным органам организационную, правовую, информационную, методическую и иную помощь;</w:t>
      </w:r>
    </w:p>
    <w:p w:rsidR="007C2365" w:rsidRPr="007C2365" w:rsidRDefault="007C2365" w:rsidP="007C2365">
      <w:pPr>
        <w:autoSpaceDE w:val="0"/>
        <w:autoSpaceDN w:val="0"/>
        <w:adjustRightInd w:val="0"/>
        <w:spacing w:before="280"/>
        <w:ind w:firstLine="540"/>
        <w:rPr>
          <w:w w:val="100"/>
        </w:rPr>
      </w:pPr>
      <w:r w:rsidRPr="007C2365">
        <w:rPr>
          <w:w w:val="100"/>
        </w:rPr>
        <w:t>3) содействовать в получении профессионального образования и дополнительного профессионального образования работников контрольно-счетных органов;</w:t>
      </w:r>
    </w:p>
    <w:p w:rsidR="007C2365" w:rsidRPr="007C2365" w:rsidRDefault="007C2365" w:rsidP="007C2365">
      <w:pPr>
        <w:autoSpaceDE w:val="0"/>
        <w:autoSpaceDN w:val="0"/>
        <w:adjustRightInd w:val="0"/>
        <w:spacing w:before="0"/>
        <w:rPr>
          <w:w w:val="100"/>
        </w:rPr>
      </w:pPr>
      <w:r w:rsidRPr="007C2365">
        <w:rPr>
          <w:w w:val="100"/>
        </w:rPr>
        <w:t xml:space="preserve">(в ред. Федерального </w:t>
      </w:r>
      <w:hyperlink r:id="rId120" w:history="1">
        <w:r w:rsidRPr="007C2365">
          <w:rPr>
            <w:color w:val="0000FF"/>
            <w:w w:val="100"/>
          </w:rPr>
          <w:t>закона</w:t>
        </w:r>
      </w:hyperlink>
      <w:r w:rsidRPr="007C2365">
        <w:rPr>
          <w:w w:val="100"/>
        </w:rPr>
        <w:t xml:space="preserve"> от 02.07.2013 N 185-ФЗ)</w:t>
      </w:r>
    </w:p>
    <w:p w:rsidR="007C2365" w:rsidRPr="007C2365" w:rsidRDefault="007C2365" w:rsidP="007C2365">
      <w:pPr>
        <w:autoSpaceDE w:val="0"/>
        <w:autoSpaceDN w:val="0"/>
        <w:adjustRightInd w:val="0"/>
        <w:spacing w:before="280"/>
        <w:ind w:firstLine="540"/>
        <w:rPr>
          <w:w w:val="100"/>
        </w:rPr>
      </w:pPr>
      <w:r w:rsidRPr="007C2365">
        <w:rPr>
          <w:w w:val="100"/>
        </w:rPr>
        <w:t>4) осуществлять совместно с контрольно-счетными органами субъектов Российской Федерации и контрольно-счетными органами муниципальных образований планирование совместных контрольных и экспертно-аналитических мероприятий и организовывать их проведение;</w:t>
      </w:r>
    </w:p>
    <w:p w:rsidR="007C2365" w:rsidRPr="007C2365" w:rsidRDefault="007C2365" w:rsidP="007C2365">
      <w:pPr>
        <w:autoSpaceDE w:val="0"/>
        <w:autoSpaceDN w:val="0"/>
        <w:adjustRightInd w:val="0"/>
        <w:spacing w:before="280"/>
        <w:ind w:firstLine="540"/>
        <w:rPr>
          <w:w w:val="100"/>
        </w:rPr>
      </w:pPr>
      <w:r w:rsidRPr="007C2365">
        <w:rPr>
          <w:w w:val="100"/>
        </w:rPr>
        <w:t>5) по обращению контрольно-счетных органов субъектов Российской Федерации или законодательных (представительных) органов государственной власти субъектов Российской Федерации осуществлять анализ деятельности контрольно-счетных органов субъектов Российской Федерации и давать рекомендации по повышению эффективности их работы.</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19. Обеспечение доступа к информации о деятельности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 xml:space="preserve">1. </w:t>
      </w:r>
      <w:proofErr w:type="gramStart"/>
      <w:r w:rsidRPr="007C2365">
        <w:rPr>
          <w:w w:val="100"/>
        </w:rPr>
        <w:t>Контрольно-счетные органы в целях обеспечения доступа к информации о своей деятельности размещают на своих официальных сайтах в информационно-телекоммуникационной сети Интернет (далее - сеть Интернет) и опубликовывают в своих официальных изданиях или других средствах массовой информации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w:t>
      </w:r>
      <w:proofErr w:type="gramEnd"/>
      <w:r w:rsidRPr="007C2365">
        <w:rPr>
          <w:w w:val="100"/>
        </w:rPr>
        <w:t xml:space="preserve"> </w:t>
      </w:r>
      <w:proofErr w:type="gramStart"/>
      <w:r w:rsidRPr="007C2365">
        <w:rPr>
          <w:w w:val="100"/>
        </w:rPr>
        <w:t>мерах</w:t>
      </w:r>
      <w:proofErr w:type="gramEnd"/>
      <w:r w:rsidRPr="007C2365">
        <w:rPr>
          <w:w w:val="100"/>
        </w:rPr>
        <w:t>.</w:t>
      </w:r>
    </w:p>
    <w:p w:rsidR="007C2365" w:rsidRPr="007C2365" w:rsidRDefault="007C2365" w:rsidP="007C2365">
      <w:pPr>
        <w:autoSpaceDE w:val="0"/>
        <w:autoSpaceDN w:val="0"/>
        <w:adjustRightInd w:val="0"/>
        <w:spacing w:before="280"/>
        <w:ind w:firstLine="540"/>
        <w:rPr>
          <w:w w:val="100"/>
        </w:rPr>
      </w:pPr>
      <w:r w:rsidRPr="007C2365">
        <w:rPr>
          <w:w w:val="100"/>
        </w:rPr>
        <w:t>2. Контрольно-счетные органы ежегодно подготавливают отчеты о своей деятельности, которые направляются на рассмотрение в законодательные (представительные) органы. Указанные отчеты контрольно-счетных органов опубликовываются в средствах массовой информации или размещаются в сети Интернет только после их рассмотрения законодательными (представительными) органами.</w:t>
      </w:r>
    </w:p>
    <w:p w:rsidR="007C2365" w:rsidRPr="007C2365" w:rsidRDefault="007C2365" w:rsidP="007C2365">
      <w:pPr>
        <w:autoSpaceDE w:val="0"/>
        <w:autoSpaceDN w:val="0"/>
        <w:adjustRightInd w:val="0"/>
        <w:spacing w:before="280"/>
        <w:ind w:firstLine="540"/>
        <w:rPr>
          <w:w w:val="100"/>
        </w:rPr>
      </w:pPr>
      <w:r w:rsidRPr="007C2365">
        <w:rPr>
          <w:w w:val="100"/>
        </w:rPr>
        <w:t>3. Опубликование в средствах массовой информации или размещение в сети Интернет информации о деятельности контрольно-счетных органов осуществляется в соответствии с законодательством Российской Федерации, законами субъектов Российской Федерации, нормативными правовыми актами представительных органов муниципальных образований и регламентами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20. Финансовое обеспечение деятельности контрольно-счетных органов</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1. Финансовое обеспечение деятельности контрольно-счетного органа субъекта Российской Федерации осуществляется за счет средств бюджета субъекта Российской Федерации, финансовое обеспечение деятельности контрольно-счетного органа муниципального образования - за счет средств местного бюджета. Финансовое обеспечение деятельности контрольно-счетных органов предусматривается в объеме, позволяющем обеспечить возможность осуществления возложенных на них полномочий.</w:t>
      </w:r>
    </w:p>
    <w:p w:rsidR="007C2365" w:rsidRPr="007C2365" w:rsidRDefault="007C2365" w:rsidP="007C2365">
      <w:pPr>
        <w:autoSpaceDE w:val="0"/>
        <w:autoSpaceDN w:val="0"/>
        <w:adjustRightInd w:val="0"/>
        <w:spacing w:before="280"/>
        <w:ind w:firstLine="540"/>
        <w:rPr>
          <w:w w:val="100"/>
        </w:rPr>
      </w:pPr>
      <w:r w:rsidRPr="007C2365">
        <w:rPr>
          <w:w w:val="100"/>
        </w:rPr>
        <w:t xml:space="preserve">2. </w:t>
      </w:r>
      <w:proofErr w:type="gramStart"/>
      <w:r w:rsidRPr="007C2365">
        <w:rPr>
          <w:w w:val="100"/>
        </w:rPr>
        <w:t>Контроль за</w:t>
      </w:r>
      <w:proofErr w:type="gramEnd"/>
      <w:r w:rsidRPr="007C2365">
        <w:rPr>
          <w:w w:val="100"/>
        </w:rPr>
        <w:t xml:space="preserve"> использованием контрольно-счетными органами бюджетных средств, государственного или муниципального имущества осуществляется на основании постановлений (решений) законодательных (представительных) органов.</w:t>
      </w:r>
    </w:p>
    <w:p w:rsidR="007C2365" w:rsidRPr="007C2365" w:rsidRDefault="007C2365" w:rsidP="007C23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C2365" w:rsidRPr="007C2365">
        <w:trPr>
          <w:jc w:val="center"/>
        </w:trPr>
        <w:tc>
          <w:tcPr>
            <w:tcW w:w="5000" w:type="pct"/>
            <w:tcBorders>
              <w:left w:val="single" w:sz="24" w:space="0" w:color="CED3F1"/>
              <w:right w:val="single" w:sz="24" w:space="0" w:color="F4F3F8"/>
            </w:tcBorders>
            <w:shd w:val="clear" w:color="auto" w:fill="F4F3F8"/>
          </w:tcPr>
          <w:p w:rsidR="007C2365" w:rsidRPr="007C2365" w:rsidRDefault="007C2365" w:rsidP="007C2365">
            <w:pPr>
              <w:autoSpaceDE w:val="0"/>
              <w:autoSpaceDN w:val="0"/>
              <w:adjustRightInd w:val="0"/>
              <w:spacing w:before="0"/>
              <w:rPr>
                <w:color w:val="392C69"/>
                <w:w w:val="100"/>
              </w:rPr>
            </w:pPr>
            <w:proofErr w:type="spellStart"/>
            <w:r w:rsidRPr="007C2365">
              <w:rPr>
                <w:color w:val="392C69"/>
                <w:w w:val="100"/>
              </w:rPr>
              <w:t>КонсультантПлюс</w:t>
            </w:r>
            <w:proofErr w:type="spellEnd"/>
            <w:r w:rsidRPr="007C2365">
              <w:rPr>
                <w:color w:val="392C69"/>
                <w:w w:val="100"/>
              </w:rPr>
              <w:t>: примечание.</w:t>
            </w:r>
          </w:p>
          <w:p w:rsidR="007C2365" w:rsidRPr="007C2365" w:rsidRDefault="007C2365" w:rsidP="007C2365">
            <w:pPr>
              <w:autoSpaceDE w:val="0"/>
              <w:autoSpaceDN w:val="0"/>
              <w:adjustRightInd w:val="0"/>
              <w:spacing w:before="0"/>
              <w:rPr>
                <w:color w:val="392C69"/>
                <w:w w:val="100"/>
              </w:rPr>
            </w:pPr>
            <w:r w:rsidRPr="007C2365">
              <w:rPr>
                <w:color w:val="392C69"/>
                <w:w w:val="100"/>
              </w:rPr>
              <w:t>С 30.09.2021 Закон  дополняется ст. 20.1 (</w:t>
            </w:r>
            <w:hyperlink r:id="rId121" w:history="1">
              <w:r w:rsidRPr="007C2365">
                <w:rPr>
                  <w:color w:val="0000FF"/>
                  <w:w w:val="100"/>
                </w:rPr>
                <w:t>ФЗ</w:t>
              </w:r>
            </w:hyperlink>
            <w:r w:rsidRPr="007C2365">
              <w:rPr>
                <w:color w:val="392C69"/>
                <w:w w:val="100"/>
              </w:rPr>
              <w:t xml:space="preserve"> от 01.07.2021 N 255-ФЗ). См. будущую </w:t>
            </w:r>
            <w:hyperlink r:id="rId122" w:history="1">
              <w:r w:rsidRPr="007C2365">
                <w:rPr>
                  <w:color w:val="0000FF"/>
                  <w:w w:val="100"/>
                </w:rPr>
                <w:t>редакцию</w:t>
              </w:r>
            </w:hyperlink>
            <w:r w:rsidRPr="007C2365">
              <w:rPr>
                <w:color w:val="392C69"/>
                <w:w w:val="100"/>
              </w:rPr>
              <w:t>.</w:t>
            </w:r>
          </w:p>
        </w:tc>
      </w:tr>
    </w:tbl>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outlineLvl w:val="0"/>
        <w:rPr>
          <w:b/>
          <w:bCs/>
          <w:w w:val="100"/>
        </w:rPr>
      </w:pPr>
      <w:r w:rsidRPr="007C2365">
        <w:rPr>
          <w:b/>
          <w:bCs/>
          <w:w w:val="100"/>
        </w:rPr>
        <w:t>Статья 21. Вступление в силу настоящего Федерального закона</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ind w:firstLine="540"/>
        <w:rPr>
          <w:w w:val="100"/>
        </w:rPr>
      </w:pPr>
      <w:r w:rsidRPr="007C2365">
        <w:rPr>
          <w:w w:val="100"/>
        </w:rPr>
        <w:t>Настоящий Федеральный закон вступает в силу с 1 октября 2011 года.</w:t>
      </w:r>
    </w:p>
    <w:p w:rsidR="007C2365" w:rsidRPr="007C2365" w:rsidRDefault="007C2365" w:rsidP="007C2365">
      <w:pPr>
        <w:autoSpaceDE w:val="0"/>
        <w:autoSpaceDN w:val="0"/>
        <w:adjustRightInd w:val="0"/>
        <w:spacing w:before="0"/>
        <w:ind w:firstLine="540"/>
        <w:rPr>
          <w:w w:val="100"/>
        </w:rPr>
      </w:pPr>
    </w:p>
    <w:p w:rsidR="007C2365" w:rsidRPr="007C2365" w:rsidRDefault="007C2365" w:rsidP="007C2365">
      <w:pPr>
        <w:autoSpaceDE w:val="0"/>
        <w:autoSpaceDN w:val="0"/>
        <w:adjustRightInd w:val="0"/>
        <w:spacing w:before="0"/>
        <w:jc w:val="right"/>
        <w:rPr>
          <w:w w:val="100"/>
        </w:rPr>
      </w:pPr>
      <w:r w:rsidRPr="007C2365">
        <w:rPr>
          <w:w w:val="100"/>
        </w:rPr>
        <w:t>Президент</w:t>
      </w:r>
    </w:p>
    <w:p w:rsidR="007C2365" w:rsidRPr="007C2365" w:rsidRDefault="007C2365" w:rsidP="007C2365">
      <w:pPr>
        <w:autoSpaceDE w:val="0"/>
        <w:autoSpaceDN w:val="0"/>
        <w:adjustRightInd w:val="0"/>
        <w:spacing w:before="0"/>
        <w:jc w:val="right"/>
        <w:rPr>
          <w:w w:val="100"/>
        </w:rPr>
      </w:pPr>
      <w:r w:rsidRPr="007C2365">
        <w:rPr>
          <w:w w:val="100"/>
        </w:rPr>
        <w:t>Российской Федерации</w:t>
      </w:r>
    </w:p>
    <w:p w:rsidR="007C2365" w:rsidRPr="007C2365" w:rsidRDefault="007C2365" w:rsidP="007C2365">
      <w:pPr>
        <w:autoSpaceDE w:val="0"/>
        <w:autoSpaceDN w:val="0"/>
        <w:adjustRightInd w:val="0"/>
        <w:spacing w:before="0"/>
        <w:jc w:val="right"/>
        <w:rPr>
          <w:w w:val="100"/>
        </w:rPr>
      </w:pPr>
      <w:r w:rsidRPr="007C2365">
        <w:rPr>
          <w:w w:val="100"/>
        </w:rPr>
        <w:t>Д.МЕДВЕДЕВ</w:t>
      </w:r>
    </w:p>
    <w:p w:rsidR="007C2365" w:rsidRPr="007C2365" w:rsidRDefault="007C2365" w:rsidP="007C2365">
      <w:pPr>
        <w:autoSpaceDE w:val="0"/>
        <w:autoSpaceDN w:val="0"/>
        <w:adjustRightInd w:val="0"/>
        <w:spacing w:before="0"/>
        <w:jc w:val="left"/>
        <w:rPr>
          <w:w w:val="100"/>
        </w:rPr>
      </w:pPr>
      <w:r w:rsidRPr="007C2365">
        <w:rPr>
          <w:w w:val="100"/>
        </w:rPr>
        <w:t>Москва, Кремль</w:t>
      </w:r>
    </w:p>
    <w:p w:rsidR="007C2365" w:rsidRPr="007C2365" w:rsidRDefault="007C2365" w:rsidP="007C2365">
      <w:pPr>
        <w:autoSpaceDE w:val="0"/>
        <w:autoSpaceDN w:val="0"/>
        <w:adjustRightInd w:val="0"/>
        <w:spacing w:before="280"/>
        <w:jc w:val="left"/>
        <w:rPr>
          <w:w w:val="100"/>
        </w:rPr>
      </w:pPr>
      <w:r w:rsidRPr="007C2365">
        <w:rPr>
          <w:w w:val="100"/>
        </w:rPr>
        <w:t>7 февраля 2011 года</w:t>
      </w:r>
    </w:p>
    <w:p w:rsidR="007C2365" w:rsidRPr="007C2365" w:rsidRDefault="007C2365" w:rsidP="007C2365">
      <w:pPr>
        <w:autoSpaceDE w:val="0"/>
        <w:autoSpaceDN w:val="0"/>
        <w:adjustRightInd w:val="0"/>
        <w:spacing w:before="280"/>
        <w:jc w:val="left"/>
        <w:rPr>
          <w:w w:val="100"/>
        </w:rPr>
      </w:pPr>
      <w:r w:rsidRPr="007C2365">
        <w:rPr>
          <w:w w:val="100"/>
        </w:rPr>
        <w:t>N 6-ФЗ</w:t>
      </w:r>
    </w:p>
    <w:p w:rsidR="007C2365" w:rsidRPr="007C2365" w:rsidRDefault="007C2365" w:rsidP="007C2365">
      <w:pPr>
        <w:autoSpaceDE w:val="0"/>
        <w:autoSpaceDN w:val="0"/>
        <w:adjustRightInd w:val="0"/>
        <w:spacing w:before="0"/>
        <w:jc w:val="left"/>
        <w:rPr>
          <w:w w:val="100"/>
        </w:rPr>
      </w:pPr>
    </w:p>
    <w:p w:rsidR="007C2365" w:rsidRPr="007C2365" w:rsidRDefault="007C2365" w:rsidP="007C2365">
      <w:pPr>
        <w:autoSpaceDE w:val="0"/>
        <w:autoSpaceDN w:val="0"/>
        <w:adjustRightInd w:val="0"/>
        <w:spacing w:before="0"/>
        <w:jc w:val="left"/>
        <w:rPr>
          <w:w w:val="100"/>
        </w:rPr>
      </w:pPr>
    </w:p>
    <w:p w:rsidR="007C2365" w:rsidRPr="007C2365" w:rsidRDefault="007C2365" w:rsidP="007C2365">
      <w:pPr>
        <w:pBdr>
          <w:top w:val="single" w:sz="6" w:space="0" w:color="auto"/>
        </w:pBdr>
        <w:autoSpaceDE w:val="0"/>
        <w:autoSpaceDN w:val="0"/>
        <w:adjustRightInd w:val="0"/>
        <w:spacing w:before="100" w:after="100"/>
        <w:rPr>
          <w:w w:val="100"/>
          <w:sz w:val="2"/>
          <w:szCs w:val="2"/>
        </w:rPr>
      </w:pPr>
    </w:p>
    <w:p w:rsidR="00860836" w:rsidRDefault="00860836"/>
    <w:sectPr w:rsidR="00860836" w:rsidSect="00343BED">
      <w:pgSz w:w="11905" w:h="16838"/>
      <w:pgMar w:top="1134" w:right="706" w:bottom="1134" w:left="1560" w:header="0" w:footer="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3"/>
  <w:proofState w:spelling="clean" w:grammar="clean"/>
  <w:defaultTabStop w:val="708"/>
  <w:characterSpacingControl w:val="doNotCompress"/>
  <w:compat/>
  <w:rsids>
    <w:rsidRoot w:val="007C2365"/>
    <w:rsid w:val="000D0666"/>
    <w:rsid w:val="001357F6"/>
    <w:rsid w:val="001B591C"/>
    <w:rsid w:val="002F45B0"/>
    <w:rsid w:val="00414A3C"/>
    <w:rsid w:val="00430694"/>
    <w:rsid w:val="007C2365"/>
    <w:rsid w:val="00860836"/>
    <w:rsid w:val="009B2C40"/>
    <w:rsid w:val="00A657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694"/>
    <w:pPr>
      <w:spacing w:before="120"/>
      <w:jc w:val="both"/>
    </w:pPr>
    <w:rPr>
      <w:w w:val="80"/>
      <w:sz w:val="28"/>
      <w:szCs w:val="28"/>
    </w:rPr>
  </w:style>
  <w:style w:type="paragraph" w:styleId="1">
    <w:name w:val="heading 1"/>
    <w:basedOn w:val="a"/>
    <w:next w:val="a"/>
    <w:link w:val="10"/>
    <w:qFormat/>
    <w:rsid w:val="00430694"/>
    <w:pPr>
      <w:keepNext/>
      <w:jc w:val="center"/>
      <w:outlineLvl w:val="0"/>
    </w:pPr>
    <w:rPr>
      <w:b/>
      <w:bCs/>
      <w:sz w:val="24"/>
      <w:szCs w:val="30"/>
    </w:rPr>
  </w:style>
  <w:style w:type="paragraph" w:styleId="2">
    <w:name w:val="heading 2"/>
    <w:basedOn w:val="a"/>
    <w:next w:val="a"/>
    <w:link w:val="20"/>
    <w:uiPriority w:val="9"/>
    <w:unhideWhenUsed/>
    <w:qFormat/>
    <w:rsid w:val="00430694"/>
    <w:pPr>
      <w:keepNext/>
      <w:spacing w:before="240" w:after="60"/>
      <w:outlineLvl w:val="1"/>
    </w:pPr>
    <w:rPr>
      <w:rFonts w:asciiTheme="majorHAnsi" w:eastAsiaTheme="majorEastAsia" w:hAnsiTheme="majorHAnsi" w:cstheme="majorBidi"/>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0694"/>
    <w:rPr>
      <w:b/>
      <w:bCs/>
      <w:w w:val="80"/>
      <w:sz w:val="24"/>
      <w:szCs w:val="30"/>
    </w:rPr>
  </w:style>
  <w:style w:type="character" w:customStyle="1" w:styleId="20">
    <w:name w:val="Заголовок 2 Знак"/>
    <w:basedOn w:val="a0"/>
    <w:link w:val="2"/>
    <w:uiPriority w:val="9"/>
    <w:rsid w:val="00430694"/>
    <w:rPr>
      <w:rFonts w:asciiTheme="majorHAnsi" w:eastAsiaTheme="majorEastAsia" w:hAnsiTheme="majorHAnsi" w:cstheme="majorBidi"/>
      <w:b/>
      <w:bCs/>
      <w:i/>
      <w:iCs/>
      <w:w w:val="80"/>
      <w:sz w:val="28"/>
      <w:szCs w:val="28"/>
    </w:rPr>
  </w:style>
  <w:style w:type="paragraph" w:styleId="a3">
    <w:name w:val="Title"/>
    <w:basedOn w:val="a"/>
    <w:next w:val="a"/>
    <w:link w:val="a4"/>
    <w:uiPriority w:val="10"/>
    <w:qFormat/>
    <w:rsid w:val="009B2C40"/>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9B2C40"/>
    <w:rPr>
      <w:rFonts w:asciiTheme="majorHAnsi" w:eastAsiaTheme="majorEastAsia" w:hAnsiTheme="majorHAnsi" w:cstheme="majorBidi"/>
      <w:b/>
      <w:bCs/>
      <w:w w:val="80"/>
      <w:kern w:val="28"/>
      <w:sz w:val="32"/>
      <w:szCs w:val="32"/>
    </w:rPr>
  </w:style>
  <w:style w:type="paragraph" w:styleId="a5">
    <w:name w:val="No Spacing"/>
    <w:uiPriority w:val="1"/>
    <w:qFormat/>
    <w:rsid w:val="00430694"/>
    <w:pPr>
      <w:jc w:val="both"/>
    </w:pPr>
    <w:rPr>
      <w:w w:val="8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99BA91AA3BD9E4CDFF1F45E04ABAFD24AB2EB35B7A96CA70B0ABED1F86C8198DF3EB70278EE98B5F53387077DC84BBC9512AF7D205D2F20A6FED" TargetMode="External"/><Relationship Id="rId117" Type="http://schemas.openxmlformats.org/officeDocument/2006/relationships/hyperlink" Target="consultantplus://offline/ref=F99BA91AA3BD9E4CDFF1F45E04ABAFD24AB2EA3CB2AF6CA70B0ABED1F86C8198DF3EB70A78E5CCE5B96DDE573C8346BA8E0EAF78A3FFD" TargetMode="External"/><Relationship Id="rId21" Type="http://schemas.openxmlformats.org/officeDocument/2006/relationships/hyperlink" Target="consultantplus://offline/ref=F99BA91AA3BD9E4CDFF1F45E04ABAFD24AB2EB35B7A96CA70B0ABED1F86C8198DF3EB70278EE98B5FE3387077DC84BBC9512AF7D205D2F20A6FED" TargetMode="External"/><Relationship Id="rId42" Type="http://schemas.openxmlformats.org/officeDocument/2006/relationships/hyperlink" Target="consultantplus://offline/ref=F99BA91AA3BD9E4CDFF1F45E04ABAFD24AB2EB35B7A96CA70B0ABED1F86C8198DF3EB70278EE98B7FD3387077DC84BBC9512AF7D205D2F20A6FED" TargetMode="External"/><Relationship Id="rId47" Type="http://schemas.openxmlformats.org/officeDocument/2006/relationships/hyperlink" Target="consultantplus://offline/ref=F99BA91AA3BD9E4CDFF1F45E04ABAFD24AB2EA3CB2AF6CA70B0ABED1F86C8198DF3EB70171E5CCE5B96DDE573C8346BA8E0EAF78A3FFD" TargetMode="External"/><Relationship Id="rId63" Type="http://schemas.openxmlformats.org/officeDocument/2006/relationships/hyperlink" Target="consultantplus://offline/ref=F99BA91AA3BD9E4CDFF1F45E04ABAFD24ABBE73BB8A56CA70B0ABED1F86C8198DF3EB70278EE98B5FE3387077DC84BBC9512AF7D205D2F20A6FED" TargetMode="External"/><Relationship Id="rId68" Type="http://schemas.openxmlformats.org/officeDocument/2006/relationships/hyperlink" Target="consultantplus://offline/ref=F99BA91AA3BD9E4CDFF1F45E04ABAFD24AB2E63DB3AF6CA70B0ABED1F86C8198CD3EEF0E79EB86B4FA26D1563BA9FCD" TargetMode="External"/><Relationship Id="rId84" Type="http://schemas.openxmlformats.org/officeDocument/2006/relationships/hyperlink" Target="consultantplus://offline/ref=F99BA91AA3BD9E4CDFF1F45E04ABAFD24AB2EA3CB2AF6CA70B0ABED1F86C8198DF3EB70470E5CCE5B96DDE573C8346BA8E0EAF78A3FFD" TargetMode="External"/><Relationship Id="rId89" Type="http://schemas.openxmlformats.org/officeDocument/2006/relationships/hyperlink" Target="consultantplus://offline/ref=F99BA91AA3BD9E4CDFF1F45E04ABAFD24AB2EB35B7A96CA70B0ABED1F86C8198DF3EB70278EE98BDF93387077DC84BBC9512AF7D205D2F20A6FED" TargetMode="External"/><Relationship Id="rId112" Type="http://schemas.openxmlformats.org/officeDocument/2006/relationships/hyperlink" Target="consultantplus://offline/ref=F99BA91AA3BD9E4CDFF1F45E04ABAFD24ABBE73AB0AF6CA70B0ABED1F86C8198DF3EB70278EE98B5FC3387077DC84BBC9512AF7D205D2F20A6FED" TargetMode="External"/><Relationship Id="rId16" Type="http://schemas.openxmlformats.org/officeDocument/2006/relationships/hyperlink" Target="consultantplus://offline/ref=F99BA91AA3BD9E4CDFF1F45E04ABAFD24AB2EB34B4AC6CA70B0ABED1F86C8198DF3EB7007EE89BBFA9699703349C43A3900BB1783E5DA2FED" TargetMode="External"/><Relationship Id="rId107" Type="http://schemas.openxmlformats.org/officeDocument/2006/relationships/hyperlink" Target="consultantplus://offline/ref=F99BA91AA3BD9E4CDFF1F45E04ABAFD24AB2EB35B7A96CA70B0ABED1F86C8198DF3EB70278EE99B4FB3387077DC84BBC9512AF7D205D2F20A6FED" TargetMode="External"/><Relationship Id="rId11" Type="http://schemas.openxmlformats.org/officeDocument/2006/relationships/hyperlink" Target="consultantplus://offline/ref=F99BA91AA3BD9E4CDFF1F45E04ABAFD24BB2E438BBFB3BA55A5FB0D4F03CDB88C977BB0666EE9FAAFF38D1A5F7D" TargetMode="External"/><Relationship Id="rId32" Type="http://schemas.openxmlformats.org/officeDocument/2006/relationships/hyperlink" Target="consultantplus://offline/ref=F99BA91AA3BD9E4CDFF1F45E04ABAFD24AB2EB35B7A96CA70B0ABED1F86C8198DF3EB70278EE98B6F93387077DC84BBC9512AF7D205D2F20A6FED" TargetMode="External"/><Relationship Id="rId37" Type="http://schemas.openxmlformats.org/officeDocument/2006/relationships/hyperlink" Target="consultantplus://offline/ref=F99BA91AA3BD9E4CDFF1F45E04ABAFD24AB2EA3CB2AF6CA70B0ABED1F86C8198DF3EB7017CE5CCE5B96DDE573C8346BA8E0EAF78A3FFD" TargetMode="External"/><Relationship Id="rId53" Type="http://schemas.openxmlformats.org/officeDocument/2006/relationships/hyperlink" Target="consultantplus://offline/ref=F99BA91AA3BD9E4CDFF1F45E04ABAFD24AB2EA3CB2AF6CA70B0ABED1F86C8198DF3EB7007DE5CCE5B96DDE573C8346BA8E0EAF78A3FFD" TargetMode="External"/><Relationship Id="rId58" Type="http://schemas.openxmlformats.org/officeDocument/2006/relationships/hyperlink" Target="consultantplus://offline/ref=F99BA91AA3BD9E4CDFF1F45E04ABAFD24AB2EB35B7A96CA70B0ABED1F86C8198DF3EB70278EE98B1FD3387077DC84BBC9512AF7D205D2F20A6FED" TargetMode="External"/><Relationship Id="rId74" Type="http://schemas.openxmlformats.org/officeDocument/2006/relationships/hyperlink" Target="consultantplus://offline/ref=F99BA91AA3BD9E4CDFF1F45E04ABAFD24AB2EB34B4AC6CA70B0ABED1F86C8198DF3EB7007FEE9DBFA9699703349C43A3900BB1783E5DA2FED" TargetMode="External"/><Relationship Id="rId79" Type="http://schemas.openxmlformats.org/officeDocument/2006/relationships/hyperlink" Target="consultantplus://offline/ref=F99BA91AA3BD9E4CDFF1F45E04ABAFD24AB2EB35B7A96CA70B0ABED1F86C8198DF3EB70278EE98BCF43387077DC84BBC9512AF7D205D2F20A6FED" TargetMode="External"/><Relationship Id="rId102" Type="http://schemas.openxmlformats.org/officeDocument/2006/relationships/hyperlink" Target="consultantplus://offline/ref=F99BA91AA3BD9E4CDFF1F45E04ABAFD24AB2EA3CB2AF6CA70B0ABED1F86C8198DF3EB70B7DE5CCE5B96DDE573C8346BA8E0EAF78A3FFD" TargetMode="External"/><Relationship Id="rId123" Type="http://schemas.openxmlformats.org/officeDocument/2006/relationships/fontTable" Target="fontTable.xml"/><Relationship Id="rId5" Type="http://schemas.openxmlformats.org/officeDocument/2006/relationships/hyperlink" Target="consultantplus://offline/ref=F99BA91AA3BD9E4CDFF1F45E04ABAFD24AB2EB38B5A86CA70B0ABED1F86C8198DF3EB70278EF91B7F83387077DC84BBC9512AF7D205D2F20A6FED" TargetMode="External"/><Relationship Id="rId61" Type="http://schemas.openxmlformats.org/officeDocument/2006/relationships/hyperlink" Target="consultantplus://offline/ref=F99BA91AA3BD9E4CDFF1F45E04ABAFD24ABBE73BB8A56CA70B0ABED1F86C8198DF3EB70278EE98B5FF3387077DC84BBC9512AF7D205D2F20A6FED" TargetMode="External"/><Relationship Id="rId82" Type="http://schemas.openxmlformats.org/officeDocument/2006/relationships/hyperlink" Target="consultantplus://offline/ref=F99BA91AA3BD9E4CDFF1F45E04ABAFD24AB2EA3CB2AF6CA70B0ABED1F86C8198DF3EB7047FE5CCE5B96DDE573C8346BA8E0EAF78A3FFD" TargetMode="External"/><Relationship Id="rId90" Type="http://schemas.openxmlformats.org/officeDocument/2006/relationships/hyperlink" Target="consultantplus://offline/ref=F99BA91AA3BD9E4CDFF1F45E04ABAFD24AB2EA3CB2AF6CA70B0ABED1F86C8198DF3EB70471E5CCE5B96DDE573C8346BA8E0EAF78A3FFD" TargetMode="External"/><Relationship Id="rId95" Type="http://schemas.openxmlformats.org/officeDocument/2006/relationships/hyperlink" Target="consultantplus://offline/ref=F99BA91AA3BD9E4CDFF1F45E04ABAFD24AB2EB35B7A96CA70B0ABED1F86C8198DF3EB70278EE98BDF53387077DC84BBC9512AF7D205D2F20A6FED" TargetMode="External"/><Relationship Id="rId19" Type="http://schemas.openxmlformats.org/officeDocument/2006/relationships/hyperlink" Target="consultantplus://offline/ref=F99BA91AA3BD9E4CDFF1F45E04ABAFD24AB2EA3CB2AF6CA70B0ABED1F86C8198DF3EB7027CE5CCE5B96DDE573C8346BA8E0EAF78A3FFD" TargetMode="External"/><Relationship Id="rId14" Type="http://schemas.openxmlformats.org/officeDocument/2006/relationships/hyperlink" Target="consultantplus://offline/ref=F99BA91AA3BD9E4CDFF1F45E04ABAFD24BB2E438BBFB3BA55A5FB0D4F03CDB88C977BB0666EE9FAAFF38D1A5F7D" TargetMode="External"/><Relationship Id="rId22" Type="http://schemas.openxmlformats.org/officeDocument/2006/relationships/hyperlink" Target="consultantplus://offline/ref=F99BA91AA3BD9E4CDFF1F45E04ABAFD24AB2EA3CB2AF6CA70B0ABED1F86C8198DF3EB7027DE5CCE5B96DDE573C8346BA8E0EAF78A3FFD" TargetMode="External"/><Relationship Id="rId27" Type="http://schemas.openxmlformats.org/officeDocument/2006/relationships/hyperlink" Target="consultantplus://offline/ref=F99BA91AA3BD9E4CDFF1F45E04ABAFD24AB2EA3CB2AF6CA70B0ABED1F86C8198DF3EB70270E5CCE5B96DDE573C8346BA8E0EAF78A3FFD" TargetMode="External"/><Relationship Id="rId30" Type="http://schemas.openxmlformats.org/officeDocument/2006/relationships/hyperlink" Target="consultantplus://offline/ref=F99BA91AA3BD9E4CDFF1F45E04ABAFD24AB2EB35B7A96CA70B0ABED1F86C8198DF3EB70278EE98B6FE3387077DC84BBC9512AF7D205D2F20A6FED" TargetMode="External"/><Relationship Id="rId35" Type="http://schemas.openxmlformats.org/officeDocument/2006/relationships/hyperlink" Target="consultantplus://offline/ref=F99BA91AA3BD9E4CDFF1F45E04ABAFD24AB2EA3CB2AF6CA70B0ABED1F86C8198DF3EB7017BE5CCE5B96DDE573C8346BA8E0EAF78A3FFD" TargetMode="External"/><Relationship Id="rId43" Type="http://schemas.openxmlformats.org/officeDocument/2006/relationships/hyperlink" Target="consultantplus://offline/ref=F99BA91AA3BD9E4CDFF1F45E04ABAFD24AB2EA3CB2AF6CA70B0ABED1F86C8198DF3EB7017FE5CCE5B96DDE573C8346BA8E0EAF78A3FFD" TargetMode="External"/><Relationship Id="rId48" Type="http://schemas.openxmlformats.org/officeDocument/2006/relationships/hyperlink" Target="consultantplus://offline/ref=F99BA91AA3BD9E4CDFF1F45E04ABAFD24AB2EB35B7A96CA70B0ABED1F86C8198DF3EB70278EE98B7FB3387077DC84BBC9512AF7D205D2F20A6FED" TargetMode="External"/><Relationship Id="rId56" Type="http://schemas.openxmlformats.org/officeDocument/2006/relationships/hyperlink" Target="consultantplus://offline/ref=F99BA91AA3BD9E4CDFF1F45E04ABAFD24AB2E03EB5A86CA70B0ABED1F86C8198DF3EB70278EE99B3F53387077DC84BBC9512AF7D205D2F20A6FED" TargetMode="External"/><Relationship Id="rId64" Type="http://schemas.openxmlformats.org/officeDocument/2006/relationships/hyperlink" Target="consultantplus://offline/ref=F99BA91AA3BD9E4CDFF1F45E04ABAFD24AB2E238B0AC6CA70B0ABED1F86C8198CD3EEF0E79EB86B4FA26D1563BA9FCD" TargetMode="External"/><Relationship Id="rId69" Type="http://schemas.openxmlformats.org/officeDocument/2006/relationships/hyperlink" Target="consultantplus://offline/ref=F99BA91AA3BD9E4CDFF1F45E04ABAFD24BBBE73AB8A86CA70B0ABED1F86C8198DF3EB70278EE98BDF43387077DC84BBC9512AF7D205D2F20A6FED" TargetMode="External"/><Relationship Id="rId77" Type="http://schemas.openxmlformats.org/officeDocument/2006/relationships/hyperlink" Target="consultantplus://offline/ref=F99BA91AA3BD9E4CDFF1F45E04ABAFD24AB2EA3CB2AF6CA70B0ABED1F86C8198DF3EB7047DE5CCE5B96DDE573C8346BA8E0EAF78A3FFD" TargetMode="External"/><Relationship Id="rId100" Type="http://schemas.openxmlformats.org/officeDocument/2006/relationships/hyperlink" Target="consultantplus://offline/ref=F99BA91AA3BD9E4CDFF1F45E04ABAFD24AB2EA3CB2AF6CA70B0ABED1F86C8198DF3EB70B7CE5CCE5B96DDE573C8346BA8E0EAF78A3FFD" TargetMode="External"/><Relationship Id="rId105" Type="http://schemas.openxmlformats.org/officeDocument/2006/relationships/hyperlink" Target="consultantplus://offline/ref=F99BA91AA3BD9E4CDFF1F45E04ABAFD24AB2EB35B7A96CA70B0ABED1F86C8198DF3EB70278EE99B4F83387077DC84BBC9512AF7D205D2F20A6FED" TargetMode="External"/><Relationship Id="rId113" Type="http://schemas.openxmlformats.org/officeDocument/2006/relationships/hyperlink" Target="consultantplus://offline/ref=F99BA91AA3BD9E4CDFF1F45E04ABAFD24AB2EB35B7A96CA70B0ABED1F86C8198DF3EB70278EE99B5FD3387077DC84BBC9512AF7D205D2F20A6FED" TargetMode="External"/><Relationship Id="rId118" Type="http://schemas.openxmlformats.org/officeDocument/2006/relationships/hyperlink" Target="consultantplus://offline/ref=F99BA91AA3BD9E4CDFF1F45E04ABAFD24AB2EB35B7A96CA70B0ABED1F86C8198DF3EB70278EE99B5F93387077DC84BBC9512AF7D205D2F20A6FED" TargetMode="External"/><Relationship Id="rId8" Type="http://schemas.openxmlformats.org/officeDocument/2006/relationships/hyperlink" Target="consultantplus://offline/ref=F99BA91AA3BD9E4CDFF1F45E04ABAFD24ABBE73BB8A56CA70B0ABED1F86C8198DF3EB70278EE98B4F43387077DC84BBC9512AF7D205D2F20A6FED" TargetMode="External"/><Relationship Id="rId51" Type="http://schemas.openxmlformats.org/officeDocument/2006/relationships/hyperlink" Target="consultantplus://offline/ref=F99BA91AA3BD9E4CDFF1F45E04ABAFD24AB2EA3CB2AF6CA70B0ABED1F86C8198DF3EB7007CE5CCE5B96DDE573C8346BA8E0EAF78A3FFD" TargetMode="External"/><Relationship Id="rId72" Type="http://schemas.openxmlformats.org/officeDocument/2006/relationships/hyperlink" Target="consultantplus://offline/ref=F99BA91AA3BD9E4CDFF1F45E04ABAFD24AB2EB34B4AC6CA70B0ABED1F86C8198CD3EEF0E79EB86B4FA26D1563BA9FCD" TargetMode="External"/><Relationship Id="rId80" Type="http://schemas.openxmlformats.org/officeDocument/2006/relationships/hyperlink" Target="consultantplus://offline/ref=F99BA91AA3BD9E4CDFF1F45E04ABAFD24AB2EA3CB2AF6CA70B0ABED1F86C8198DF3EB7047EE5CCE5B96DDE573C8346BA8E0EAF78A3FFD" TargetMode="External"/><Relationship Id="rId85" Type="http://schemas.openxmlformats.org/officeDocument/2006/relationships/hyperlink" Target="consultantplus://offline/ref=F99BA91AA3BD9E4CDFF1F45E04ABAFD24AB2E63DB3AE6CA70B0ABED1F86C8198CD3EEF0E79EB86B4FA26D1563BA9FCD" TargetMode="External"/><Relationship Id="rId93" Type="http://schemas.openxmlformats.org/officeDocument/2006/relationships/hyperlink" Target="consultantplus://offline/ref=F99BA91AA3BD9E4CDFF1F45E04ABAFD24AB2EB35B7A96CA70B0ABED1F86C8198DF3EB70278EE98BDFA3387077DC84BBC9512AF7D205D2F20A6FED" TargetMode="External"/><Relationship Id="rId98" Type="http://schemas.openxmlformats.org/officeDocument/2006/relationships/hyperlink" Target="consultantplus://offline/ref=F99BA91AA3BD9E4CDFF1F45E04ABAFD24AB2EA3CB2AF6CA70B0ABED1F86C8198DF3EB70B7BE5CCE5B96DDE573C8346BA8E0EAF78A3FFD" TargetMode="External"/><Relationship Id="rId121" Type="http://schemas.openxmlformats.org/officeDocument/2006/relationships/hyperlink" Target="consultantplus://offline/ref=F99BA91AA3BD9E4CDFF1F45E04ABAFD24AB2EB35B7A96CA70B0ABED1F86C8198DF3EB70278EE99B5FB3387077DC84BBC9512AF7D205D2F20A6FED" TargetMode="External"/><Relationship Id="rId3" Type="http://schemas.openxmlformats.org/officeDocument/2006/relationships/webSettings" Target="webSettings.xml"/><Relationship Id="rId12" Type="http://schemas.openxmlformats.org/officeDocument/2006/relationships/hyperlink" Target="consultantplus://offline/ref=F99BA91AA3BD9E4CDFF1F45E04ABAFD24AB2E038B4AB6CA70B0ABED1F86C8198CD3EEF0E79EB86B4FA26D1563BA9FCD" TargetMode="External"/><Relationship Id="rId17" Type="http://schemas.openxmlformats.org/officeDocument/2006/relationships/hyperlink" Target="consultantplus://offline/ref=F99BA91AA3BD9E4CDFF1F45E04ABAFD24AB2EB34B4AC6CA70B0ABED1F86C8198CD3EEF0E79EB86B4FA26D1563BA9FCD" TargetMode="External"/><Relationship Id="rId25" Type="http://schemas.openxmlformats.org/officeDocument/2006/relationships/hyperlink" Target="consultantplus://offline/ref=F99BA91AA3BD9E4CDFF1F45E04ABAFD24AB2EA3CB2AF6CA70B0ABED1F86C8198DF3EB7027FE5CCE5B96DDE573C8346BA8E0EAF78A3FFD" TargetMode="External"/><Relationship Id="rId33" Type="http://schemas.openxmlformats.org/officeDocument/2006/relationships/hyperlink" Target="consultantplus://offline/ref=F99BA91AA3BD9E4CDFF1F45E04ABAFD24AB2EA3CB2AF6CA70B0ABED1F86C8198DF3EB7017AE5CCE5B96DDE573C8346BA8E0EAF78A3FFD" TargetMode="External"/><Relationship Id="rId38" Type="http://schemas.openxmlformats.org/officeDocument/2006/relationships/hyperlink" Target="consultantplus://offline/ref=F99BA91AA3BD9E4CDFF1F45E04ABAFD24AB2EB35B7A96CA70B0ABED1F86C8198DF3EB70278EE98B6F53387077DC84BBC9512AF7D205D2F20A6FED" TargetMode="External"/><Relationship Id="rId46" Type="http://schemas.openxmlformats.org/officeDocument/2006/relationships/hyperlink" Target="consultantplus://offline/ref=F99BA91AA3BD9E4CDFF1F45E04ABAFD24AB2EB35B7A96CA70B0ABED1F86C8198DF3EB70278EE98B7F83387077DC84BBC9512AF7D205D2F20A6FED" TargetMode="External"/><Relationship Id="rId59" Type="http://schemas.openxmlformats.org/officeDocument/2006/relationships/hyperlink" Target="consultantplus://offline/ref=F99BA91AA3BD9E4CDFF1F45E04ABAFD24AB2EA3CB2AF6CA70B0ABED1F86C8198DF3EB70778E5CCE5B96DDE573C8346BA8E0EAF78A3FFD" TargetMode="External"/><Relationship Id="rId67" Type="http://schemas.openxmlformats.org/officeDocument/2006/relationships/hyperlink" Target="consultantplus://offline/ref=F99BA91AA3BD9E4CDFF1F45E04ABAFD24ABFEB35B7AB6CA70B0ABED1F86C8198CD3EEF0E79EB86B4FA26D1563BA9FCD" TargetMode="External"/><Relationship Id="rId103" Type="http://schemas.openxmlformats.org/officeDocument/2006/relationships/hyperlink" Target="consultantplus://offline/ref=F99BA91AA3BD9E4CDFF1F45E04ABAFD24AB2EB35B7A96CA70B0ABED1F86C8198DF3EB70278EE99B4F83387077DC84BBC9512AF7D205D2F20A6FED" TargetMode="External"/><Relationship Id="rId108" Type="http://schemas.openxmlformats.org/officeDocument/2006/relationships/hyperlink" Target="consultantplus://offline/ref=F99BA91AA3BD9E4CDFF1F45E04ABAFD24AB2EA3CB2AF6CA70B0ABED1F86C8198DF3EB70B7FE5CCE5B96DDE573C8346BA8E0EAF78A3FFD" TargetMode="External"/><Relationship Id="rId116" Type="http://schemas.openxmlformats.org/officeDocument/2006/relationships/hyperlink" Target="consultantplus://offline/ref=F99BA91AA3BD9E4CDFF1F45E04ABAFD24AB2EB35B7A96CA70B0ABED1F86C8198DF3EB70278EE99B5FF3387077DC84BBC9512AF7D205D2F20A6FED" TargetMode="External"/><Relationship Id="rId124" Type="http://schemas.openxmlformats.org/officeDocument/2006/relationships/theme" Target="theme/theme1.xml"/><Relationship Id="rId20" Type="http://schemas.openxmlformats.org/officeDocument/2006/relationships/hyperlink" Target="consultantplus://offline/ref=F99BA91AA3BD9E4CDFF1F45E04ABAFD24ABBE73AB0AF6CA70B0ABED1F86C8198DF3EB70278EE98B4F43387077DC84BBC9512AF7D205D2F20A6FED" TargetMode="External"/><Relationship Id="rId41" Type="http://schemas.openxmlformats.org/officeDocument/2006/relationships/hyperlink" Target="consultantplus://offline/ref=F99BA91AA3BD9E4CDFF1F45E04ABAFD24AB2EA3CB2AF6CA70B0ABED1F86C8198DF3EB7017EE5CCE5B96DDE573C8346BA8E0EAF78A3FFD" TargetMode="External"/><Relationship Id="rId54" Type="http://schemas.openxmlformats.org/officeDocument/2006/relationships/hyperlink" Target="consultantplus://offline/ref=F99BA91AA3BD9E4CDFF1F45E04ABAFD24AB2EB35B7A96CA70B0ABED1F86C8198DF3EB70278EE98B0F53387077DC84BBC9512AF7D205D2F20A6FED" TargetMode="External"/><Relationship Id="rId62" Type="http://schemas.openxmlformats.org/officeDocument/2006/relationships/hyperlink" Target="consultantplus://offline/ref=F99BA91AA3BD9E4CDFF1F45E04ABAFD248BFEA3AB4AC6CA70B0ABED1F86C8198DF3EB70278EE98B5FA3387077DC84BBC9512AF7D205D2F20A6FED" TargetMode="External"/><Relationship Id="rId70" Type="http://schemas.openxmlformats.org/officeDocument/2006/relationships/hyperlink" Target="consultantplus://offline/ref=F99BA91AA3BD9E4CDFF1F45E04ABAFD24AB2EB35B7A96CA70B0ABED1F86C8198DF3EB70278EE98B1FC3387077DC84BBC9512AF7D205D2F20A6FED" TargetMode="External"/><Relationship Id="rId75" Type="http://schemas.openxmlformats.org/officeDocument/2006/relationships/hyperlink" Target="consultantplus://offline/ref=F99BA91AA3BD9E4CDFF1F45E04ABAFD24BB2E438BBFB3BA55A5FB0D4F03CDB88C977BB0666EE9FAAFF38D1A5F7D" TargetMode="External"/><Relationship Id="rId83" Type="http://schemas.openxmlformats.org/officeDocument/2006/relationships/hyperlink" Target="consultantplus://offline/ref=F99BA91AA3BD9E4CDFF1F45E04ABAFD24AB2EB35B7A96CA70B0ABED1F86C8198DF3EB70278EE98BDFF3387077DC84BBC9512AF7D205D2F20A6FED" TargetMode="External"/><Relationship Id="rId88" Type="http://schemas.openxmlformats.org/officeDocument/2006/relationships/hyperlink" Target="consultantplus://offline/ref=F99BA91AA3BD9E4CDFF1F45E04ABAFD24BBBE73AB8A86CA70B0ABED1F86C8198DF3EB70278EE99B4FC3387077DC84BBC9512AF7D205D2F20A6FED" TargetMode="External"/><Relationship Id="rId91" Type="http://schemas.openxmlformats.org/officeDocument/2006/relationships/hyperlink" Target="consultantplus://offline/ref=F99BA91AA3BD9E4CDFF1F45E04ABAFD24AB2EB35B7A96CA70B0ABED1F86C8198DF3EB70278EE98BDFB3387077DC84BBC9512AF7D205D2F20A6FED" TargetMode="External"/><Relationship Id="rId96" Type="http://schemas.openxmlformats.org/officeDocument/2006/relationships/hyperlink" Target="consultantplus://offline/ref=F99BA91AA3BD9E4CDFF1F45E04ABAFD24AB2EA3CB2AF6CA70B0ABED1F86C8198DF3EB70B7AE5CCE5B96DDE573C8346BA8E0EAF78A3FFD" TargetMode="External"/><Relationship Id="rId111" Type="http://schemas.openxmlformats.org/officeDocument/2006/relationships/hyperlink" Target="consultantplus://offline/ref=F99BA91AA3BD9E4CDFF1F45E04ABAFD24AB2E338B7A56CA70B0ABED1F86C8198DF3EB70470E89EBFA9699703349C43A3900BB1783E5DA2FED" TargetMode="External"/><Relationship Id="rId1" Type="http://schemas.openxmlformats.org/officeDocument/2006/relationships/styles" Target="styles.xml"/><Relationship Id="rId6" Type="http://schemas.openxmlformats.org/officeDocument/2006/relationships/hyperlink" Target="consultantplus://offline/ref=F99BA91AA3BD9E4CDFF1F45E04ABAFD248BFEA3AB4AC6CA70B0ABED1F86C8198DF3EB70278EE98B5F83387077DC84BBC9512AF7D205D2F20A6FED" TargetMode="External"/><Relationship Id="rId15" Type="http://schemas.openxmlformats.org/officeDocument/2006/relationships/hyperlink" Target="consultantplus://offline/ref=F99BA91AA3BD9E4CDFF1F45E04ABAFD24AB2E039B8AA6CA70B0ABED1F86C8198DF3EB70278EE9CBDF93387077DC84BBC9512AF7D205D2F20A6FED" TargetMode="External"/><Relationship Id="rId23" Type="http://schemas.openxmlformats.org/officeDocument/2006/relationships/hyperlink" Target="consultantplus://offline/ref=F99BA91AA3BD9E4CDFF1F45E04ABAFD24AB2EB35B7A96CA70B0ABED1F86C8198DF3EB70278EE98B5F83387077DC84BBC9512AF7D205D2F20A6FED" TargetMode="External"/><Relationship Id="rId28" Type="http://schemas.openxmlformats.org/officeDocument/2006/relationships/hyperlink" Target="consultantplus://offline/ref=F99BA91AA3BD9E4CDFF1F45E04ABAFD24AB2EB35B7A96CA70B0ABED1F86C8198DF3EB70278EE98B6FD3387077DC84BBC9512AF7D205D2F20A6FED" TargetMode="External"/><Relationship Id="rId36" Type="http://schemas.openxmlformats.org/officeDocument/2006/relationships/hyperlink" Target="consultantplus://offline/ref=F99BA91AA3BD9E4CDFF1F45E04ABAFD24AB2EB35B7A96CA70B0ABED1F86C8198DF3EB70278EE98B6FA3387077DC84BBC9512AF7D205D2F20A6FED" TargetMode="External"/><Relationship Id="rId49" Type="http://schemas.openxmlformats.org/officeDocument/2006/relationships/hyperlink" Target="consultantplus://offline/ref=F99BA91AA3BD9E4CDFF1F45E04ABAFD24AB2EA3CB2AF6CA70B0ABED1F86C8198DF3EB70078E5CCE5B96DDE573C8346BA8E0EAF78A3FFD" TargetMode="External"/><Relationship Id="rId57" Type="http://schemas.openxmlformats.org/officeDocument/2006/relationships/hyperlink" Target="consultantplus://offline/ref=F99BA91AA3BD9E4CDFF1F45E04ABAFD24ABBE73BB8A56CA70B0ABED1F86C8198DF3EB70278EE98B5FD3387077DC84BBC9512AF7D205D2F20A6FED" TargetMode="External"/><Relationship Id="rId106" Type="http://schemas.openxmlformats.org/officeDocument/2006/relationships/hyperlink" Target="consultantplus://offline/ref=F99BA91AA3BD9E4CDFF1F45E04ABAFD24AB2EA3CB2AF6CA70B0ABED1F86C8198DF3EB70B7EE5CCE5B96DDE573C8346BA8E0EAF78A3FFD" TargetMode="External"/><Relationship Id="rId114" Type="http://schemas.openxmlformats.org/officeDocument/2006/relationships/hyperlink" Target="consultantplus://offline/ref=F99BA91AA3BD9E4CDFF1F45E04ABAFD24AB2EA3CB2AF6CA70B0ABED1F86C8198DF3EB70B71E5CCE5B96DDE573C8346BA8E0EAF78A3FFD" TargetMode="External"/><Relationship Id="rId119" Type="http://schemas.openxmlformats.org/officeDocument/2006/relationships/hyperlink" Target="consultantplus://offline/ref=F99BA91AA3BD9E4CDFF1F45E04ABAFD24AB2EA3CB2AF6CA70B0ABED1F86C8198DF3EB70A79E5CCE5B96DDE573C8346BA8E0EAF78A3FFD" TargetMode="External"/><Relationship Id="rId10" Type="http://schemas.openxmlformats.org/officeDocument/2006/relationships/hyperlink" Target="consultantplus://offline/ref=F99BA91AA3BD9E4CDFF1F45E04ABAFD24AB2E03EB5A86CA70B0ABED1F86C8198DF3EB70278EE99B3FA3387077DC84BBC9512AF7D205D2F20A6FED" TargetMode="External"/><Relationship Id="rId31" Type="http://schemas.openxmlformats.org/officeDocument/2006/relationships/hyperlink" Target="consultantplus://offline/ref=F99BA91AA3BD9E4CDFF1F45E04ABAFD24AB2EA3CB2AF6CA70B0ABED1F86C8198DF3EB70179E5CCE5B96DDE573C8346BA8E0EAF78A3FFD" TargetMode="External"/><Relationship Id="rId44" Type="http://schemas.openxmlformats.org/officeDocument/2006/relationships/hyperlink" Target="consultantplus://offline/ref=F99BA91AA3BD9E4CDFF1F45E04ABAFD24AB2EB35B7A96CA70B0ABED1F86C8198DF3EB70278EE98B7FF3387077DC84BBC9512AF7D205D2F20A6FED" TargetMode="External"/><Relationship Id="rId52" Type="http://schemas.openxmlformats.org/officeDocument/2006/relationships/hyperlink" Target="consultantplus://offline/ref=F99BA91AA3BD9E4CDFF1F45E04ABAFD24AB2EB35B7A96CA70B0ABED1F86C8198DF3EB70278EE98B0FE3387077DC84BBC9512AF7D205D2F20A6FED" TargetMode="External"/><Relationship Id="rId60" Type="http://schemas.openxmlformats.org/officeDocument/2006/relationships/hyperlink" Target="consultantplus://offline/ref=F99BA91AA3BD9E4CDFF1F45E04ABAFD248BFEA3AB4AC6CA70B0ABED1F86C8198DF3EB70278EE98B5FB3387077DC84BBC9512AF7D205D2F20A6FED" TargetMode="External"/><Relationship Id="rId65" Type="http://schemas.openxmlformats.org/officeDocument/2006/relationships/hyperlink" Target="consultantplus://offline/ref=F99BA91AA3BD9E4CDFF1F45E04ABAFD24AB2E03EB5A86CA70B0ABED1F86C8198DF3EB70278EE99BCFD3387077DC84BBC9512AF7D205D2F20A6FED" TargetMode="External"/><Relationship Id="rId73" Type="http://schemas.openxmlformats.org/officeDocument/2006/relationships/hyperlink" Target="consultantplus://offline/ref=F99BA91AA3BD9E4CDFF1F45E04ABAFD24AB2EB34B4AC6CA70B0ABED1F86C8198DF3EB7007FEE9DBFA9699703349C43A3900BB1783E5DA2FED" TargetMode="External"/><Relationship Id="rId78" Type="http://schemas.openxmlformats.org/officeDocument/2006/relationships/hyperlink" Target="consultantplus://offline/ref=F99BA91AA3BD9E4CDFF1F45E04ABAFD248B8E33CB1A96CA70B0ABED1F86C8198CD3EEF0E79EB86B4FA26D1563BA9FCD" TargetMode="External"/><Relationship Id="rId81" Type="http://schemas.openxmlformats.org/officeDocument/2006/relationships/hyperlink" Target="consultantplus://offline/ref=F99BA91AA3BD9E4CDFF1F45E04ABAFD24AB2EB35B7A96CA70B0ABED1F86C8198DF3EB70278EE98BDFD3387077DC84BBC9512AF7D205D2F20A6FED" TargetMode="External"/><Relationship Id="rId86" Type="http://schemas.openxmlformats.org/officeDocument/2006/relationships/hyperlink" Target="consultantplus://offline/ref=F99BA91AA3BD9E4CDFF1F45E04ABAFD24ABFEB35B7AB6CA70B0ABED1F86C8198CD3EEF0E79EB86B4FA26D1563BA9FCD" TargetMode="External"/><Relationship Id="rId94" Type="http://schemas.openxmlformats.org/officeDocument/2006/relationships/hyperlink" Target="consultantplus://offline/ref=F99BA91AA3BD9E4CDFF1F45E04ABAFD24AB2EA3CB2AF6CA70B0ABED1F86C8198DF3EB70B79E5CCE5B96DDE573C8346BA8E0EAF78A3FFD" TargetMode="External"/><Relationship Id="rId99" Type="http://schemas.openxmlformats.org/officeDocument/2006/relationships/hyperlink" Target="consultantplus://offline/ref=F99BA91AA3BD9E4CDFF1F45E04ABAFD24AB2EB35B7A96CA70B0ABED1F86C8198DF3EB70278EE99B4FF3387077DC84BBC9512AF7D205D2F20A6FED" TargetMode="External"/><Relationship Id="rId101" Type="http://schemas.openxmlformats.org/officeDocument/2006/relationships/hyperlink" Target="consultantplus://offline/ref=F99BA91AA3BD9E4CDFF1F45E04ABAFD24AB2EB35B7A96CA70B0ABED1F86C8198DF3EB70278EE99B4FE3387077DC84BBC9512AF7D205D2F20A6FED" TargetMode="External"/><Relationship Id="rId122" Type="http://schemas.openxmlformats.org/officeDocument/2006/relationships/hyperlink" Target="consultantplus://offline/ref=F99BA91AA3BD9E4CDFF1F45E04ABAFD24AB2EA3CB2AF6CA70B0ABED1F86C8198DF3EB70A7AE5CCE5B96DDE573C8346BA8E0EAF78A3FFD"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F99BA91AA3BD9E4CDFF1F45E04ABAFD24ABBE73AB0AF6CA70B0ABED1F86C8198DF3EB70278EE98B4F53387077DC84BBC9512AF7D205D2F20A6FED" TargetMode="External"/><Relationship Id="rId13" Type="http://schemas.openxmlformats.org/officeDocument/2006/relationships/hyperlink" Target="consultantplus://offline/ref=F99BA91AA3BD9E4CDFF1F45E04ABAFD24AB2EB34B4AC6CA70B0ABED1F86C8198DF3EB7007EE89BBFA9699703349C43A3900BB1783E5DA2FED" TargetMode="External"/><Relationship Id="rId18" Type="http://schemas.openxmlformats.org/officeDocument/2006/relationships/hyperlink" Target="consultantplus://offline/ref=F99BA91AA3BD9E4CDFF1F45E04ABAFD24AB2EB35B7A96CA70B0ABED1F86C8198DF3EB70278EE98B5FC3387077DC84BBC9512AF7D205D2F20A6FED" TargetMode="External"/><Relationship Id="rId39" Type="http://schemas.openxmlformats.org/officeDocument/2006/relationships/hyperlink" Target="consultantplus://offline/ref=F99BA91AA3BD9E4CDFF1F45E04ABAFD24AB2EA3CB2AF6CA70B0ABED1F86C8198DF3EB7017DE5CCE5B96DDE573C8346BA8E0EAF78A3FFD" TargetMode="External"/><Relationship Id="rId109" Type="http://schemas.openxmlformats.org/officeDocument/2006/relationships/hyperlink" Target="consultantplus://offline/ref=F99BA91AA3BD9E4CDFF1F45E04ABAFD24AB2EB35B7A96CA70B0ABED1F86C8198DF3EB70278EE99B4FA3387077DC84BBC9512AF7D205D2F20A6FED" TargetMode="External"/><Relationship Id="rId34" Type="http://schemas.openxmlformats.org/officeDocument/2006/relationships/hyperlink" Target="consultantplus://offline/ref=F99BA91AA3BD9E4CDFF1F45E04ABAFD24AB2EB35B7A96CA70B0ABED1F86C8198DF3EB70278EE98B6FB3387077DC84BBC9512AF7D205D2F20A6FED" TargetMode="External"/><Relationship Id="rId50" Type="http://schemas.openxmlformats.org/officeDocument/2006/relationships/hyperlink" Target="consultantplus://offline/ref=F99BA91AA3BD9E4CDFF1F45E04ABAFD24AB2EB35B7A96CA70B0ABED1F86C8198DF3EB70278EE98B0FC3387077DC84BBC9512AF7D205D2F20A6FED" TargetMode="External"/><Relationship Id="rId55" Type="http://schemas.openxmlformats.org/officeDocument/2006/relationships/hyperlink" Target="consultantplus://offline/ref=F99BA91AA3BD9E4CDFF1F45E04ABAFD24AB2EA3CB2AF6CA70B0ABED1F86C8198DF3EB70071E5CCE5B96DDE573C8346BA8E0EAF78A3FFD" TargetMode="External"/><Relationship Id="rId76" Type="http://schemas.openxmlformats.org/officeDocument/2006/relationships/hyperlink" Target="consultantplus://offline/ref=F99BA91AA3BD9E4CDFF1F45E04ABAFD24AB2EB35B7A96CA70B0ABED1F86C8198DF3EB70278EE98BCFB3387077DC84BBC9512AF7D205D2F20A6FED" TargetMode="External"/><Relationship Id="rId97" Type="http://schemas.openxmlformats.org/officeDocument/2006/relationships/hyperlink" Target="consultantplus://offline/ref=F99BA91AA3BD9E4CDFF1F45E04ABAFD24AB2EB35B7A96CA70B0ABED1F86C8198DF3EB70278EE99B4FC3387077DC84BBC9512AF7D205D2F20A6FED" TargetMode="External"/><Relationship Id="rId104" Type="http://schemas.openxmlformats.org/officeDocument/2006/relationships/hyperlink" Target="consultantplus://offline/ref=F99BA91AA3BD9E4CDFF1F45E04ABAFD24AB2EA3CB2AF6CA70B0ABED1F86C8198DF3EB70B7EE5CCE5B96DDE573C8346BA8E0EAF78A3FFD" TargetMode="External"/><Relationship Id="rId120" Type="http://schemas.openxmlformats.org/officeDocument/2006/relationships/hyperlink" Target="consultantplus://offline/ref=F99BA91AA3BD9E4CDFF1F45E04ABAFD24AB2EB38B5A86CA70B0ABED1F86C8198DF3EB70278EF91B7FA3387077DC84BBC9512AF7D205D2F20A6FED" TargetMode="External"/><Relationship Id="rId7" Type="http://schemas.openxmlformats.org/officeDocument/2006/relationships/hyperlink" Target="consultantplus://offline/ref=F99BA91AA3BD9E4CDFF1F45E04ABAFD24BBBE73AB8A86CA70B0ABED1F86C8198DF3EB70278EE98BDF53387077DC84BBC9512AF7D205D2F20A6FED" TargetMode="External"/><Relationship Id="rId71" Type="http://schemas.openxmlformats.org/officeDocument/2006/relationships/hyperlink" Target="consultantplus://offline/ref=F99BA91AA3BD9E4CDFF1F45E04ABAFD24AB2EA3CB2AF6CA70B0ABED1F86C8198DF3EB70779E5CCE5B96DDE573C8346BA8E0EAF78A3FFD" TargetMode="External"/><Relationship Id="rId92" Type="http://schemas.openxmlformats.org/officeDocument/2006/relationships/hyperlink" Target="consultantplus://offline/ref=F99BA91AA3BD9E4CDFF1F45E04ABAFD24AB2EA3CB2AF6CA70B0ABED1F86C8198DF3EB70B78E5CCE5B96DDE573C8346BA8E0EAF78A3FFD" TargetMode="External"/><Relationship Id="rId2" Type="http://schemas.openxmlformats.org/officeDocument/2006/relationships/settings" Target="settings.xml"/><Relationship Id="rId29" Type="http://schemas.openxmlformats.org/officeDocument/2006/relationships/hyperlink" Target="consultantplus://offline/ref=F99BA91AA3BD9E4CDFF1F45E04ABAFD24AB2EB35B7A96CA70B0ABED1F86C8198DF3EB70278EE98B6FC3387077DC84BBC9512AF7D205D2F20A6FED" TargetMode="External"/><Relationship Id="rId24" Type="http://schemas.openxmlformats.org/officeDocument/2006/relationships/hyperlink" Target="consultantplus://offline/ref=F99BA91AA3BD9E4CDFF1F45E04ABAFD24AB2EB35B7A96CA70B0ABED1F86C8198DF3EB70278EE98B5FA3387077DC84BBC9512AF7D205D2F20A6FED" TargetMode="External"/><Relationship Id="rId40" Type="http://schemas.openxmlformats.org/officeDocument/2006/relationships/hyperlink" Target="consultantplus://offline/ref=F99BA91AA3BD9E4CDFF1F45E04ABAFD24AB2EB35B7A96CA70B0ABED1F86C8198DF3EB70278EE98B6F43387077DC84BBC9512AF7D205D2F20A6FED" TargetMode="External"/><Relationship Id="rId45" Type="http://schemas.openxmlformats.org/officeDocument/2006/relationships/hyperlink" Target="consultantplus://offline/ref=F99BA91AA3BD9E4CDFF1F45E04ABAFD24AB2EA3CB2AF6CA70B0ABED1F86C8198DF3EB70170E5CCE5B96DDE573C8346BA8E0EAF78A3FFD" TargetMode="External"/><Relationship Id="rId66" Type="http://schemas.openxmlformats.org/officeDocument/2006/relationships/hyperlink" Target="consultantplus://offline/ref=F99BA91AA3BD9E4CDFF1F45E04ABAFD24AB2E63DB3AE6CA70B0ABED1F86C8198CD3EEF0E79EB86B4FA26D1563BA9FCD" TargetMode="External"/><Relationship Id="rId87" Type="http://schemas.openxmlformats.org/officeDocument/2006/relationships/hyperlink" Target="consultantplus://offline/ref=F99BA91AA3BD9E4CDFF1F45E04ABAFD24AB2E63DB3AF6CA70B0ABED1F86C8198CD3EEF0E79EB86B4FA26D1563BA9FCD" TargetMode="External"/><Relationship Id="rId110" Type="http://schemas.openxmlformats.org/officeDocument/2006/relationships/hyperlink" Target="consultantplus://offline/ref=F99BA91AA3BD9E4CDFF1F45E04ABAFD24AB2EA3CB2AF6CA70B0ABED1F86C8198DF3EB70B70E5CCE5B96DDE573C8346BA8E0EAF78A3FFD" TargetMode="External"/><Relationship Id="rId115" Type="http://schemas.openxmlformats.org/officeDocument/2006/relationships/hyperlink" Target="consultantplus://offline/ref=F99BA91AA3BD9E4CDFF1F45E04ABAFD24AB2EB38B5A86CA70B0ABED1F86C8198DF3EB70278EF91B7FB3387077DC84BBC9512AF7D205D2F20A6F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11205</Words>
  <Characters>63875</Characters>
  <Application>Microsoft Office Word</Application>
  <DocSecurity>0</DocSecurity>
  <Lines>532</Lines>
  <Paragraphs>149</Paragraphs>
  <ScaleCrop>false</ScaleCrop>
  <Company>Microsoft</Company>
  <LinksUpToDate>false</LinksUpToDate>
  <CharactersWithSpaces>74931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МакедоновАГ</dc:creator>
  <cp:lastModifiedBy>444</cp:lastModifiedBy>
  <cp:revision>2</cp:revision>
  <dcterms:created xsi:type="dcterms:W3CDTF">2021-07-20T03:26:00Z</dcterms:created>
  <dcterms:modified xsi:type="dcterms:W3CDTF">2021-07-20T03:26:00Z</dcterms:modified>
</cp:coreProperties>
</file>