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584" w:rsidRPr="0084198C" w:rsidRDefault="006236B8" w:rsidP="004E2584">
      <w:pPr>
        <w:jc w:val="center"/>
        <w:rPr>
          <w:rFonts w:ascii="Times New Roman" w:hAnsi="Times New Roman" w:cs="Times New Roman"/>
          <w:b/>
          <w:sz w:val="28"/>
          <w:szCs w:val="28"/>
        </w:rPr>
      </w:pPr>
      <w:r>
        <w:rPr>
          <w:rFonts w:ascii="Times New Roman" w:hAnsi="Times New Roman" w:cs="Times New Roman"/>
          <w:b/>
          <w:sz w:val="28"/>
          <w:szCs w:val="28"/>
        </w:rPr>
        <w:t>АДМИНИСТРАЦИЯ КАЗАНЦЕВСКОГО</w:t>
      </w:r>
      <w:r w:rsidR="004E2584" w:rsidRPr="0084198C">
        <w:rPr>
          <w:rFonts w:ascii="Times New Roman" w:hAnsi="Times New Roman" w:cs="Times New Roman"/>
          <w:b/>
          <w:sz w:val="28"/>
          <w:szCs w:val="28"/>
        </w:rPr>
        <w:t xml:space="preserve">  СЕЛЬСОВЕТА</w:t>
      </w:r>
    </w:p>
    <w:p w:rsidR="004E2584" w:rsidRPr="0084198C" w:rsidRDefault="004E2584" w:rsidP="004E2584">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4E2584" w:rsidRPr="0084198C" w:rsidRDefault="004E2584" w:rsidP="004E2584">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4E2584" w:rsidRPr="0084198C" w:rsidRDefault="004E2584" w:rsidP="004E2584">
      <w:pPr>
        <w:rPr>
          <w:rFonts w:ascii="Times New Roman" w:hAnsi="Times New Roman" w:cs="Times New Roman"/>
          <w:sz w:val="28"/>
          <w:szCs w:val="28"/>
        </w:rPr>
      </w:pPr>
    </w:p>
    <w:p w:rsidR="004E2584" w:rsidRPr="0084198C" w:rsidRDefault="004E2584" w:rsidP="004E2584">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4E2584" w:rsidRPr="0084198C" w:rsidRDefault="004E2584" w:rsidP="004E2584">
      <w:pPr>
        <w:jc w:val="center"/>
        <w:rPr>
          <w:rFonts w:ascii="Times New Roman" w:hAnsi="Times New Roman" w:cs="Times New Roman"/>
          <w:sz w:val="28"/>
          <w:szCs w:val="28"/>
        </w:rPr>
      </w:pPr>
    </w:p>
    <w:p w:rsidR="004E2584" w:rsidRPr="0084198C" w:rsidRDefault="004E2584" w:rsidP="004E2584">
      <w:pPr>
        <w:jc w:val="center"/>
        <w:rPr>
          <w:rFonts w:ascii="Times New Roman" w:hAnsi="Times New Roman" w:cs="Times New Roman"/>
          <w:b/>
          <w:sz w:val="28"/>
          <w:szCs w:val="28"/>
        </w:rPr>
      </w:pPr>
    </w:p>
    <w:p w:rsidR="004E2584" w:rsidRPr="0084198C" w:rsidRDefault="006236B8" w:rsidP="004E2584">
      <w:pPr>
        <w:tabs>
          <w:tab w:val="left" w:pos="6675"/>
        </w:tabs>
        <w:rPr>
          <w:rFonts w:ascii="Times New Roman" w:hAnsi="Times New Roman" w:cs="Times New Roman"/>
          <w:sz w:val="28"/>
          <w:szCs w:val="28"/>
        </w:rPr>
      </w:pPr>
      <w:r>
        <w:rPr>
          <w:rFonts w:ascii="Times New Roman" w:hAnsi="Times New Roman" w:cs="Times New Roman"/>
          <w:sz w:val="28"/>
          <w:szCs w:val="28"/>
        </w:rPr>
        <w:t>11 июня</w:t>
      </w:r>
      <w:r w:rsidR="004E2584" w:rsidRPr="0084198C">
        <w:rPr>
          <w:rFonts w:ascii="Times New Roman" w:hAnsi="Times New Roman" w:cs="Times New Roman"/>
          <w:sz w:val="28"/>
          <w:szCs w:val="28"/>
        </w:rPr>
        <w:t xml:space="preserve"> 2021 года                    </w:t>
      </w:r>
      <w:r w:rsidR="004E2584">
        <w:rPr>
          <w:rFonts w:ascii="Times New Roman" w:hAnsi="Times New Roman" w:cs="Times New Roman"/>
          <w:sz w:val="28"/>
          <w:szCs w:val="28"/>
        </w:rPr>
        <w:t xml:space="preserve">    </w:t>
      </w:r>
      <w:r>
        <w:rPr>
          <w:rFonts w:ascii="Times New Roman" w:hAnsi="Times New Roman" w:cs="Times New Roman"/>
          <w:sz w:val="28"/>
          <w:szCs w:val="28"/>
        </w:rPr>
        <w:t xml:space="preserve"> с.  Казанцево</w:t>
      </w:r>
      <w:r w:rsidR="004E2584" w:rsidRPr="0084198C">
        <w:rPr>
          <w:rFonts w:ascii="Times New Roman" w:hAnsi="Times New Roman" w:cs="Times New Roman"/>
          <w:sz w:val="28"/>
          <w:szCs w:val="28"/>
        </w:rPr>
        <w:t xml:space="preserve">                                         </w:t>
      </w:r>
      <w:r w:rsidR="004E2584">
        <w:rPr>
          <w:rFonts w:ascii="Times New Roman" w:hAnsi="Times New Roman" w:cs="Times New Roman"/>
          <w:sz w:val="28"/>
          <w:szCs w:val="28"/>
        </w:rPr>
        <w:t xml:space="preserve"> </w:t>
      </w:r>
      <w:r w:rsidR="004E2584" w:rsidRPr="0084198C">
        <w:rPr>
          <w:rFonts w:ascii="Times New Roman" w:hAnsi="Times New Roman" w:cs="Times New Roman"/>
          <w:sz w:val="28"/>
          <w:szCs w:val="28"/>
        </w:rPr>
        <w:t xml:space="preserve">     </w:t>
      </w:r>
      <w:r>
        <w:rPr>
          <w:rFonts w:ascii="Times New Roman" w:hAnsi="Times New Roman" w:cs="Times New Roman"/>
          <w:sz w:val="28"/>
          <w:szCs w:val="28"/>
        </w:rPr>
        <w:t xml:space="preserve"> №  </w:t>
      </w:r>
      <w:r w:rsidR="004E2584">
        <w:rPr>
          <w:rFonts w:ascii="Times New Roman" w:hAnsi="Times New Roman" w:cs="Times New Roman"/>
          <w:sz w:val="28"/>
          <w:szCs w:val="28"/>
        </w:rPr>
        <w:t>8</w:t>
      </w:r>
    </w:p>
    <w:p w:rsidR="004E2584" w:rsidRPr="0084198C" w:rsidRDefault="004E2584" w:rsidP="004E2584">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4E2584" w:rsidRPr="0084198C" w:rsidRDefault="004E2584" w:rsidP="004E2584">
      <w:pPr>
        <w:rPr>
          <w:rFonts w:ascii="Times New Roman" w:eastAsia="Calibri" w:hAnsi="Times New Roman" w:cs="Times New Roman"/>
          <w:sz w:val="28"/>
          <w:szCs w:val="28"/>
        </w:rPr>
      </w:pPr>
    </w:p>
    <w:p w:rsidR="004E2584" w:rsidRPr="0084198C" w:rsidRDefault="004E2584" w:rsidP="004E2584">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w:t>
      </w:r>
      <w:r w:rsidR="006236B8">
        <w:rPr>
          <w:rFonts w:ascii="Times New Roman" w:hAnsi="Times New Roman" w:cs="Times New Roman"/>
          <w:sz w:val="28"/>
          <w:szCs w:val="28"/>
        </w:rPr>
        <w:t xml:space="preserve">вление Администрации </w:t>
      </w:r>
      <w:proofErr w:type="spellStart"/>
      <w:r w:rsidR="006236B8">
        <w:rPr>
          <w:rFonts w:ascii="Times New Roman" w:hAnsi="Times New Roman" w:cs="Times New Roman"/>
          <w:sz w:val="28"/>
          <w:szCs w:val="28"/>
        </w:rPr>
        <w:t>Казанцевского</w:t>
      </w:r>
      <w:proofErr w:type="spellEnd"/>
      <w:r w:rsidRPr="0084198C">
        <w:rPr>
          <w:rFonts w:ascii="Times New Roman" w:hAnsi="Times New Roman" w:cs="Times New Roman"/>
          <w:sz w:val="28"/>
          <w:szCs w:val="28"/>
        </w:rPr>
        <w:t xml:space="preserve"> сельсовета Курьинс</w:t>
      </w:r>
      <w:r>
        <w:rPr>
          <w:rFonts w:ascii="Times New Roman" w:hAnsi="Times New Roman" w:cs="Times New Roman"/>
          <w:sz w:val="28"/>
          <w:szCs w:val="28"/>
        </w:rPr>
        <w:t>кого района Алтайского края от 1</w:t>
      </w:r>
      <w:r w:rsidR="006236B8">
        <w:rPr>
          <w:rFonts w:ascii="Times New Roman" w:hAnsi="Times New Roman" w:cs="Times New Roman"/>
          <w:sz w:val="28"/>
          <w:szCs w:val="28"/>
        </w:rPr>
        <w:t>1</w:t>
      </w:r>
      <w:r w:rsidRPr="0084198C">
        <w:rPr>
          <w:rFonts w:ascii="Times New Roman" w:hAnsi="Times New Roman" w:cs="Times New Roman"/>
          <w:sz w:val="28"/>
          <w:szCs w:val="28"/>
        </w:rPr>
        <w:t>.</w:t>
      </w:r>
      <w:r w:rsidR="006236B8">
        <w:rPr>
          <w:rFonts w:ascii="Times New Roman" w:hAnsi="Times New Roman" w:cs="Times New Roman"/>
          <w:sz w:val="28"/>
          <w:szCs w:val="28"/>
        </w:rPr>
        <w:t>01</w:t>
      </w:r>
      <w:r w:rsidRPr="0084198C">
        <w:rPr>
          <w:rFonts w:ascii="Times New Roman" w:hAnsi="Times New Roman" w:cs="Times New Roman"/>
          <w:sz w:val="28"/>
          <w:szCs w:val="28"/>
        </w:rPr>
        <w:t>.201</w:t>
      </w:r>
      <w:r w:rsidR="006236B8">
        <w:rPr>
          <w:rFonts w:ascii="Times New Roman" w:hAnsi="Times New Roman" w:cs="Times New Roman"/>
          <w:sz w:val="28"/>
          <w:szCs w:val="28"/>
        </w:rPr>
        <w:t>8</w:t>
      </w:r>
      <w:r w:rsidRPr="0084198C">
        <w:rPr>
          <w:rFonts w:ascii="Times New Roman" w:hAnsi="Times New Roman" w:cs="Times New Roman"/>
          <w:sz w:val="28"/>
          <w:szCs w:val="28"/>
        </w:rPr>
        <w:t xml:space="preserve"> </w:t>
      </w:r>
      <w:r>
        <w:rPr>
          <w:rFonts w:ascii="Times New Roman" w:hAnsi="Times New Roman" w:cs="Times New Roman"/>
          <w:sz w:val="28"/>
          <w:szCs w:val="28"/>
        </w:rPr>
        <w:t xml:space="preserve">№ </w:t>
      </w:r>
      <w:r w:rsidR="006236B8">
        <w:rPr>
          <w:rFonts w:ascii="Times New Roman" w:hAnsi="Times New Roman" w:cs="Times New Roman"/>
          <w:sz w:val="28"/>
          <w:szCs w:val="28"/>
        </w:rPr>
        <w:t>4</w:t>
      </w:r>
      <w:r>
        <w:rPr>
          <w:rFonts w:ascii="Times New Roman" w:hAnsi="Times New Roman" w:cs="Times New Roman"/>
          <w:sz w:val="28"/>
          <w:szCs w:val="28"/>
        </w:rPr>
        <w:t xml:space="preserve"> </w:t>
      </w:r>
      <w:r w:rsidRPr="0084198C">
        <w:rPr>
          <w:rFonts w:ascii="Times New Roman" w:hAnsi="Times New Roman" w:cs="Times New Roman"/>
          <w:sz w:val="28"/>
          <w:szCs w:val="28"/>
        </w:rPr>
        <w:t>«</w:t>
      </w:r>
      <w:r>
        <w:rPr>
          <w:rFonts w:ascii="Times New Roman" w:hAnsi="Times New Roman" w:cs="Times New Roman"/>
          <w:sz w:val="28"/>
          <w:szCs w:val="28"/>
        </w:rPr>
        <w:t>Постановка на учет граждан в качестве нуждающихся в жилых помещениях»</w:t>
      </w:r>
    </w:p>
    <w:p w:rsidR="004E2584" w:rsidRPr="0084198C" w:rsidRDefault="004E2584" w:rsidP="004E2584">
      <w:pPr>
        <w:ind w:firstLine="709"/>
        <w:jc w:val="both"/>
        <w:rPr>
          <w:rFonts w:ascii="Times New Roman" w:hAnsi="Times New Roman" w:cs="Times New Roman"/>
          <w:sz w:val="28"/>
          <w:szCs w:val="28"/>
        </w:rPr>
      </w:pPr>
    </w:p>
    <w:p w:rsidR="004E2584" w:rsidRDefault="004E2584" w:rsidP="004E2584">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sidR="006236B8">
        <w:rPr>
          <w:rFonts w:ascii="Times New Roman" w:hAnsi="Times New Roman" w:cs="Times New Roman"/>
          <w:sz w:val="28"/>
          <w:szCs w:val="28"/>
        </w:rPr>
        <w:t>7.05</w:t>
      </w:r>
      <w:r>
        <w:rPr>
          <w:rFonts w:ascii="Times New Roman" w:hAnsi="Times New Roman" w:cs="Times New Roman"/>
          <w:sz w:val="28"/>
          <w:szCs w:val="28"/>
        </w:rPr>
        <w:t>.2021г. № 02-33-2021/</w:t>
      </w:r>
      <w:r w:rsidR="006236B8">
        <w:rPr>
          <w:rFonts w:ascii="Times New Roman" w:hAnsi="Times New Roman" w:cs="Times New Roman"/>
          <w:sz w:val="28"/>
          <w:szCs w:val="28"/>
        </w:rPr>
        <w:t>59</w:t>
      </w:r>
      <w:r>
        <w:rPr>
          <w:rFonts w:ascii="Times New Roman" w:hAnsi="Times New Roman" w:cs="Times New Roman"/>
          <w:sz w:val="28"/>
          <w:szCs w:val="28"/>
        </w:rPr>
        <w:t xml:space="preserve"> </w:t>
      </w:r>
    </w:p>
    <w:p w:rsidR="004E2584" w:rsidRPr="0084198C" w:rsidRDefault="004E2584" w:rsidP="004E2584">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4E2584" w:rsidRDefault="004E2584" w:rsidP="004E2584">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Pr>
          <w:rFonts w:cs="Times New Roman"/>
          <w:szCs w:val="28"/>
        </w:rPr>
        <w:t>Постановка на учет граждан в качестве нуждающихся в жилых помещениях</w:t>
      </w:r>
      <w:r w:rsidRPr="00972DB7">
        <w:rPr>
          <w:rFonts w:cs="Times New Roman"/>
          <w:szCs w:val="28"/>
        </w:rPr>
        <w:t>», утвержденный постанов</w:t>
      </w:r>
      <w:r w:rsidR="006236B8">
        <w:rPr>
          <w:rFonts w:cs="Times New Roman"/>
          <w:szCs w:val="28"/>
        </w:rPr>
        <w:t xml:space="preserve">лением Администрации </w:t>
      </w:r>
      <w:proofErr w:type="spellStart"/>
      <w:r w:rsidR="006236B8">
        <w:rPr>
          <w:rFonts w:cs="Times New Roman"/>
          <w:szCs w:val="28"/>
        </w:rPr>
        <w:t>Казанцевского</w:t>
      </w:r>
      <w:proofErr w:type="spellEnd"/>
      <w:r w:rsidRPr="00972DB7">
        <w:rPr>
          <w:rFonts w:cs="Times New Roman"/>
          <w:szCs w:val="28"/>
        </w:rPr>
        <w:t xml:space="preserve"> сельсовета от </w:t>
      </w:r>
      <w:r>
        <w:rPr>
          <w:rFonts w:cs="Times New Roman"/>
          <w:szCs w:val="28"/>
        </w:rPr>
        <w:t>1</w:t>
      </w:r>
      <w:r w:rsidR="006236B8">
        <w:rPr>
          <w:rFonts w:cs="Times New Roman"/>
          <w:szCs w:val="28"/>
        </w:rPr>
        <w:t>1</w:t>
      </w:r>
      <w:r w:rsidRPr="00972DB7">
        <w:rPr>
          <w:rFonts w:cs="Times New Roman"/>
          <w:szCs w:val="28"/>
        </w:rPr>
        <w:t>.</w:t>
      </w:r>
      <w:r w:rsidR="006236B8">
        <w:rPr>
          <w:rFonts w:cs="Times New Roman"/>
          <w:szCs w:val="28"/>
        </w:rPr>
        <w:t>01.2018</w:t>
      </w:r>
      <w:r w:rsidRPr="00972DB7">
        <w:rPr>
          <w:rFonts w:cs="Times New Roman"/>
          <w:szCs w:val="28"/>
        </w:rPr>
        <w:t xml:space="preserve"> № </w:t>
      </w:r>
      <w:r w:rsidR="006236B8">
        <w:rPr>
          <w:rFonts w:cs="Times New Roman"/>
          <w:szCs w:val="28"/>
        </w:rPr>
        <w:t>4</w:t>
      </w:r>
      <w:r>
        <w:rPr>
          <w:rFonts w:cs="Times New Roman"/>
          <w:szCs w:val="28"/>
        </w:rPr>
        <w:t xml:space="preserve"> следующие изменения:</w:t>
      </w:r>
    </w:p>
    <w:p w:rsidR="004E2584" w:rsidRPr="004E2584" w:rsidRDefault="004E2584" w:rsidP="004E2584">
      <w:pPr>
        <w:autoSpaceDE w:val="0"/>
        <w:autoSpaceDN w:val="0"/>
        <w:adjustRightInd w:val="0"/>
        <w:ind w:firstLine="708"/>
        <w:jc w:val="both"/>
        <w:rPr>
          <w:rFonts w:ascii="Times New Roman" w:hAnsi="Times New Roman" w:cs="Times New Roman"/>
          <w:sz w:val="28"/>
          <w:szCs w:val="28"/>
        </w:rPr>
      </w:pPr>
      <w:proofErr w:type="gramStart"/>
      <w:r w:rsidRPr="004E2584">
        <w:rPr>
          <w:rFonts w:ascii="Times New Roman" w:hAnsi="Times New Roman" w:cs="Times New Roman"/>
          <w:sz w:val="28"/>
          <w:szCs w:val="28"/>
        </w:rPr>
        <w:t xml:space="preserve">Административный регламент предоставления муниципальной услуги </w:t>
      </w:r>
      <w:r w:rsidRPr="004E2584">
        <w:rPr>
          <w:rStyle w:val="a7"/>
          <w:rFonts w:ascii="Times New Roman" w:hAnsi="Times New Roman" w:cs="Times New Roman"/>
          <w:b w:val="0"/>
          <w:sz w:val="28"/>
          <w:szCs w:val="28"/>
        </w:rPr>
        <w:t xml:space="preserve">«Прием заявлений, документов, а также постановка на учет граждан в качестве нуждающихся в жилых помещениях» </w:t>
      </w:r>
      <w:r w:rsidRPr="004E2584">
        <w:rPr>
          <w:rFonts w:ascii="Times New Roman" w:hAnsi="Times New Roman" w:cs="Times New Roman"/>
          <w:sz w:val="28"/>
          <w:szCs w:val="28"/>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4E2584">
        <w:rPr>
          <w:rStyle w:val="a6"/>
          <w:rFonts w:ascii="Times New Roman" w:hAnsi="Times New Roman" w:cs="Times New Roman"/>
          <w:sz w:val="28"/>
          <w:szCs w:val="28"/>
        </w:rPr>
        <w:footnoteReference w:id="1"/>
      </w:r>
      <w:r w:rsidRPr="004E2584">
        <w:rPr>
          <w:rFonts w:ascii="Times New Roman" w:hAnsi="Times New Roman" w:cs="Times New Roman"/>
          <w:sz w:val="28"/>
          <w:szCs w:val="28"/>
        </w:rPr>
        <w:t>, в электронной форме</w:t>
      </w:r>
      <w:proofErr w:type="gramEnd"/>
      <w:r w:rsidRPr="004E2584">
        <w:rPr>
          <w:rFonts w:ascii="Times New Roman" w:hAnsi="Times New Roman" w:cs="Times New Roman"/>
          <w:sz w:val="28"/>
          <w:szCs w:val="28"/>
        </w:rPr>
        <w:t xml:space="preserve"> с использованием федеральной государственной информационной системы «Единый портал государственных и муниципальных услуг (функций)»</w:t>
      </w:r>
      <w:r w:rsidRPr="004E2584">
        <w:rPr>
          <w:rStyle w:val="a6"/>
          <w:rFonts w:ascii="Times New Roman" w:hAnsi="Times New Roman" w:cs="Times New Roman"/>
          <w:sz w:val="28"/>
          <w:szCs w:val="28"/>
        </w:rPr>
        <w:footnoteReference w:id="2"/>
      </w:r>
      <w:r w:rsidRPr="004E2584">
        <w:rPr>
          <w:rFonts w:ascii="Times New Roman" w:hAnsi="Times New Roman" w:cs="Times New Roman"/>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4E2584" w:rsidRDefault="004E2584" w:rsidP="004E2584">
      <w:pPr>
        <w:pStyle w:val="1"/>
        <w:ind w:firstLine="708"/>
        <w:jc w:val="both"/>
      </w:pPr>
      <w:r>
        <w:lastRenderedPageBreak/>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E2584" w:rsidRPr="00917F3C" w:rsidRDefault="004E2584" w:rsidP="004E2584">
      <w:pPr>
        <w:ind w:firstLine="709"/>
        <w:jc w:val="both"/>
        <w:rPr>
          <w:rFonts w:ascii="Times New Roman" w:hAnsi="Times New Roman" w:cs="Times New Roman"/>
          <w:sz w:val="28"/>
          <w:szCs w:val="28"/>
        </w:rPr>
      </w:pPr>
    </w:p>
    <w:p w:rsidR="004E2584" w:rsidRPr="008530DD" w:rsidRDefault="004E2584" w:rsidP="004E2584">
      <w:pPr>
        <w:rPr>
          <w:rFonts w:ascii="Times New Roman" w:hAnsi="Times New Roman" w:cs="Times New Roman"/>
          <w:sz w:val="28"/>
          <w:szCs w:val="28"/>
        </w:rPr>
      </w:pPr>
      <w:r>
        <w:rPr>
          <w:rFonts w:ascii="Times New Roman" w:hAnsi="Times New Roman" w:cs="Times New Roman"/>
          <w:sz w:val="28"/>
          <w:szCs w:val="28"/>
        </w:rPr>
        <w:t xml:space="preserve">- </w:t>
      </w:r>
      <w:r w:rsidRPr="008530DD">
        <w:rPr>
          <w:rFonts w:ascii="Times New Roman" w:hAnsi="Times New Roman" w:cs="Times New Roman"/>
          <w:sz w:val="28"/>
          <w:szCs w:val="28"/>
        </w:rPr>
        <w:t xml:space="preserve">изложить </w:t>
      </w:r>
      <w:r>
        <w:rPr>
          <w:rFonts w:ascii="Times New Roman" w:hAnsi="Times New Roman" w:cs="Times New Roman"/>
          <w:sz w:val="28"/>
          <w:szCs w:val="28"/>
        </w:rPr>
        <w:t>г</w:t>
      </w:r>
      <w:r w:rsidRPr="008530DD">
        <w:rPr>
          <w:rFonts w:ascii="Times New Roman" w:hAnsi="Times New Roman" w:cs="Times New Roman"/>
          <w:sz w:val="28"/>
          <w:szCs w:val="28"/>
        </w:rPr>
        <w:t>лаву 5  в следующей редакции:</w:t>
      </w:r>
    </w:p>
    <w:p w:rsidR="004E2584" w:rsidRPr="00917F3C" w:rsidRDefault="004E2584" w:rsidP="004E2584">
      <w:pPr>
        <w:jc w:val="both"/>
        <w:rPr>
          <w:rFonts w:ascii="Times New Roman" w:hAnsi="Times New Roman" w:cs="Times New Roman"/>
          <w:sz w:val="28"/>
          <w:szCs w:val="28"/>
        </w:rPr>
      </w:pPr>
    </w:p>
    <w:p w:rsidR="004E2584" w:rsidRPr="000202E0" w:rsidRDefault="004E2584" w:rsidP="000202E0">
      <w:pPr>
        <w:jc w:val="both"/>
        <w:rPr>
          <w:rFonts w:ascii="Times New Roman" w:hAnsi="Times New Roman" w:cs="Times New Roman"/>
          <w:b/>
          <w:sz w:val="28"/>
          <w:szCs w:val="28"/>
        </w:rPr>
      </w:pPr>
      <w:r w:rsidRPr="000202E0">
        <w:rPr>
          <w:rFonts w:ascii="Times New Roman" w:hAnsi="Times New Roman" w:cs="Times New Roman"/>
          <w:b/>
          <w:sz w:val="28"/>
          <w:szCs w:val="28"/>
          <w:lang w:val="en-US"/>
        </w:rPr>
        <w:t>V</w:t>
      </w:r>
      <w:r w:rsidRPr="000202E0">
        <w:rPr>
          <w:rFonts w:ascii="Times New Roman" w:hAnsi="Times New Roman" w:cs="Times New Roman"/>
          <w:b/>
          <w:sz w:val="28"/>
          <w:szCs w:val="28"/>
        </w:rPr>
        <w:t>.</w:t>
      </w:r>
      <w:proofErr w:type="gramStart"/>
      <w:r w:rsidRPr="000202E0">
        <w:rPr>
          <w:rFonts w:ascii="Times New Roman" w:hAnsi="Times New Roman" w:cs="Times New Roman"/>
          <w:b/>
          <w:sz w:val="28"/>
          <w:szCs w:val="28"/>
        </w:rPr>
        <w:t> </w:t>
      </w:r>
      <w:r w:rsidR="000202E0">
        <w:rPr>
          <w:rFonts w:ascii="Times New Roman" w:hAnsi="Times New Roman" w:cs="Times New Roman"/>
          <w:b/>
          <w:sz w:val="28"/>
          <w:szCs w:val="28"/>
        </w:rPr>
        <w:t xml:space="preserve"> </w:t>
      </w:r>
      <w:r w:rsidRPr="000202E0">
        <w:rPr>
          <w:rFonts w:ascii="Times New Roman" w:hAnsi="Times New Roman" w:cs="Times New Roman"/>
          <w:b/>
          <w:sz w:val="28"/>
          <w:szCs w:val="28"/>
        </w:rPr>
        <w:t>Досудебный</w:t>
      </w:r>
      <w:proofErr w:type="gramEnd"/>
      <w:r w:rsidRPr="000202E0">
        <w:rPr>
          <w:rFonts w:ascii="Times New Roman" w:hAnsi="Times New Roman" w:cs="Times New Roman"/>
          <w:b/>
          <w:sz w:val="28"/>
          <w:szCs w:val="28"/>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0202E0">
        <w:rPr>
          <w:rStyle w:val="a6"/>
          <w:b/>
          <w:sz w:val="28"/>
          <w:szCs w:val="28"/>
        </w:rPr>
        <w:footnoteReference w:id="3"/>
      </w:r>
      <w:r w:rsidRPr="000202E0">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E2584" w:rsidRPr="00917F3C" w:rsidRDefault="004E2584" w:rsidP="004E2584">
      <w:pPr>
        <w:ind w:right="79"/>
        <w:jc w:val="both"/>
        <w:rPr>
          <w:rFonts w:ascii="Times New Roman" w:hAnsi="Times New Roman" w:cs="Times New Roman"/>
          <w:sz w:val="28"/>
          <w:szCs w:val="28"/>
        </w:rPr>
      </w:pP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w:t>
      </w:r>
      <w:r w:rsidRPr="00917F3C">
        <w:rPr>
          <w:rFonts w:ascii="Times New Roman" w:hAnsi="Times New Roman" w:cs="Times New Roman"/>
          <w:sz w:val="28"/>
          <w:szCs w:val="28"/>
          <w:lang w:eastAsia="en-US"/>
        </w:rPr>
        <w:lastRenderedPageBreak/>
        <w:t>правовыми актами;</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E2584" w:rsidRPr="006707BF" w:rsidRDefault="004E2584" w:rsidP="004E2584">
      <w:pPr>
        <w:autoSpaceDE w:val="0"/>
        <w:autoSpaceDN w:val="0"/>
        <w:adjustRightInd w:val="0"/>
        <w:ind w:firstLine="709"/>
        <w:jc w:val="both"/>
        <w:outlineLvl w:val="1"/>
        <w:rPr>
          <w:rFonts w:ascii="Times New Roman" w:hAnsi="Times New Roman" w:cs="Times New Roman"/>
          <w:b/>
          <w:sz w:val="28"/>
          <w:szCs w:val="28"/>
          <w:lang w:eastAsia="en-US"/>
        </w:rPr>
      </w:pPr>
      <w:r w:rsidRPr="006707BF">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4E2584" w:rsidRPr="006707BF" w:rsidRDefault="004E2584" w:rsidP="004E2584">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6707BF">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707BF" w:rsidRPr="00AA6924" w:rsidRDefault="006707BF" w:rsidP="006707BF">
      <w:pPr>
        <w:pStyle w:val="a3"/>
        <w:spacing w:line="240" w:lineRule="auto"/>
        <w:ind w:left="0" w:firstLine="709"/>
        <w:rPr>
          <w:rFonts w:cs="Times New Roman"/>
          <w:b/>
          <w:szCs w:val="28"/>
        </w:rPr>
      </w:pPr>
      <w:r w:rsidRPr="00AA6924">
        <w:rPr>
          <w:rFonts w:cs="Times New Roman"/>
          <w:b/>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w:t>
      </w:r>
      <w:r>
        <w:rPr>
          <w:rFonts w:cs="Times New Roman"/>
          <w:b/>
          <w:szCs w:val="28"/>
        </w:rPr>
        <w:t>о</w:t>
      </w:r>
      <w:r w:rsidRPr="00AA6924">
        <w:rPr>
          <w:rFonts w:cs="Times New Roman"/>
          <w:b/>
          <w:szCs w:val="28"/>
        </w:rPr>
        <w:t>димых для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w:t>
      </w:r>
      <w:r w:rsidRPr="00917F3C">
        <w:rPr>
          <w:rFonts w:ascii="Times New Roman" w:hAnsi="Times New Roman" w:cs="Times New Roman"/>
          <w:sz w:val="28"/>
          <w:szCs w:val="28"/>
          <w:lang w:eastAsia="en-US"/>
        </w:rPr>
        <w:lastRenderedPageBreak/>
        <w:t>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 xml:space="preserve">1) наименование органа, предоставляющего муниципальную услугу, должностного лица органа, предоставляющего муниципальную услугу, </w:t>
      </w:r>
      <w:r w:rsidRPr="00917F3C">
        <w:rPr>
          <w:rFonts w:ascii="Times New Roman" w:hAnsi="Times New Roman" w:cs="Times New Roman"/>
          <w:sz w:val="28"/>
          <w:szCs w:val="28"/>
          <w:lang w:eastAsia="en-US"/>
        </w:rPr>
        <w:lastRenderedPageBreak/>
        <w:t>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E2584" w:rsidRPr="00917F3C" w:rsidRDefault="004E2584" w:rsidP="004E2584">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4E2584" w:rsidRPr="00917F3C" w:rsidRDefault="004E2584" w:rsidP="004E2584">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4E2584" w:rsidRPr="00917F3C" w:rsidRDefault="004E2584" w:rsidP="004E2584">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 xml:space="preserve">глава администрации </w:t>
      </w:r>
      <w:r w:rsidRPr="00917F3C">
        <w:rPr>
          <w:rFonts w:ascii="Times New Roman" w:hAnsi="Times New Roman" w:cs="Times New Roman"/>
          <w:sz w:val="28"/>
          <w:szCs w:val="28"/>
        </w:rPr>
        <w:lastRenderedPageBreak/>
        <w:t>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4E2584" w:rsidRPr="00917F3C" w:rsidRDefault="004E2584" w:rsidP="004E2584">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E2584" w:rsidRPr="00917F3C" w:rsidRDefault="004E2584" w:rsidP="004E2584">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 xml:space="preserve">содержание в жалобе нецензурных либо оскорбительных выражений, угрозы жизни, здоровью и имуществу должностного лица, а также членов его </w:t>
      </w:r>
      <w:r w:rsidRPr="00917F3C">
        <w:rPr>
          <w:rFonts w:ascii="Times New Roman" w:hAnsi="Times New Roman" w:cs="Times New Roman"/>
          <w:sz w:val="28"/>
          <w:szCs w:val="28"/>
          <w:lang w:eastAsia="en-US"/>
        </w:rPr>
        <w:lastRenderedPageBreak/>
        <w:t>семьи. В указанном случае заявителю, направившему жалобу, сообщается о недопустимости злоупотребления правом;</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E2584" w:rsidRPr="00917F3C" w:rsidRDefault="004E2584" w:rsidP="004E2584">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E2584" w:rsidRPr="00917F3C" w:rsidRDefault="004E2584" w:rsidP="004E2584">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E2584" w:rsidRPr="00917F3C" w:rsidRDefault="004E2584" w:rsidP="004E2584">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4E2584" w:rsidRPr="00917F3C" w:rsidRDefault="004E2584" w:rsidP="004E2584">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4E2584" w:rsidRDefault="004E2584" w:rsidP="004E2584">
      <w:pPr>
        <w:jc w:val="both"/>
        <w:rPr>
          <w:rFonts w:ascii="Times New Roman" w:hAnsi="Times New Roman" w:cs="Times New Roman"/>
          <w:sz w:val="28"/>
          <w:szCs w:val="28"/>
        </w:rPr>
      </w:pPr>
    </w:p>
    <w:p w:rsidR="004E2584" w:rsidRDefault="004E2584" w:rsidP="004E2584">
      <w:pPr>
        <w:jc w:val="both"/>
        <w:rPr>
          <w:rFonts w:ascii="Times New Roman" w:hAnsi="Times New Roman" w:cs="Times New Roman"/>
          <w:sz w:val="28"/>
          <w:szCs w:val="28"/>
        </w:rPr>
      </w:pPr>
    </w:p>
    <w:p w:rsidR="004E2584" w:rsidRPr="00917F3C" w:rsidRDefault="006236B8" w:rsidP="004E2584">
      <w:pPr>
        <w:jc w:val="both"/>
        <w:rPr>
          <w:rFonts w:ascii="Times New Roman" w:hAnsi="Times New Roman" w:cs="Times New Roman"/>
          <w:sz w:val="28"/>
          <w:szCs w:val="28"/>
        </w:rPr>
      </w:pPr>
      <w:r>
        <w:rPr>
          <w:rFonts w:ascii="Times New Roman" w:hAnsi="Times New Roman" w:cs="Times New Roman"/>
          <w:sz w:val="28"/>
          <w:szCs w:val="28"/>
        </w:rPr>
        <w:t xml:space="preserve">Глава </w:t>
      </w:r>
      <w:r w:rsidR="004E2584">
        <w:rPr>
          <w:rFonts w:ascii="Times New Roman" w:hAnsi="Times New Roman" w:cs="Times New Roman"/>
          <w:sz w:val="28"/>
          <w:szCs w:val="28"/>
        </w:rPr>
        <w:t xml:space="preserve"> сельсовета</w:t>
      </w:r>
      <w:r w:rsidR="004E2584">
        <w:rPr>
          <w:rFonts w:ascii="Times New Roman" w:hAnsi="Times New Roman" w:cs="Times New Roman"/>
          <w:sz w:val="28"/>
          <w:szCs w:val="28"/>
        </w:rPr>
        <w:tab/>
      </w:r>
      <w:r w:rsidR="004E2584">
        <w:rPr>
          <w:rFonts w:ascii="Times New Roman" w:hAnsi="Times New Roman" w:cs="Times New Roman"/>
          <w:sz w:val="28"/>
          <w:szCs w:val="28"/>
        </w:rPr>
        <w:tab/>
      </w:r>
      <w:r w:rsidR="004E2584">
        <w:rPr>
          <w:rFonts w:ascii="Times New Roman" w:hAnsi="Times New Roman" w:cs="Times New Roman"/>
          <w:sz w:val="28"/>
          <w:szCs w:val="28"/>
        </w:rPr>
        <w:tab/>
      </w:r>
      <w:r w:rsidR="004E2584">
        <w:rPr>
          <w:rFonts w:ascii="Times New Roman" w:hAnsi="Times New Roman" w:cs="Times New Roman"/>
          <w:sz w:val="28"/>
          <w:szCs w:val="28"/>
        </w:rPr>
        <w:tab/>
      </w:r>
      <w:r w:rsidR="004E2584">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4E2584">
        <w:rPr>
          <w:rFonts w:ascii="Times New Roman" w:hAnsi="Times New Roman" w:cs="Times New Roman"/>
          <w:sz w:val="28"/>
          <w:szCs w:val="28"/>
        </w:rPr>
        <w:t xml:space="preserve">  </w:t>
      </w:r>
      <w:r>
        <w:rPr>
          <w:rFonts w:ascii="Times New Roman" w:hAnsi="Times New Roman" w:cs="Times New Roman"/>
          <w:sz w:val="28"/>
          <w:szCs w:val="28"/>
        </w:rPr>
        <w:t>Н.А. Мясников</w:t>
      </w:r>
    </w:p>
    <w:p w:rsidR="004E2584" w:rsidRDefault="004E2584" w:rsidP="004E2584"/>
    <w:sectPr w:rsidR="004E2584" w:rsidSect="006707BF">
      <w:pgSz w:w="11907" w:h="16840" w:code="9"/>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21D" w:rsidRDefault="00A9321D" w:rsidP="004E2584">
      <w:r>
        <w:separator/>
      </w:r>
    </w:p>
  </w:endnote>
  <w:endnote w:type="continuationSeparator" w:id="0">
    <w:p w:rsidR="00A9321D" w:rsidRDefault="00A9321D" w:rsidP="004E25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21D" w:rsidRDefault="00A9321D" w:rsidP="004E2584">
      <w:r>
        <w:separator/>
      </w:r>
    </w:p>
  </w:footnote>
  <w:footnote w:type="continuationSeparator" w:id="0">
    <w:p w:rsidR="00A9321D" w:rsidRDefault="00A9321D" w:rsidP="004E2584">
      <w:r>
        <w:continuationSeparator/>
      </w:r>
    </w:p>
  </w:footnote>
  <w:footnote w:id="1">
    <w:p w:rsidR="004E2584" w:rsidRDefault="004E2584" w:rsidP="004E2584">
      <w:pPr>
        <w:pStyle w:val="a4"/>
      </w:pPr>
      <w:r>
        <w:rPr>
          <w:rStyle w:val="a6"/>
        </w:rPr>
        <w:footnoteRef/>
      </w:r>
      <w:r>
        <w:t xml:space="preserve"> при условии наличия заключенного соглашения о взаимодействии между МФЦ и ОМСУ</w:t>
      </w:r>
    </w:p>
  </w:footnote>
  <w:footnote w:id="2">
    <w:p w:rsidR="004E2584" w:rsidRDefault="004E2584" w:rsidP="004E2584">
      <w:pPr>
        <w:pStyle w:val="a4"/>
      </w:pPr>
      <w:r>
        <w:rPr>
          <w:rStyle w:val="a6"/>
        </w:rPr>
        <w:footnoteRef/>
      </w:r>
      <w:r>
        <w:t xml:space="preserve"> </w:t>
      </w:r>
      <w:r w:rsidRPr="007A3EE5">
        <w:rPr>
          <w:szCs w:val="28"/>
        </w:rPr>
        <w:t>предоставление муниципальной услуги «</w:t>
      </w:r>
      <w:r>
        <w:rPr>
          <w:rStyle w:val="a7"/>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4E2584" w:rsidRDefault="004E2584" w:rsidP="004E2584">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4E258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E0"/>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0D46"/>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1D"/>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584"/>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E85"/>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6B8"/>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7BF"/>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D26"/>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726"/>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83F"/>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1D"/>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1D39"/>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584"/>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qFormat/>
    <w:rsid w:val="004E2584"/>
    <w:pPr>
      <w:keepNext/>
      <w:widowControl/>
      <w:autoSpaceDE w:val="0"/>
      <w:autoSpaceDN w:val="0"/>
      <w:adjustRightInd w:val="0"/>
      <w:jc w:val="center"/>
      <w:outlineLvl w:val="0"/>
    </w:pPr>
    <w:rPr>
      <w:rFonts w:ascii="Times New Roman" w:hAnsi="Times New Roman" w:cs="Times New Roman"/>
      <w:color w:val="auto"/>
      <w:sz w:val="2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258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customStyle="1" w:styleId="10">
    <w:name w:val="Заголовок 1 Знак"/>
    <w:basedOn w:val="a0"/>
    <w:link w:val="1"/>
    <w:rsid w:val="004E2584"/>
    <w:rPr>
      <w:rFonts w:ascii="Times New Roman" w:eastAsia="Arial Unicode MS" w:hAnsi="Times New Roman" w:cs="Times New Roman"/>
      <w:sz w:val="28"/>
      <w:szCs w:val="24"/>
      <w:lang w:eastAsia="ru-RU"/>
    </w:rPr>
  </w:style>
  <w:style w:type="paragraph" w:styleId="a4">
    <w:name w:val="footnote text"/>
    <w:basedOn w:val="a"/>
    <w:link w:val="a5"/>
    <w:semiHidden/>
    <w:rsid w:val="004E2584"/>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E2584"/>
    <w:rPr>
      <w:rFonts w:ascii="Times New Roman" w:eastAsia="Times New Roman" w:hAnsi="Times New Roman" w:cs="Times New Roman"/>
      <w:sz w:val="20"/>
      <w:szCs w:val="20"/>
      <w:lang w:eastAsia="ru-RU"/>
    </w:rPr>
  </w:style>
  <w:style w:type="character" w:styleId="a6">
    <w:name w:val="footnote reference"/>
    <w:semiHidden/>
    <w:rsid w:val="004E2584"/>
    <w:rPr>
      <w:vertAlign w:val="superscript"/>
    </w:rPr>
  </w:style>
  <w:style w:type="character" w:styleId="a7">
    <w:name w:val="Strong"/>
    <w:qFormat/>
    <w:rsid w:val="004E258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2525</Words>
  <Characters>14399</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Регламент определяет сроки, требования, условия предоставления и последовательно</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5.3. Общие требования к порядку подачи и рассмотрения жалобы.</vt:lpstr>
      <vt:lpstr>    5.3.1. Жалоба подается заявителем в письменной форме на бумажном носителе, в эле</vt:lpstr>
      <vt:lpstr>    Жалоба на действия (бездействие) и решения руководителя органа местного самоупра</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5.12. Орган местного самоуправления заключает с Многофункциональным центром согл</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муниципального обра</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5.15.1. В случае признания жалобы подлежащей удовлетворению в ответе з</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lpstr>    текст письменной жалобы не поддается прочтению. В указанном случае в течение сем</vt:lpstr>
      <vt:lpstr>    в письменной жалобе заявителя содержится вопрос, на который ему неоднократно дав</vt:lpstr>
      <vt:lpstr>    ответ по существу поставленного в жалобе вопроса не может быть дан без разглашен</vt:lpstr>
      <vt:lpstr>    текст письменного обращения не позволяет определить суть предложения, заявления </vt:lpstr>
      <vt:lpstr>    5.19. В случае установления в ходе или по результатам рассмотрения жалобы призна</vt:lpstr>
    </vt:vector>
  </TitlesOfParts>
  <Company>Microsoft</Company>
  <LinksUpToDate>false</LinksUpToDate>
  <CharactersWithSpaces>16891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2021-06-15T08:44:00Z</cp:lastPrinted>
  <dcterms:created xsi:type="dcterms:W3CDTF">2021-06-22T12:32:00Z</dcterms:created>
  <dcterms:modified xsi:type="dcterms:W3CDTF">2021-06-22T12:32:00Z</dcterms:modified>
</cp:coreProperties>
</file>