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BF0" w:rsidRPr="00115C71" w:rsidRDefault="009C5BF0" w:rsidP="00115C71">
      <w:pPr>
        <w:jc w:val="center"/>
        <w:rPr>
          <w:rFonts w:ascii="Arial" w:hAnsi="Arial" w:cs="Arial"/>
          <w:bCs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bCs/>
          <w:color w:val="000000" w:themeColor="text1"/>
          <w:sz w:val="24"/>
          <w:szCs w:val="24"/>
          <w:lang w:val="ru-RU"/>
        </w:rPr>
        <w:t>ИВАНОВСКИЙ  СЕЛЬСКИЙ</w:t>
      </w: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  </w:t>
      </w:r>
      <w:r w:rsidRPr="00115C71">
        <w:rPr>
          <w:rFonts w:ascii="Arial" w:hAnsi="Arial" w:cs="Arial"/>
          <w:bCs/>
          <w:color w:val="000000" w:themeColor="text1"/>
          <w:sz w:val="24"/>
          <w:szCs w:val="24"/>
          <w:lang w:val="ru-RU"/>
        </w:rPr>
        <w:t>СОВЕТ  ДЕПУТАТОВ</w:t>
      </w:r>
    </w:p>
    <w:p w:rsidR="009C5BF0" w:rsidRPr="00115C71" w:rsidRDefault="009C5BF0" w:rsidP="00115C71">
      <w:pPr>
        <w:jc w:val="center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bCs/>
          <w:color w:val="000000" w:themeColor="text1"/>
          <w:sz w:val="24"/>
          <w:szCs w:val="24"/>
          <w:lang w:val="ru-RU"/>
        </w:rPr>
        <w:t>КУРЬИНСКОГО РАЙОНА АЛТАЙСКОГО КРАЯ</w:t>
      </w: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</w:p>
    <w:p w:rsidR="009C5BF0" w:rsidRPr="00115C71" w:rsidRDefault="009C5BF0" w:rsidP="00115C71">
      <w:pPr>
        <w:jc w:val="center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РЕШЕНИЕ</w:t>
      </w: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21.03. 2014г.</w:t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с</w:t>
      </w:r>
      <w:proofErr w:type="gramStart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.И</w:t>
      </w:r>
      <w:proofErr w:type="gramEnd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вановка</w:t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№ 5</w:t>
      </w: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Об утверждении Порядка размещения </w:t>
      </w: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сведений о доходах, расходах, </w:t>
      </w:r>
      <w:proofErr w:type="gramStart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об</w:t>
      </w:r>
      <w:proofErr w:type="gramEnd"/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имуществе и обязательствах </w:t>
      </w:r>
      <w:proofErr w:type="gramStart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имущественного</w:t>
      </w:r>
      <w:proofErr w:type="gramEnd"/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характера лиц, замещающих </w:t>
      </w:r>
      <w:proofErr w:type="gramStart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муниципальные</w:t>
      </w:r>
      <w:proofErr w:type="gramEnd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 </w:t>
      </w: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должности муниципального образования </w:t>
      </w: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Ивановский сельсовет и должности </w:t>
      </w: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муниципальной службы, и членов их </w:t>
      </w: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семей на официальных сайтах органов </w:t>
      </w: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местного самоуправления и предоставления </w:t>
      </w: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этих сведений средствам </w:t>
      </w:r>
      <w:proofErr w:type="gramStart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массовой</w:t>
      </w:r>
      <w:proofErr w:type="gramEnd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 </w:t>
      </w: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информации для опубликования</w:t>
      </w: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В соответствии с федеральными законами от 25.12.2008 №273-Ф3 «О противодействии коррупции», от 02.03.2007 №25-Ф3 «О муниципальной службе в Российской Федерации», Указом Президента Российской Федерации от 08.07.2013 № 613 «Вопросы противодействия коррупции», Ивановский сельский Совет    депутатов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РЕШИЛ: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1. Утвердить Порядок размещения сведений о доходах, расходах, об имуществе и обязательствах имущественного характера лиц, замещающих муниципальные должности муниципального образования Ивановский  сельсовет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опубликования.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2. Обнародовать данное решение согласно Уставу.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3. </w:t>
      </w:r>
      <w:proofErr w:type="gramStart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Контроль за</w:t>
      </w:r>
      <w:proofErr w:type="gramEnd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 исполнением решения возложить на заместителя главы Администрации Егорову А.Л.</w:t>
      </w: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Глава   сельсовета</w:t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="00115C71">
        <w:rPr>
          <w:rFonts w:ascii="Arial" w:hAnsi="Arial" w:cs="Arial"/>
          <w:color w:val="000000" w:themeColor="text1"/>
          <w:sz w:val="24"/>
          <w:szCs w:val="24"/>
          <w:lang w:val="ru-RU"/>
        </w:rPr>
        <w:tab/>
      </w: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Е.М.Хохлова</w:t>
      </w:r>
    </w:p>
    <w:p w:rsidR="009C5BF0" w:rsidRPr="00115C71" w:rsidRDefault="009C5BF0" w:rsidP="00115C71">
      <w:pPr>
        <w:ind w:firstLine="720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</w:p>
    <w:p w:rsidR="009C5BF0" w:rsidRPr="00115C71" w:rsidRDefault="009C5BF0" w:rsidP="00115C71">
      <w:pPr>
        <w:ind w:firstLine="720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</w:p>
    <w:p w:rsidR="009C5BF0" w:rsidRPr="00115C71" w:rsidRDefault="009C5BF0" w:rsidP="00115C71">
      <w:pPr>
        <w:ind w:firstLine="720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</w:p>
    <w:p w:rsidR="009C5BF0" w:rsidRPr="00115C71" w:rsidRDefault="009C5BF0" w:rsidP="00115C71">
      <w:pPr>
        <w:ind w:firstLine="720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</w:p>
    <w:p w:rsidR="009C5BF0" w:rsidRPr="00115C71" w:rsidRDefault="00115C71" w:rsidP="00115C71">
      <w:pPr>
        <w:ind w:firstLine="720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>
        <w:rPr>
          <w:rFonts w:ascii="Arial" w:hAnsi="Arial" w:cs="Arial"/>
          <w:color w:val="000000" w:themeColor="text1"/>
          <w:sz w:val="24"/>
          <w:szCs w:val="24"/>
          <w:lang w:val="ru-RU"/>
        </w:rPr>
        <w:br w:type="page"/>
      </w:r>
    </w:p>
    <w:p w:rsidR="009C5BF0" w:rsidRPr="00115C71" w:rsidRDefault="009C5BF0" w:rsidP="00115C71">
      <w:pPr>
        <w:ind w:firstLine="720"/>
        <w:jc w:val="right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lastRenderedPageBreak/>
        <w:t xml:space="preserve">Утверждено решением </w:t>
      </w:r>
    </w:p>
    <w:p w:rsidR="009C5BF0" w:rsidRPr="00115C71" w:rsidRDefault="009C5BF0" w:rsidP="00115C71">
      <w:pPr>
        <w:jc w:val="right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Ивановского сельского Совета депутатов</w:t>
      </w:r>
    </w:p>
    <w:p w:rsidR="009C5BF0" w:rsidRPr="00115C71" w:rsidRDefault="009C5BF0" w:rsidP="00115C71">
      <w:pPr>
        <w:ind w:firstLine="708"/>
        <w:jc w:val="right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от 21 .03.2014 № 5</w:t>
      </w:r>
    </w:p>
    <w:p w:rsidR="009C5BF0" w:rsidRPr="00115C71" w:rsidRDefault="009C5BF0" w:rsidP="00115C71">
      <w:pPr>
        <w:rPr>
          <w:rFonts w:ascii="Arial" w:hAnsi="Arial" w:cs="Arial"/>
          <w:color w:val="000000" w:themeColor="text1"/>
          <w:sz w:val="24"/>
          <w:szCs w:val="24"/>
          <w:lang w:val="ru-RU"/>
        </w:rPr>
      </w:pPr>
    </w:p>
    <w:p w:rsidR="009C5BF0" w:rsidRPr="00115C71" w:rsidRDefault="009C5BF0" w:rsidP="00115C71">
      <w:pPr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</w:p>
    <w:p w:rsidR="009C5BF0" w:rsidRPr="00115C71" w:rsidRDefault="009C5BF0" w:rsidP="00115C71">
      <w:pPr>
        <w:jc w:val="center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ПОРЯДОК</w:t>
      </w:r>
    </w:p>
    <w:p w:rsidR="009C5BF0" w:rsidRPr="00115C71" w:rsidRDefault="009C5BF0" w:rsidP="00115C71">
      <w:pPr>
        <w:jc w:val="center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размещения сведений о доходах, расходах, об имуществе и</w:t>
      </w:r>
    </w:p>
    <w:p w:rsidR="009C5BF0" w:rsidRPr="00115C71" w:rsidRDefault="009C5BF0" w:rsidP="00115C71">
      <w:pPr>
        <w:jc w:val="center"/>
        <w:rPr>
          <w:rFonts w:ascii="Arial" w:hAnsi="Arial" w:cs="Arial"/>
          <w:color w:val="000000" w:themeColor="text1"/>
          <w:sz w:val="24"/>
          <w:szCs w:val="24"/>
          <w:lang w:val="ru-RU"/>
        </w:rPr>
      </w:pPr>
      <w:proofErr w:type="gramStart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обязательствах</w:t>
      </w:r>
      <w:proofErr w:type="gramEnd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 имущественного характера лиц, замещающих</w:t>
      </w:r>
    </w:p>
    <w:p w:rsidR="009C5BF0" w:rsidRPr="00115C71" w:rsidRDefault="009C5BF0" w:rsidP="00115C71">
      <w:pPr>
        <w:jc w:val="center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муниципальные должности муниципального образования Ивановский сельсовет и должности муниципальной службы,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</w:t>
      </w:r>
    </w:p>
    <w:p w:rsidR="009C5BF0" w:rsidRPr="00115C71" w:rsidRDefault="009C5BF0" w:rsidP="00115C71">
      <w:pPr>
        <w:jc w:val="center"/>
        <w:rPr>
          <w:rFonts w:ascii="Arial" w:hAnsi="Arial" w:cs="Arial"/>
          <w:color w:val="000000" w:themeColor="text1"/>
          <w:sz w:val="24"/>
          <w:szCs w:val="24"/>
          <w:lang w:val="ru-RU"/>
        </w:rPr>
      </w:pP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1. Настоящим порядком устанавливаются обязанности органов местного самоуправления муниципального образования Ивановский сельсовет по размещению сведений о доходах, расходах, об имуществе и обязательствах имущественного характера лиц, замещающих муниципальные должности, должности муниципальной службы, их супругов и несовершеннолетних детей в информационно-телекоммуникационной сети «Интернет» на официальных сайтах этих органов (далее — «официальные сайты») и предоставлению этих сведений для опубликования средствам массовой информации в связи </w:t>
      </w:r>
      <w:proofErr w:type="gramStart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с</w:t>
      </w:r>
      <w:proofErr w:type="gramEnd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 </w:t>
      </w:r>
      <w:proofErr w:type="gramStart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их</w:t>
      </w:r>
      <w:proofErr w:type="gramEnd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2. На официальных сайтах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лиц, замещающих муниципальные должности, должности муниципальной службы, а также сведений о доходах, расходах, об имуществе и обязательствах имущественного характера их супруг (супругов) и несовершеннолетних детей: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а) перечень объектов недвижимого имущества, принадлежащих лицу, замещающему муниципальную должность, должность муниципальной службы,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б) перечень транспортных средств с указанием вида и марки, принадлежащих на праве собственности лицу, замещающему муниципальную должность, должность муниципальной службы, его супруге (супругу) и несовершеннолетним детям;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в) декларированный годовой доход лица, замещающего муниципальную должность, должность муниципальной службы, его супруги (супруга) и несовершеннолетних детей;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proofErr w:type="gramStart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г)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лица, замещающего муниципальную должность, должность муниципальной службы и его супруги (супруга) за три последних года, предшествующих совершению сделки.</w:t>
      </w:r>
      <w:proofErr w:type="gramEnd"/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3. В размещаемых на официальных сайтах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proofErr w:type="gramStart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а) иные сведения (кроме указанных в пункте 2 настоящего порядка) о доходах лица, замещающего муниципальную должность, должность муниципальной службы, его супруги (супруга) и несовершеннолетних детей, об имуществе, принадлежащем на </w:t>
      </w: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lastRenderedPageBreak/>
        <w:t>праве собственности названным лицам, и об их обязательствах имущественного характера;</w:t>
      </w:r>
      <w:proofErr w:type="gramEnd"/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б) персональные данные супруги (супруга), детей и иных членов семьи лица, замещающего муниципальную должность, должность муниципальной службы;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в) 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должность, должность муниципальной службы, его супруги (супруга), детей и иных членов семьи;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г) данные, позволяющие определить местонахождение объектов недвижимого имущества, принадлежащих лицу, замещающему муниципальную должность, должность муниципальной службы, его супруге (супругу), детям, иным членам семьи на праве собственности или находящихся в их пользовании;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proofErr w:type="spellStart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д</w:t>
      </w:r>
      <w:proofErr w:type="spellEnd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) информацию, отнесенную к государственной тайне или являющуюся конфиденциальной.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4. </w:t>
      </w:r>
      <w:proofErr w:type="gramStart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Сведения о доходах, расходах, об имуществе и обязательствах имущественного характера, указанные в пункте 2 настоящего порядка, за весь период замещения указанными лицами должностей, замещение которых влечет за собой размещение его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его супруги (супруга) и несовершеннолетних детей, находятся на</w:t>
      </w:r>
      <w:proofErr w:type="gramEnd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 официальном </w:t>
      </w:r>
      <w:proofErr w:type="gramStart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сайте</w:t>
      </w:r>
      <w:proofErr w:type="gramEnd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 того органа, в котором лицо замещает муниципальную должность, должность муниципальной службы, и ежегодно обновляются в течение 14 рабочих дней со дня истечения срока, установленного для их подачи.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5. Размещение на официальных сайтах сведений о доходах, расходах, об имуществе и обязательствах имущественного характера, указанных в пункте 2 настоящего порядка, обеспечивается соответствующим органом местного самоуправления муниципального образования Ивановский сельсовет, в котором лицо замещает муниципальную должность, должность муниципальной службы (далее - соответствующие органы местного самоуправления).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6. 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опубликования: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а) в течение трех рабочих дней со дня поступления запроса от средства массовой информации сообщают о нем лицу, замещающему муниципальную должность, должность муниципальной службы, в </w:t>
      </w:r>
      <w:proofErr w:type="gramStart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отношении</w:t>
      </w:r>
      <w:proofErr w:type="gramEnd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 которого поступил запрос;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б) в течение семи рабочих дней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9C5BF0" w:rsidRPr="00115C71" w:rsidRDefault="009C5BF0" w:rsidP="00115C71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ru-RU"/>
        </w:rPr>
      </w:pPr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 xml:space="preserve">7. </w:t>
      </w:r>
      <w:proofErr w:type="gramStart"/>
      <w:r w:rsidRPr="00115C71">
        <w:rPr>
          <w:rFonts w:ascii="Arial" w:hAnsi="Arial" w:cs="Arial"/>
          <w:color w:val="000000" w:themeColor="text1"/>
          <w:sz w:val="24"/>
          <w:szCs w:val="24"/>
          <w:lang w:val="ru-RU"/>
        </w:rPr>
        <w:t>Муниципальные служащие, работники соответствующих органов местного самоуправления, обеспечивающие размещение сведений о доходах, расходах, об имуществе и обязательствах имущественного характера на официальных сайтах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sectPr w:rsidR="009C5BF0" w:rsidRPr="00115C71" w:rsidSect="00115C71">
      <w:pgSz w:w="11906" w:h="16838"/>
      <w:pgMar w:top="1134" w:right="567" w:bottom="1134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C5BF0"/>
    <w:rsid w:val="00115C71"/>
    <w:rsid w:val="0055756D"/>
    <w:rsid w:val="009C5BF0"/>
    <w:rsid w:val="00F80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C5BF0"/>
    <w:pPr>
      <w:suppressAutoHyphens/>
    </w:pPr>
    <w:rPr>
      <w:rFonts w:eastAsia="Calibri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05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1163</Words>
  <Characters>6633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ИВАНОВСКИЙ  СЕЛЬСКИЙ  СОВЕТ  ДЕПУТАТОВ</vt:lpstr>
    </vt:vector>
  </TitlesOfParts>
  <Company>MoBIL GROUP</Company>
  <LinksUpToDate>false</LinksUpToDate>
  <CharactersWithSpaces>7781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ИВАНОВСКИЙ  СЕЛЬСКИЙ  СОВЕТ  ДЕПУТАТОВ</dc:title>
  <dc:creator>Admin</dc:creator>
  <cp:lastModifiedBy>444</cp:lastModifiedBy>
  <cp:revision>2</cp:revision>
  <dcterms:created xsi:type="dcterms:W3CDTF">2021-05-20T04:12:00Z</dcterms:created>
  <dcterms:modified xsi:type="dcterms:W3CDTF">2021-05-20T04:12:00Z</dcterms:modified>
</cp:coreProperties>
</file>