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3DA" w:rsidRPr="00A417DC" w:rsidRDefault="006C43DA" w:rsidP="006C43DA">
      <w:pPr>
        <w:pStyle w:val="a3"/>
        <w:spacing w:line="360" w:lineRule="auto"/>
        <w:jc w:val="center"/>
        <w:rPr>
          <w:rFonts w:ascii="Times New Roman" w:hAnsi="Times New Roman"/>
          <w:b/>
          <w:sz w:val="28"/>
          <w:szCs w:val="28"/>
        </w:rPr>
      </w:pPr>
      <w:r w:rsidRPr="00A417DC">
        <w:rPr>
          <w:rFonts w:ascii="Times New Roman" w:hAnsi="Times New Roman"/>
          <w:b/>
          <w:noProof/>
          <w:sz w:val="28"/>
          <w:szCs w:val="28"/>
        </w:rPr>
        <w:drawing>
          <wp:anchor distT="0" distB="0" distL="114300" distR="114300" simplePos="0" relativeHeight="251657216" behindDoc="1" locked="0" layoutInCell="1" allowOverlap="1">
            <wp:simplePos x="0" y="0"/>
            <wp:positionH relativeFrom="column">
              <wp:posOffset>2396490</wp:posOffset>
            </wp:positionH>
            <wp:positionV relativeFrom="paragraph">
              <wp:posOffset>-89535</wp:posOffset>
            </wp:positionV>
            <wp:extent cx="1314450" cy="923925"/>
            <wp:effectExtent l="19050" t="0" r="0" b="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print"/>
                    <a:srcRect/>
                    <a:stretch>
                      <a:fillRect/>
                    </a:stretch>
                  </pic:blipFill>
                  <pic:spPr bwMode="auto">
                    <a:xfrm>
                      <a:off x="0" y="0"/>
                      <a:ext cx="1314450" cy="923925"/>
                    </a:xfrm>
                    <a:prstGeom prst="rect">
                      <a:avLst/>
                    </a:prstGeom>
                    <a:noFill/>
                  </pic:spPr>
                </pic:pic>
              </a:graphicData>
            </a:graphic>
          </wp:anchor>
        </w:drawing>
      </w:r>
    </w:p>
    <w:p w:rsidR="006C43DA" w:rsidRPr="00A417DC" w:rsidRDefault="006C43DA" w:rsidP="006C43DA">
      <w:pPr>
        <w:pStyle w:val="a3"/>
        <w:spacing w:line="360" w:lineRule="auto"/>
        <w:jc w:val="center"/>
        <w:rPr>
          <w:rFonts w:ascii="Times New Roman" w:hAnsi="Times New Roman"/>
          <w:b/>
          <w:sz w:val="28"/>
          <w:szCs w:val="28"/>
        </w:rPr>
      </w:pPr>
    </w:p>
    <w:p w:rsidR="006C43DA" w:rsidRPr="00A417DC" w:rsidRDefault="00AA062C" w:rsidP="006C43DA">
      <w:pPr>
        <w:pStyle w:val="a3"/>
        <w:spacing w:line="360" w:lineRule="auto"/>
        <w:jc w:val="center"/>
        <w:rPr>
          <w:rFonts w:ascii="Times New Roman" w:hAnsi="Times New Roman"/>
          <w:b/>
          <w:sz w:val="28"/>
          <w:szCs w:val="28"/>
        </w:rPr>
      </w:pPr>
      <w:r>
        <w:rPr>
          <w:rFonts w:ascii="Times New Roman" w:hAnsi="Times New Roman"/>
          <w:b/>
          <w:noProof/>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61.2pt;margin-top:19.4pt;width:152.25pt;height:14.25pt;z-index:-251658240" adj=",10800" fillcolor="gray">
            <v:fill rotate="t"/>
            <v:shadow color="#868686"/>
            <v:textpath style="font-family:&quot;Times New Roman&quot;;font-size:12pt;v-text-kern:t" trim="t" fitpath="t" string=" ООО «Компания Земпроект»"/>
            <w10:wrap type="square"/>
          </v:shape>
        </w:pict>
      </w:r>
    </w:p>
    <w:p w:rsidR="006C43DA" w:rsidRPr="00A417DC" w:rsidRDefault="006C43DA" w:rsidP="006C43DA">
      <w:pPr>
        <w:pStyle w:val="a3"/>
        <w:spacing w:line="360" w:lineRule="auto"/>
        <w:jc w:val="center"/>
        <w:rPr>
          <w:rFonts w:ascii="Times New Roman" w:hAnsi="Times New Roman"/>
          <w:b/>
          <w:sz w:val="28"/>
          <w:szCs w:val="28"/>
        </w:rPr>
      </w:pPr>
    </w:p>
    <w:p w:rsidR="006C43DA" w:rsidRPr="00A417DC" w:rsidRDefault="006C43DA" w:rsidP="006C43DA">
      <w:pPr>
        <w:pStyle w:val="a3"/>
        <w:spacing w:line="360" w:lineRule="auto"/>
        <w:jc w:val="center"/>
        <w:rPr>
          <w:rFonts w:ascii="Times New Roman" w:hAnsi="Times New Roman"/>
          <w:b/>
          <w:sz w:val="28"/>
          <w:szCs w:val="28"/>
        </w:rPr>
      </w:pPr>
    </w:p>
    <w:p w:rsidR="006C43DA" w:rsidRPr="00A417DC" w:rsidRDefault="006C43DA" w:rsidP="006C43DA">
      <w:pPr>
        <w:pStyle w:val="a3"/>
        <w:spacing w:line="360" w:lineRule="auto"/>
        <w:jc w:val="center"/>
        <w:rPr>
          <w:rFonts w:ascii="Times New Roman" w:hAnsi="Times New Roman"/>
          <w:b/>
          <w:sz w:val="28"/>
          <w:szCs w:val="28"/>
        </w:rPr>
      </w:pPr>
    </w:p>
    <w:p w:rsidR="006C43DA" w:rsidRPr="00A417DC" w:rsidRDefault="006C43DA" w:rsidP="006C43DA">
      <w:pPr>
        <w:pStyle w:val="a3"/>
        <w:spacing w:line="360" w:lineRule="auto"/>
        <w:jc w:val="center"/>
        <w:rPr>
          <w:rFonts w:ascii="Times New Roman" w:hAnsi="Times New Roman"/>
          <w:b/>
          <w:sz w:val="28"/>
          <w:szCs w:val="28"/>
        </w:rPr>
      </w:pPr>
    </w:p>
    <w:p w:rsidR="006C43DA" w:rsidRPr="00A417DC" w:rsidRDefault="006C43DA" w:rsidP="006C43DA">
      <w:pPr>
        <w:pStyle w:val="a3"/>
        <w:spacing w:line="360" w:lineRule="auto"/>
        <w:jc w:val="center"/>
        <w:rPr>
          <w:rFonts w:ascii="Times New Roman" w:hAnsi="Times New Roman"/>
          <w:b/>
          <w:sz w:val="28"/>
          <w:szCs w:val="28"/>
        </w:rPr>
      </w:pPr>
    </w:p>
    <w:p w:rsidR="006C43DA" w:rsidRPr="00A417DC" w:rsidRDefault="006C43DA" w:rsidP="006C43DA">
      <w:pPr>
        <w:spacing w:line="360" w:lineRule="auto"/>
        <w:jc w:val="center"/>
        <w:rPr>
          <w:b/>
          <w:sz w:val="28"/>
          <w:szCs w:val="28"/>
        </w:rPr>
      </w:pPr>
      <w:r w:rsidRPr="00A417DC">
        <w:rPr>
          <w:b/>
          <w:sz w:val="28"/>
          <w:szCs w:val="28"/>
        </w:rPr>
        <w:t xml:space="preserve">ВНЕСЕНИЕ ИЗМЕНЕНИЙ В </w:t>
      </w:r>
    </w:p>
    <w:p w:rsidR="006C43DA" w:rsidRPr="00A417DC" w:rsidRDefault="006C43DA" w:rsidP="006C43DA">
      <w:pPr>
        <w:spacing w:line="360" w:lineRule="auto"/>
        <w:jc w:val="center"/>
        <w:rPr>
          <w:b/>
          <w:sz w:val="28"/>
          <w:szCs w:val="28"/>
        </w:rPr>
      </w:pPr>
      <w:r w:rsidRPr="00A417DC">
        <w:rPr>
          <w:b/>
          <w:sz w:val="28"/>
          <w:szCs w:val="28"/>
        </w:rPr>
        <w:t xml:space="preserve">ПРАВИЛА ЗЕМЛЕПОЛЬЗОВАНИЯ И ЗАСТРОЙКИ </w:t>
      </w:r>
    </w:p>
    <w:p w:rsidR="006C43DA" w:rsidRPr="00A417DC" w:rsidRDefault="006C43DA" w:rsidP="006C43DA">
      <w:pPr>
        <w:pStyle w:val="a3"/>
        <w:spacing w:line="360" w:lineRule="auto"/>
        <w:jc w:val="center"/>
        <w:rPr>
          <w:rFonts w:ascii="Times New Roman" w:hAnsi="Times New Roman"/>
          <w:b/>
          <w:sz w:val="28"/>
          <w:szCs w:val="24"/>
        </w:rPr>
      </w:pPr>
      <w:r w:rsidRPr="00A417DC">
        <w:rPr>
          <w:rFonts w:ascii="Times New Roman" w:hAnsi="Times New Roman"/>
          <w:b/>
          <w:sz w:val="28"/>
          <w:szCs w:val="24"/>
        </w:rPr>
        <w:t xml:space="preserve">МУНИЦИПАЛЬНОГО ОБРАЗОВАНИЯ </w:t>
      </w:r>
    </w:p>
    <w:p w:rsidR="006C43DA" w:rsidRPr="00A417DC" w:rsidRDefault="006C43DA" w:rsidP="006C43DA">
      <w:pPr>
        <w:pStyle w:val="a3"/>
        <w:spacing w:line="360" w:lineRule="auto"/>
        <w:jc w:val="center"/>
        <w:rPr>
          <w:rFonts w:ascii="Times New Roman" w:hAnsi="Times New Roman"/>
          <w:b/>
          <w:sz w:val="28"/>
          <w:szCs w:val="24"/>
        </w:rPr>
      </w:pPr>
      <w:r w:rsidRPr="00A417DC">
        <w:rPr>
          <w:rFonts w:ascii="Times New Roman" w:hAnsi="Times New Roman"/>
          <w:b/>
          <w:sz w:val="28"/>
          <w:szCs w:val="24"/>
        </w:rPr>
        <w:t>КУРЬИНСКИЙ СЕЛЬСОВЕТ КУРЬИНСКОГО РАЙОНА</w:t>
      </w:r>
    </w:p>
    <w:p w:rsidR="006C43DA" w:rsidRPr="00A417DC" w:rsidRDefault="006C43DA" w:rsidP="006C43DA">
      <w:pPr>
        <w:pStyle w:val="a3"/>
        <w:spacing w:line="360" w:lineRule="auto"/>
        <w:jc w:val="center"/>
        <w:rPr>
          <w:rFonts w:ascii="Times New Roman" w:hAnsi="Times New Roman"/>
          <w:b/>
          <w:sz w:val="28"/>
          <w:szCs w:val="24"/>
        </w:rPr>
      </w:pPr>
      <w:r w:rsidRPr="00A417DC">
        <w:rPr>
          <w:rFonts w:ascii="Times New Roman" w:hAnsi="Times New Roman"/>
          <w:b/>
          <w:sz w:val="28"/>
          <w:szCs w:val="24"/>
        </w:rPr>
        <w:t>АЛТАЙСКОГО КРАЯ</w:t>
      </w:r>
    </w:p>
    <w:p w:rsidR="006C43DA" w:rsidRPr="00A417DC" w:rsidRDefault="006C43DA" w:rsidP="006C43DA">
      <w:pPr>
        <w:pStyle w:val="a3"/>
        <w:tabs>
          <w:tab w:val="left" w:pos="1620"/>
        </w:tabs>
        <w:spacing w:line="360" w:lineRule="auto"/>
        <w:jc w:val="center"/>
        <w:rPr>
          <w:rFonts w:ascii="Times New Roman" w:hAnsi="Times New Roman"/>
          <w:sz w:val="28"/>
          <w:szCs w:val="28"/>
        </w:rPr>
      </w:pPr>
    </w:p>
    <w:p w:rsidR="006C43DA" w:rsidRPr="00A417DC" w:rsidRDefault="006C43DA" w:rsidP="006C43DA">
      <w:pPr>
        <w:pStyle w:val="a3"/>
        <w:tabs>
          <w:tab w:val="left" w:pos="1620"/>
        </w:tabs>
        <w:spacing w:line="360" w:lineRule="auto"/>
        <w:rPr>
          <w:rFonts w:ascii="Times New Roman" w:hAnsi="Times New Roman"/>
          <w:b/>
          <w:bCs/>
          <w:sz w:val="28"/>
          <w:szCs w:val="28"/>
        </w:rPr>
      </w:pPr>
    </w:p>
    <w:p w:rsidR="006C43DA" w:rsidRPr="00A417DC" w:rsidRDefault="006C43DA" w:rsidP="006C43DA">
      <w:pPr>
        <w:pStyle w:val="a3"/>
        <w:tabs>
          <w:tab w:val="left" w:pos="1620"/>
        </w:tabs>
        <w:spacing w:line="360" w:lineRule="auto"/>
        <w:rPr>
          <w:rFonts w:ascii="Times New Roman" w:hAnsi="Times New Roman"/>
          <w:b/>
          <w:bCs/>
          <w:sz w:val="28"/>
          <w:szCs w:val="28"/>
        </w:rPr>
      </w:pPr>
    </w:p>
    <w:p w:rsidR="006C43DA" w:rsidRPr="00A417DC" w:rsidRDefault="006C43DA" w:rsidP="006C43DA">
      <w:pPr>
        <w:tabs>
          <w:tab w:val="left" w:pos="0"/>
        </w:tabs>
        <w:spacing w:line="360" w:lineRule="auto"/>
        <w:jc w:val="both"/>
        <w:rPr>
          <w:sz w:val="28"/>
        </w:rPr>
      </w:pPr>
      <w:r w:rsidRPr="00A417DC">
        <w:rPr>
          <w:b/>
          <w:bCs/>
          <w:sz w:val="28"/>
          <w:szCs w:val="28"/>
        </w:rPr>
        <w:t>Заказчик:</w:t>
      </w:r>
      <w:r w:rsidR="003414D8">
        <w:rPr>
          <w:bCs/>
          <w:sz w:val="28"/>
          <w:szCs w:val="28"/>
        </w:rPr>
        <w:t xml:space="preserve"> Администрация Курьинского сельсовета</w:t>
      </w:r>
    </w:p>
    <w:p w:rsidR="006C43DA" w:rsidRPr="00A417DC" w:rsidRDefault="006C43DA" w:rsidP="006C43DA">
      <w:pPr>
        <w:pStyle w:val="a3"/>
        <w:tabs>
          <w:tab w:val="left" w:pos="1620"/>
        </w:tabs>
        <w:spacing w:line="360" w:lineRule="auto"/>
        <w:rPr>
          <w:rFonts w:ascii="Times New Roman" w:hAnsi="Times New Roman"/>
          <w:b/>
          <w:bCs/>
          <w:sz w:val="28"/>
          <w:szCs w:val="28"/>
        </w:rPr>
      </w:pPr>
      <w:r w:rsidRPr="00A417DC">
        <w:rPr>
          <w:rFonts w:ascii="Times New Roman" w:hAnsi="Times New Roman"/>
          <w:b/>
          <w:bCs/>
          <w:sz w:val="28"/>
          <w:szCs w:val="28"/>
        </w:rPr>
        <w:t>Муниципальный контракт:</w:t>
      </w:r>
    </w:p>
    <w:p w:rsidR="006C43DA" w:rsidRPr="00A417DC" w:rsidRDefault="006C43DA" w:rsidP="006C43DA">
      <w:pPr>
        <w:tabs>
          <w:tab w:val="left" w:pos="0"/>
        </w:tabs>
        <w:spacing w:line="360" w:lineRule="auto"/>
        <w:jc w:val="both"/>
        <w:rPr>
          <w:sz w:val="28"/>
          <w:szCs w:val="28"/>
        </w:rPr>
      </w:pPr>
      <w:r w:rsidRPr="00A417DC">
        <w:rPr>
          <w:b/>
          <w:sz w:val="28"/>
          <w:szCs w:val="28"/>
        </w:rPr>
        <w:t xml:space="preserve">Исполнитель: </w:t>
      </w:r>
      <w:r w:rsidRPr="00A417DC">
        <w:rPr>
          <w:sz w:val="28"/>
          <w:szCs w:val="28"/>
        </w:rPr>
        <w:t>ООО «Компания Земпроект»</w:t>
      </w:r>
    </w:p>
    <w:p w:rsidR="006C43DA" w:rsidRPr="00A417DC" w:rsidRDefault="006C43DA" w:rsidP="006C43DA">
      <w:pPr>
        <w:pStyle w:val="a3"/>
        <w:tabs>
          <w:tab w:val="left" w:pos="1620"/>
        </w:tabs>
        <w:spacing w:line="360" w:lineRule="auto"/>
        <w:rPr>
          <w:rFonts w:ascii="Times New Roman" w:hAnsi="Times New Roman"/>
          <w:sz w:val="28"/>
          <w:szCs w:val="28"/>
        </w:rPr>
      </w:pPr>
    </w:p>
    <w:p w:rsidR="006C43DA" w:rsidRPr="00A417DC" w:rsidRDefault="006C43DA" w:rsidP="006C43DA">
      <w:pPr>
        <w:pStyle w:val="a3"/>
        <w:tabs>
          <w:tab w:val="left" w:pos="1620"/>
        </w:tabs>
        <w:spacing w:line="360" w:lineRule="auto"/>
        <w:rPr>
          <w:rFonts w:ascii="Times New Roman" w:hAnsi="Times New Roman"/>
          <w:sz w:val="28"/>
          <w:szCs w:val="28"/>
        </w:rPr>
      </w:pPr>
    </w:p>
    <w:p w:rsidR="006C43DA" w:rsidRPr="00A417DC" w:rsidRDefault="006C43DA" w:rsidP="006C43DA">
      <w:pPr>
        <w:pStyle w:val="a3"/>
        <w:tabs>
          <w:tab w:val="left" w:pos="1620"/>
        </w:tabs>
        <w:spacing w:line="360" w:lineRule="auto"/>
        <w:rPr>
          <w:rFonts w:ascii="Times New Roman" w:hAnsi="Times New Roman"/>
          <w:sz w:val="28"/>
          <w:szCs w:val="28"/>
        </w:rPr>
      </w:pPr>
    </w:p>
    <w:p w:rsidR="006C43DA" w:rsidRPr="00A417DC" w:rsidRDefault="006C43DA" w:rsidP="006C43DA">
      <w:pPr>
        <w:spacing w:line="360" w:lineRule="auto"/>
        <w:ind w:left="5670"/>
        <w:jc w:val="both"/>
        <w:rPr>
          <w:bCs/>
          <w:spacing w:val="-6"/>
          <w:sz w:val="28"/>
          <w:szCs w:val="28"/>
        </w:rPr>
      </w:pPr>
      <w:r w:rsidRPr="00A417DC">
        <w:rPr>
          <w:bCs/>
          <w:spacing w:val="-6"/>
          <w:sz w:val="28"/>
          <w:szCs w:val="28"/>
        </w:rPr>
        <w:t>Руководитель проекта:</w:t>
      </w:r>
    </w:p>
    <w:p w:rsidR="006C43DA" w:rsidRPr="00A417DC" w:rsidRDefault="006C43DA" w:rsidP="006C43DA">
      <w:pPr>
        <w:spacing w:line="360" w:lineRule="auto"/>
        <w:ind w:left="5670"/>
        <w:rPr>
          <w:bCs/>
          <w:spacing w:val="-6"/>
          <w:sz w:val="28"/>
          <w:szCs w:val="28"/>
        </w:rPr>
      </w:pPr>
      <w:r w:rsidRPr="00A417DC">
        <w:rPr>
          <w:bCs/>
          <w:spacing w:val="-6"/>
          <w:sz w:val="28"/>
          <w:szCs w:val="28"/>
        </w:rPr>
        <w:t>Садакова Г.А.______________</w:t>
      </w:r>
    </w:p>
    <w:p w:rsidR="006C43DA" w:rsidRPr="00A417DC" w:rsidRDefault="006C43DA" w:rsidP="006C43DA">
      <w:pPr>
        <w:pStyle w:val="a3"/>
        <w:tabs>
          <w:tab w:val="left" w:pos="1620"/>
        </w:tabs>
        <w:spacing w:line="360" w:lineRule="auto"/>
        <w:rPr>
          <w:rFonts w:ascii="Times New Roman" w:hAnsi="Times New Roman"/>
          <w:sz w:val="28"/>
          <w:szCs w:val="28"/>
        </w:rPr>
      </w:pPr>
    </w:p>
    <w:p w:rsidR="006C43DA" w:rsidRPr="00A417DC" w:rsidRDefault="006C43DA" w:rsidP="006C43DA">
      <w:pPr>
        <w:pStyle w:val="a3"/>
        <w:tabs>
          <w:tab w:val="left" w:pos="1620"/>
        </w:tabs>
        <w:spacing w:line="360" w:lineRule="auto"/>
        <w:rPr>
          <w:rFonts w:ascii="Times New Roman" w:hAnsi="Times New Roman"/>
          <w:sz w:val="28"/>
          <w:szCs w:val="28"/>
        </w:rPr>
      </w:pPr>
    </w:p>
    <w:p w:rsidR="006C43DA" w:rsidRPr="00A417DC" w:rsidRDefault="006C43DA" w:rsidP="006C43DA">
      <w:pPr>
        <w:pStyle w:val="a3"/>
        <w:tabs>
          <w:tab w:val="left" w:pos="1620"/>
        </w:tabs>
        <w:spacing w:line="360" w:lineRule="auto"/>
        <w:rPr>
          <w:rFonts w:ascii="Times New Roman" w:hAnsi="Times New Roman"/>
          <w:sz w:val="28"/>
          <w:szCs w:val="28"/>
        </w:rPr>
      </w:pPr>
    </w:p>
    <w:p w:rsidR="006C43DA" w:rsidRPr="00A417DC" w:rsidRDefault="006C43DA" w:rsidP="006C43DA">
      <w:pPr>
        <w:pStyle w:val="a3"/>
        <w:tabs>
          <w:tab w:val="left" w:pos="1620"/>
        </w:tabs>
        <w:spacing w:line="360" w:lineRule="auto"/>
        <w:jc w:val="center"/>
        <w:rPr>
          <w:rFonts w:ascii="Times New Roman" w:hAnsi="Times New Roman"/>
          <w:b/>
          <w:sz w:val="24"/>
          <w:szCs w:val="24"/>
        </w:rPr>
      </w:pPr>
    </w:p>
    <w:p w:rsidR="006C43DA" w:rsidRPr="00A417DC" w:rsidRDefault="006C43DA" w:rsidP="006C43DA">
      <w:pPr>
        <w:pStyle w:val="a3"/>
        <w:tabs>
          <w:tab w:val="left" w:pos="1620"/>
        </w:tabs>
        <w:spacing w:line="360" w:lineRule="auto"/>
        <w:jc w:val="center"/>
        <w:rPr>
          <w:rFonts w:ascii="Times New Roman" w:hAnsi="Times New Roman"/>
          <w:b/>
          <w:sz w:val="24"/>
          <w:szCs w:val="24"/>
        </w:rPr>
      </w:pPr>
    </w:p>
    <w:p w:rsidR="006C43DA" w:rsidRPr="00A417DC" w:rsidRDefault="006C43DA" w:rsidP="006C43DA">
      <w:pPr>
        <w:pStyle w:val="a3"/>
        <w:tabs>
          <w:tab w:val="left" w:pos="1620"/>
        </w:tabs>
        <w:spacing w:line="360" w:lineRule="auto"/>
        <w:jc w:val="center"/>
        <w:rPr>
          <w:rFonts w:ascii="Times New Roman" w:hAnsi="Times New Roman"/>
          <w:b/>
          <w:sz w:val="24"/>
          <w:szCs w:val="24"/>
        </w:rPr>
      </w:pPr>
    </w:p>
    <w:p w:rsidR="006C43DA" w:rsidRPr="00A417DC" w:rsidRDefault="006C43DA" w:rsidP="006C43DA">
      <w:pPr>
        <w:pStyle w:val="a3"/>
        <w:tabs>
          <w:tab w:val="left" w:pos="1620"/>
        </w:tabs>
        <w:spacing w:line="360" w:lineRule="auto"/>
        <w:jc w:val="center"/>
        <w:rPr>
          <w:b/>
          <w:sz w:val="24"/>
          <w:szCs w:val="24"/>
        </w:rPr>
      </w:pPr>
      <w:r w:rsidRPr="00A417DC">
        <w:rPr>
          <w:rFonts w:ascii="Times New Roman" w:hAnsi="Times New Roman"/>
          <w:b/>
          <w:sz w:val="24"/>
          <w:szCs w:val="24"/>
        </w:rPr>
        <w:t>БАРНАУЛ 2021</w:t>
      </w:r>
    </w:p>
    <w:sdt>
      <w:sdtPr>
        <w:rPr>
          <w:rFonts w:ascii="Times New Roman" w:eastAsia="Times New Roman" w:hAnsi="Times New Roman" w:cs="Times New Roman"/>
          <w:b w:val="0"/>
          <w:bCs w:val="0"/>
          <w:color w:val="auto"/>
          <w:sz w:val="24"/>
          <w:szCs w:val="24"/>
          <w:lang w:eastAsia="zh-CN"/>
        </w:rPr>
        <w:id w:val="675380232"/>
        <w:docPartObj>
          <w:docPartGallery w:val="Table of Contents"/>
          <w:docPartUnique/>
        </w:docPartObj>
      </w:sdtPr>
      <w:sdtContent>
        <w:p w:rsidR="006C43DA" w:rsidRDefault="00B26145" w:rsidP="009E6741">
          <w:pPr>
            <w:pStyle w:val="af1"/>
            <w:jc w:val="center"/>
            <w:rPr>
              <w:rFonts w:ascii="Times New Roman" w:hAnsi="Times New Roman" w:cs="Times New Roman"/>
              <w:color w:val="auto"/>
            </w:rPr>
          </w:pPr>
          <w:r w:rsidRPr="00A417DC">
            <w:rPr>
              <w:rFonts w:ascii="Times New Roman" w:hAnsi="Times New Roman" w:cs="Times New Roman"/>
              <w:color w:val="auto"/>
            </w:rPr>
            <w:t>СОДЕРЖАНИЕ</w:t>
          </w:r>
        </w:p>
        <w:p w:rsidR="001C7964" w:rsidRPr="001C7964" w:rsidRDefault="001C7964" w:rsidP="001C7964">
          <w:pPr>
            <w:rPr>
              <w:lang w:eastAsia="en-US"/>
            </w:rPr>
          </w:pPr>
        </w:p>
        <w:p w:rsidR="004F4E05" w:rsidRDefault="00AA062C">
          <w:pPr>
            <w:pStyle w:val="21"/>
            <w:rPr>
              <w:rFonts w:asciiTheme="minorHAnsi" w:eastAsiaTheme="minorEastAsia" w:hAnsiTheme="minorHAnsi" w:cstheme="minorBidi"/>
              <w:noProof/>
              <w:sz w:val="22"/>
              <w:szCs w:val="22"/>
              <w:lang w:eastAsia="ru-RU"/>
            </w:rPr>
          </w:pPr>
          <w:r w:rsidRPr="00A417DC">
            <w:fldChar w:fldCharType="begin"/>
          </w:r>
          <w:r w:rsidR="006C43DA" w:rsidRPr="00A417DC">
            <w:instrText xml:space="preserve"> TOC \o "1-3" \h \z \u </w:instrText>
          </w:r>
          <w:r w:rsidRPr="00A417DC">
            <w:fldChar w:fldCharType="separate"/>
          </w:r>
          <w:hyperlink w:anchor="_Toc67388114" w:history="1">
            <w:r w:rsidR="004F4E05" w:rsidRPr="00101149">
              <w:rPr>
                <w:rStyle w:val="af2"/>
                <w:b/>
                <w:noProof/>
              </w:rPr>
              <w:t>ВВЕДЕНИЕ</w:t>
            </w:r>
            <w:r w:rsidR="004F4E05">
              <w:rPr>
                <w:noProof/>
                <w:webHidden/>
              </w:rPr>
              <w:tab/>
            </w:r>
            <w:r>
              <w:rPr>
                <w:noProof/>
                <w:webHidden/>
              </w:rPr>
              <w:fldChar w:fldCharType="begin"/>
            </w:r>
            <w:r w:rsidR="004F4E05">
              <w:rPr>
                <w:noProof/>
                <w:webHidden/>
              </w:rPr>
              <w:instrText xml:space="preserve"> PAGEREF _Toc67388114 \h </w:instrText>
            </w:r>
            <w:r>
              <w:rPr>
                <w:noProof/>
                <w:webHidden/>
              </w:rPr>
            </w:r>
            <w:r>
              <w:rPr>
                <w:noProof/>
                <w:webHidden/>
              </w:rPr>
              <w:fldChar w:fldCharType="separate"/>
            </w:r>
            <w:r w:rsidR="00B525FD">
              <w:rPr>
                <w:noProof/>
                <w:webHidden/>
              </w:rPr>
              <w:t>5</w:t>
            </w:r>
            <w:r>
              <w:rPr>
                <w:noProof/>
                <w:webHidden/>
              </w:rPr>
              <w:fldChar w:fldCharType="end"/>
            </w:r>
          </w:hyperlink>
        </w:p>
        <w:p w:rsidR="004F4E05" w:rsidRDefault="00AA062C">
          <w:pPr>
            <w:pStyle w:val="12"/>
            <w:tabs>
              <w:tab w:val="right" w:leader="dot" w:pos="9345"/>
            </w:tabs>
            <w:rPr>
              <w:rFonts w:asciiTheme="minorHAnsi" w:eastAsiaTheme="minorEastAsia" w:hAnsiTheme="minorHAnsi" w:cstheme="minorBidi"/>
              <w:noProof/>
              <w:sz w:val="22"/>
              <w:szCs w:val="22"/>
              <w:lang w:eastAsia="ru-RU"/>
            </w:rPr>
          </w:pPr>
          <w:hyperlink w:anchor="_Toc67388115" w:history="1">
            <w:r w:rsidR="004F4E05" w:rsidRPr="00101149">
              <w:rPr>
                <w:rStyle w:val="af2"/>
                <w:b/>
                <w:noProof/>
              </w:rPr>
              <w:t>РАЗДЕЛ I. ПОРЯДОК ПРИМЕНЕНИЯ ПРАВИЛ ЗЕМЛЕПОЛЬЗОВАНИЯ И ЗАСТРОЙКИ И ВНЕСЕНИЯ ИЗМЕНЕНИЙ В УКАЗАННЫЕ ПРАВИЛА</w:t>
            </w:r>
            <w:r w:rsidR="004F4E05">
              <w:rPr>
                <w:noProof/>
                <w:webHidden/>
              </w:rPr>
              <w:tab/>
            </w:r>
            <w:r>
              <w:rPr>
                <w:noProof/>
                <w:webHidden/>
              </w:rPr>
              <w:fldChar w:fldCharType="begin"/>
            </w:r>
            <w:r w:rsidR="004F4E05">
              <w:rPr>
                <w:noProof/>
                <w:webHidden/>
              </w:rPr>
              <w:instrText xml:space="preserve"> PAGEREF _Toc67388115 \h </w:instrText>
            </w:r>
            <w:r>
              <w:rPr>
                <w:noProof/>
                <w:webHidden/>
              </w:rPr>
            </w:r>
            <w:r>
              <w:rPr>
                <w:noProof/>
                <w:webHidden/>
              </w:rPr>
              <w:fldChar w:fldCharType="separate"/>
            </w:r>
            <w:r w:rsidR="00B525FD">
              <w:rPr>
                <w:noProof/>
                <w:webHidden/>
              </w:rPr>
              <w:t>6</w:t>
            </w:r>
            <w:r>
              <w:rPr>
                <w:noProof/>
                <w:webHidden/>
              </w:rPr>
              <w:fldChar w:fldCharType="end"/>
            </w:r>
          </w:hyperlink>
        </w:p>
        <w:p w:rsidR="004F4E05" w:rsidRDefault="00AA062C">
          <w:pPr>
            <w:pStyle w:val="21"/>
            <w:rPr>
              <w:rFonts w:asciiTheme="minorHAnsi" w:eastAsiaTheme="minorEastAsia" w:hAnsiTheme="minorHAnsi" w:cstheme="minorBidi"/>
              <w:noProof/>
              <w:sz w:val="22"/>
              <w:szCs w:val="22"/>
              <w:lang w:eastAsia="ru-RU"/>
            </w:rPr>
          </w:pPr>
          <w:hyperlink w:anchor="_Toc67388116" w:history="1">
            <w:r w:rsidR="004F4E05" w:rsidRPr="00101149">
              <w:rPr>
                <w:rStyle w:val="af2"/>
                <w:b/>
                <w:noProof/>
              </w:rPr>
              <w:t>ГЛАВА 1. ОБЩИЕ ПОЛОЖЕНИЯ</w:t>
            </w:r>
            <w:r w:rsidR="004F4E05">
              <w:rPr>
                <w:noProof/>
                <w:webHidden/>
              </w:rPr>
              <w:tab/>
            </w:r>
            <w:r>
              <w:rPr>
                <w:noProof/>
                <w:webHidden/>
              </w:rPr>
              <w:fldChar w:fldCharType="begin"/>
            </w:r>
            <w:r w:rsidR="004F4E05">
              <w:rPr>
                <w:noProof/>
                <w:webHidden/>
              </w:rPr>
              <w:instrText xml:space="preserve"> PAGEREF _Toc67388116 \h </w:instrText>
            </w:r>
            <w:r>
              <w:rPr>
                <w:noProof/>
                <w:webHidden/>
              </w:rPr>
            </w:r>
            <w:r>
              <w:rPr>
                <w:noProof/>
                <w:webHidden/>
              </w:rPr>
              <w:fldChar w:fldCharType="separate"/>
            </w:r>
            <w:r w:rsidR="00B525FD">
              <w:rPr>
                <w:noProof/>
                <w:webHidden/>
              </w:rPr>
              <w:t>6</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17" w:history="1">
            <w:r w:rsidR="004F4E05" w:rsidRPr="00101149">
              <w:rPr>
                <w:rStyle w:val="af2"/>
                <w:b/>
                <w:noProof/>
              </w:rPr>
              <w:t>Статья 1. Правовой статус и сфера действия Правил</w:t>
            </w:r>
            <w:r w:rsidR="004F4E05">
              <w:rPr>
                <w:noProof/>
                <w:webHidden/>
              </w:rPr>
              <w:tab/>
            </w:r>
            <w:r>
              <w:rPr>
                <w:noProof/>
                <w:webHidden/>
              </w:rPr>
              <w:fldChar w:fldCharType="begin"/>
            </w:r>
            <w:r w:rsidR="004F4E05">
              <w:rPr>
                <w:noProof/>
                <w:webHidden/>
              </w:rPr>
              <w:instrText xml:space="preserve"> PAGEREF _Toc67388117 \h </w:instrText>
            </w:r>
            <w:r>
              <w:rPr>
                <w:noProof/>
                <w:webHidden/>
              </w:rPr>
            </w:r>
            <w:r>
              <w:rPr>
                <w:noProof/>
                <w:webHidden/>
              </w:rPr>
              <w:fldChar w:fldCharType="separate"/>
            </w:r>
            <w:r w:rsidR="00B525FD">
              <w:rPr>
                <w:noProof/>
                <w:webHidden/>
              </w:rPr>
              <w:t>6</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18" w:history="1">
            <w:r w:rsidR="004F4E05" w:rsidRPr="00101149">
              <w:rPr>
                <w:rStyle w:val="af2"/>
                <w:b/>
                <w:noProof/>
              </w:rPr>
              <w:t>Статья 2. Область применения Правил землепользования и застройки</w:t>
            </w:r>
            <w:r w:rsidR="004F4E05">
              <w:rPr>
                <w:noProof/>
                <w:webHidden/>
              </w:rPr>
              <w:tab/>
            </w:r>
            <w:r>
              <w:rPr>
                <w:noProof/>
                <w:webHidden/>
              </w:rPr>
              <w:fldChar w:fldCharType="begin"/>
            </w:r>
            <w:r w:rsidR="004F4E05">
              <w:rPr>
                <w:noProof/>
                <w:webHidden/>
              </w:rPr>
              <w:instrText xml:space="preserve"> PAGEREF _Toc67388118 \h </w:instrText>
            </w:r>
            <w:r>
              <w:rPr>
                <w:noProof/>
                <w:webHidden/>
              </w:rPr>
            </w:r>
            <w:r>
              <w:rPr>
                <w:noProof/>
                <w:webHidden/>
              </w:rPr>
              <w:fldChar w:fldCharType="separate"/>
            </w:r>
            <w:r w:rsidR="00B525FD">
              <w:rPr>
                <w:noProof/>
                <w:webHidden/>
              </w:rPr>
              <w:t>6</w:t>
            </w:r>
            <w:r>
              <w:rPr>
                <w:noProof/>
                <w:webHidden/>
              </w:rPr>
              <w:fldChar w:fldCharType="end"/>
            </w:r>
          </w:hyperlink>
        </w:p>
        <w:p w:rsidR="004F4E05" w:rsidRDefault="00AA062C">
          <w:pPr>
            <w:pStyle w:val="21"/>
            <w:rPr>
              <w:rFonts w:asciiTheme="minorHAnsi" w:eastAsiaTheme="minorEastAsia" w:hAnsiTheme="minorHAnsi" w:cstheme="minorBidi"/>
              <w:noProof/>
              <w:sz w:val="22"/>
              <w:szCs w:val="22"/>
              <w:lang w:eastAsia="ru-RU"/>
            </w:rPr>
          </w:pPr>
          <w:hyperlink w:anchor="_Toc67388119" w:history="1">
            <w:r w:rsidR="004F4E05" w:rsidRPr="00101149">
              <w:rPr>
                <w:rStyle w:val="af2"/>
                <w:b/>
                <w:noProof/>
              </w:rPr>
              <w:t xml:space="preserve">ГЛАВА 2. </w:t>
            </w:r>
            <w:r w:rsidR="004F4E05" w:rsidRPr="00101149">
              <w:rPr>
                <w:rStyle w:val="af2"/>
                <w:b/>
                <w:caps/>
                <w:noProof/>
              </w:rPr>
              <w:t>положения о регулировании землепользования и застройки органами местного самоуправления</w:t>
            </w:r>
            <w:r w:rsidR="004F4E05">
              <w:rPr>
                <w:noProof/>
                <w:webHidden/>
              </w:rPr>
              <w:tab/>
            </w:r>
            <w:r>
              <w:rPr>
                <w:noProof/>
                <w:webHidden/>
              </w:rPr>
              <w:fldChar w:fldCharType="begin"/>
            </w:r>
            <w:r w:rsidR="004F4E05">
              <w:rPr>
                <w:noProof/>
                <w:webHidden/>
              </w:rPr>
              <w:instrText xml:space="preserve"> PAGEREF _Toc67388119 \h </w:instrText>
            </w:r>
            <w:r>
              <w:rPr>
                <w:noProof/>
                <w:webHidden/>
              </w:rPr>
            </w:r>
            <w:r>
              <w:rPr>
                <w:noProof/>
                <w:webHidden/>
              </w:rPr>
              <w:fldChar w:fldCharType="separate"/>
            </w:r>
            <w:r w:rsidR="00B525FD">
              <w:rPr>
                <w:noProof/>
                <w:webHidden/>
              </w:rPr>
              <w:t>7</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20" w:history="1">
            <w:r w:rsidR="004F4E05" w:rsidRPr="00101149">
              <w:rPr>
                <w:rStyle w:val="af2"/>
                <w:b/>
                <w:bCs/>
                <w:noProof/>
              </w:rPr>
              <w:t>Статья 3.</w:t>
            </w:r>
            <w:r w:rsidR="004F4E05" w:rsidRPr="00101149">
              <w:rPr>
                <w:rStyle w:val="af2"/>
                <w:b/>
                <w:noProof/>
              </w:rPr>
              <w:t xml:space="preserve"> Полномочия органов местного самоуправления в области землепользования и застройки</w:t>
            </w:r>
            <w:r w:rsidR="004F4E05">
              <w:rPr>
                <w:noProof/>
                <w:webHidden/>
              </w:rPr>
              <w:tab/>
            </w:r>
            <w:r>
              <w:rPr>
                <w:noProof/>
                <w:webHidden/>
              </w:rPr>
              <w:fldChar w:fldCharType="begin"/>
            </w:r>
            <w:r w:rsidR="004F4E05">
              <w:rPr>
                <w:noProof/>
                <w:webHidden/>
              </w:rPr>
              <w:instrText xml:space="preserve"> PAGEREF _Toc67388120 \h </w:instrText>
            </w:r>
            <w:r>
              <w:rPr>
                <w:noProof/>
                <w:webHidden/>
              </w:rPr>
            </w:r>
            <w:r>
              <w:rPr>
                <w:noProof/>
                <w:webHidden/>
              </w:rPr>
              <w:fldChar w:fldCharType="separate"/>
            </w:r>
            <w:r w:rsidR="00B525FD">
              <w:rPr>
                <w:noProof/>
                <w:webHidden/>
              </w:rPr>
              <w:t>7</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21" w:history="1">
            <w:r w:rsidR="004F4E05" w:rsidRPr="00101149">
              <w:rPr>
                <w:rStyle w:val="af2"/>
                <w:b/>
                <w:noProof/>
              </w:rPr>
              <w:t>Статья 4. Полномочия Комиссии по подготовке проекта Правил землепользования и застройки</w:t>
            </w:r>
            <w:r w:rsidR="004F4E05">
              <w:rPr>
                <w:noProof/>
                <w:webHidden/>
              </w:rPr>
              <w:tab/>
            </w:r>
            <w:r>
              <w:rPr>
                <w:noProof/>
                <w:webHidden/>
              </w:rPr>
              <w:fldChar w:fldCharType="begin"/>
            </w:r>
            <w:r w:rsidR="004F4E05">
              <w:rPr>
                <w:noProof/>
                <w:webHidden/>
              </w:rPr>
              <w:instrText xml:space="preserve"> PAGEREF _Toc67388121 \h </w:instrText>
            </w:r>
            <w:r>
              <w:rPr>
                <w:noProof/>
                <w:webHidden/>
              </w:rPr>
            </w:r>
            <w:r>
              <w:rPr>
                <w:noProof/>
                <w:webHidden/>
              </w:rPr>
              <w:fldChar w:fldCharType="separate"/>
            </w:r>
            <w:r w:rsidR="00B525FD">
              <w:rPr>
                <w:noProof/>
                <w:webHidden/>
              </w:rPr>
              <w:t>8</w:t>
            </w:r>
            <w:r>
              <w:rPr>
                <w:noProof/>
                <w:webHidden/>
              </w:rPr>
              <w:fldChar w:fldCharType="end"/>
            </w:r>
          </w:hyperlink>
        </w:p>
        <w:p w:rsidR="004F4E05" w:rsidRDefault="00AA062C">
          <w:pPr>
            <w:pStyle w:val="21"/>
            <w:rPr>
              <w:rFonts w:asciiTheme="minorHAnsi" w:eastAsiaTheme="minorEastAsia" w:hAnsiTheme="minorHAnsi" w:cstheme="minorBidi"/>
              <w:noProof/>
              <w:sz w:val="22"/>
              <w:szCs w:val="22"/>
              <w:lang w:eastAsia="ru-RU"/>
            </w:rPr>
          </w:pPr>
          <w:hyperlink w:anchor="_Toc67388122" w:history="1">
            <w:r w:rsidR="004F4E05" w:rsidRPr="004F4E05">
              <w:rPr>
                <w:rStyle w:val="af2"/>
                <w:b/>
                <w:noProof/>
              </w:rPr>
              <w:t xml:space="preserve">ГЛАВА 3. </w:t>
            </w:r>
            <w:r w:rsidR="004F4E05" w:rsidRPr="004F4E05">
              <w:rPr>
                <w:rStyle w:val="af2"/>
                <w:b/>
                <w:caps/>
                <w:noProof/>
              </w:rPr>
              <w:t xml:space="preserve">положения об </w:t>
            </w:r>
            <w:r w:rsidR="004F4E05" w:rsidRPr="004F4E05">
              <w:rPr>
                <w:rStyle w:val="af2"/>
                <w:b/>
                <w:noProof/>
              </w:rPr>
              <w:t>ИЗМЕНЕНИИ ВИДОВ РАЗРЕШЕННОГО ИСПОЛЬЗОВАНИЯ ЗЕМЕЛЬНЫХ УЧАСТКОВ И ОБЪЕКТОВ КАПИТАЛЬНОГО СТРОИТЕЛЬСТВА ФИЗИЧЕСКИМИ И ЮРИДИЧЕСКИМИ ЛИЦАМИ</w:t>
            </w:r>
            <w:r w:rsidR="004F4E05">
              <w:rPr>
                <w:noProof/>
                <w:webHidden/>
              </w:rPr>
              <w:tab/>
            </w:r>
            <w:r>
              <w:rPr>
                <w:noProof/>
                <w:webHidden/>
              </w:rPr>
              <w:fldChar w:fldCharType="begin"/>
            </w:r>
            <w:r w:rsidR="004F4E05">
              <w:rPr>
                <w:noProof/>
                <w:webHidden/>
              </w:rPr>
              <w:instrText xml:space="preserve"> PAGEREF _Toc67388122 \h </w:instrText>
            </w:r>
            <w:r>
              <w:rPr>
                <w:noProof/>
                <w:webHidden/>
              </w:rPr>
            </w:r>
            <w:r>
              <w:rPr>
                <w:noProof/>
                <w:webHidden/>
              </w:rPr>
              <w:fldChar w:fldCharType="separate"/>
            </w:r>
            <w:r w:rsidR="00B525FD">
              <w:rPr>
                <w:noProof/>
                <w:webHidden/>
              </w:rPr>
              <w:t>8</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23" w:history="1">
            <w:r w:rsidR="004F4E05" w:rsidRPr="00101149">
              <w:rPr>
                <w:rStyle w:val="af2"/>
                <w:b/>
                <w:noProof/>
              </w:rPr>
              <w:t>Статья 5. Порядок изменения видов разрешенного использования земельных участков и объектов капитального строительства</w:t>
            </w:r>
            <w:r w:rsidR="004F4E05">
              <w:rPr>
                <w:noProof/>
                <w:webHidden/>
              </w:rPr>
              <w:tab/>
            </w:r>
            <w:r>
              <w:rPr>
                <w:noProof/>
                <w:webHidden/>
              </w:rPr>
              <w:fldChar w:fldCharType="begin"/>
            </w:r>
            <w:r w:rsidR="004F4E05">
              <w:rPr>
                <w:noProof/>
                <w:webHidden/>
              </w:rPr>
              <w:instrText xml:space="preserve"> PAGEREF _Toc67388123 \h </w:instrText>
            </w:r>
            <w:r>
              <w:rPr>
                <w:noProof/>
                <w:webHidden/>
              </w:rPr>
            </w:r>
            <w:r>
              <w:rPr>
                <w:noProof/>
                <w:webHidden/>
              </w:rPr>
              <w:fldChar w:fldCharType="separate"/>
            </w:r>
            <w:r w:rsidR="00B525FD">
              <w:rPr>
                <w:noProof/>
                <w:webHidden/>
              </w:rPr>
              <w:t>8</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24" w:history="1">
            <w:r w:rsidR="004F4E05" w:rsidRPr="00101149">
              <w:rPr>
                <w:rStyle w:val="af2"/>
                <w:b/>
                <w:noProof/>
              </w:rPr>
              <w:t>Статья 6. Порядок предоставления разрешения на условно разрешенный вид использования земельного участка или объекта капитального строительства</w:t>
            </w:r>
            <w:r w:rsidR="004F4E05">
              <w:rPr>
                <w:noProof/>
                <w:webHidden/>
              </w:rPr>
              <w:tab/>
            </w:r>
            <w:r>
              <w:rPr>
                <w:noProof/>
                <w:webHidden/>
              </w:rPr>
              <w:fldChar w:fldCharType="begin"/>
            </w:r>
            <w:r w:rsidR="004F4E05">
              <w:rPr>
                <w:noProof/>
                <w:webHidden/>
              </w:rPr>
              <w:instrText xml:space="preserve"> PAGEREF _Toc67388124 \h </w:instrText>
            </w:r>
            <w:r>
              <w:rPr>
                <w:noProof/>
                <w:webHidden/>
              </w:rPr>
            </w:r>
            <w:r>
              <w:rPr>
                <w:noProof/>
                <w:webHidden/>
              </w:rPr>
              <w:fldChar w:fldCharType="separate"/>
            </w:r>
            <w:r w:rsidR="00B525FD">
              <w:rPr>
                <w:noProof/>
                <w:webHidden/>
              </w:rPr>
              <w:t>9</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25" w:history="1">
            <w:r w:rsidR="004F4E05" w:rsidRPr="00101149">
              <w:rPr>
                <w:rStyle w:val="af2"/>
                <w:b/>
                <w:noProof/>
              </w:rPr>
              <w:t>Статья 7.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004F4E05">
              <w:rPr>
                <w:noProof/>
                <w:webHidden/>
              </w:rPr>
              <w:tab/>
            </w:r>
            <w:r>
              <w:rPr>
                <w:noProof/>
                <w:webHidden/>
              </w:rPr>
              <w:fldChar w:fldCharType="begin"/>
            </w:r>
            <w:r w:rsidR="004F4E05">
              <w:rPr>
                <w:noProof/>
                <w:webHidden/>
              </w:rPr>
              <w:instrText xml:space="preserve"> PAGEREF _Toc67388125 \h </w:instrText>
            </w:r>
            <w:r>
              <w:rPr>
                <w:noProof/>
                <w:webHidden/>
              </w:rPr>
            </w:r>
            <w:r>
              <w:rPr>
                <w:noProof/>
                <w:webHidden/>
              </w:rPr>
              <w:fldChar w:fldCharType="separate"/>
            </w:r>
            <w:r w:rsidR="00B525FD">
              <w:rPr>
                <w:noProof/>
                <w:webHidden/>
              </w:rPr>
              <w:t>10</w:t>
            </w:r>
            <w:r>
              <w:rPr>
                <w:noProof/>
                <w:webHidden/>
              </w:rPr>
              <w:fldChar w:fldCharType="end"/>
            </w:r>
          </w:hyperlink>
        </w:p>
        <w:p w:rsidR="004F4E05" w:rsidRDefault="00AA062C">
          <w:pPr>
            <w:pStyle w:val="21"/>
            <w:rPr>
              <w:rFonts w:asciiTheme="minorHAnsi" w:eastAsiaTheme="minorEastAsia" w:hAnsiTheme="minorHAnsi" w:cstheme="minorBidi"/>
              <w:noProof/>
              <w:sz w:val="22"/>
              <w:szCs w:val="22"/>
              <w:lang w:eastAsia="ru-RU"/>
            </w:rPr>
          </w:pPr>
          <w:hyperlink w:anchor="_Toc67388126" w:history="1">
            <w:r w:rsidR="004F4E05" w:rsidRPr="004F4E05">
              <w:rPr>
                <w:rStyle w:val="af2"/>
                <w:b/>
                <w:noProof/>
              </w:rPr>
              <w:t>ГЛАВА 4.</w:t>
            </w:r>
            <w:r w:rsidR="00665BB8">
              <w:rPr>
                <w:rStyle w:val="af2"/>
                <w:b/>
                <w:noProof/>
              </w:rPr>
              <w:t xml:space="preserve"> </w:t>
            </w:r>
            <w:r w:rsidR="004F4E05" w:rsidRPr="004F4E05">
              <w:rPr>
                <w:rStyle w:val="af2"/>
                <w:b/>
                <w:noProof/>
              </w:rPr>
              <w:t>ПОЛОЖЕНИЯ О ПОДГОТОВКЕ ДОКУМЕНТАЦИИ ПО ПЛАНИРОВКЕ ТЕРРИТОРИИ ОРГАНАМИ МЕСТНОГО САМОУПРАВЛЕНИЯ</w:t>
            </w:r>
            <w:r w:rsidR="004F4E05">
              <w:rPr>
                <w:noProof/>
                <w:webHidden/>
              </w:rPr>
              <w:tab/>
            </w:r>
            <w:r>
              <w:rPr>
                <w:noProof/>
                <w:webHidden/>
              </w:rPr>
              <w:fldChar w:fldCharType="begin"/>
            </w:r>
            <w:r w:rsidR="004F4E05">
              <w:rPr>
                <w:noProof/>
                <w:webHidden/>
              </w:rPr>
              <w:instrText xml:space="preserve"> PAGEREF _Toc67388126 \h </w:instrText>
            </w:r>
            <w:r>
              <w:rPr>
                <w:noProof/>
                <w:webHidden/>
              </w:rPr>
            </w:r>
            <w:r>
              <w:rPr>
                <w:noProof/>
                <w:webHidden/>
              </w:rPr>
              <w:fldChar w:fldCharType="separate"/>
            </w:r>
            <w:r w:rsidR="00B525FD">
              <w:rPr>
                <w:noProof/>
                <w:webHidden/>
              </w:rPr>
              <w:t>10</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27" w:history="1">
            <w:r w:rsidR="004F4E05" w:rsidRPr="00101149">
              <w:rPr>
                <w:rStyle w:val="af2"/>
                <w:b/>
                <w:noProof/>
              </w:rPr>
              <w:t>Статья 8. Назначение, виды и состав документации по планировке территории</w:t>
            </w:r>
            <w:r w:rsidR="004F4E05">
              <w:rPr>
                <w:noProof/>
                <w:webHidden/>
              </w:rPr>
              <w:tab/>
            </w:r>
            <w:r>
              <w:rPr>
                <w:noProof/>
                <w:webHidden/>
              </w:rPr>
              <w:fldChar w:fldCharType="begin"/>
            </w:r>
            <w:r w:rsidR="004F4E05">
              <w:rPr>
                <w:noProof/>
                <w:webHidden/>
              </w:rPr>
              <w:instrText xml:space="preserve"> PAGEREF _Toc67388127 \h </w:instrText>
            </w:r>
            <w:r>
              <w:rPr>
                <w:noProof/>
                <w:webHidden/>
              </w:rPr>
            </w:r>
            <w:r>
              <w:rPr>
                <w:noProof/>
                <w:webHidden/>
              </w:rPr>
              <w:fldChar w:fldCharType="separate"/>
            </w:r>
            <w:r w:rsidR="00B525FD">
              <w:rPr>
                <w:noProof/>
                <w:webHidden/>
              </w:rPr>
              <w:t>10</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28" w:history="1">
            <w:r w:rsidR="004F4E05" w:rsidRPr="00101149">
              <w:rPr>
                <w:rStyle w:val="af2"/>
                <w:b/>
                <w:bCs/>
                <w:noProof/>
              </w:rPr>
              <w:t>Статья 9. Особенности подготовки документации по планировки территории применительно к территории поселения</w:t>
            </w:r>
            <w:r w:rsidR="004F4E05">
              <w:rPr>
                <w:noProof/>
                <w:webHidden/>
              </w:rPr>
              <w:tab/>
            </w:r>
            <w:r>
              <w:rPr>
                <w:noProof/>
                <w:webHidden/>
              </w:rPr>
              <w:fldChar w:fldCharType="begin"/>
            </w:r>
            <w:r w:rsidR="004F4E05">
              <w:rPr>
                <w:noProof/>
                <w:webHidden/>
              </w:rPr>
              <w:instrText xml:space="preserve"> PAGEREF _Toc67388128 \h </w:instrText>
            </w:r>
            <w:r>
              <w:rPr>
                <w:noProof/>
                <w:webHidden/>
              </w:rPr>
            </w:r>
            <w:r>
              <w:rPr>
                <w:noProof/>
                <w:webHidden/>
              </w:rPr>
              <w:fldChar w:fldCharType="separate"/>
            </w:r>
            <w:r w:rsidR="00B525FD">
              <w:rPr>
                <w:noProof/>
                <w:webHidden/>
              </w:rPr>
              <w:t>12</w:t>
            </w:r>
            <w:r>
              <w:rPr>
                <w:noProof/>
                <w:webHidden/>
              </w:rPr>
              <w:fldChar w:fldCharType="end"/>
            </w:r>
          </w:hyperlink>
        </w:p>
        <w:p w:rsidR="004F4E05" w:rsidRDefault="00AA062C">
          <w:pPr>
            <w:pStyle w:val="21"/>
            <w:rPr>
              <w:rFonts w:asciiTheme="minorHAnsi" w:eastAsiaTheme="minorEastAsia" w:hAnsiTheme="minorHAnsi" w:cstheme="minorBidi"/>
              <w:noProof/>
              <w:sz w:val="22"/>
              <w:szCs w:val="22"/>
              <w:lang w:eastAsia="ru-RU"/>
            </w:rPr>
          </w:pPr>
          <w:hyperlink w:anchor="_Toc67388129" w:history="1">
            <w:r w:rsidR="004F4E05" w:rsidRPr="00101149">
              <w:rPr>
                <w:rStyle w:val="af2"/>
                <w:b/>
                <w:noProof/>
              </w:rPr>
              <w:t>ГЛАВА 5. ПОЛОЖЕНИЯ О ПРОВЕДЕНИИ ОБЩЕСТВЕННЫХ ОБСУЖДЕНИЙ ИЛИ ПУБЛИЧНЫХ СЛУШАНИЙ ПО ВОПРОСАМ ЗЕМЛЕПОЛЬЗОВАНИЯ И ЗАСТРОЙКИ</w:t>
            </w:r>
            <w:r w:rsidR="004F4E05">
              <w:rPr>
                <w:noProof/>
                <w:webHidden/>
              </w:rPr>
              <w:tab/>
            </w:r>
            <w:r>
              <w:rPr>
                <w:noProof/>
                <w:webHidden/>
              </w:rPr>
              <w:fldChar w:fldCharType="begin"/>
            </w:r>
            <w:r w:rsidR="004F4E05">
              <w:rPr>
                <w:noProof/>
                <w:webHidden/>
              </w:rPr>
              <w:instrText xml:space="preserve"> PAGEREF _Toc67388129 \h </w:instrText>
            </w:r>
            <w:r>
              <w:rPr>
                <w:noProof/>
                <w:webHidden/>
              </w:rPr>
            </w:r>
            <w:r>
              <w:rPr>
                <w:noProof/>
                <w:webHidden/>
              </w:rPr>
              <w:fldChar w:fldCharType="separate"/>
            </w:r>
            <w:r w:rsidR="00B525FD">
              <w:rPr>
                <w:noProof/>
                <w:webHidden/>
              </w:rPr>
              <w:t>15</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30" w:history="1">
            <w:r w:rsidR="004F4E05" w:rsidRPr="00101149">
              <w:rPr>
                <w:rStyle w:val="af2"/>
                <w:b/>
                <w:noProof/>
              </w:rPr>
              <w:t>Статья 10. Общие положения по организации и проведению публичных слушаний по вопросам землепользования и застройки</w:t>
            </w:r>
            <w:r w:rsidR="004F4E05">
              <w:rPr>
                <w:noProof/>
                <w:webHidden/>
              </w:rPr>
              <w:tab/>
            </w:r>
            <w:r>
              <w:rPr>
                <w:noProof/>
                <w:webHidden/>
              </w:rPr>
              <w:fldChar w:fldCharType="begin"/>
            </w:r>
            <w:r w:rsidR="004F4E05">
              <w:rPr>
                <w:noProof/>
                <w:webHidden/>
              </w:rPr>
              <w:instrText xml:space="preserve"> PAGEREF _Toc67388130 \h </w:instrText>
            </w:r>
            <w:r>
              <w:rPr>
                <w:noProof/>
                <w:webHidden/>
              </w:rPr>
            </w:r>
            <w:r>
              <w:rPr>
                <w:noProof/>
                <w:webHidden/>
              </w:rPr>
              <w:fldChar w:fldCharType="separate"/>
            </w:r>
            <w:r w:rsidR="00B525FD">
              <w:rPr>
                <w:noProof/>
                <w:webHidden/>
              </w:rPr>
              <w:t>15</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31" w:history="1">
            <w:r w:rsidR="004F4E05" w:rsidRPr="00101149">
              <w:rPr>
                <w:rStyle w:val="af2"/>
                <w:b/>
                <w:noProof/>
              </w:rPr>
              <w:t>Статья 11. Сроки проведения публичных слушаний</w:t>
            </w:r>
            <w:r w:rsidR="004F4E05">
              <w:rPr>
                <w:noProof/>
                <w:webHidden/>
              </w:rPr>
              <w:tab/>
            </w:r>
            <w:r>
              <w:rPr>
                <w:noProof/>
                <w:webHidden/>
              </w:rPr>
              <w:fldChar w:fldCharType="begin"/>
            </w:r>
            <w:r w:rsidR="004F4E05">
              <w:rPr>
                <w:noProof/>
                <w:webHidden/>
              </w:rPr>
              <w:instrText xml:space="preserve"> PAGEREF _Toc67388131 \h </w:instrText>
            </w:r>
            <w:r>
              <w:rPr>
                <w:noProof/>
                <w:webHidden/>
              </w:rPr>
            </w:r>
            <w:r>
              <w:rPr>
                <w:noProof/>
                <w:webHidden/>
              </w:rPr>
              <w:fldChar w:fldCharType="separate"/>
            </w:r>
            <w:r w:rsidR="00B525FD">
              <w:rPr>
                <w:noProof/>
                <w:webHidden/>
              </w:rPr>
              <w:t>16</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32" w:history="1">
            <w:r w:rsidR="004F4E05" w:rsidRPr="00101149">
              <w:rPr>
                <w:rStyle w:val="af2"/>
                <w:b/>
                <w:noProof/>
              </w:rPr>
              <w:t>Статья 12. Полномочия Комиссии в области организации и проведения публичных слушаний</w:t>
            </w:r>
            <w:r w:rsidR="004F4E05">
              <w:rPr>
                <w:noProof/>
                <w:webHidden/>
              </w:rPr>
              <w:tab/>
            </w:r>
            <w:r>
              <w:rPr>
                <w:noProof/>
                <w:webHidden/>
              </w:rPr>
              <w:fldChar w:fldCharType="begin"/>
            </w:r>
            <w:r w:rsidR="004F4E05">
              <w:rPr>
                <w:noProof/>
                <w:webHidden/>
              </w:rPr>
              <w:instrText xml:space="preserve"> PAGEREF _Toc67388132 \h </w:instrText>
            </w:r>
            <w:r>
              <w:rPr>
                <w:noProof/>
                <w:webHidden/>
              </w:rPr>
            </w:r>
            <w:r>
              <w:rPr>
                <w:noProof/>
                <w:webHidden/>
              </w:rPr>
              <w:fldChar w:fldCharType="separate"/>
            </w:r>
            <w:r w:rsidR="00B525FD">
              <w:rPr>
                <w:noProof/>
                <w:webHidden/>
              </w:rPr>
              <w:t>17</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33" w:history="1">
            <w:r w:rsidR="004F4E05" w:rsidRPr="00101149">
              <w:rPr>
                <w:rStyle w:val="af2"/>
                <w:b/>
                <w:noProof/>
              </w:rPr>
              <w:t xml:space="preserve">Статья 13. Проведение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w:t>
            </w:r>
            <w:r w:rsidR="004F4E05" w:rsidRPr="00101149">
              <w:rPr>
                <w:rStyle w:val="af2"/>
                <w:b/>
                <w:noProof/>
              </w:rPr>
              <w:lastRenderedPageBreak/>
              <w:t>параметров разрешенного строительства, реконструкции объектов капитального строительства</w:t>
            </w:r>
            <w:r w:rsidR="004F4E05">
              <w:rPr>
                <w:noProof/>
                <w:webHidden/>
              </w:rPr>
              <w:tab/>
            </w:r>
            <w:r>
              <w:rPr>
                <w:noProof/>
                <w:webHidden/>
              </w:rPr>
              <w:fldChar w:fldCharType="begin"/>
            </w:r>
            <w:r w:rsidR="004F4E05">
              <w:rPr>
                <w:noProof/>
                <w:webHidden/>
              </w:rPr>
              <w:instrText xml:space="preserve"> PAGEREF _Toc67388133 \h </w:instrText>
            </w:r>
            <w:r>
              <w:rPr>
                <w:noProof/>
                <w:webHidden/>
              </w:rPr>
            </w:r>
            <w:r>
              <w:rPr>
                <w:noProof/>
                <w:webHidden/>
              </w:rPr>
              <w:fldChar w:fldCharType="separate"/>
            </w:r>
            <w:r w:rsidR="00B525FD">
              <w:rPr>
                <w:noProof/>
                <w:webHidden/>
              </w:rPr>
              <w:t>17</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34" w:history="1">
            <w:r w:rsidR="004F4E05" w:rsidRPr="00101149">
              <w:rPr>
                <w:rStyle w:val="af2"/>
                <w:b/>
                <w:noProof/>
              </w:rPr>
              <w:t>Статья 14.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r w:rsidR="004F4E05">
              <w:rPr>
                <w:noProof/>
                <w:webHidden/>
              </w:rPr>
              <w:tab/>
            </w:r>
            <w:r>
              <w:rPr>
                <w:noProof/>
                <w:webHidden/>
              </w:rPr>
              <w:fldChar w:fldCharType="begin"/>
            </w:r>
            <w:r w:rsidR="004F4E05">
              <w:rPr>
                <w:noProof/>
                <w:webHidden/>
              </w:rPr>
              <w:instrText xml:space="preserve"> PAGEREF _Toc67388134 \h </w:instrText>
            </w:r>
            <w:r>
              <w:rPr>
                <w:noProof/>
                <w:webHidden/>
              </w:rPr>
            </w:r>
            <w:r>
              <w:rPr>
                <w:noProof/>
                <w:webHidden/>
              </w:rPr>
              <w:fldChar w:fldCharType="separate"/>
            </w:r>
            <w:r w:rsidR="00B525FD">
              <w:rPr>
                <w:noProof/>
                <w:webHidden/>
              </w:rPr>
              <w:t>18</w:t>
            </w:r>
            <w:r>
              <w:rPr>
                <w:noProof/>
                <w:webHidden/>
              </w:rPr>
              <w:fldChar w:fldCharType="end"/>
            </w:r>
          </w:hyperlink>
        </w:p>
        <w:p w:rsidR="004F4E05" w:rsidRDefault="00AA062C">
          <w:pPr>
            <w:pStyle w:val="21"/>
            <w:rPr>
              <w:rFonts w:asciiTheme="minorHAnsi" w:eastAsiaTheme="minorEastAsia" w:hAnsiTheme="minorHAnsi" w:cstheme="minorBidi"/>
              <w:noProof/>
              <w:sz w:val="22"/>
              <w:szCs w:val="22"/>
              <w:lang w:eastAsia="ru-RU"/>
            </w:rPr>
          </w:pPr>
          <w:hyperlink w:anchor="_Toc67388135" w:history="1">
            <w:r w:rsidR="004F4E05" w:rsidRPr="00101149">
              <w:rPr>
                <w:rStyle w:val="af2"/>
                <w:b/>
                <w:noProof/>
              </w:rPr>
              <w:t>ГЛАВА 6. ПОЛОЖЕНИЯ О ВНЕСЕНИИ ИЗМЕНЕНИЙ В ПРАВИЛА ЗЕМЛЕПОЛЬЗОВАНИЯ И ЗАСТРОЙКИ</w:t>
            </w:r>
            <w:r w:rsidR="004F4E05">
              <w:rPr>
                <w:noProof/>
                <w:webHidden/>
              </w:rPr>
              <w:tab/>
            </w:r>
            <w:r>
              <w:rPr>
                <w:noProof/>
                <w:webHidden/>
              </w:rPr>
              <w:fldChar w:fldCharType="begin"/>
            </w:r>
            <w:r w:rsidR="004F4E05">
              <w:rPr>
                <w:noProof/>
                <w:webHidden/>
              </w:rPr>
              <w:instrText xml:space="preserve"> PAGEREF _Toc67388135 \h </w:instrText>
            </w:r>
            <w:r>
              <w:rPr>
                <w:noProof/>
                <w:webHidden/>
              </w:rPr>
            </w:r>
            <w:r>
              <w:rPr>
                <w:noProof/>
                <w:webHidden/>
              </w:rPr>
              <w:fldChar w:fldCharType="separate"/>
            </w:r>
            <w:r w:rsidR="00B525FD">
              <w:rPr>
                <w:noProof/>
                <w:webHidden/>
              </w:rPr>
              <w:t>19</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36" w:history="1">
            <w:r w:rsidR="004F4E05" w:rsidRPr="00101149">
              <w:rPr>
                <w:rStyle w:val="af2"/>
                <w:b/>
                <w:noProof/>
              </w:rPr>
              <w:t>Статья 15. Порядок внесения изменений в Правила землепользования и застройки</w:t>
            </w:r>
            <w:r w:rsidR="004F4E05">
              <w:rPr>
                <w:noProof/>
                <w:webHidden/>
              </w:rPr>
              <w:tab/>
            </w:r>
            <w:r>
              <w:rPr>
                <w:noProof/>
                <w:webHidden/>
              </w:rPr>
              <w:fldChar w:fldCharType="begin"/>
            </w:r>
            <w:r w:rsidR="004F4E05">
              <w:rPr>
                <w:noProof/>
                <w:webHidden/>
              </w:rPr>
              <w:instrText xml:space="preserve"> PAGEREF _Toc67388136 \h </w:instrText>
            </w:r>
            <w:r>
              <w:rPr>
                <w:noProof/>
                <w:webHidden/>
              </w:rPr>
            </w:r>
            <w:r>
              <w:rPr>
                <w:noProof/>
                <w:webHidden/>
              </w:rPr>
              <w:fldChar w:fldCharType="separate"/>
            </w:r>
            <w:r w:rsidR="00B525FD">
              <w:rPr>
                <w:noProof/>
                <w:webHidden/>
              </w:rPr>
              <w:t>19</w:t>
            </w:r>
            <w:r>
              <w:rPr>
                <w:noProof/>
                <w:webHidden/>
              </w:rPr>
              <w:fldChar w:fldCharType="end"/>
            </w:r>
          </w:hyperlink>
        </w:p>
        <w:p w:rsidR="004F4E05" w:rsidRDefault="00AA062C">
          <w:pPr>
            <w:pStyle w:val="21"/>
            <w:rPr>
              <w:rFonts w:asciiTheme="minorHAnsi" w:eastAsiaTheme="minorEastAsia" w:hAnsiTheme="minorHAnsi" w:cstheme="minorBidi"/>
              <w:noProof/>
              <w:sz w:val="22"/>
              <w:szCs w:val="22"/>
              <w:lang w:eastAsia="ru-RU"/>
            </w:rPr>
          </w:pPr>
          <w:hyperlink w:anchor="_Toc67388137" w:history="1">
            <w:r w:rsidR="004F4E05" w:rsidRPr="00101149">
              <w:rPr>
                <w:rStyle w:val="af2"/>
                <w:b/>
                <w:noProof/>
              </w:rPr>
              <w:t>ГЛАВА 7. ПОЛОЖЕНИЯ О РЕГУЛИРОВАНИИ ИНЫХ ВОПРОСОВ ЗЕМЛЕПОЛЬЗОВАНИЯ И ЗАСТРОЙКИ</w:t>
            </w:r>
            <w:r w:rsidR="004F4E05">
              <w:rPr>
                <w:noProof/>
                <w:webHidden/>
              </w:rPr>
              <w:tab/>
            </w:r>
            <w:r>
              <w:rPr>
                <w:noProof/>
                <w:webHidden/>
              </w:rPr>
              <w:fldChar w:fldCharType="begin"/>
            </w:r>
            <w:r w:rsidR="004F4E05">
              <w:rPr>
                <w:noProof/>
                <w:webHidden/>
              </w:rPr>
              <w:instrText xml:space="preserve"> PAGEREF _Toc67388137 \h </w:instrText>
            </w:r>
            <w:r>
              <w:rPr>
                <w:noProof/>
                <w:webHidden/>
              </w:rPr>
            </w:r>
            <w:r>
              <w:rPr>
                <w:noProof/>
                <w:webHidden/>
              </w:rPr>
              <w:fldChar w:fldCharType="separate"/>
            </w:r>
            <w:r w:rsidR="00B525FD">
              <w:rPr>
                <w:noProof/>
                <w:webHidden/>
              </w:rPr>
              <w:t>21</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38" w:history="1">
            <w:r w:rsidR="004F4E05" w:rsidRPr="00101149">
              <w:rPr>
                <w:rStyle w:val="af2"/>
                <w:b/>
                <w:noProof/>
              </w:rPr>
              <w:t>Статья 16. Вступление в силу настоящих Правил. Действие настоящих Правил по отношению к ранее возникшим правоотношениям</w:t>
            </w:r>
            <w:r w:rsidR="004F4E05">
              <w:rPr>
                <w:noProof/>
                <w:webHidden/>
              </w:rPr>
              <w:tab/>
            </w:r>
            <w:r>
              <w:rPr>
                <w:noProof/>
                <w:webHidden/>
              </w:rPr>
              <w:fldChar w:fldCharType="begin"/>
            </w:r>
            <w:r w:rsidR="004F4E05">
              <w:rPr>
                <w:noProof/>
                <w:webHidden/>
              </w:rPr>
              <w:instrText xml:space="preserve"> PAGEREF _Toc67388138 \h </w:instrText>
            </w:r>
            <w:r>
              <w:rPr>
                <w:noProof/>
                <w:webHidden/>
              </w:rPr>
            </w:r>
            <w:r>
              <w:rPr>
                <w:noProof/>
                <w:webHidden/>
              </w:rPr>
              <w:fldChar w:fldCharType="separate"/>
            </w:r>
            <w:r w:rsidR="00B525FD">
              <w:rPr>
                <w:noProof/>
                <w:webHidden/>
              </w:rPr>
              <w:t>21</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39" w:history="1">
            <w:r w:rsidR="004F4E05" w:rsidRPr="00101149">
              <w:rPr>
                <w:rStyle w:val="af2"/>
                <w:b/>
                <w:noProof/>
              </w:rPr>
              <w:t>Статья 17. Действие настоящих Правил по отношению к градостроительной документации</w:t>
            </w:r>
            <w:r w:rsidR="004F4E05">
              <w:rPr>
                <w:noProof/>
                <w:webHidden/>
              </w:rPr>
              <w:tab/>
            </w:r>
            <w:r>
              <w:rPr>
                <w:noProof/>
                <w:webHidden/>
              </w:rPr>
              <w:fldChar w:fldCharType="begin"/>
            </w:r>
            <w:r w:rsidR="004F4E05">
              <w:rPr>
                <w:noProof/>
                <w:webHidden/>
              </w:rPr>
              <w:instrText xml:space="preserve"> PAGEREF _Toc67388139 \h </w:instrText>
            </w:r>
            <w:r>
              <w:rPr>
                <w:noProof/>
                <w:webHidden/>
              </w:rPr>
            </w:r>
            <w:r>
              <w:rPr>
                <w:noProof/>
                <w:webHidden/>
              </w:rPr>
              <w:fldChar w:fldCharType="separate"/>
            </w:r>
            <w:r w:rsidR="00B525FD">
              <w:rPr>
                <w:noProof/>
                <w:webHidden/>
              </w:rPr>
              <w:t>22</w:t>
            </w:r>
            <w:r>
              <w:rPr>
                <w:noProof/>
                <w:webHidden/>
              </w:rPr>
              <w:fldChar w:fldCharType="end"/>
            </w:r>
          </w:hyperlink>
        </w:p>
        <w:p w:rsidR="004F4E05" w:rsidRDefault="00AA062C">
          <w:pPr>
            <w:pStyle w:val="12"/>
            <w:tabs>
              <w:tab w:val="right" w:leader="dot" w:pos="9345"/>
            </w:tabs>
            <w:rPr>
              <w:rFonts w:asciiTheme="minorHAnsi" w:eastAsiaTheme="minorEastAsia" w:hAnsiTheme="minorHAnsi" w:cstheme="minorBidi"/>
              <w:noProof/>
              <w:sz w:val="22"/>
              <w:szCs w:val="22"/>
              <w:lang w:eastAsia="ru-RU"/>
            </w:rPr>
          </w:pPr>
          <w:hyperlink w:anchor="_Toc67388140" w:history="1">
            <w:r w:rsidR="004F4E05" w:rsidRPr="00101149">
              <w:rPr>
                <w:rStyle w:val="af2"/>
                <w:b/>
                <w:noProof/>
              </w:rPr>
              <w:t>РАЗДЕЛ II. ГРАДОСТРОИТЕЛЬНЫЕ РЕГЛАМЕНТЫ</w:t>
            </w:r>
            <w:r w:rsidR="004F4E05">
              <w:rPr>
                <w:noProof/>
                <w:webHidden/>
              </w:rPr>
              <w:tab/>
            </w:r>
            <w:r>
              <w:rPr>
                <w:noProof/>
                <w:webHidden/>
              </w:rPr>
              <w:fldChar w:fldCharType="begin"/>
            </w:r>
            <w:r w:rsidR="004F4E05">
              <w:rPr>
                <w:noProof/>
                <w:webHidden/>
              </w:rPr>
              <w:instrText xml:space="preserve"> PAGEREF _Toc67388140 \h </w:instrText>
            </w:r>
            <w:r>
              <w:rPr>
                <w:noProof/>
                <w:webHidden/>
              </w:rPr>
            </w:r>
            <w:r>
              <w:rPr>
                <w:noProof/>
                <w:webHidden/>
              </w:rPr>
              <w:fldChar w:fldCharType="separate"/>
            </w:r>
            <w:r w:rsidR="00B525FD">
              <w:rPr>
                <w:noProof/>
                <w:webHidden/>
              </w:rPr>
              <w:t>23</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41" w:history="1">
            <w:r w:rsidR="004F4E05" w:rsidRPr="00101149">
              <w:rPr>
                <w:rStyle w:val="af2"/>
                <w:b/>
                <w:noProof/>
              </w:rPr>
              <w:t>Статья 18. Порядок установления градостроительного регламента</w:t>
            </w:r>
            <w:r w:rsidR="004F4E05">
              <w:rPr>
                <w:noProof/>
                <w:webHidden/>
              </w:rPr>
              <w:tab/>
            </w:r>
            <w:r>
              <w:rPr>
                <w:noProof/>
                <w:webHidden/>
              </w:rPr>
              <w:fldChar w:fldCharType="begin"/>
            </w:r>
            <w:r w:rsidR="004F4E05">
              <w:rPr>
                <w:noProof/>
                <w:webHidden/>
              </w:rPr>
              <w:instrText xml:space="preserve"> PAGEREF _Toc67388141 \h </w:instrText>
            </w:r>
            <w:r>
              <w:rPr>
                <w:noProof/>
                <w:webHidden/>
              </w:rPr>
            </w:r>
            <w:r>
              <w:rPr>
                <w:noProof/>
                <w:webHidden/>
              </w:rPr>
              <w:fldChar w:fldCharType="separate"/>
            </w:r>
            <w:r w:rsidR="00B525FD">
              <w:rPr>
                <w:noProof/>
                <w:webHidden/>
              </w:rPr>
              <w:t>23</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42" w:history="1">
            <w:r w:rsidR="004F4E05" w:rsidRPr="00101149">
              <w:rPr>
                <w:rStyle w:val="af2"/>
                <w:b/>
                <w:noProof/>
              </w:rPr>
              <w:t>Статья 19. Виды разрешенного использования, предельные размеры земельных участков и параметры разрешенного строительства и реконструкции объектов капитального строительства</w:t>
            </w:r>
            <w:r w:rsidR="004F4E05">
              <w:rPr>
                <w:noProof/>
                <w:webHidden/>
              </w:rPr>
              <w:tab/>
            </w:r>
            <w:r>
              <w:rPr>
                <w:noProof/>
                <w:webHidden/>
              </w:rPr>
              <w:fldChar w:fldCharType="begin"/>
            </w:r>
            <w:r w:rsidR="004F4E05">
              <w:rPr>
                <w:noProof/>
                <w:webHidden/>
              </w:rPr>
              <w:instrText xml:space="preserve"> PAGEREF _Toc67388142 \h </w:instrText>
            </w:r>
            <w:r>
              <w:rPr>
                <w:noProof/>
                <w:webHidden/>
              </w:rPr>
            </w:r>
            <w:r>
              <w:rPr>
                <w:noProof/>
                <w:webHidden/>
              </w:rPr>
              <w:fldChar w:fldCharType="separate"/>
            </w:r>
            <w:r w:rsidR="00B525FD">
              <w:rPr>
                <w:noProof/>
                <w:webHidden/>
              </w:rPr>
              <w:t>24</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43" w:history="1">
            <w:r w:rsidR="004F4E05" w:rsidRPr="00101149">
              <w:rPr>
                <w:rStyle w:val="af2"/>
                <w:b/>
                <w:noProof/>
              </w:rPr>
              <w:t>Статья 20. Использование объектов недвижимости, не соответствующих установленному градостроительному регламенту</w:t>
            </w:r>
            <w:r w:rsidR="004F4E05">
              <w:rPr>
                <w:noProof/>
                <w:webHidden/>
              </w:rPr>
              <w:tab/>
            </w:r>
            <w:r>
              <w:rPr>
                <w:noProof/>
                <w:webHidden/>
              </w:rPr>
              <w:fldChar w:fldCharType="begin"/>
            </w:r>
            <w:r w:rsidR="004F4E05">
              <w:rPr>
                <w:noProof/>
                <w:webHidden/>
              </w:rPr>
              <w:instrText xml:space="preserve"> PAGEREF _Toc67388143 \h </w:instrText>
            </w:r>
            <w:r>
              <w:rPr>
                <w:noProof/>
                <w:webHidden/>
              </w:rPr>
            </w:r>
            <w:r>
              <w:rPr>
                <w:noProof/>
                <w:webHidden/>
              </w:rPr>
              <w:fldChar w:fldCharType="separate"/>
            </w:r>
            <w:r w:rsidR="00B525FD">
              <w:rPr>
                <w:noProof/>
                <w:webHidden/>
              </w:rPr>
              <w:t>25</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44" w:history="1">
            <w:r w:rsidR="004F4E05" w:rsidRPr="00101149">
              <w:rPr>
                <w:rStyle w:val="af2"/>
                <w:b/>
                <w:noProof/>
              </w:rPr>
              <w:t>Статья 21. Ж. Градостроительные регламенты жилой зоны</w:t>
            </w:r>
            <w:r w:rsidR="004F4E05">
              <w:rPr>
                <w:noProof/>
                <w:webHidden/>
              </w:rPr>
              <w:tab/>
            </w:r>
            <w:r>
              <w:rPr>
                <w:noProof/>
                <w:webHidden/>
              </w:rPr>
              <w:fldChar w:fldCharType="begin"/>
            </w:r>
            <w:r w:rsidR="004F4E05">
              <w:rPr>
                <w:noProof/>
                <w:webHidden/>
              </w:rPr>
              <w:instrText xml:space="preserve"> PAGEREF _Toc67388144 \h </w:instrText>
            </w:r>
            <w:r>
              <w:rPr>
                <w:noProof/>
                <w:webHidden/>
              </w:rPr>
            </w:r>
            <w:r>
              <w:rPr>
                <w:noProof/>
                <w:webHidden/>
              </w:rPr>
              <w:fldChar w:fldCharType="separate"/>
            </w:r>
            <w:r w:rsidR="00B525FD">
              <w:rPr>
                <w:noProof/>
                <w:webHidden/>
              </w:rPr>
              <w:t>26</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45" w:history="1">
            <w:r w:rsidR="004F4E05" w:rsidRPr="00101149">
              <w:rPr>
                <w:rStyle w:val="af2"/>
                <w:b/>
                <w:noProof/>
              </w:rPr>
              <w:t>Статья 22. О. Градостроительные регламенты общественно-деловой зоны</w:t>
            </w:r>
            <w:r w:rsidR="004F4E05">
              <w:rPr>
                <w:noProof/>
                <w:webHidden/>
              </w:rPr>
              <w:tab/>
            </w:r>
            <w:r>
              <w:rPr>
                <w:noProof/>
                <w:webHidden/>
              </w:rPr>
              <w:fldChar w:fldCharType="begin"/>
            </w:r>
            <w:r w:rsidR="004F4E05">
              <w:rPr>
                <w:noProof/>
                <w:webHidden/>
              </w:rPr>
              <w:instrText xml:space="preserve"> PAGEREF _Toc67388145 \h </w:instrText>
            </w:r>
            <w:r>
              <w:rPr>
                <w:noProof/>
                <w:webHidden/>
              </w:rPr>
            </w:r>
            <w:r>
              <w:rPr>
                <w:noProof/>
                <w:webHidden/>
              </w:rPr>
              <w:fldChar w:fldCharType="separate"/>
            </w:r>
            <w:r w:rsidR="00B525FD">
              <w:rPr>
                <w:noProof/>
                <w:webHidden/>
              </w:rPr>
              <w:t>35</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46" w:history="1">
            <w:r w:rsidR="004F4E05" w:rsidRPr="00101149">
              <w:rPr>
                <w:rStyle w:val="af2"/>
                <w:b/>
                <w:noProof/>
              </w:rPr>
              <w:t>Статья 23. И. Градостроительные регламенты зоны инженерной инфраструктуры</w:t>
            </w:r>
            <w:r w:rsidR="004F4E05">
              <w:rPr>
                <w:noProof/>
                <w:webHidden/>
              </w:rPr>
              <w:tab/>
            </w:r>
            <w:r>
              <w:rPr>
                <w:noProof/>
                <w:webHidden/>
              </w:rPr>
              <w:fldChar w:fldCharType="begin"/>
            </w:r>
            <w:r w:rsidR="004F4E05">
              <w:rPr>
                <w:noProof/>
                <w:webHidden/>
              </w:rPr>
              <w:instrText xml:space="preserve"> PAGEREF _Toc67388146 \h </w:instrText>
            </w:r>
            <w:r>
              <w:rPr>
                <w:noProof/>
                <w:webHidden/>
              </w:rPr>
            </w:r>
            <w:r>
              <w:rPr>
                <w:noProof/>
                <w:webHidden/>
              </w:rPr>
              <w:fldChar w:fldCharType="separate"/>
            </w:r>
            <w:r w:rsidR="00B525FD">
              <w:rPr>
                <w:noProof/>
                <w:webHidden/>
              </w:rPr>
              <w:t>43</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47" w:history="1">
            <w:r w:rsidR="004F4E05" w:rsidRPr="00101149">
              <w:rPr>
                <w:rStyle w:val="af2"/>
                <w:b/>
                <w:noProof/>
              </w:rPr>
              <w:t>Статья 24. Т. Градостроительные регламенты зоны транспортной инфраструктуры</w:t>
            </w:r>
            <w:r w:rsidR="004F4E05">
              <w:rPr>
                <w:noProof/>
                <w:webHidden/>
              </w:rPr>
              <w:tab/>
            </w:r>
            <w:r>
              <w:rPr>
                <w:noProof/>
                <w:webHidden/>
              </w:rPr>
              <w:fldChar w:fldCharType="begin"/>
            </w:r>
            <w:r w:rsidR="004F4E05">
              <w:rPr>
                <w:noProof/>
                <w:webHidden/>
              </w:rPr>
              <w:instrText xml:space="preserve"> PAGEREF _Toc67388147 \h </w:instrText>
            </w:r>
            <w:r>
              <w:rPr>
                <w:noProof/>
                <w:webHidden/>
              </w:rPr>
            </w:r>
            <w:r>
              <w:rPr>
                <w:noProof/>
                <w:webHidden/>
              </w:rPr>
              <w:fldChar w:fldCharType="separate"/>
            </w:r>
            <w:r w:rsidR="00B525FD">
              <w:rPr>
                <w:noProof/>
                <w:webHidden/>
              </w:rPr>
              <w:t>45</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48" w:history="1">
            <w:r w:rsidR="004F4E05" w:rsidRPr="00101149">
              <w:rPr>
                <w:rStyle w:val="af2"/>
                <w:b/>
                <w:noProof/>
              </w:rPr>
              <w:t>Статья 25.</w:t>
            </w:r>
            <w:r w:rsidR="004F4E05" w:rsidRPr="00101149">
              <w:rPr>
                <w:rStyle w:val="af2"/>
                <w:b/>
                <w:bCs/>
                <w:noProof/>
              </w:rPr>
              <w:t xml:space="preserve"> Р. Градостроительные регламенты зоны рекреационного назначения</w:t>
            </w:r>
            <w:r w:rsidR="004F4E05">
              <w:rPr>
                <w:noProof/>
                <w:webHidden/>
              </w:rPr>
              <w:tab/>
            </w:r>
            <w:r>
              <w:rPr>
                <w:noProof/>
                <w:webHidden/>
              </w:rPr>
              <w:fldChar w:fldCharType="begin"/>
            </w:r>
            <w:r w:rsidR="004F4E05">
              <w:rPr>
                <w:noProof/>
                <w:webHidden/>
              </w:rPr>
              <w:instrText xml:space="preserve"> PAGEREF _Toc67388148 \h </w:instrText>
            </w:r>
            <w:r>
              <w:rPr>
                <w:noProof/>
                <w:webHidden/>
              </w:rPr>
            </w:r>
            <w:r>
              <w:rPr>
                <w:noProof/>
                <w:webHidden/>
              </w:rPr>
              <w:fldChar w:fldCharType="separate"/>
            </w:r>
            <w:r w:rsidR="00B525FD">
              <w:rPr>
                <w:noProof/>
                <w:webHidden/>
              </w:rPr>
              <w:t>50</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49" w:history="1">
            <w:r w:rsidR="004F4E05" w:rsidRPr="00101149">
              <w:rPr>
                <w:rStyle w:val="af2"/>
                <w:b/>
                <w:noProof/>
              </w:rPr>
              <w:t xml:space="preserve">Статья 26. П. </w:t>
            </w:r>
            <w:r w:rsidR="004F4E05" w:rsidRPr="00101149">
              <w:rPr>
                <w:rStyle w:val="af2"/>
                <w:b/>
                <w:bCs/>
                <w:noProof/>
              </w:rPr>
              <w:t xml:space="preserve">Градостроительные регламенты зоны </w:t>
            </w:r>
            <w:r w:rsidR="004F4E05" w:rsidRPr="00101149">
              <w:rPr>
                <w:rStyle w:val="af2"/>
                <w:b/>
                <w:noProof/>
              </w:rPr>
              <w:t>производственного использования</w:t>
            </w:r>
            <w:r w:rsidR="004F4E05">
              <w:rPr>
                <w:noProof/>
                <w:webHidden/>
              </w:rPr>
              <w:tab/>
            </w:r>
            <w:r>
              <w:rPr>
                <w:noProof/>
                <w:webHidden/>
              </w:rPr>
              <w:fldChar w:fldCharType="begin"/>
            </w:r>
            <w:r w:rsidR="004F4E05">
              <w:rPr>
                <w:noProof/>
                <w:webHidden/>
              </w:rPr>
              <w:instrText xml:space="preserve"> PAGEREF _Toc67388149 \h </w:instrText>
            </w:r>
            <w:r>
              <w:rPr>
                <w:noProof/>
                <w:webHidden/>
              </w:rPr>
            </w:r>
            <w:r>
              <w:rPr>
                <w:noProof/>
                <w:webHidden/>
              </w:rPr>
              <w:fldChar w:fldCharType="separate"/>
            </w:r>
            <w:r w:rsidR="00B525FD">
              <w:rPr>
                <w:noProof/>
                <w:webHidden/>
              </w:rPr>
              <w:t>53</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50" w:history="1">
            <w:r w:rsidR="004F4E05" w:rsidRPr="00101149">
              <w:rPr>
                <w:rStyle w:val="af2"/>
                <w:b/>
                <w:noProof/>
              </w:rPr>
              <w:t xml:space="preserve">Статья 27. СХ. </w:t>
            </w:r>
            <w:r w:rsidR="004F4E05" w:rsidRPr="00101149">
              <w:rPr>
                <w:rStyle w:val="af2"/>
                <w:b/>
                <w:bCs/>
                <w:noProof/>
              </w:rPr>
              <w:t xml:space="preserve">Градостроительные регламенты </w:t>
            </w:r>
            <w:r w:rsidR="004F4E05" w:rsidRPr="00101149">
              <w:rPr>
                <w:rStyle w:val="af2"/>
                <w:b/>
                <w:noProof/>
              </w:rPr>
              <w:t>зон сельскохозяйственного использования</w:t>
            </w:r>
            <w:r w:rsidR="004F4E05">
              <w:rPr>
                <w:noProof/>
                <w:webHidden/>
              </w:rPr>
              <w:tab/>
            </w:r>
            <w:r>
              <w:rPr>
                <w:noProof/>
                <w:webHidden/>
              </w:rPr>
              <w:fldChar w:fldCharType="begin"/>
            </w:r>
            <w:r w:rsidR="004F4E05">
              <w:rPr>
                <w:noProof/>
                <w:webHidden/>
              </w:rPr>
              <w:instrText xml:space="preserve"> PAGEREF _Toc67388150 \h </w:instrText>
            </w:r>
            <w:r>
              <w:rPr>
                <w:noProof/>
                <w:webHidden/>
              </w:rPr>
            </w:r>
            <w:r>
              <w:rPr>
                <w:noProof/>
                <w:webHidden/>
              </w:rPr>
              <w:fldChar w:fldCharType="separate"/>
            </w:r>
            <w:r w:rsidR="00B525FD">
              <w:rPr>
                <w:noProof/>
                <w:webHidden/>
              </w:rPr>
              <w:t>60</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51" w:history="1">
            <w:r w:rsidR="004F4E05" w:rsidRPr="00101149">
              <w:rPr>
                <w:rStyle w:val="af2"/>
                <w:b/>
                <w:noProof/>
              </w:rPr>
              <w:t xml:space="preserve">Статья 28. СП. </w:t>
            </w:r>
            <w:r w:rsidR="004F4E05" w:rsidRPr="00101149">
              <w:rPr>
                <w:rStyle w:val="af2"/>
                <w:b/>
                <w:bCs/>
                <w:noProof/>
              </w:rPr>
              <w:t xml:space="preserve">Градостроительные регламенты </w:t>
            </w:r>
            <w:r w:rsidR="004F4E05" w:rsidRPr="00101149">
              <w:rPr>
                <w:rStyle w:val="af2"/>
                <w:b/>
                <w:noProof/>
              </w:rPr>
              <w:t>зоны специального назначения</w:t>
            </w:r>
            <w:r w:rsidR="004F4E05">
              <w:rPr>
                <w:noProof/>
                <w:webHidden/>
              </w:rPr>
              <w:tab/>
            </w:r>
            <w:r>
              <w:rPr>
                <w:noProof/>
                <w:webHidden/>
              </w:rPr>
              <w:fldChar w:fldCharType="begin"/>
            </w:r>
            <w:r w:rsidR="004F4E05">
              <w:rPr>
                <w:noProof/>
                <w:webHidden/>
              </w:rPr>
              <w:instrText xml:space="preserve"> PAGEREF _Toc67388151 \h </w:instrText>
            </w:r>
            <w:r>
              <w:rPr>
                <w:noProof/>
                <w:webHidden/>
              </w:rPr>
            </w:r>
            <w:r>
              <w:rPr>
                <w:noProof/>
                <w:webHidden/>
              </w:rPr>
              <w:fldChar w:fldCharType="separate"/>
            </w:r>
            <w:r w:rsidR="00B525FD">
              <w:rPr>
                <w:noProof/>
                <w:webHidden/>
              </w:rPr>
              <w:t>67</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52" w:history="1">
            <w:r w:rsidR="004F4E05" w:rsidRPr="00101149">
              <w:rPr>
                <w:rStyle w:val="af2"/>
                <w:b/>
                <w:noProof/>
              </w:rPr>
              <w:t>Статья 29 Территории, для которых градостроительные регламенты не устанавливаются и на которые градостроительные регламенты не распространяются</w:t>
            </w:r>
            <w:r w:rsidR="004F4E05">
              <w:rPr>
                <w:noProof/>
                <w:webHidden/>
              </w:rPr>
              <w:tab/>
            </w:r>
            <w:r>
              <w:rPr>
                <w:noProof/>
                <w:webHidden/>
              </w:rPr>
              <w:fldChar w:fldCharType="begin"/>
            </w:r>
            <w:r w:rsidR="004F4E05">
              <w:rPr>
                <w:noProof/>
                <w:webHidden/>
              </w:rPr>
              <w:instrText xml:space="preserve"> PAGEREF _Toc67388152 \h </w:instrText>
            </w:r>
            <w:r>
              <w:rPr>
                <w:noProof/>
                <w:webHidden/>
              </w:rPr>
            </w:r>
            <w:r>
              <w:rPr>
                <w:noProof/>
                <w:webHidden/>
              </w:rPr>
              <w:fldChar w:fldCharType="separate"/>
            </w:r>
            <w:r w:rsidR="00B525FD">
              <w:rPr>
                <w:noProof/>
                <w:webHidden/>
              </w:rPr>
              <w:t>69</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53" w:history="1">
            <w:r w:rsidR="004F4E05" w:rsidRPr="00101149">
              <w:rPr>
                <w:rStyle w:val="af2"/>
                <w:b/>
                <w:noProof/>
              </w:rPr>
              <w:t>Статья 30. Виды зон градостроительных ограничений</w:t>
            </w:r>
            <w:r w:rsidR="004F4E05">
              <w:rPr>
                <w:noProof/>
                <w:webHidden/>
              </w:rPr>
              <w:tab/>
            </w:r>
            <w:r>
              <w:rPr>
                <w:noProof/>
                <w:webHidden/>
              </w:rPr>
              <w:fldChar w:fldCharType="begin"/>
            </w:r>
            <w:r w:rsidR="004F4E05">
              <w:rPr>
                <w:noProof/>
                <w:webHidden/>
              </w:rPr>
              <w:instrText xml:space="preserve"> PAGEREF _Toc67388153 \h </w:instrText>
            </w:r>
            <w:r>
              <w:rPr>
                <w:noProof/>
                <w:webHidden/>
              </w:rPr>
            </w:r>
            <w:r>
              <w:rPr>
                <w:noProof/>
                <w:webHidden/>
              </w:rPr>
              <w:fldChar w:fldCharType="separate"/>
            </w:r>
            <w:r w:rsidR="00B525FD">
              <w:rPr>
                <w:noProof/>
                <w:webHidden/>
              </w:rPr>
              <w:t>69</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54" w:history="1">
            <w:r w:rsidR="004F4E05" w:rsidRPr="00101149">
              <w:rPr>
                <w:rStyle w:val="af2"/>
                <w:b/>
                <w:noProof/>
              </w:rPr>
              <w:t>Статья 31. Зоны с особыми условиями использования территорий и территории особого регулирования градостроительной деятельности</w:t>
            </w:r>
            <w:r w:rsidR="004F4E05">
              <w:rPr>
                <w:noProof/>
                <w:webHidden/>
              </w:rPr>
              <w:tab/>
            </w:r>
            <w:r>
              <w:rPr>
                <w:noProof/>
                <w:webHidden/>
              </w:rPr>
              <w:fldChar w:fldCharType="begin"/>
            </w:r>
            <w:r w:rsidR="004F4E05">
              <w:rPr>
                <w:noProof/>
                <w:webHidden/>
              </w:rPr>
              <w:instrText xml:space="preserve"> PAGEREF _Toc67388154 \h </w:instrText>
            </w:r>
            <w:r>
              <w:rPr>
                <w:noProof/>
                <w:webHidden/>
              </w:rPr>
            </w:r>
            <w:r>
              <w:rPr>
                <w:noProof/>
                <w:webHidden/>
              </w:rPr>
              <w:fldChar w:fldCharType="separate"/>
            </w:r>
            <w:r w:rsidR="00B525FD">
              <w:rPr>
                <w:noProof/>
                <w:webHidden/>
              </w:rPr>
              <w:t>70</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55" w:history="1">
            <w:r w:rsidR="004F4E05" w:rsidRPr="00101149">
              <w:rPr>
                <w:rStyle w:val="af2"/>
                <w:b/>
                <w:bCs/>
                <w:noProof/>
              </w:rPr>
              <w:t>Статья 32.</w:t>
            </w:r>
            <w:r w:rsidR="004F4E05" w:rsidRPr="00101149">
              <w:rPr>
                <w:rStyle w:val="af2"/>
                <w:noProof/>
              </w:rPr>
              <w:t xml:space="preserve"> </w:t>
            </w:r>
            <w:r w:rsidR="004F4E05" w:rsidRPr="00101149">
              <w:rPr>
                <w:rStyle w:val="af2"/>
                <w:b/>
                <w:noProof/>
              </w:rPr>
              <w:t>Содержание ограничений использования земельных участков и объектов капитального строительства в зонах с особыми условиями использования территорий и на территориях особого регулирования градостроительной деятельности.</w:t>
            </w:r>
            <w:r w:rsidR="004F4E05">
              <w:rPr>
                <w:noProof/>
                <w:webHidden/>
              </w:rPr>
              <w:tab/>
            </w:r>
            <w:r>
              <w:rPr>
                <w:noProof/>
                <w:webHidden/>
              </w:rPr>
              <w:fldChar w:fldCharType="begin"/>
            </w:r>
            <w:r w:rsidR="004F4E05">
              <w:rPr>
                <w:noProof/>
                <w:webHidden/>
              </w:rPr>
              <w:instrText xml:space="preserve"> PAGEREF _Toc67388155 \h </w:instrText>
            </w:r>
            <w:r>
              <w:rPr>
                <w:noProof/>
                <w:webHidden/>
              </w:rPr>
            </w:r>
            <w:r>
              <w:rPr>
                <w:noProof/>
                <w:webHidden/>
              </w:rPr>
              <w:fldChar w:fldCharType="separate"/>
            </w:r>
            <w:r w:rsidR="00B525FD">
              <w:rPr>
                <w:noProof/>
                <w:webHidden/>
              </w:rPr>
              <w:t>73</w:t>
            </w:r>
            <w:r>
              <w:rPr>
                <w:noProof/>
                <w:webHidden/>
              </w:rPr>
              <w:fldChar w:fldCharType="end"/>
            </w:r>
          </w:hyperlink>
        </w:p>
        <w:p w:rsidR="004F4E05" w:rsidRDefault="00AA062C">
          <w:pPr>
            <w:pStyle w:val="12"/>
            <w:tabs>
              <w:tab w:val="right" w:leader="dot" w:pos="9345"/>
            </w:tabs>
            <w:rPr>
              <w:rFonts w:asciiTheme="minorHAnsi" w:eastAsiaTheme="minorEastAsia" w:hAnsiTheme="minorHAnsi" w:cstheme="minorBidi"/>
              <w:noProof/>
              <w:sz w:val="22"/>
              <w:szCs w:val="22"/>
              <w:lang w:eastAsia="ru-RU"/>
            </w:rPr>
          </w:pPr>
          <w:hyperlink w:anchor="_Toc67388156" w:history="1">
            <w:r w:rsidR="004F4E05" w:rsidRPr="00101149">
              <w:rPr>
                <w:rStyle w:val="af2"/>
                <w:b/>
                <w:noProof/>
              </w:rPr>
              <w:t>РАЗДЕЛ III. КАРТА (КАРТЫ) ГРАДОСТРОИТЕЛЬНОГО ЗОНИРОВАНИЯ И ЗОН С ОСОБЫМИ УСЛОВИЯМИ ИСПОЛЬЗОВАНИЯ ТЕРРИТОРИИ</w:t>
            </w:r>
            <w:r w:rsidR="004F4E05">
              <w:rPr>
                <w:noProof/>
                <w:webHidden/>
              </w:rPr>
              <w:tab/>
            </w:r>
            <w:r>
              <w:rPr>
                <w:noProof/>
                <w:webHidden/>
              </w:rPr>
              <w:fldChar w:fldCharType="begin"/>
            </w:r>
            <w:r w:rsidR="004F4E05">
              <w:rPr>
                <w:noProof/>
                <w:webHidden/>
              </w:rPr>
              <w:instrText xml:space="preserve"> PAGEREF _Toc67388156 \h </w:instrText>
            </w:r>
            <w:r>
              <w:rPr>
                <w:noProof/>
                <w:webHidden/>
              </w:rPr>
            </w:r>
            <w:r>
              <w:rPr>
                <w:noProof/>
                <w:webHidden/>
              </w:rPr>
              <w:fldChar w:fldCharType="separate"/>
            </w:r>
            <w:r w:rsidR="00B525FD">
              <w:rPr>
                <w:noProof/>
                <w:webHidden/>
              </w:rPr>
              <w:t>82</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57" w:history="1">
            <w:r w:rsidR="004F4E05" w:rsidRPr="00101149">
              <w:rPr>
                <w:rStyle w:val="af2"/>
                <w:b/>
                <w:noProof/>
              </w:rPr>
              <w:t>Статья 33. Карты градостроительного зонирования</w:t>
            </w:r>
            <w:r w:rsidR="004F4E05">
              <w:rPr>
                <w:noProof/>
                <w:webHidden/>
              </w:rPr>
              <w:tab/>
            </w:r>
            <w:r>
              <w:rPr>
                <w:noProof/>
                <w:webHidden/>
              </w:rPr>
              <w:fldChar w:fldCharType="begin"/>
            </w:r>
            <w:r w:rsidR="004F4E05">
              <w:rPr>
                <w:noProof/>
                <w:webHidden/>
              </w:rPr>
              <w:instrText xml:space="preserve"> PAGEREF _Toc67388157 \h </w:instrText>
            </w:r>
            <w:r>
              <w:rPr>
                <w:noProof/>
                <w:webHidden/>
              </w:rPr>
            </w:r>
            <w:r>
              <w:rPr>
                <w:noProof/>
                <w:webHidden/>
              </w:rPr>
              <w:fldChar w:fldCharType="separate"/>
            </w:r>
            <w:r w:rsidR="00B525FD">
              <w:rPr>
                <w:noProof/>
                <w:webHidden/>
              </w:rPr>
              <w:t>82</w:t>
            </w:r>
            <w:r>
              <w:rPr>
                <w:noProof/>
                <w:webHidden/>
              </w:rPr>
              <w:fldChar w:fldCharType="end"/>
            </w:r>
          </w:hyperlink>
        </w:p>
        <w:p w:rsidR="004F4E05" w:rsidRDefault="00AA062C">
          <w:pPr>
            <w:pStyle w:val="32"/>
            <w:tabs>
              <w:tab w:val="right" w:leader="dot" w:pos="9345"/>
            </w:tabs>
            <w:rPr>
              <w:rFonts w:asciiTheme="minorHAnsi" w:eastAsiaTheme="minorEastAsia" w:hAnsiTheme="minorHAnsi" w:cstheme="minorBidi"/>
              <w:noProof/>
              <w:sz w:val="22"/>
              <w:szCs w:val="22"/>
              <w:lang w:eastAsia="ru-RU"/>
            </w:rPr>
          </w:pPr>
          <w:hyperlink w:anchor="_Toc67388158" w:history="1">
            <w:r w:rsidR="004F4E05" w:rsidRPr="00101149">
              <w:rPr>
                <w:rStyle w:val="af2"/>
                <w:b/>
                <w:noProof/>
              </w:rPr>
              <w:t>Статья 34. Виды территориальных зон, обозначенных на картах градостроительного зонирования муниципального образования</w:t>
            </w:r>
            <w:r w:rsidR="004F4E05">
              <w:rPr>
                <w:noProof/>
                <w:webHidden/>
              </w:rPr>
              <w:tab/>
            </w:r>
            <w:r>
              <w:rPr>
                <w:noProof/>
                <w:webHidden/>
              </w:rPr>
              <w:fldChar w:fldCharType="begin"/>
            </w:r>
            <w:r w:rsidR="004F4E05">
              <w:rPr>
                <w:noProof/>
                <w:webHidden/>
              </w:rPr>
              <w:instrText xml:space="preserve"> PAGEREF _Toc67388158 \h </w:instrText>
            </w:r>
            <w:r>
              <w:rPr>
                <w:noProof/>
                <w:webHidden/>
              </w:rPr>
            </w:r>
            <w:r>
              <w:rPr>
                <w:noProof/>
                <w:webHidden/>
              </w:rPr>
              <w:fldChar w:fldCharType="separate"/>
            </w:r>
            <w:r w:rsidR="00B525FD">
              <w:rPr>
                <w:noProof/>
                <w:webHidden/>
              </w:rPr>
              <w:t>82</w:t>
            </w:r>
            <w:r>
              <w:rPr>
                <w:noProof/>
                <w:webHidden/>
              </w:rPr>
              <w:fldChar w:fldCharType="end"/>
            </w:r>
          </w:hyperlink>
        </w:p>
        <w:p w:rsidR="004F4E05" w:rsidRDefault="00AA062C">
          <w:pPr>
            <w:pStyle w:val="21"/>
            <w:rPr>
              <w:rFonts w:asciiTheme="minorHAnsi" w:eastAsiaTheme="minorEastAsia" w:hAnsiTheme="minorHAnsi" w:cstheme="minorBidi"/>
              <w:noProof/>
              <w:sz w:val="22"/>
              <w:szCs w:val="22"/>
              <w:lang w:eastAsia="ru-RU"/>
            </w:rPr>
          </w:pPr>
          <w:hyperlink w:anchor="_Toc67388159" w:history="1">
            <w:r w:rsidR="004F4E05" w:rsidRPr="00101149">
              <w:rPr>
                <w:rStyle w:val="af2"/>
                <w:b/>
                <w:bCs/>
                <w:noProof/>
              </w:rPr>
              <w:t>ПРИЛОЖЕНИЯ</w:t>
            </w:r>
            <w:r w:rsidR="004F4E05">
              <w:rPr>
                <w:noProof/>
                <w:webHidden/>
              </w:rPr>
              <w:tab/>
            </w:r>
            <w:r>
              <w:rPr>
                <w:noProof/>
                <w:webHidden/>
              </w:rPr>
              <w:fldChar w:fldCharType="begin"/>
            </w:r>
            <w:r w:rsidR="004F4E05">
              <w:rPr>
                <w:noProof/>
                <w:webHidden/>
              </w:rPr>
              <w:instrText xml:space="preserve"> PAGEREF _Toc67388159 \h </w:instrText>
            </w:r>
            <w:r>
              <w:rPr>
                <w:noProof/>
                <w:webHidden/>
              </w:rPr>
            </w:r>
            <w:r>
              <w:rPr>
                <w:noProof/>
                <w:webHidden/>
              </w:rPr>
              <w:fldChar w:fldCharType="separate"/>
            </w:r>
            <w:r w:rsidR="00B525FD">
              <w:rPr>
                <w:noProof/>
                <w:webHidden/>
              </w:rPr>
              <w:t>84</w:t>
            </w:r>
            <w:r>
              <w:rPr>
                <w:noProof/>
                <w:webHidden/>
              </w:rPr>
              <w:fldChar w:fldCharType="end"/>
            </w:r>
          </w:hyperlink>
        </w:p>
        <w:p w:rsidR="006C43DA" w:rsidRPr="00A417DC" w:rsidRDefault="00AA062C" w:rsidP="00093670">
          <w:pPr>
            <w:jc w:val="both"/>
          </w:pPr>
          <w:r w:rsidRPr="00A417DC">
            <w:fldChar w:fldCharType="end"/>
          </w:r>
        </w:p>
      </w:sdtContent>
    </w:sdt>
    <w:p w:rsidR="006C43DA" w:rsidRPr="00A417DC" w:rsidRDefault="006C43DA">
      <w:pPr>
        <w:spacing w:after="200" w:line="276" w:lineRule="auto"/>
      </w:pPr>
      <w:r w:rsidRPr="00A417DC">
        <w:br w:type="page"/>
      </w:r>
    </w:p>
    <w:p w:rsidR="006C43DA" w:rsidRPr="00A417DC" w:rsidRDefault="006C43DA" w:rsidP="006C43DA">
      <w:pPr>
        <w:pageBreakBefore/>
        <w:ind w:firstLine="709"/>
        <w:jc w:val="center"/>
        <w:outlineLvl w:val="1"/>
        <w:rPr>
          <w:b/>
        </w:rPr>
      </w:pPr>
      <w:bookmarkStart w:id="0" w:name="_Toc395686523"/>
      <w:bookmarkStart w:id="1" w:name="_Toc66456406"/>
      <w:bookmarkStart w:id="2" w:name="_Toc67388114"/>
      <w:r w:rsidRPr="00A417DC">
        <w:rPr>
          <w:b/>
        </w:rPr>
        <w:t>ВВЕДЕНИЕ</w:t>
      </w:r>
      <w:bookmarkEnd w:id="0"/>
      <w:bookmarkEnd w:id="1"/>
      <w:bookmarkEnd w:id="2"/>
    </w:p>
    <w:p w:rsidR="006C43DA" w:rsidRPr="00A417DC" w:rsidRDefault="006C43DA" w:rsidP="00E912A9">
      <w:pPr>
        <w:pStyle w:val="S"/>
      </w:pPr>
    </w:p>
    <w:p w:rsidR="006C43DA" w:rsidRPr="00A417DC" w:rsidRDefault="006C43DA" w:rsidP="00E912A9">
      <w:pPr>
        <w:pStyle w:val="S"/>
      </w:pPr>
      <w:r w:rsidRPr="00A417DC">
        <w:t>Правила землепользования и застройки территории МО Курьинский сельсовет Курьинского района Алтайского края (далее - Правила) – это документ градостроительного зонирования, разработанный на основании законодательства Российской Федерации, Алтайского края и нормативно-правовых актов органов местного самоуправления МО Курьинский сельсовет.</w:t>
      </w:r>
    </w:p>
    <w:p w:rsidR="006C43DA" w:rsidRPr="00A417DC" w:rsidRDefault="006C43DA" w:rsidP="00E912A9">
      <w:pPr>
        <w:pStyle w:val="S"/>
      </w:pPr>
      <w:r w:rsidRPr="00A417DC">
        <w:t>Правила разработаны в соответствии с Градостроительным кодексом РФ, Земельным кодексом РФ, Федеральным законом «Об общих принципах организации местного самоуправления в РФ» и другими нормативными правовыми актами РФ, Алтайского края, МО Курьинский сельсовет.</w:t>
      </w:r>
    </w:p>
    <w:p w:rsidR="006C43DA" w:rsidRPr="00A417DC" w:rsidRDefault="006C43DA" w:rsidP="00E912A9">
      <w:pPr>
        <w:pStyle w:val="S"/>
      </w:pPr>
      <w:r w:rsidRPr="00A417DC">
        <w:t>При разработке Правил учтены требования технических регламентов, схемы территориального планирования Алтайского края, Российской Федерации.</w:t>
      </w:r>
    </w:p>
    <w:p w:rsidR="006C43DA" w:rsidRPr="00A417DC" w:rsidRDefault="006C43DA" w:rsidP="00E912A9">
      <w:pPr>
        <w:pStyle w:val="S"/>
      </w:pPr>
      <w:r w:rsidRPr="00A417DC">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rsidR="006C43DA" w:rsidRPr="00A417DC" w:rsidRDefault="006C43DA" w:rsidP="00E912A9">
      <w:pPr>
        <w:pStyle w:val="S"/>
      </w:pPr>
      <w:r w:rsidRPr="00A417DC">
        <w:t>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территории МО Курьинский сельсовет, действуют настоящие Правила.</w:t>
      </w:r>
    </w:p>
    <w:p w:rsidR="006C43DA" w:rsidRPr="00A417DC" w:rsidRDefault="006C43DA" w:rsidP="00E912A9">
      <w:pPr>
        <w:pStyle w:val="S"/>
      </w:pPr>
      <w:r w:rsidRPr="00A417DC">
        <w:t xml:space="preserve">Графическая часть Правил выполнена с учетом данных Единого государственного реестра недвижимости. Система координат </w:t>
      </w:r>
      <w:r w:rsidRPr="00A417DC">
        <w:rPr>
          <w:lang w:val="en-US"/>
        </w:rPr>
        <w:t>MSK</w:t>
      </w:r>
      <w:r w:rsidRPr="00A417DC">
        <w:t>-22.</w:t>
      </w:r>
    </w:p>
    <w:p w:rsidR="006C43DA" w:rsidRPr="00A417DC" w:rsidRDefault="006C43DA" w:rsidP="00E912A9">
      <w:pPr>
        <w:pStyle w:val="S"/>
        <w:rPr>
          <w:bCs/>
        </w:rPr>
      </w:pPr>
      <w:r w:rsidRPr="00A417DC">
        <w:rPr>
          <w:bCs/>
        </w:rPr>
        <w:t xml:space="preserve">Изменения графических материалов </w:t>
      </w:r>
      <w:r w:rsidRPr="00A417DC">
        <w:t xml:space="preserve">правил землепользования и застройки </w:t>
      </w:r>
      <w:r w:rsidRPr="00A417DC">
        <w:rPr>
          <w:bCs/>
        </w:rPr>
        <w:t>выполнены с использованием программы Mapinfo, версия 12.0.</w:t>
      </w:r>
    </w:p>
    <w:p w:rsidR="006C43DA" w:rsidRPr="00A417DC" w:rsidRDefault="006C43DA" w:rsidP="00E912A9">
      <w:pPr>
        <w:pStyle w:val="S"/>
        <w:rPr>
          <w:bCs/>
        </w:rPr>
      </w:pPr>
      <w:r w:rsidRPr="00A417DC">
        <w:rPr>
          <w:bCs/>
        </w:rPr>
        <w:br w:type="page"/>
      </w:r>
    </w:p>
    <w:p w:rsidR="006C43DA" w:rsidRPr="00A417DC" w:rsidRDefault="006C43DA" w:rsidP="006C43DA">
      <w:pPr>
        <w:pStyle w:val="af"/>
        <w:keepNext/>
        <w:keepLines/>
        <w:ind w:firstLine="709"/>
        <w:jc w:val="both"/>
        <w:outlineLvl w:val="0"/>
        <w:rPr>
          <w:b/>
          <w:szCs w:val="28"/>
        </w:rPr>
      </w:pPr>
      <w:bookmarkStart w:id="3" w:name="_Toc395686524"/>
      <w:bookmarkStart w:id="4" w:name="_Toc66456407"/>
      <w:bookmarkStart w:id="5" w:name="_Toc67388115"/>
      <w:r w:rsidRPr="00A417DC">
        <w:rPr>
          <w:b/>
          <w:szCs w:val="28"/>
        </w:rPr>
        <w:t xml:space="preserve">РАЗДЕЛ I. ПОРЯДОК ПРИМЕНЕНИЯ ПРАВИЛ ЗЕМЛЕПОЛЬЗОВАНИЯ И ЗАСТРОЙКИ И ВНЕСЕНИЯ </w:t>
      </w:r>
      <w:bookmarkEnd w:id="3"/>
      <w:bookmarkEnd w:id="4"/>
      <w:r w:rsidRPr="00A417DC">
        <w:rPr>
          <w:b/>
          <w:szCs w:val="28"/>
        </w:rPr>
        <w:t>ИЗМЕНЕНИЙ В УКАЗАННЫЕ ПРАВИЛА</w:t>
      </w:r>
      <w:bookmarkEnd w:id="5"/>
    </w:p>
    <w:p w:rsidR="006C43DA" w:rsidRPr="00A417DC" w:rsidRDefault="006C43DA" w:rsidP="006C43DA">
      <w:pPr>
        <w:keepNext/>
        <w:keepLines/>
        <w:ind w:firstLine="709"/>
        <w:jc w:val="center"/>
        <w:outlineLvl w:val="1"/>
        <w:rPr>
          <w:b/>
          <w:szCs w:val="28"/>
        </w:rPr>
      </w:pPr>
    </w:p>
    <w:p w:rsidR="006C43DA" w:rsidRPr="00A417DC" w:rsidRDefault="006C43DA" w:rsidP="006C43DA">
      <w:pPr>
        <w:keepNext/>
        <w:keepLines/>
        <w:ind w:firstLine="709"/>
        <w:jc w:val="center"/>
        <w:outlineLvl w:val="1"/>
        <w:rPr>
          <w:b/>
        </w:rPr>
      </w:pPr>
      <w:bookmarkStart w:id="6" w:name="_Toc395686526"/>
      <w:bookmarkStart w:id="7" w:name="_Toc67388116"/>
      <w:bookmarkStart w:id="8" w:name="_Toc66456408"/>
      <w:r w:rsidRPr="00A417DC">
        <w:rPr>
          <w:b/>
        </w:rPr>
        <w:t xml:space="preserve">ГЛАВА 1. </w:t>
      </w:r>
      <w:bookmarkEnd w:id="6"/>
      <w:r w:rsidRPr="00A417DC">
        <w:rPr>
          <w:b/>
        </w:rPr>
        <w:t>ОБЩИЕ ПОЛОЖЕНИЯ</w:t>
      </w:r>
      <w:bookmarkEnd w:id="7"/>
    </w:p>
    <w:p w:rsidR="006C43DA" w:rsidRPr="00A417DC" w:rsidRDefault="006C43DA" w:rsidP="006C43DA">
      <w:pPr>
        <w:keepNext/>
        <w:keepLines/>
        <w:ind w:firstLine="709"/>
        <w:jc w:val="center"/>
        <w:outlineLvl w:val="1"/>
        <w:rPr>
          <w:b/>
        </w:rPr>
      </w:pPr>
    </w:p>
    <w:p w:rsidR="006C43DA" w:rsidRPr="00A417DC" w:rsidRDefault="006C43DA" w:rsidP="006C43DA">
      <w:pPr>
        <w:ind w:firstLine="709"/>
        <w:jc w:val="both"/>
        <w:outlineLvl w:val="2"/>
        <w:rPr>
          <w:b/>
        </w:rPr>
      </w:pPr>
      <w:bookmarkStart w:id="9" w:name="_Toc66725507"/>
      <w:bookmarkStart w:id="10" w:name="_Toc66726087"/>
      <w:bookmarkStart w:id="11" w:name="_Toc67388117"/>
      <w:bookmarkEnd w:id="8"/>
      <w:r w:rsidRPr="00A417DC">
        <w:rPr>
          <w:b/>
        </w:rPr>
        <w:t>Статья 1. Правовой статус и сфера действия Правил</w:t>
      </w:r>
      <w:bookmarkEnd w:id="9"/>
      <w:bookmarkEnd w:id="10"/>
      <w:bookmarkEnd w:id="11"/>
    </w:p>
    <w:p w:rsidR="006C43DA" w:rsidRPr="00A417DC" w:rsidRDefault="006C43DA" w:rsidP="006C43DA">
      <w:pPr>
        <w:ind w:firstLine="709"/>
        <w:jc w:val="both"/>
        <w:rPr>
          <w:bCs/>
        </w:rPr>
      </w:pPr>
    </w:p>
    <w:p w:rsidR="006C43DA" w:rsidRPr="00A417DC" w:rsidRDefault="006C43DA" w:rsidP="00065D7F">
      <w:pPr>
        <w:ind w:firstLine="709"/>
        <w:jc w:val="both"/>
      </w:pPr>
      <w:bookmarkStart w:id="12" w:name="sub_1001"/>
      <w:r w:rsidRPr="00A417DC">
        <w:rPr>
          <w:b/>
        </w:rPr>
        <w:t>1.</w:t>
      </w:r>
      <w:r w:rsidRPr="00A417DC">
        <w:t xml:space="preserve"> </w:t>
      </w:r>
      <w:bookmarkEnd w:id="12"/>
      <w:r w:rsidRPr="00A417DC">
        <w:t xml:space="preserve">Правила землепользования и застройки муниципального образования Курьинский сельсовет Курьинского района Алтайского края (далее - муниципальное образование, МО) разработаны в соответствии с Градостроительным </w:t>
      </w:r>
      <w:hyperlink r:id="rId9" w:history="1">
        <w:r w:rsidRPr="00A417DC">
          <w:t>кодексом</w:t>
        </w:r>
      </w:hyperlink>
      <w:r w:rsidRPr="00A417DC">
        <w:t xml:space="preserve"> Российской Федерации, Земельным </w:t>
      </w:r>
      <w:hyperlink r:id="rId10" w:history="1">
        <w:r w:rsidRPr="00A417DC">
          <w:t>кодексом</w:t>
        </w:r>
      </w:hyperlink>
      <w:r w:rsidRPr="00A417DC">
        <w:t xml:space="preserve"> Российской Федерации и иными законами Российской Федерации в области архитектуры, градостроительства, землепользования, охраны окружающей среды, охраны историко-культурного наследия, законами Алтайского края, нормативами градостроительного проектирования Алтайского края, </w:t>
      </w:r>
      <w:hyperlink r:id="rId11" w:history="1">
        <w:r w:rsidRPr="00A417DC">
          <w:t>Уставом</w:t>
        </w:r>
      </w:hyperlink>
      <w:r w:rsidRPr="00A417DC">
        <w:t xml:space="preserve"> муниципального образования Курьинский сельсовет, являются нормативным правовым актом и действуют на всей территории муниципального образования, обязательны для исполнения органами государственной власти, органами местного самоуправления, должностными лицами, физическими и юридическими лицами.</w:t>
      </w:r>
    </w:p>
    <w:p w:rsidR="006C43DA" w:rsidRPr="00A417DC" w:rsidRDefault="006C43DA" w:rsidP="00065D7F">
      <w:pPr>
        <w:ind w:firstLine="709"/>
        <w:jc w:val="both"/>
      </w:pPr>
      <w:r w:rsidRPr="00A417DC">
        <w:rPr>
          <w:b/>
        </w:rPr>
        <w:t>2.</w:t>
      </w:r>
      <w:r w:rsidRPr="00A417DC">
        <w:t xml:space="preserve"> Правила разработаны в следующих целях:</w:t>
      </w:r>
    </w:p>
    <w:p w:rsidR="006C43DA" w:rsidRPr="00A417DC" w:rsidRDefault="006C43DA" w:rsidP="00065D7F">
      <w:pPr>
        <w:ind w:firstLine="709"/>
        <w:jc w:val="both"/>
        <w:rPr>
          <w:b/>
        </w:rPr>
      </w:pPr>
      <w:r w:rsidRPr="00A417DC">
        <w:t>1) создание условий для устойчивого развития территории муниципального образования, сохранения окружающей среды и объектов культурного наследия;</w:t>
      </w:r>
    </w:p>
    <w:p w:rsidR="006C43DA" w:rsidRPr="00A417DC" w:rsidRDefault="006C43DA" w:rsidP="00065D7F">
      <w:pPr>
        <w:ind w:firstLine="709"/>
        <w:jc w:val="both"/>
        <w:rPr>
          <w:b/>
        </w:rPr>
      </w:pPr>
      <w:r w:rsidRPr="00A417DC">
        <w:t>2) создание условий для планировки территории МО;</w:t>
      </w:r>
    </w:p>
    <w:p w:rsidR="006C43DA" w:rsidRPr="00A417DC" w:rsidRDefault="006C43DA" w:rsidP="00065D7F">
      <w:pPr>
        <w:ind w:firstLine="709"/>
        <w:jc w:val="both"/>
      </w:pPr>
      <w:r w:rsidRPr="00A417DC">
        <w:t>3) 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6C43DA" w:rsidRPr="00A417DC" w:rsidRDefault="006C43DA" w:rsidP="00065D7F">
      <w:pPr>
        <w:ind w:firstLine="709"/>
        <w:jc w:val="both"/>
      </w:pPr>
      <w:r w:rsidRPr="00A417DC">
        <w:t>4) 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6C43DA" w:rsidRPr="00A417DC" w:rsidRDefault="006C43DA" w:rsidP="00065D7F">
      <w:pPr>
        <w:ind w:firstLine="709"/>
        <w:jc w:val="both"/>
      </w:pPr>
      <w:r w:rsidRPr="00A417DC">
        <w:rPr>
          <w:b/>
        </w:rPr>
        <w:t>3.</w:t>
      </w:r>
      <w:r w:rsidRPr="00A417DC">
        <w:t xml:space="preserve"> Основные термины и понятия, используемые в настоящих Правилах, применяются в том же значении, что и в действующем законодательстве Российской Федерации, в том числе регламентирующем вопросы землепользования и застройки.</w:t>
      </w:r>
    </w:p>
    <w:p w:rsidR="006C43DA" w:rsidRPr="00A417DC" w:rsidRDefault="006C43DA" w:rsidP="00065D7F">
      <w:pPr>
        <w:ind w:firstLine="709"/>
        <w:jc w:val="both"/>
      </w:pPr>
      <w:r w:rsidRPr="00A417DC">
        <w:rPr>
          <w:b/>
        </w:rPr>
        <w:t>4.</w:t>
      </w:r>
      <w:r w:rsidRPr="00A417DC">
        <w:t xml:space="preserve"> Положения, не урегулированные настоящими Правилами, регулируются действующим земельным и градостроительным законодательством.</w:t>
      </w:r>
    </w:p>
    <w:p w:rsidR="00A417DC" w:rsidRPr="00A417DC" w:rsidRDefault="00A417DC"/>
    <w:p w:rsidR="006C43DA" w:rsidRPr="00A417DC" w:rsidRDefault="006C43DA" w:rsidP="005B18AF">
      <w:pPr>
        <w:keepNext/>
        <w:ind w:firstLine="709"/>
        <w:jc w:val="both"/>
        <w:outlineLvl w:val="2"/>
        <w:rPr>
          <w:b/>
        </w:rPr>
      </w:pPr>
      <w:bookmarkStart w:id="13" w:name="_Toc66456410"/>
      <w:bookmarkStart w:id="14" w:name="_Toc67388118"/>
      <w:r w:rsidRPr="00A417DC">
        <w:rPr>
          <w:b/>
        </w:rPr>
        <w:t>Статья 2. Область применения Правил землепользования и застройки</w:t>
      </w:r>
      <w:bookmarkEnd w:id="13"/>
      <w:bookmarkEnd w:id="14"/>
    </w:p>
    <w:p w:rsidR="006C43DA" w:rsidRPr="00A417DC" w:rsidRDefault="006C43DA" w:rsidP="006C43DA">
      <w:pPr>
        <w:keepNext/>
        <w:ind w:firstLine="709"/>
        <w:outlineLvl w:val="2"/>
        <w:rPr>
          <w:b/>
        </w:rPr>
      </w:pPr>
    </w:p>
    <w:p w:rsidR="006C43DA" w:rsidRPr="00A417DC" w:rsidRDefault="006C43DA" w:rsidP="006C43DA">
      <w:pPr>
        <w:ind w:firstLine="709"/>
        <w:jc w:val="both"/>
      </w:pPr>
      <w:r w:rsidRPr="00A417DC">
        <w:rPr>
          <w:b/>
        </w:rPr>
        <w:t>1</w:t>
      </w:r>
      <w:r w:rsidRPr="00A417DC">
        <w:t xml:space="preserve">. Настоящие Правила распространяются на расположенные на территории муниципального образования земельные участки и объекты капитального строительства, являются обязательными для всех правообладателей земельных участков и объектов капитального строительства. Требования установленного </w:t>
      </w:r>
      <w:r w:rsidRPr="00A417DC">
        <w:rPr>
          <w:rStyle w:val="af3"/>
          <w:b w:val="0"/>
          <w:color w:val="auto"/>
        </w:rPr>
        <w:t>Правилами</w:t>
      </w:r>
      <w:r w:rsidRPr="00A417DC">
        <w:rPr>
          <w:b/>
        </w:rPr>
        <w:t xml:space="preserve"> </w:t>
      </w:r>
      <w:r w:rsidRPr="00A417DC">
        <w:t xml:space="preserve">градостроительного регламента сохраняются при изменении формы собственности на земельный участок, объект капитального строительства, при переходе права на земельный участок, объект капитального строительства другому правообладателю. </w:t>
      </w:r>
    </w:p>
    <w:p w:rsidR="006C43DA" w:rsidRPr="00A417DC" w:rsidRDefault="006C43DA" w:rsidP="005B18AF">
      <w:pPr>
        <w:ind w:firstLine="709"/>
        <w:jc w:val="both"/>
        <w:rPr>
          <w:szCs w:val="28"/>
        </w:rPr>
      </w:pPr>
      <w:r w:rsidRPr="00A417DC">
        <w:rPr>
          <w:b/>
        </w:rPr>
        <w:t>2.</w:t>
      </w:r>
      <w:r w:rsidRPr="00A417DC">
        <w:t xml:space="preserve"> Настоящие Правила в соответствии с Градостроительным кодексом Российской Федерации вводят систему регулирования землепользования и застройки, которая основана на территориальном зонировании муниципального образования, установлении градостроительных регламентов, ограничений использования территории.</w:t>
      </w:r>
    </w:p>
    <w:p w:rsidR="006C43DA" w:rsidRPr="00A417DC" w:rsidRDefault="006C43DA" w:rsidP="005B18AF">
      <w:pPr>
        <w:ind w:firstLine="709"/>
        <w:jc w:val="both"/>
        <w:rPr>
          <w:szCs w:val="28"/>
        </w:rPr>
      </w:pPr>
      <w:r w:rsidRPr="00A417DC">
        <w:rPr>
          <w:b/>
          <w:szCs w:val="28"/>
        </w:rPr>
        <w:t xml:space="preserve">3. </w:t>
      </w:r>
      <w:r w:rsidRPr="00A417DC">
        <w:rPr>
          <w:szCs w:val="28"/>
        </w:rPr>
        <w:t>Правила применяются при:</w:t>
      </w:r>
    </w:p>
    <w:p w:rsidR="006C43DA" w:rsidRPr="00A417DC" w:rsidRDefault="006C43DA" w:rsidP="005B18AF">
      <w:pPr>
        <w:ind w:firstLine="709"/>
        <w:jc w:val="both"/>
        <w:rPr>
          <w:szCs w:val="28"/>
        </w:rPr>
      </w:pPr>
      <w:r w:rsidRPr="00A417DC">
        <w:rPr>
          <w:szCs w:val="28"/>
        </w:rPr>
        <w:t>1) предоставлении разрешения на условно разрешенный вид использования земельного участка или объекта капитального строительства;</w:t>
      </w:r>
    </w:p>
    <w:p w:rsidR="006C43DA" w:rsidRPr="00A417DC" w:rsidRDefault="006C43DA" w:rsidP="005B18AF">
      <w:pPr>
        <w:ind w:firstLine="709"/>
        <w:jc w:val="both"/>
        <w:rPr>
          <w:szCs w:val="28"/>
        </w:rPr>
      </w:pPr>
      <w:r w:rsidRPr="00A417DC">
        <w:rPr>
          <w:szCs w:val="28"/>
        </w:rPr>
        <w:t>2)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6C43DA" w:rsidRPr="00A417DC" w:rsidRDefault="006C43DA" w:rsidP="005B18AF">
      <w:pPr>
        <w:ind w:firstLine="709"/>
        <w:jc w:val="both"/>
        <w:rPr>
          <w:szCs w:val="28"/>
        </w:rPr>
      </w:pPr>
      <w:r w:rsidRPr="00A417DC">
        <w:rPr>
          <w:szCs w:val="28"/>
        </w:rPr>
        <w:t>3) организации и проведении публичных слушаний по вопросам землепользования и застройки;</w:t>
      </w:r>
    </w:p>
    <w:p w:rsidR="006C43DA" w:rsidRPr="00A417DC" w:rsidRDefault="006C43DA" w:rsidP="005B18AF">
      <w:pPr>
        <w:ind w:firstLine="709"/>
        <w:jc w:val="both"/>
        <w:rPr>
          <w:szCs w:val="28"/>
        </w:rPr>
      </w:pPr>
      <w:r w:rsidRPr="00A417DC">
        <w:rPr>
          <w:szCs w:val="28"/>
        </w:rPr>
        <w:t>4) выдаче разрешений на строительство, разрешений на ввод объекта в эксплуатацию;</w:t>
      </w:r>
    </w:p>
    <w:p w:rsidR="006C43DA" w:rsidRPr="00A417DC" w:rsidRDefault="006C43DA" w:rsidP="005B18AF">
      <w:pPr>
        <w:ind w:firstLine="709"/>
        <w:jc w:val="both"/>
        <w:rPr>
          <w:szCs w:val="28"/>
        </w:rPr>
      </w:pPr>
      <w:r w:rsidRPr="00A417DC">
        <w:rPr>
          <w:szCs w:val="28"/>
        </w:rPr>
        <w:t>5) подготовке документации по планировке территории;</w:t>
      </w:r>
    </w:p>
    <w:p w:rsidR="006C43DA" w:rsidRPr="00A417DC" w:rsidRDefault="006C43DA" w:rsidP="005B18AF">
      <w:pPr>
        <w:ind w:firstLine="709"/>
        <w:jc w:val="both"/>
      </w:pPr>
      <w:r w:rsidRPr="00A417DC">
        <w:rPr>
          <w:szCs w:val="28"/>
        </w:rPr>
        <w:t>6)</w:t>
      </w:r>
      <w:r w:rsidRPr="00A417DC">
        <w:t xml:space="preserve"> составлении градостроительных планов земельных участков;</w:t>
      </w:r>
    </w:p>
    <w:p w:rsidR="006C43DA" w:rsidRPr="00A417DC" w:rsidRDefault="006C43DA" w:rsidP="005B18AF">
      <w:pPr>
        <w:ind w:firstLine="709"/>
        <w:jc w:val="both"/>
      </w:pPr>
      <w:r w:rsidRPr="00A417DC">
        <w:t>7) рассмотрении в комиссии по землепользованию и застройки, в суде вопросов о правомерности использования земельных участков и объектов капитального строительства;</w:t>
      </w:r>
    </w:p>
    <w:p w:rsidR="006C43DA" w:rsidRPr="00A417DC" w:rsidRDefault="006C43DA" w:rsidP="005B18AF">
      <w:pPr>
        <w:ind w:firstLine="709"/>
        <w:jc w:val="both"/>
      </w:pPr>
      <w:r w:rsidRPr="00A417DC">
        <w:t>8) осуществлении контроля за использованием земель, объектов капитального строительства;</w:t>
      </w:r>
    </w:p>
    <w:p w:rsidR="006C43DA" w:rsidRPr="00A417DC" w:rsidRDefault="006C43DA" w:rsidP="005B18AF">
      <w:pPr>
        <w:ind w:firstLine="709"/>
        <w:jc w:val="both"/>
      </w:pPr>
      <w:r w:rsidRPr="00A417DC">
        <w:t>9) образовании земельных участков, подготовке документов для государственной регистрации прав на земельные участки и объекты капитального строительства, подготовке сведений, подлежащих внесению в государственный кадастр объектов недвижимости</w:t>
      </w:r>
    </w:p>
    <w:p w:rsidR="006C43DA" w:rsidRPr="00A417DC" w:rsidRDefault="006C43DA" w:rsidP="005B18AF">
      <w:pPr>
        <w:ind w:firstLine="709"/>
        <w:jc w:val="both"/>
      </w:pPr>
      <w:r w:rsidRPr="00A417DC">
        <w:t>10) внесении изменений в настоящие Правила;</w:t>
      </w:r>
    </w:p>
    <w:p w:rsidR="006C43DA" w:rsidRPr="00A417DC" w:rsidRDefault="006C43DA" w:rsidP="005B18AF">
      <w:pPr>
        <w:ind w:firstLine="709"/>
        <w:jc w:val="both"/>
        <w:rPr>
          <w:b/>
          <w:sz w:val="28"/>
          <w:szCs w:val="28"/>
        </w:rPr>
      </w:pPr>
      <w:r w:rsidRPr="00A417DC">
        <w:t>11) иных действий, связанных с регулированием застройки и землепользования.</w:t>
      </w:r>
    </w:p>
    <w:p w:rsidR="006C43DA" w:rsidRPr="00A417DC" w:rsidRDefault="006C43DA" w:rsidP="005B18AF">
      <w:pPr>
        <w:ind w:firstLine="709"/>
        <w:jc w:val="both"/>
        <w:rPr>
          <w:sz w:val="26"/>
          <w:szCs w:val="26"/>
        </w:rPr>
      </w:pPr>
      <w:bookmarkStart w:id="15" w:name="sub_1005"/>
      <w:r w:rsidRPr="00A417DC">
        <w:rPr>
          <w:b/>
        </w:rPr>
        <w:t>4.</w:t>
      </w:r>
      <w:r w:rsidRPr="00A417DC">
        <w:t xml:space="preserve"> Использование земельных участков, использование, строительство, реконструкция объектов капитального строительства, противоречащие Правилам, не допускаются, за исключением случаев, установленных Правилами</w:t>
      </w:r>
      <w:r w:rsidRPr="00A417DC">
        <w:rPr>
          <w:sz w:val="26"/>
          <w:szCs w:val="26"/>
        </w:rPr>
        <w:t>.</w:t>
      </w:r>
      <w:bookmarkStart w:id="16" w:name="sub_2"/>
      <w:bookmarkEnd w:id="15"/>
    </w:p>
    <w:p w:rsidR="005B18AF" w:rsidRPr="00A417DC" w:rsidRDefault="005B18AF" w:rsidP="005B18AF">
      <w:pPr>
        <w:ind w:firstLine="709"/>
        <w:jc w:val="both"/>
        <w:rPr>
          <w:sz w:val="26"/>
          <w:szCs w:val="26"/>
        </w:rPr>
      </w:pPr>
    </w:p>
    <w:p w:rsidR="005B18AF" w:rsidRPr="00A417DC" w:rsidRDefault="006D1244" w:rsidP="005B18AF">
      <w:pPr>
        <w:ind w:firstLine="709"/>
        <w:jc w:val="both"/>
        <w:outlineLvl w:val="1"/>
        <w:rPr>
          <w:b/>
          <w:caps/>
        </w:rPr>
      </w:pPr>
      <w:bookmarkStart w:id="17" w:name="_Toc66725508"/>
      <w:bookmarkStart w:id="18" w:name="_Toc66726088"/>
      <w:bookmarkStart w:id="19" w:name="_Toc67388119"/>
      <w:r w:rsidRPr="00A417DC">
        <w:rPr>
          <w:b/>
        </w:rPr>
        <w:t xml:space="preserve">ГЛАВА 2. </w:t>
      </w:r>
      <w:r w:rsidRPr="00A417DC">
        <w:rPr>
          <w:b/>
          <w:caps/>
        </w:rPr>
        <w:t>положения</w:t>
      </w:r>
      <w:r w:rsidR="005B18AF" w:rsidRPr="00A417DC">
        <w:rPr>
          <w:b/>
          <w:caps/>
        </w:rPr>
        <w:t xml:space="preserve"> о регулировании землепользования и застройки органами местного самоуправления</w:t>
      </w:r>
      <w:bookmarkEnd w:id="17"/>
      <w:bookmarkEnd w:id="18"/>
      <w:bookmarkEnd w:id="19"/>
    </w:p>
    <w:p w:rsidR="005B18AF" w:rsidRPr="00A417DC" w:rsidRDefault="005B18AF" w:rsidP="005B18AF">
      <w:pPr>
        <w:ind w:firstLine="709"/>
        <w:jc w:val="both"/>
        <w:outlineLvl w:val="1"/>
        <w:rPr>
          <w:b/>
          <w:caps/>
        </w:rPr>
      </w:pPr>
    </w:p>
    <w:p w:rsidR="006D1244" w:rsidRPr="00A417DC" w:rsidRDefault="006D1244" w:rsidP="006D1244">
      <w:pPr>
        <w:pStyle w:val="af5"/>
        <w:ind w:left="0" w:firstLine="709"/>
        <w:outlineLvl w:val="2"/>
        <w:rPr>
          <w:rFonts w:ascii="Times New Roman" w:hAnsi="Times New Roman" w:cs="Times New Roman"/>
          <w:b/>
        </w:rPr>
      </w:pPr>
      <w:bookmarkStart w:id="20" w:name="_Toc66456414"/>
      <w:bookmarkStart w:id="21" w:name="_Toc67388120"/>
      <w:r w:rsidRPr="00A417DC">
        <w:rPr>
          <w:rStyle w:val="af4"/>
          <w:rFonts w:ascii="Times New Roman" w:hAnsi="Times New Roman" w:cs="Times New Roman"/>
          <w:bCs/>
          <w:color w:val="auto"/>
        </w:rPr>
        <w:t>Статья 3.</w:t>
      </w:r>
      <w:r w:rsidRPr="00A417DC">
        <w:rPr>
          <w:rFonts w:ascii="Times New Roman" w:hAnsi="Times New Roman" w:cs="Times New Roman"/>
          <w:b/>
        </w:rPr>
        <w:t xml:space="preserve"> Полномочия органов местного самоуправления в области землепользования и застройки</w:t>
      </w:r>
      <w:bookmarkEnd w:id="20"/>
      <w:bookmarkEnd w:id="21"/>
    </w:p>
    <w:p w:rsidR="006D1244" w:rsidRPr="00A417DC" w:rsidRDefault="006D1244" w:rsidP="006D1244"/>
    <w:p w:rsidR="006D1244" w:rsidRPr="00A417DC" w:rsidRDefault="006D1244" w:rsidP="006D1244">
      <w:pPr>
        <w:ind w:firstLine="709"/>
        <w:jc w:val="both"/>
      </w:pPr>
      <w:r w:rsidRPr="00A417DC">
        <w:rPr>
          <w:b/>
        </w:rPr>
        <w:t>1.</w:t>
      </w:r>
      <w:r w:rsidRPr="00A417DC">
        <w:t xml:space="preserve"> Полномочия органов местного самоуправления Курьинского сельсовета в сфере регулирования землепользования и застройки устанавливаются Уставом Курьинского сельсовета в соответствии с федеральным и региональным законодательством.</w:t>
      </w:r>
    </w:p>
    <w:p w:rsidR="006D1244" w:rsidRPr="00A417DC" w:rsidRDefault="006D1244" w:rsidP="006D1244">
      <w:pPr>
        <w:ind w:firstLine="709"/>
        <w:jc w:val="both"/>
      </w:pPr>
      <w:r w:rsidRPr="00A417DC">
        <w:rPr>
          <w:b/>
        </w:rPr>
        <w:t>2.</w:t>
      </w:r>
      <w:r w:rsidRPr="00A417DC">
        <w:t xml:space="preserve"> С учетом соглашения «О передаче отдельных полномочий по решению вопросов местного значения между органами местного самоуправления Курьинского района и органами местного самоуправления поселений Курьинского района» к полномочиям</w:t>
      </w:r>
      <w:r w:rsidRPr="00A417DC">
        <w:rPr>
          <w:b/>
        </w:rPr>
        <w:t xml:space="preserve"> </w:t>
      </w:r>
      <w:r w:rsidRPr="00A417DC">
        <w:t>органов местного самоуправления Курьинского сельсовета в области землепользования и застройки относятся:</w:t>
      </w:r>
    </w:p>
    <w:p w:rsidR="006D1244" w:rsidRPr="00A417DC" w:rsidRDefault="006D1244" w:rsidP="006D1244">
      <w:pPr>
        <w:ind w:firstLine="709"/>
        <w:jc w:val="both"/>
      </w:pPr>
      <w:r w:rsidRPr="00A417DC">
        <w:t>1) утверждение правил землепользования и застройки;</w:t>
      </w:r>
    </w:p>
    <w:p w:rsidR="006D1244" w:rsidRPr="00A417DC" w:rsidRDefault="006D1244" w:rsidP="006D1244">
      <w:pPr>
        <w:ind w:firstLine="709"/>
        <w:jc w:val="both"/>
      </w:pPr>
      <w:r w:rsidRPr="00A417DC">
        <w:t>2) утверждение подготовленной на основе генерального плана сельсовета документации по планировке территории;</w:t>
      </w:r>
    </w:p>
    <w:p w:rsidR="006D1244" w:rsidRPr="00A417DC" w:rsidRDefault="006D1244" w:rsidP="006D1244">
      <w:pPr>
        <w:ind w:firstLine="709"/>
        <w:jc w:val="both"/>
      </w:pPr>
      <w:r w:rsidRPr="00A417DC">
        <w:t>3) выдача разрешений на строительство (за исключением случаев, предусмотренных Градостроительным кодексом РФ, иными федеральными законами);</w:t>
      </w:r>
    </w:p>
    <w:p w:rsidR="006D1244" w:rsidRPr="00A417DC" w:rsidRDefault="006D1244" w:rsidP="006D1244">
      <w:pPr>
        <w:ind w:firstLine="709"/>
        <w:jc w:val="both"/>
        <w:rPr>
          <w:b/>
        </w:rPr>
      </w:pPr>
      <w:r w:rsidRPr="00A417DC">
        <w:t xml:space="preserve">4)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w:t>
      </w:r>
    </w:p>
    <w:p w:rsidR="006D1244" w:rsidRPr="00A417DC" w:rsidRDefault="006D1244" w:rsidP="006D1244">
      <w:pPr>
        <w:ind w:firstLine="709"/>
        <w:jc w:val="both"/>
        <w:rPr>
          <w:lang w:eastAsia="ru-RU"/>
        </w:rPr>
      </w:pPr>
      <w:r w:rsidRPr="00A417DC">
        <w:rPr>
          <w:lang w:eastAsia="ru-RU"/>
        </w:rPr>
        <w:t>5) утверждение местных нормативов градостроительного проектирования сельсовета;</w:t>
      </w:r>
    </w:p>
    <w:p w:rsidR="006D1244" w:rsidRPr="00A417DC" w:rsidRDefault="006D1244" w:rsidP="006D1244">
      <w:pPr>
        <w:ind w:firstLine="709"/>
        <w:jc w:val="both"/>
      </w:pPr>
      <w:r w:rsidRPr="00A417DC">
        <w:t>6) резервирование и изъятие, в том числе путем выкупа, земельных участков в границах сельсовета для муниципальных нужд;</w:t>
      </w:r>
    </w:p>
    <w:p w:rsidR="006D1244" w:rsidRPr="00A417DC" w:rsidRDefault="006D1244" w:rsidP="006D1244">
      <w:pPr>
        <w:ind w:firstLine="709"/>
        <w:jc w:val="both"/>
        <w:rPr>
          <w:lang w:eastAsia="ru-RU"/>
        </w:rPr>
      </w:pPr>
      <w:r w:rsidRPr="00A417DC">
        <w:rPr>
          <w:lang w:eastAsia="ru-RU"/>
        </w:rPr>
        <w:t>7) осуществление муниципального земельного контроля за использованием земель сельсовета;</w:t>
      </w:r>
    </w:p>
    <w:p w:rsidR="006D1244" w:rsidRPr="00A417DC" w:rsidRDefault="006D1244" w:rsidP="006D1244">
      <w:pPr>
        <w:autoSpaceDE w:val="0"/>
        <w:autoSpaceDN w:val="0"/>
        <w:adjustRightInd w:val="0"/>
        <w:ind w:firstLine="709"/>
        <w:jc w:val="both"/>
        <w:rPr>
          <w:lang w:eastAsia="ru-RU"/>
        </w:rPr>
      </w:pPr>
      <w:r w:rsidRPr="00A417DC">
        <w:rPr>
          <w:lang w:eastAsia="ru-RU"/>
        </w:rPr>
        <w:t>8) осуществление в случаях, предусмотренных Градостроительным кодексом РФ, осмотров зданий, сооружений и выдача рекомендаций об устранении выявленных в ходе таких осмотров нарушений.</w:t>
      </w:r>
    </w:p>
    <w:p w:rsidR="006D1244" w:rsidRPr="00A417DC" w:rsidRDefault="006D1244" w:rsidP="006D1244">
      <w:pPr>
        <w:autoSpaceDE w:val="0"/>
        <w:autoSpaceDN w:val="0"/>
        <w:adjustRightInd w:val="0"/>
        <w:ind w:firstLine="709"/>
        <w:jc w:val="both"/>
      </w:pPr>
      <w:r w:rsidRPr="00A417DC">
        <w:t>9) иные полномочия.</w:t>
      </w:r>
    </w:p>
    <w:p w:rsidR="006D1244" w:rsidRPr="00A417DC" w:rsidRDefault="006D1244" w:rsidP="006D1244">
      <w:pPr>
        <w:autoSpaceDE w:val="0"/>
        <w:autoSpaceDN w:val="0"/>
        <w:adjustRightInd w:val="0"/>
        <w:ind w:firstLine="709"/>
        <w:jc w:val="both"/>
      </w:pPr>
    </w:p>
    <w:p w:rsidR="006D1244" w:rsidRPr="00A417DC" w:rsidRDefault="006D1244" w:rsidP="006D1244">
      <w:pPr>
        <w:ind w:firstLine="709"/>
        <w:jc w:val="both"/>
        <w:outlineLvl w:val="2"/>
        <w:rPr>
          <w:b/>
        </w:rPr>
      </w:pPr>
      <w:bookmarkStart w:id="22" w:name="_Toc66456415"/>
      <w:bookmarkStart w:id="23" w:name="_Toc67388121"/>
      <w:r w:rsidRPr="00A417DC">
        <w:rPr>
          <w:b/>
        </w:rPr>
        <w:t>Статья 4. Полномочия Комиссии по подготовке проекта Правил землепользования и застройки</w:t>
      </w:r>
      <w:bookmarkEnd w:id="22"/>
      <w:bookmarkEnd w:id="23"/>
    </w:p>
    <w:p w:rsidR="006D1244" w:rsidRPr="00A417DC" w:rsidRDefault="006D1244" w:rsidP="006D1244">
      <w:pPr>
        <w:ind w:firstLine="709"/>
        <w:outlineLvl w:val="2"/>
        <w:rPr>
          <w:b/>
        </w:rPr>
      </w:pPr>
    </w:p>
    <w:p w:rsidR="006D1244" w:rsidRPr="00A417DC" w:rsidRDefault="006D1244" w:rsidP="006D1244">
      <w:pPr>
        <w:ind w:firstLine="709"/>
        <w:jc w:val="both"/>
        <w:rPr>
          <w:szCs w:val="28"/>
        </w:rPr>
      </w:pPr>
      <w:r w:rsidRPr="00A417DC">
        <w:rPr>
          <w:b/>
          <w:szCs w:val="28"/>
        </w:rPr>
        <w:t>1.</w:t>
      </w:r>
      <w:r w:rsidRPr="00A417DC">
        <w:rPr>
          <w:szCs w:val="28"/>
        </w:rPr>
        <w:t xml:space="preserve"> Комиссия осуществляет свою деятельность согласно Положению о Комиссии, утверждаемому главой Администрации Курьинского района, в соответствии с законом Алтайского края от 29.12.2009 №120-ЗС «О градостроительной деятельности на территории Алтайского края».</w:t>
      </w:r>
    </w:p>
    <w:p w:rsidR="006D1244" w:rsidRPr="00A417DC" w:rsidRDefault="006D1244" w:rsidP="006D1244">
      <w:pPr>
        <w:ind w:firstLine="709"/>
        <w:jc w:val="both"/>
      </w:pPr>
      <w:r w:rsidRPr="00A417DC">
        <w:rPr>
          <w:b/>
        </w:rPr>
        <w:t>2.</w:t>
      </w:r>
      <w:r w:rsidRPr="00A417DC">
        <w:t xml:space="preserve"> К полномочиям Комиссии, постоянно действующего органа по решению вопросов землепользования и застройки, относятся:</w:t>
      </w:r>
    </w:p>
    <w:p w:rsidR="006D1244" w:rsidRPr="00A417DC" w:rsidRDefault="006D1244" w:rsidP="006D1244">
      <w:pPr>
        <w:ind w:firstLine="709"/>
        <w:jc w:val="both"/>
      </w:pPr>
      <w:r w:rsidRPr="00A417DC">
        <w:t>1) организация подготовки проекта правил землепользования и застройки, а также его доработки в случае несоответствия проекта землепользования и застройки требованиям технических регламентов, генеральному плану поселения, схемам территориального планирования муниципального района, схемам территориального планирования субъектов Российской Федерации, схемам территориального планирования Российской Федерации;</w:t>
      </w:r>
    </w:p>
    <w:p w:rsidR="006D1244" w:rsidRPr="00A417DC" w:rsidRDefault="006D1244" w:rsidP="006D1244">
      <w:pPr>
        <w:ind w:firstLine="709"/>
        <w:jc w:val="both"/>
      </w:pPr>
      <w:r w:rsidRPr="00A417DC">
        <w:t>2) рассмотрение предложений о внесении изменений в правила землепользования и застройки и подготовка соответствующего заключения.</w:t>
      </w:r>
    </w:p>
    <w:p w:rsidR="006D1244" w:rsidRPr="00A417DC" w:rsidRDefault="006D1244" w:rsidP="006D1244">
      <w:pPr>
        <w:ind w:firstLine="709"/>
        <w:jc w:val="both"/>
        <w:rPr>
          <w:spacing w:val="2"/>
          <w:shd w:val="clear" w:color="auto" w:fill="FFFFFF"/>
        </w:rPr>
      </w:pPr>
      <w:r w:rsidRPr="00A417DC">
        <w:t xml:space="preserve">3) проведение публичных слушаний по проекту правил землепользования и застройки. </w:t>
      </w:r>
      <w:r w:rsidRPr="00A417DC">
        <w:rPr>
          <w:spacing w:val="2"/>
          <w:shd w:val="clear" w:color="auto" w:fill="FFFFFF"/>
        </w:rPr>
        <w:t>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 Протоколы публичных слушаний по указанному проекту и заключение о результатах таких публичных слушаний являются обязательными приложениями к проекту правил землепользования и застройки.</w:t>
      </w:r>
    </w:p>
    <w:p w:rsidR="005B18AF" w:rsidRPr="00A417DC" w:rsidRDefault="005B18AF" w:rsidP="005B18AF">
      <w:pPr>
        <w:ind w:firstLine="709"/>
        <w:jc w:val="both"/>
        <w:outlineLvl w:val="1"/>
        <w:rPr>
          <w:b/>
          <w:sz w:val="26"/>
          <w:szCs w:val="26"/>
        </w:rPr>
      </w:pPr>
    </w:p>
    <w:p w:rsidR="006D1244" w:rsidRPr="00A417DC" w:rsidRDefault="006D1244" w:rsidP="001E5F94">
      <w:pPr>
        <w:pStyle w:val="ConsPlusTitle"/>
        <w:jc w:val="center"/>
        <w:outlineLvl w:val="1"/>
        <w:rPr>
          <w:rFonts w:ascii="Times New Roman" w:hAnsi="Times New Roman" w:cs="Times New Roman"/>
          <w:sz w:val="24"/>
          <w:szCs w:val="24"/>
        </w:rPr>
      </w:pPr>
      <w:bookmarkStart w:id="24" w:name="_Toc66725513"/>
      <w:bookmarkStart w:id="25" w:name="_Toc66726093"/>
      <w:bookmarkStart w:id="26" w:name="_Toc67388122"/>
      <w:r w:rsidRPr="00A417DC">
        <w:rPr>
          <w:rFonts w:ascii="Times New Roman" w:hAnsi="Times New Roman" w:cs="Times New Roman"/>
          <w:sz w:val="24"/>
          <w:szCs w:val="24"/>
        </w:rPr>
        <w:t xml:space="preserve">ГЛАВА 3. </w:t>
      </w:r>
      <w:r w:rsidRPr="00A417DC">
        <w:rPr>
          <w:rFonts w:ascii="Times New Roman" w:hAnsi="Times New Roman" w:cs="Times New Roman"/>
          <w:caps/>
          <w:sz w:val="24"/>
          <w:szCs w:val="24"/>
        </w:rPr>
        <w:t xml:space="preserve">положения об </w:t>
      </w:r>
      <w:r w:rsidRPr="00A417DC">
        <w:rPr>
          <w:rFonts w:ascii="Times New Roman" w:hAnsi="Times New Roman" w:cs="Times New Roman"/>
          <w:sz w:val="24"/>
          <w:szCs w:val="24"/>
        </w:rPr>
        <w:t>ИЗМЕНЕНИИ ВИДОВ РАЗРЕШЕННОГО ИСПОЛЬЗОВАНИЯ ЗЕМЕЛЬНЫХ УЧАСТКОВ И ОБЪЕКТОВ КАПИТАЛЬНОГО СТРОИТЕЛЬСТВА ФИЗИЧЕСКИМИ И ЮРИДИЧЕСКИМИ ЛИЦАМИ</w:t>
      </w:r>
      <w:bookmarkEnd w:id="24"/>
      <w:bookmarkEnd w:id="25"/>
      <w:bookmarkEnd w:id="26"/>
    </w:p>
    <w:p w:rsidR="001E5F94" w:rsidRPr="00A417DC" w:rsidRDefault="001E5F94" w:rsidP="001E5F94">
      <w:pPr>
        <w:pStyle w:val="ConsPlusTitle"/>
        <w:jc w:val="center"/>
        <w:outlineLvl w:val="1"/>
        <w:rPr>
          <w:rFonts w:ascii="Times New Roman" w:hAnsi="Times New Roman" w:cs="Times New Roman"/>
          <w:sz w:val="24"/>
          <w:szCs w:val="24"/>
        </w:rPr>
      </w:pPr>
    </w:p>
    <w:p w:rsidR="006D1244" w:rsidRPr="00A417DC" w:rsidRDefault="006D1244" w:rsidP="006D1244">
      <w:pPr>
        <w:pStyle w:val="S"/>
        <w:outlineLvl w:val="2"/>
        <w:rPr>
          <w:b/>
        </w:rPr>
      </w:pPr>
      <w:bookmarkStart w:id="27" w:name="_Toc66456434"/>
      <w:bookmarkStart w:id="28" w:name="_Toc67388123"/>
      <w:bookmarkEnd w:id="16"/>
      <w:r w:rsidRPr="00A417DC">
        <w:rPr>
          <w:b/>
        </w:rPr>
        <w:t>Статья 5. Порядок изменения видов разрешенного использования земельных участков и объектов капитального строительства</w:t>
      </w:r>
      <w:bookmarkEnd w:id="27"/>
      <w:bookmarkEnd w:id="28"/>
    </w:p>
    <w:p w:rsidR="006D1244" w:rsidRPr="00A417DC" w:rsidRDefault="006D1244" w:rsidP="006D1244"/>
    <w:p w:rsidR="006D1244" w:rsidRPr="00A417DC" w:rsidRDefault="006D1244" w:rsidP="00446F62">
      <w:pPr>
        <w:pStyle w:val="S"/>
      </w:pPr>
      <w:r w:rsidRPr="00A417DC">
        <w:rPr>
          <w:b/>
        </w:rPr>
        <w:t>1.</w:t>
      </w:r>
      <w:r w:rsidRPr="00A417DC">
        <w:t xml:space="preserve"> Порядок изменения одного вида на другой вид разрешенного использования земельных участков и объектов капитального строительства, определяется градостроительным законодательством, настоящими Правилами, иными муниципальными нормативными правовыми актами.</w:t>
      </w:r>
    </w:p>
    <w:p w:rsidR="006D1244" w:rsidRPr="00A417DC" w:rsidRDefault="006D1244" w:rsidP="00446F62">
      <w:pPr>
        <w:pStyle w:val="S"/>
      </w:pPr>
      <w:r w:rsidRPr="00A417DC">
        <w:rPr>
          <w:b/>
        </w:rPr>
        <w:t>2.</w:t>
      </w:r>
      <w:r w:rsidRPr="00A417DC">
        <w:t xml:space="preserve">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6D1244" w:rsidRPr="00A417DC" w:rsidRDefault="006D1244" w:rsidP="00446F62">
      <w:pPr>
        <w:pStyle w:val="S"/>
      </w:pPr>
      <w:r w:rsidRPr="00A417DC">
        <w:rPr>
          <w:b/>
        </w:rPr>
        <w:t>3.</w:t>
      </w:r>
      <w:r w:rsidRPr="00A417DC">
        <w:t xml:space="preserve">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6D1244" w:rsidRPr="00A417DC" w:rsidRDefault="006D1244" w:rsidP="00446F62">
      <w:pPr>
        <w:pStyle w:val="S"/>
        <w:rPr>
          <w:shd w:val="clear" w:color="auto" w:fill="FFFFFF"/>
        </w:rPr>
      </w:pPr>
      <w:r w:rsidRPr="00A417DC">
        <w:rPr>
          <w:b/>
          <w:shd w:val="clear" w:color="auto" w:fill="FFFFFF"/>
        </w:rPr>
        <w:t>4.</w:t>
      </w:r>
      <w:r w:rsidRPr="00A417DC">
        <w:rPr>
          <w:shd w:val="clear" w:color="auto" w:fill="FFFFFF"/>
        </w:rPr>
        <w:t xml:space="preserve">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6D1244" w:rsidRPr="00A417DC" w:rsidRDefault="006D1244" w:rsidP="00446F62">
      <w:pPr>
        <w:pStyle w:val="S"/>
        <w:rPr>
          <w:shd w:val="clear" w:color="auto" w:fill="FFFFFF"/>
        </w:rPr>
      </w:pPr>
      <w:r w:rsidRPr="00A417DC">
        <w:rPr>
          <w:b/>
        </w:rPr>
        <w:t>5.</w:t>
      </w:r>
      <w:r w:rsidRPr="00A417DC">
        <w:t xml:space="preserve"> </w:t>
      </w:r>
      <w:r w:rsidRPr="00A417DC">
        <w:rPr>
          <w:shd w:val="clear" w:color="auto" w:fill="FFFFFF"/>
        </w:rPr>
        <w:t>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w:t>
      </w:r>
      <w:r w:rsidRPr="00A417DC">
        <w:rPr>
          <w:rStyle w:val="apple-converted-space"/>
          <w:shd w:val="clear" w:color="auto" w:fill="FFFFFF"/>
        </w:rPr>
        <w:t> </w:t>
      </w:r>
      <w:hyperlink r:id="rId12" w:anchor="dst100615" w:history="1">
        <w:r w:rsidRPr="00A417DC">
          <w:rPr>
            <w:rStyle w:val="af2"/>
            <w:color w:val="auto"/>
            <w:u w:val="none"/>
            <w:shd w:val="clear" w:color="auto" w:fill="FFFFFF"/>
          </w:rPr>
          <w:t>статьей 39</w:t>
        </w:r>
      </w:hyperlink>
      <w:r w:rsidRPr="00A417DC">
        <w:rPr>
          <w:rStyle w:val="apple-converted-space"/>
          <w:shd w:val="clear" w:color="auto" w:fill="FFFFFF"/>
        </w:rPr>
        <w:t> </w:t>
      </w:r>
      <w:r w:rsidRPr="00A417DC">
        <w:rPr>
          <w:shd w:val="clear" w:color="auto" w:fill="FFFFFF"/>
        </w:rPr>
        <w:t>Градостроительного кодекса РФ.</w:t>
      </w:r>
    </w:p>
    <w:p w:rsidR="006D1244" w:rsidRPr="00A417DC" w:rsidRDefault="006D1244" w:rsidP="00446F62">
      <w:pPr>
        <w:pStyle w:val="S"/>
        <w:rPr>
          <w:shd w:val="clear" w:color="auto" w:fill="FFFFFF"/>
        </w:rPr>
      </w:pPr>
      <w:r w:rsidRPr="00A417DC">
        <w:rPr>
          <w:b/>
          <w:shd w:val="clear" w:color="auto" w:fill="FFFFFF"/>
        </w:rPr>
        <w:t>6.</w:t>
      </w:r>
      <w:r w:rsidRPr="00A417DC">
        <w:rPr>
          <w:shd w:val="clear" w:color="auto" w:fill="FFFFFF"/>
        </w:rPr>
        <w:t xml:space="preserve">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bookmarkStart w:id="29" w:name="_Toc66456435"/>
    </w:p>
    <w:p w:rsidR="006D1244" w:rsidRPr="00A417DC" w:rsidRDefault="006D1244" w:rsidP="006D1244">
      <w:pPr>
        <w:pStyle w:val="af6"/>
        <w:spacing w:before="0" w:after="0"/>
        <w:ind w:firstLine="709"/>
        <w:outlineLvl w:val="1"/>
        <w:rPr>
          <w:shd w:val="clear" w:color="auto" w:fill="FFFFFF"/>
        </w:rPr>
      </w:pPr>
    </w:p>
    <w:p w:rsidR="006D1244" w:rsidRPr="00A417DC" w:rsidRDefault="006D1244" w:rsidP="006D1244">
      <w:pPr>
        <w:pStyle w:val="S"/>
        <w:outlineLvl w:val="2"/>
        <w:rPr>
          <w:b/>
        </w:rPr>
      </w:pPr>
      <w:bookmarkStart w:id="30" w:name="_Toc67388124"/>
      <w:r w:rsidRPr="00A417DC">
        <w:rPr>
          <w:b/>
        </w:rPr>
        <w:t>Статья 6. Порядок предоставления разрешения на условно разрешенный вид использования земельного участка или объекта капитального строительства</w:t>
      </w:r>
      <w:bookmarkEnd w:id="29"/>
      <w:bookmarkEnd w:id="30"/>
    </w:p>
    <w:p w:rsidR="006D1244" w:rsidRPr="00A417DC" w:rsidRDefault="006D1244" w:rsidP="006D1244">
      <w:pPr>
        <w:pStyle w:val="af6"/>
        <w:spacing w:before="0" w:after="0"/>
        <w:ind w:firstLine="709"/>
        <w:outlineLvl w:val="1"/>
        <w:rPr>
          <w:b/>
        </w:rPr>
      </w:pPr>
    </w:p>
    <w:p w:rsidR="006D1244" w:rsidRPr="00A417DC" w:rsidRDefault="006D1244" w:rsidP="00D35028">
      <w:pPr>
        <w:pStyle w:val="S"/>
        <w:rPr>
          <w:b/>
        </w:rPr>
      </w:pPr>
      <w:r w:rsidRPr="00A417DC">
        <w:rPr>
          <w:b/>
        </w:rPr>
        <w:t>1.</w:t>
      </w:r>
      <w:r w:rsidRPr="00A417DC">
        <w:t xml:space="preserve">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6D1244" w:rsidRPr="00A417DC" w:rsidRDefault="006D1244" w:rsidP="006D1244">
      <w:pPr>
        <w:pStyle w:val="S"/>
        <w:rPr>
          <w:b/>
        </w:rPr>
      </w:pPr>
      <w:r w:rsidRPr="00A417DC">
        <w:rPr>
          <w:b/>
        </w:rPr>
        <w:t>2.</w:t>
      </w:r>
      <w:r w:rsidRPr="00A417DC">
        <w:t xml:space="preserve"> Вопрос о предоставлении разрешения на условно разрешенный вид использования подлежит обсуждению на публичных слушаниях. </w:t>
      </w:r>
    </w:p>
    <w:p w:rsidR="006D1244" w:rsidRPr="00A417DC" w:rsidRDefault="006D1244" w:rsidP="006D1244">
      <w:pPr>
        <w:pStyle w:val="S"/>
        <w:rPr>
          <w:b/>
        </w:rPr>
      </w:pPr>
      <w:r w:rsidRPr="00A417DC">
        <w:rPr>
          <w:b/>
        </w:rPr>
        <w:t>3.</w:t>
      </w:r>
      <w:r w:rsidRPr="00A417DC">
        <w:t xml:space="preserve">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w:t>
      </w:r>
      <w:r w:rsidR="009D1AD0" w:rsidRPr="00A417DC">
        <w:t>в, иной официальной информации.</w:t>
      </w:r>
    </w:p>
    <w:p w:rsidR="006D1244" w:rsidRPr="00A417DC" w:rsidRDefault="006D1244" w:rsidP="006D1244">
      <w:pPr>
        <w:pStyle w:val="S"/>
        <w:rPr>
          <w:b/>
        </w:rPr>
      </w:pPr>
      <w:r w:rsidRPr="00A417DC">
        <w:rPr>
          <w:b/>
        </w:rPr>
        <w:t>4.</w:t>
      </w:r>
      <w:r w:rsidRPr="00A417DC">
        <w:t xml:space="preserve"> 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  </w:t>
      </w:r>
    </w:p>
    <w:p w:rsidR="006D1244" w:rsidRPr="00A417DC" w:rsidRDefault="006D1244" w:rsidP="006D1244">
      <w:pPr>
        <w:pStyle w:val="S"/>
      </w:pPr>
      <w:r w:rsidRPr="00A417DC">
        <w:rPr>
          <w:b/>
        </w:rPr>
        <w:t>5.</w:t>
      </w:r>
      <w:r w:rsidR="00A57CCD" w:rsidRPr="00A417DC">
        <w:t xml:space="preserve"> На основании  рекомендаций </w:t>
      </w:r>
      <w:r w:rsidRPr="00A417DC">
        <w:t>Комиссии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w:t>
      </w:r>
    </w:p>
    <w:p w:rsidR="006D1244" w:rsidRPr="00A417DC" w:rsidRDefault="006D1244" w:rsidP="006D1244">
      <w:pPr>
        <w:pStyle w:val="S"/>
        <w:rPr>
          <w:b/>
        </w:rPr>
      </w:pPr>
      <w:r w:rsidRPr="00A417DC">
        <w:rPr>
          <w:b/>
        </w:rPr>
        <w:t>6.</w:t>
      </w:r>
      <w:r w:rsidRPr="00A417DC">
        <w:t xml:space="preserve">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6D1244" w:rsidRDefault="006D1244" w:rsidP="006D1244">
      <w:pPr>
        <w:pStyle w:val="S"/>
      </w:pPr>
      <w:r w:rsidRPr="00A417DC">
        <w:rPr>
          <w:b/>
        </w:rPr>
        <w:t>7.</w:t>
      </w:r>
      <w:r w:rsidRPr="00A417DC">
        <w:t xml:space="preserve">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6821FE" w:rsidRPr="00A417DC" w:rsidRDefault="006821FE" w:rsidP="006D1244">
      <w:pPr>
        <w:pStyle w:val="S"/>
      </w:pPr>
    </w:p>
    <w:p w:rsidR="006D1244" w:rsidRPr="00A417DC" w:rsidRDefault="006D1244" w:rsidP="006D1244">
      <w:pPr>
        <w:pStyle w:val="S"/>
        <w:outlineLvl w:val="2"/>
        <w:rPr>
          <w:b/>
        </w:rPr>
      </w:pPr>
      <w:bookmarkStart w:id="31" w:name="_Toc66456436"/>
      <w:bookmarkStart w:id="32" w:name="_Toc67388125"/>
      <w:r w:rsidRPr="00A417DC">
        <w:rPr>
          <w:b/>
        </w:rPr>
        <w:t>Статья 7.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31"/>
      <w:bookmarkEnd w:id="32"/>
    </w:p>
    <w:p w:rsidR="006D1244" w:rsidRPr="00A417DC" w:rsidRDefault="006D1244" w:rsidP="006D1244">
      <w:pPr>
        <w:keepNext/>
        <w:ind w:firstLine="709"/>
        <w:jc w:val="both"/>
        <w:outlineLvl w:val="2"/>
        <w:rPr>
          <w:b/>
          <w:szCs w:val="20"/>
        </w:rPr>
      </w:pPr>
    </w:p>
    <w:p w:rsidR="006D1244" w:rsidRPr="00A417DC" w:rsidRDefault="006D1244" w:rsidP="006D1244">
      <w:pPr>
        <w:pStyle w:val="S"/>
        <w:rPr>
          <w:b/>
        </w:rPr>
      </w:pPr>
      <w:r w:rsidRPr="00A417DC">
        <w:rPr>
          <w:b/>
        </w:rPr>
        <w:t>1.</w:t>
      </w:r>
      <w:r w:rsidRPr="00A417DC">
        <w:t xml:space="preserve"> Правообладатели земельных участков, размеры которых меньше установленных </w:t>
      </w:r>
      <w:hyperlink w:anchor="sub_109" w:history="1">
        <w:r w:rsidRPr="00A417DC">
          <w:rPr>
            <w:rStyle w:val="af2"/>
            <w:color w:val="auto"/>
            <w:u w:val="none"/>
          </w:rPr>
          <w:t>градостроительным регламентом</w:t>
        </w:r>
      </w:hyperlink>
      <w:r w:rsidRPr="00A417DC">
        <w:t xml:space="preserve">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w:t>
      </w:r>
      <w:hyperlink w:anchor="sub_1014" w:history="1">
        <w:r w:rsidRPr="00A417DC">
          <w:rPr>
            <w:rStyle w:val="af2"/>
            <w:color w:val="auto"/>
            <w:u w:val="none"/>
          </w:rPr>
          <w:t>реконструкции</w:t>
        </w:r>
      </w:hyperlink>
      <w:r w:rsidRPr="00A417DC">
        <w:t xml:space="preserve"> объектов капитального строительства.</w:t>
      </w:r>
    </w:p>
    <w:p w:rsidR="006D1244" w:rsidRPr="00A417DC" w:rsidRDefault="006D1244" w:rsidP="006D1244">
      <w:pPr>
        <w:pStyle w:val="S"/>
        <w:rPr>
          <w:b/>
        </w:rPr>
      </w:pPr>
      <w:r w:rsidRPr="00A417DC">
        <w:rPr>
          <w:b/>
        </w:rPr>
        <w:t>2.</w:t>
      </w:r>
      <w:r w:rsidRPr="00A417DC">
        <w:t xml:space="preserve">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w:t>
      </w:r>
    </w:p>
    <w:p w:rsidR="006D1244" w:rsidRPr="00A417DC" w:rsidRDefault="006D1244" w:rsidP="006D1244">
      <w:pPr>
        <w:pStyle w:val="S"/>
        <w:rPr>
          <w:b/>
        </w:rPr>
      </w:pPr>
      <w:r w:rsidRPr="00A417DC">
        <w:rPr>
          <w:b/>
        </w:rPr>
        <w:t>3.</w:t>
      </w:r>
      <w:r w:rsidRPr="00A417DC">
        <w:t xml:space="preserve">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6D1244" w:rsidRPr="00A417DC" w:rsidRDefault="006D1244" w:rsidP="006D1244">
      <w:pPr>
        <w:pStyle w:val="S"/>
        <w:rPr>
          <w:b/>
        </w:rPr>
      </w:pPr>
      <w:r w:rsidRPr="00A417DC">
        <w:rPr>
          <w:b/>
        </w:rPr>
        <w:t>4.</w:t>
      </w:r>
      <w:r w:rsidRPr="00A417DC">
        <w:t xml:space="preserve">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w:t>
      </w:r>
    </w:p>
    <w:p w:rsidR="006D1244" w:rsidRPr="00A417DC" w:rsidRDefault="006D1244" w:rsidP="006D1244">
      <w:pPr>
        <w:pStyle w:val="S"/>
        <w:rPr>
          <w:b/>
        </w:rPr>
      </w:pPr>
      <w:r w:rsidRPr="00A417DC">
        <w:rPr>
          <w:b/>
        </w:rPr>
        <w:t>5.</w:t>
      </w:r>
      <w:r w:rsidRPr="00A417DC">
        <w:t xml:space="preserve">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должностному лицу, уполномоченному на принятие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в соответствии с действующим законодательством. </w:t>
      </w:r>
    </w:p>
    <w:p w:rsidR="006D1244" w:rsidRPr="00A417DC" w:rsidRDefault="006D1244" w:rsidP="006D1244">
      <w:pPr>
        <w:pStyle w:val="S"/>
        <w:rPr>
          <w:b/>
        </w:rPr>
      </w:pPr>
      <w:r w:rsidRPr="00A417DC">
        <w:rPr>
          <w:b/>
        </w:rPr>
        <w:t>6.</w:t>
      </w:r>
      <w:r w:rsidRPr="00A417DC">
        <w:t xml:space="preserve"> Глава местной администрации  в течение семи дней со дня поступления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6D1244" w:rsidRPr="00A417DC" w:rsidRDefault="006D1244" w:rsidP="006D1244">
      <w:pPr>
        <w:pStyle w:val="S"/>
      </w:pPr>
      <w:r w:rsidRPr="00A417DC">
        <w:rPr>
          <w:b/>
        </w:rPr>
        <w:t>7.</w:t>
      </w:r>
      <w:r w:rsidRPr="00A417DC">
        <w:t xml:space="preserve">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6D1244" w:rsidRPr="00A417DC" w:rsidRDefault="006D1244" w:rsidP="006D1244">
      <w:pPr>
        <w:pStyle w:val="S"/>
        <w:rPr>
          <w:b/>
          <w:sz w:val="28"/>
          <w:szCs w:val="28"/>
        </w:rPr>
      </w:pPr>
    </w:p>
    <w:p w:rsidR="00A57CCD" w:rsidRPr="00A417DC" w:rsidRDefault="00A57CCD" w:rsidP="00680FA6">
      <w:pPr>
        <w:pStyle w:val="ConsPlusTitle"/>
        <w:jc w:val="center"/>
        <w:outlineLvl w:val="1"/>
        <w:rPr>
          <w:rFonts w:ascii="Times New Roman" w:hAnsi="Times New Roman" w:cs="Times New Roman"/>
          <w:sz w:val="24"/>
          <w:szCs w:val="24"/>
        </w:rPr>
      </w:pPr>
      <w:bookmarkStart w:id="33" w:name="_Toc66725517"/>
      <w:bookmarkStart w:id="34" w:name="_Toc66726097"/>
      <w:bookmarkStart w:id="35" w:name="_Toc67388126"/>
      <w:r w:rsidRPr="00A417DC">
        <w:rPr>
          <w:rFonts w:ascii="Times New Roman" w:hAnsi="Times New Roman" w:cs="Times New Roman"/>
          <w:sz w:val="24"/>
          <w:szCs w:val="24"/>
        </w:rPr>
        <w:t>ГЛАВА 4.ПОЛОЖЕНИЯ О ПОДГОТОВКЕ ДОКУМЕНТАЦИИ ПО ПЛАНИРОВКЕ ТЕРРИТОРИИ ОРГАНАМИ МЕСТНОГО САМОУПРАВЛЕНИЯ</w:t>
      </w:r>
      <w:bookmarkEnd w:id="33"/>
      <w:bookmarkEnd w:id="34"/>
      <w:bookmarkEnd w:id="35"/>
    </w:p>
    <w:p w:rsidR="00A57CCD" w:rsidRPr="00A417DC" w:rsidRDefault="00A57CCD" w:rsidP="00A57CCD">
      <w:pPr>
        <w:pStyle w:val="S"/>
      </w:pPr>
      <w:bookmarkStart w:id="36" w:name="_Toc66456438"/>
    </w:p>
    <w:p w:rsidR="00A57CCD" w:rsidRPr="00A417DC" w:rsidRDefault="00A57CCD" w:rsidP="00A57CCD">
      <w:pPr>
        <w:pStyle w:val="S"/>
        <w:outlineLvl w:val="2"/>
        <w:rPr>
          <w:b/>
        </w:rPr>
      </w:pPr>
      <w:bookmarkStart w:id="37" w:name="_Toc67388127"/>
      <w:r w:rsidRPr="00A417DC">
        <w:rPr>
          <w:b/>
        </w:rPr>
        <w:t>Статья 8. Назначение, виды и состав документации по планировке территории</w:t>
      </w:r>
      <w:bookmarkEnd w:id="36"/>
      <w:bookmarkEnd w:id="37"/>
      <w:r w:rsidRPr="00A417DC">
        <w:rPr>
          <w:b/>
        </w:rPr>
        <w:t xml:space="preserve"> </w:t>
      </w:r>
    </w:p>
    <w:p w:rsidR="00A57CCD" w:rsidRPr="00A417DC" w:rsidRDefault="00A57CCD" w:rsidP="00A57CCD">
      <w:pPr>
        <w:pStyle w:val="S"/>
      </w:pPr>
    </w:p>
    <w:p w:rsidR="00A57CCD" w:rsidRPr="00A417DC" w:rsidRDefault="00A57CCD" w:rsidP="00A57CCD">
      <w:pPr>
        <w:pStyle w:val="S"/>
      </w:pPr>
      <w:r w:rsidRPr="00A417DC">
        <w:rPr>
          <w:b/>
        </w:rPr>
        <w:t>1.</w:t>
      </w:r>
      <w:r w:rsidRPr="00A417DC">
        <w:t xml:space="preserve"> Назначение, виды и состав документации по планировке территории</w:t>
      </w:r>
      <w:r w:rsidRPr="00A417DC">
        <w:rPr>
          <w:b/>
        </w:rPr>
        <w:t xml:space="preserve"> </w:t>
      </w:r>
      <w:r w:rsidRPr="00A417DC">
        <w:t xml:space="preserve">осуществляется в соответствии со статьей 41-43 Градостроительного кодекса РФ. </w:t>
      </w:r>
    </w:p>
    <w:p w:rsidR="00A57CCD" w:rsidRPr="00A417DC" w:rsidRDefault="00A57CCD" w:rsidP="00A57CCD">
      <w:pPr>
        <w:pStyle w:val="S"/>
        <w:rPr>
          <w:szCs w:val="20"/>
        </w:rPr>
      </w:pPr>
      <w:r w:rsidRPr="00A417DC">
        <w:rPr>
          <w:b/>
          <w:szCs w:val="28"/>
        </w:rPr>
        <w:t>2.</w:t>
      </w:r>
      <w:r w:rsidRPr="00A417DC">
        <w:rPr>
          <w:szCs w:val="28"/>
        </w:rPr>
        <w:t xml:space="preserve"> </w:t>
      </w:r>
      <w:r w:rsidRPr="00A417DC">
        <w:rPr>
          <w:szCs w:val="20"/>
        </w:rPr>
        <w:t xml:space="preserve">Подготовка </w:t>
      </w:r>
      <w:r w:rsidRPr="00A417DC">
        <w:rPr>
          <w:szCs w:val="28"/>
        </w:rPr>
        <w:t xml:space="preserve">документации по планировке территории </w:t>
      </w:r>
      <w:r w:rsidRPr="00A417DC">
        <w:rPr>
          <w:szCs w:val="20"/>
        </w:rPr>
        <w:t>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A57CCD" w:rsidRPr="00A417DC" w:rsidRDefault="00A57CCD" w:rsidP="00A57CCD">
      <w:pPr>
        <w:pStyle w:val="S"/>
        <w:rPr>
          <w:szCs w:val="28"/>
        </w:rPr>
      </w:pPr>
      <w:r w:rsidRPr="00A417DC">
        <w:rPr>
          <w:b/>
          <w:szCs w:val="20"/>
        </w:rPr>
        <w:t>3.</w:t>
      </w:r>
      <w:r w:rsidRPr="00A417DC">
        <w:rPr>
          <w:szCs w:val="20"/>
        </w:rPr>
        <w:t xml:space="preserve"> Подготовка </w:t>
      </w:r>
      <w:r w:rsidRPr="00A417DC">
        <w:rPr>
          <w:szCs w:val="28"/>
        </w:rPr>
        <w:t>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 не требуется, за исключением случаев, указанных в части 4 настоящей статьи.</w:t>
      </w:r>
    </w:p>
    <w:p w:rsidR="00A57CCD" w:rsidRPr="00A417DC" w:rsidRDefault="00A57CCD" w:rsidP="00A57CCD">
      <w:pPr>
        <w:pStyle w:val="S"/>
        <w:rPr>
          <w:szCs w:val="28"/>
        </w:rPr>
      </w:pPr>
      <w:r w:rsidRPr="00A417DC">
        <w:rPr>
          <w:b/>
          <w:szCs w:val="20"/>
        </w:rPr>
        <w:t>4.</w:t>
      </w:r>
      <w:r w:rsidRPr="00A417DC">
        <w:rPr>
          <w:szCs w:val="20"/>
        </w:rPr>
        <w:t xml:space="preserve"> Подготовка</w:t>
      </w:r>
      <w:r w:rsidRPr="00A417DC">
        <w:rPr>
          <w:szCs w:val="28"/>
        </w:rPr>
        <w:t xml:space="preserve"> документации по планировке территории в целях размещения объектов капитального строительства является обязательной в следующих случаях:</w:t>
      </w:r>
    </w:p>
    <w:p w:rsidR="00A57CCD" w:rsidRPr="00A417DC" w:rsidRDefault="00A57CCD" w:rsidP="00A57CCD">
      <w:pPr>
        <w:pStyle w:val="S"/>
        <w:rPr>
          <w:szCs w:val="28"/>
        </w:rPr>
      </w:pPr>
      <w:r w:rsidRPr="00A417DC">
        <w:rPr>
          <w:szCs w:val="28"/>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A57CCD" w:rsidRPr="00A417DC" w:rsidRDefault="00A57CCD" w:rsidP="00A57CCD">
      <w:pPr>
        <w:pStyle w:val="S"/>
        <w:rPr>
          <w:szCs w:val="28"/>
        </w:rPr>
      </w:pPr>
      <w:r w:rsidRPr="00A417DC">
        <w:rPr>
          <w:szCs w:val="28"/>
        </w:rPr>
        <w:t>2) необходимо установление, изменение или отмена красных линий;</w:t>
      </w:r>
    </w:p>
    <w:p w:rsidR="00A57CCD" w:rsidRPr="00A417DC" w:rsidRDefault="00A57CCD" w:rsidP="00A57CCD">
      <w:pPr>
        <w:pStyle w:val="S"/>
        <w:rPr>
          <w:szCs w:val="28"/>
        </w:rPr>
      </w:pPr>
      <w:r w:rsidRPr="00A417DC">
        <w:rPr>
          <w:szCs w:val="28"/>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w:t>
      </w:r>
    </w:p>
    <w:p w:rsidR="00A57CCD" w:rsidRPr="00A417DC" w:rsidRDefault="00A57CCD" w:rsidP="00A57CCD">
      <w:pPr>
        <w:pStyle w:val="S"/>
        <w:rPr>
          <w:szCs w:val="28"/>
        </w:rPr>
      </w:pPr>
      <w:r w:rsidRPr="00A417DC">
        <w:rPr>
          <w:szCs w:val="28"/>
        </w:rPr>
        <w:t>4) размещение объектов капитального строительства планируется на территории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осуществить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требуется предоставление земельных участков, находящихся в государственной и муниципальной собственности, и установление сервитутов);</w:t>
      </w:r>
    </w:p>
    <w:p w:rsidR="00F46CF2" w:rsidRDefault="00A57CCD" w:rsidP="006821FE">
      <w:pPr>
        <w:pStyle w:val="S"/>
        <w:rPr>
          <w:szCs w:val="28"/>
        </w:rPr>
      </w:pPr>
      <w:r w:rsidRPr="00A417DC">
        <w:rPr>
          <w:szCs w:val="28"/>
        </w:rPr>
        <w:t xml:space="preserve">5) планируются строительство, реконструкция линейного объекта (за исключением случая, если размещение линейного объекта планируется осуществить на землях или земельных участках, находящихся в государственной  или муниципальной собственности, и для размещения такого линейного объекта не требуется предоставление земельных участков, находящихся в государственной и муниципальной собственности, и установление </w:t>
      </w:r>
      <w:r w:rsidR="006821FE">
        <w:rPr>
          <w:szCs w:val="28"/>
        </w:rPr>
        <w:t xml:space="preserve">сервитутов). </w:t>
      </w:r>
      <w:r w:rsidR="006821FE" w:rsidRPr="00A417DC">
        <w:rPr>
          <w:szCs w:val="28"/>
        </w:rPr>
        <w:t>Правительство Российской Федерации могут быть установлены иные случаи, при которых для строительства, реконструкции линейного объекта</w:t>
      </w:r>
      <w:r w:rsidR="006821FE" w:rsidRPr="00A417DC">
        <w:rPr>
          <w:szCs w:val="20"/>
        </w:rPr>
        <w:t xml:space="preserve"> не  требуется подготовка</w:t>
      </w:r>
      <w:r w:rsidR="006821FE" w:rsidRPr="00A417DC">
        <w:rPr>
          <w:szCs w:val="28"/>
        </w:rPr>
        <w:t xml:space="preserve"> докумен</w:t>
      </w:r>
      <w:r w:rsidR="006821FE">
        <w:rPr>
          <w:szCs w:val="28"/>
        </w:rPr>
        <w:t>тации по планировке территории;</w:t>
      </w:r>
    </w:p>
    <w:p w:rsidR="006821FE" w:rsidRDefault="006821FE" w:rsidP="006821FE">
      <w:pPr>
        <w:pStyle w:val="S"/>
        <w:rPr>
          <w:szCs w:val="28"/>
        </w:rPr>
      </w:pPr>
      <w:r>
        <w:rPr>
          <w:szCs w:val="28"/>
        </w:rPr>
        <w:t xml:space="preserve">6) </w:t>
      </w:r>
      <w:r w:rsidRPr="006821FE">
        <w:rPr>
          <w:szCs w:val="28"/>
        </w:rPr>
        <w:t>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6821FE" w:rsidRDefault="006821FE" w:rsidP="00A57CCD">
      <w:pPr>
        <w:pStyle w:val="S"/>
        <w:rPr>
          <w:szCs w:val="28"/>
        </w:rPr>
      </w:pPr>
      <w:r>
        <w:rPr>
          <w:szCs w:val="28"/>
        </w:rPr>
        <w:t xml:space="preserve">7) </w:t>
      </w:r>
      <w:r w:rsidR="00A57CCD" w:rsidRPr="00A417DC">
        <w:rPr>
          <w:szCs w:val="28"/>
        </w:rPr>
        <w:t xml:space="preserve"> </w:t>
      </w:r>
      <w:r w:rsidRPr="006821FE">
        <w:rPr>
          <w:szCs w:val="28"/>
        </w:rPr>
        <w:t>планируется осуществление комплексного развития территории.</w:t>
      </w:r>
    </w:p>
    <w:p w:rsidR="00A57CCD" w:rsidRPr="00A417DC" w:rsidRDefault="00A57CCD" w:rsidP="00A57CCD">
      <w:pPr>
        <w:pStyle w:val="S"/>
        <w:rPr>
          <w:szCs w:val="28"/>
        </w:rPr>
      </w:pPr>
      <w:r w:rsidRPr="00A417DC">
        <w:rPr>
          <w:b/>
          <w:szCs w:val="28"/>
        </w:rPr>
        <w:t>5</w:t>
      </w:r>
      <w:r w:rsidRPr="00A417DC">
        <w:rPr>
          <w:szCs w:val="28"/>
        </w:rPr>
        <w:t>. Видами документации по планировке территории являются:</w:t>
      </w:r>
    </w:p>
    <w:p w:rsidR="00A57CCD" w:rsidRPr="00A417DC" w:rsidRDefault="00A57CCD" w:rsidP="00A57CCD">
      <w:pPr>
        <w:pStyle w:val="S"/>
        <w:rPr>
          <w:szCs w:val="20"/>
        </w:rPr>
      </w:pPr>
      <w:r w:rsidRPr="00A417DC">
        <w:rPr>
          <w:szCs w:val="20"/>
        </w:rPr>
        <w:t>1) проект планировки территории;</w:t>
      </w:r>
    </w:p>
    <w:p w:rsidR="00A57CCD" w:rsidRDefault="00A57CCD" w:rsidP="00A57CCD">
      <w:pPr>
        <w:pStyle w:val="S"/>
        <w:rPr>
          <w:szCs w:val="20"/>
        </w:rPr>
      </w:pPr>
      <w:r w:rsidRPr="00A417DC">
        <w:rPr>
          <w:szCs w:val="20"/>
        </w:rPr>
        <w:t>2) проект межевания территории.</w:t>
      </w:r>
    </w:p>
    <w:p w:rsidR="00F46CF2" w:rsidRPr="00A417DC" w:rsidRDefault="00F46CF2" w:rsidP="00A57CCD">
      <w:pPr>
        <w:pStyle w:val="S"/>
        <w:rPr>
          <w:szCs w:val="20"/>
        </w:rPr>
      </w:pPr>
      <w:r w:rsidRPr="00F46CF2">
        <w:rPr>
          <w:b/>
          <w:szCs w:val="20"/>
        </w:rPr>
        <w:t>6</w:t>
      </w:r>
      <w:r w:rsidRPr="00F46CF2">
        <w:rPr>
          <w:szCs w:val="20"/>
        </w:rPr>
        <w:t xml:space="preserve">. Применительно к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w:t>
      </w:r>
      <w:r>
        <w:rPr>
          <w:szCs w:val="20"/>
        </w:rPr>
        <w:t>43 статьей</w:t>
      </w:r>
      <w:r w:rsidRPr="00F46CF2">
        <w:rPr>
          <w:szCs w:val="20"/>
        </w:rPr>
        <w:t xml:space="preserve"> </w:t>
      </w:r>
      <w:r w:rsidRPr="00A417DC">
        <w:t>Градостроительного кодекса РФ.</w:t>
      </w:r>
    </w:p>
    <w:p w:rsidR="00A57CCD" w:rsidRPr="00A417DC" w:rsidRDefault="00F46CF2" w:rsidP="00A57CCD">
      <w:pPr>
        <w:pStyle w:val="S"/>
      </w:pPr>
      <w:r>
        <w:rPr>
          <w:b/>
        </w:rPr>
        <w:t>7</w:t>
      </w:r>
      <w:r w:rsidR="00A57CCD" w:rsidRPr="00A417DC">
        <w:rPr>
          <w:b/>
        </w:rPr>
        <w:t>.</w:t>
      </w:r>
      <w:r w:rsidR="00A57CCD" w:rsidRPr="00A417DC">
        <w:t xml:space="preserve">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 </w:t>
      </w:r>
    </w:p>
    <w:p w:rsidR="00A57CCD" w:rsidRPr="00A417DC" w:rsidRDefault="00F46CF2" w:rsidP="00A57CCD">
      <w:pPr>
        <w:pStyle w:val="S"/>
      </w:pPr>
      <w:r>
        <w:rPr>
          <w:b/>
        </w:rPr>
        <w:t>8</w:t>
      </w:r>
      <w:r w:rsidR="00A57CCD" w:rsidRPr="00A417DC">
        <w:rPr>
          <w:b/>
        </w:rPr>
        <w:t>.</w:t>
      </w:r>
      <w:r w:rsidR="00A57CCD" w:rsidRPr="00A417DC">
        <w:t xml:space="preserve"> Проект планировки территории состоит из основной части, которая подлежит утверждению, и материалов по её обоснованию.</w:t>
      </w:r>
    </w:p>
    <w:p w:rsidR="00A57CCD" w:rsidRPr="00A417DC" w:rsidRDefault="00F46CF2" w:rsidP="00A57CCD">
      <w:pPr>
        <w:pStyle w:val="S"/>
      </w:pPr>
      <w:bookmarkStart w:id="38" w:name="sub_4102"/>
      <w:r>
        <w:rPr>
          <w:b/>
        </w:rPr>
        <w:t>9</w:t>
      </w:r>
      <w:r w:rsidR="00A57CCD" w:rsidRPr="00A417DC">
        <w:t xml:space="preserve">. Состав и содержание проекта планировки территории устанавливается в соответствии  со статьей 42 Градостроительного кодекса РФ  и может быть конкретизирован в градостроительном задании на подготовку такой документации, исходя из специфики развития территории. Состав и содержание проектов планировки территории, предусматривающих размещение одного или нескольких линейных объектов, устанавливаются Правительством Российской Федерации. </w:t>
      </w:r>
    </w:p>
    <w:p w:rsidR="00A57CCD" w:rsidRPr="00A417DC" w:rsidRDefault="00F46CF2" w:rsidP="00A57CCD">
      <w:pPr>
        <w:pStyle w:val="S"/>
      </w:pPr>
      <w:r>
        <w:rPr>
          <w:b/>
        </w:rPr>
        <w:t>10</w:t>
      </w:r>
      <w:r w:rsidR="00A57CCD" w:rsidRPr="00A417DC">
        <w:rPr>
          <w:b/>
        </w:rPr>
        <w:t>.</w:t>
      </w:r>
      <w:r w:rsidR="00A57CCD" w:rsidRPr="00A417DC">
        <w:t xml:space="preserve"> Подготовка проекта межевания осуществляется в составе проекта планировки территории или в виде отдельного документа.  Проект планировки территории является основой для подготовки проекта межевания территории, за исключением случаев, предусмотренных частью 10 настоящей статьи.</w:t>
      </w:r>
    </w:p>
    <w:p w:rsidR="00A57CCD" w:rsidRPr="00A417DC" w:rsidRDefault="00A57CCD" w:rsidP="00A57CCD">
      <w:pPr>
        <w:pStyle w:val="S"/>
      </w:pPr>
      <w:r w:rsidRPr="00A417DC">
        <w:rPr>
          <w:b/>
        </w:rPr>
        <w:t>1</w:t>
      </w:r>
      <w:r w:rsidR="00F46CF2">
        <w:rPr>
          <w:b/>
        </w:rPr>
        <w:t>1</w:t>
      </w:r>
      <w:r w:rsidRPr="00A417DC">
        <w:rPr>
          <w:b/>
        </w:rPr>
        <w:t>.</w:t>
      </w:r>
      <w:r w:rsidRPr="00A417DC">
        <w:t xml:space="preserve">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w:t>
      </w:r>
    </w:p>
    <w:p w:rsidR="00A57CCD" w:rsidRPr="00A417DC" w:rsidRDefault="00A57CCD" w:rsidP="00A57CCD">
      <w:pPr>
        <w:pStyle w:val="S"/>
      </w:pPr>
      <w:r w:rsidRPr="00A417DC">
        <w:rPr>
          <w:b/>
        </w:rPr>
        <w:t>1</w:t>
      </w:r>
      <w:r w:rsidR="00F46CF2">
        <w:rPr>
          <w:b/>
        </w:rPr>
        <w:t>2</w:t>
      </w:r>
      <w:r w:rsidRPr="00A417DC">
        <w:rPr>
          <w:b/>
        </w:rPr>
        <w:t>.</w:t>
      </w:r>
      <w:r w:rsidRPr="00A417DC">
        <w:t xml:space="preserve"> Подготовка проекта межевания </w:t>
      </w:r>
      <w:r w:rsidRPr="00A417DC">
        <w:rPr>
          <w:szCs w:val="28"/>
        </w:rPr>
        <w:t xml:space="preserve">территории </w:t>
      </w:r>
      <w:r w:rsidRPr="00A417DC">
        <w:t>осуществляется применительно к территории, расположенной в границах одного или нескольких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функциональной зоны.</w:t>
      </w:r>
    </w:p>
    <w:p w:rsidR="00A57CCD" w:rsidRPr="00A417DC" w:rsidRDefault="00A57CCD" w:rsidP="00A57CCD">
      <w:pPr>
        <w:pStyle w:val="S"/>
      </w:pPr>
      <w:r w:rsidRPr="00A417DC">
        <w:rPr>
          <w:b/>
        </w:rPr>
        <w:t>1</w:t>
      </w:r>
      <w:r w:rsidR="00F46CF2">
        <w:rPr>
          <w:b/>
        </w:rPr>
        <w:t>3</w:t>
      </w:r>
      <w:r w:rsidRPr="00A417DC">
        <w:rPr>
          <w:b/>
        </w:rPr>
        <w:t>.</w:t>
      </w:r>
      <w:r w:rsidRPr="00A417DC">
        <w:t xml:space="preserve"> Подготовка проекта межевания </w:t>
      </w:r>
      <w:r w:rsidRPr="00A417DC">
        <w:rPr>
          <w:szCs w:val="28"/>
        </w:rPr>
        <w:t xml:space="preserve">территории </w:t>
      </w:r>
      <w:r w:rsidRPr="00A417DC">
        <w:t>осуществляется для:</w:t>
      </w:r>
    </w:p>
    <w:p w:rsidR="00A57CCD" w:rsidRPr="00A417DC" w:rsidRDefault="00A57CCD" w:rsidP="00A57CCD">
      <w:pPr>
        <w:pStyle w:val="S"/>
      </w:pPr>
      <w:r w:rsidRPr="00A417DC">
        <w:t>- определения местоположения границ образуемых и изменяемых земельных участков;</w:t>
      </w:r>
    </w:p>
    <w:p w:rsidR="00A57CCD" w:rsidRPr="00A417DC" w:rsidRDefault="00A57CCD" w:rsidP="00A57CCD">
      <w:pPr>
        <w:pStyle w:val="S"/>
      </w:pPr>
      <w:r w:rsidRPr="00A417DC">
        <w:t>- установление,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A57CCD" w:rsidRPr="00A417DC" w:rsidRDefault="00A57CCD" w:rsidP="00A57CCD">
      <w:pPr>
        <w:pStyle w:val="S"/>
      </w:pPr>
      <w:r w:rsidRPr="00A417DC">
        <w:rPr>
          <w:b/>
        </w:rPr>
        <w:t>1</w:t>
      </w:r>
      <w:r w:rsidR="00F46CF2">
        <w:rPr>
          <w:b/>
        </w:rPr>
        <w:t>4</w:t>
      </w:r>
      <w:r w:rsidRPr="00A417DC">
        <w:rPr>
          <w:b/>
        </w:rPr>
        <w:t>.</w:t>
      </w:r>
      <w:r w:rsidRPr="00A417DC">
        <w:t xml:space="preserve"> Проект межевания территории состоит из основной части, которая подлежит утверждению, и материалов по обоснованию этого проекта.</w:t>
      </w:r>
    </w:p>
    <w:p w:rsidR="00A57CCD" w:rsidRPr="00A417DC" w:rsidRDefault="00A57CCD" w:rsidP="00A57CCD">
      <w:pPr>
        <w:pStyle w:val="S"/>
      </w:pPr>
      <w:r w:rsidRPr="00A417DC">
        <w:rPr>
          <w:b/>
        </w:rPr>
        <w:t>1</w:t>
      </w:r>
      <w:r w:rsidR="00F46CF2">
        <w:rPr>
          <w:b/>
        </w:rPr>
        <w:t>5</w:t>
      </w:r>
      <w:r w:rsidRPr="00A417DC">
        <w:rPr>
          <w:b/>
        </w:rPr>
        <w:t>.</w:t>
      </w:r>
      <w:r w:rsidRPr="00A417DC">
        <w:t xml:space="preserve"> Состав и содержание проекта межевания территории устанавливается в соот</w:t>
      </w:r>
      <w:r w:rsidR="009D1AD0" w:rsidRPr="00A417DC">
        <w:t xml:space="preserve">ветствии </w:t>
      </w:r>
      <w:r w:rsidRPr="00A417DC">
        <w:t>со статьей 43 Градостроительного кодекса РФ.</w:t>
      </w:r>
    </w:p>
    <w:p w:rsidR="00A57CCD" w:rsidRPr="00A417DC" w:rsidRDefault="00A57CCD" w:rsidP="00A57CCD">
      <w:pPr>
        <w:pStyle w:val="S"/>
      </w:pPr>
    </w:p>
    <w:p w:rsidR="00A57CCD" w:rsidRPr="00A417DC" w:rsidRDefault="00A57CCD" w:rsidP="00A57CCD">
      <w:pPr>
        <w:pStyle w:val="S"/>
        <w:outlineLvl w:val="2"/>
        <w:rPr>
          <w:b/>
          <w:bCs/>
        </w:rPr>
      </w:pPr>
      <w:bookmarkStart w:id="39" w:name="_Toc66456439"/>
      <w:bookmarkStart w:id="40" w:name="_Toc67388128"/>
      <w:bookmarkStart w:id="41" w:name="_Toc395686542"/>
      <w:bookmarkStart w:id="42" w:name="sub_45"/>
      <w:bookmarkEnd w:id="38"/>
      <w:r w:rsidRPr="00A417DC">
        <w:rPr>
          <w:b/>
          <w:bCs/>
        </w:rPr>
        <w:t>Статья 9. Особенности подготовки документации по планировки территории применительно к территории поселения</w:t>
      </w:r>
      <w:bookmarkEnd w:id="39"/>
      <w:bookmarkEnd w:id="40"/>
    </w:p>
    <w:p w:rsidR="00A57CCD" w:rsidRPr="00A417DC" w:rsidRDefault="00A57CCD" w:rsidP="00A57CCD">
      <w:pPr>
        <w:pStyle w:val="S"/>
      </w:pPr>
    </w:p>
    <w:bookmarkEnd w:id="41"/>
    <w:p w:rsidR="00A57CCD" w:rsidRPr="00A417DC" w:rsidRDefault="00A57CCD" w:rsidP="00A57CCD">
      <w:pPr>
        <w:pStyle w:val="S"/>
      </w:pPr>
      <w:r w:rsidRPr="00A417DC">
        <w:rPr>
          <w:b/>
        </w:rPr>
        <w:t>1.</w:t>
      </w:r>
      <w:r w:rsidRPr="00A417DC">
        <w:t xml:space="preserve"> Особенности подготовки и утверждения документации по планировке территории, применительно к территории поселения, регламентируется статьей 46 Градостроительного кодекса РФ.</w:t>
      </w:r>
    </w:p>
    <w:p w:rsidR="00A57CCD" w:rsidRPr="00A417DC" w:rsidRDefault="00A57CCD" w:rsidP="00A57CCD">
      <w:pPr>
        <w:pStyle w:val="S"/>
      </w:pPr>
      <w:r w:rsidRPr="00A417DC">
        <w:rPr>
          <w:b/>
        </w:rPr>
        <w:t>2.</w:t>
      </w:r>
      <w:r w:rsidRPr="00A417DC">
        <w:t xml:space="preserve"> Решение о подготовке документации по планировке территории применительно к территории поселения, за исключением случаев, указанных в частях 2 - 4.2 и 5.2 статьи 45 Градостроительного кодекса РФ, принимается органом местного самоуправления поселения по инициативе этого органа либо на основании предложений физических или юридических лиц о подготовке </w:t>
      </w:r>
      <w:r w:rsidRPr="00A417DC">
        <w:rPr>
          <w:szCs w:val="20"/>
        </w:rPr>
        <w:t xml:space="preserve">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w:t>
      </w:r>
      <w:r w:rsidRPr="00A417DC">
        <w:t>45 Градостроительного кодекса РФ принятие органом местного самоуправления поселения решения о подготовке документации по планировке территории не требуется.</w:t>
      </w:r>
    </w:p>
    <w:p w:rsidR="00A57CCD" w:rsidRPr="00A417DC" w:rsidRDefault="00A57CCD" w:rsidP="00A57CCD">
      <w:pPr>
        <w:pStyle w:val="S"/>
      </w:pPr>
      <w:r w:rsidRPr="00A417DC">
        <w:rPr>
          <w:b/>
        </w:rPr>
        <w:t>3.</w:t>
      </w:r>
      <w:r w:rsidRPr="00A417DC">
        <w:t xml:space="preserve">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в сети «Интернет».</w:t>
      </w:r>
    </w:p>
    <w:p w:rsidR="00A57CCD" w:rsidRPr="00A417DC" w:rsidRDefault="00A57CCD" w:rsidP="00A57CCD">
      <w:pPr>
        <w:pStyle w:val="S"/>
      </w:pPr>
      <w:r w:rsidRPr="00A417DC">
        <w:rPr>
          <w:b/>
        </w:rPr>
        <w:t>4.</w:t>
      </w:r>
      <w:r w:rsidRPr="00A417DC">
        <w:t xml:space="preserve">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свои предложения о порядке, сроках подготовки и содержании документации по планировке территории.</w:t>
      </w:r>
    </w:p>
    <w:p w:rsidR="00A57CCD" w:rsidRPr="00A417DC" w:rsidRDefault="00A57CCD" w:rsidP="00A57CCD">
      <w:pPr>
        <w:pStyle w:val="S"/>
      </w:pPr>
      <w:r w:rsidRPr="00A417DC">
        <w:rPr>
          <w:b/>
        </w:rPr>
        <w:t>5.</w:t>
      </w:r>
      <w:r w:rsidRPr="00A417DC">
        <w:t xml:space="preserve"> Заинтересованные лица, указанные в части 1.1 статьи 45 Градостроительного кодекса РФ, осуществляют подготовку документации по планировке территории в соответствии с требованиями, указанными в части 10 статьи 45 Градостроительного кодекса РФ,  и направляют её на утверждение в орган местного самоуправления поселения.</w:t>
      </w:r>
    </w:p>
    <w:p w:rsidR="00A57CCD" w:rsidRPr="00A417DC" w:rsidRDefault="00A57CCD" w:rsidP="00A57CCD">
      <w:pPr>
        <w:pStyle w:val="S"/>
        <w:rPr>
          <w:szCs w:val="20"/>
        </w:rPr>
      </w:pPr>
      <w:r w:rsidRPr="00A417DC">
        <w:rPr>
          <w:b/>
        </w:rPr>
        <w:t>6.</w:t>
      </w:r>
      <w:r w:rsidRPr="00A417DC">
        <w:t xml:space="preserve"> </w:t>
      </w:r>
      <w:r w:rsidR="00305102" w:rsidRPr="00305102">
        <w:t xml:space="preserve">Орган местного самоуправления поселения в течение двадцати рабочих дней со дня поступления документации по планировке территории, решение об утверждении которой принимается в соответствии с </w:t>
      </w:r>
      <w:r w:rsidR="00305102">
        <w:t>Градостроительным</w:t>
      </w:r>
      <w:r w:rsidR="00305102" w:rsidRPr="00305102">
        <w:t xml:space="preserve"> Кодексом органом местного самоуправления поселения, осуществляет проверку документации на соответствие требованиям, указанным в части 10 статьи 45 </w:t>
      </w:r>
      <w:r w:rsidR="00305102">
        <w:t>Градостроительного</w:t>
      </w:r>
      <w:r w:rsidR="00305102" w:rsidRPr="00305102">
        <w:t xml:space="preserve"> Кодекса. По результатам проверки указанные органы обеспечивают рассмотрение документации по планировке территории на общественных обсуждениях или публичных слушаниях либо отклоняют такую документацию и направляют ее на доработку.</w:t>
      </w:r>
    </w:p>
    <w:bookmarkEnd w:id="42"/>
    <w:p w:rsidR="00A57CCD" w:rsidRPr="00A417DC" w:rsidRDefault="00A57CCD" w:rsidP="00A57CCD">
      <w:pPr>
        <w:pStyle w:val="S"/>
        <w:rPr>
          <w:b/>
          <w:szCs w:val="20"/>
        </w:rPr>
      </w:pPr>
      <w:r w:rsidRPr="00A417DC">
        <w:rPr>
          <w:b/>
          <w:szCs w:val="20"/>
        </w:rPr>
        <w:t>7.</w:t>
      </w:r>
      <w:r w:rsidRPr="00A417DC">
        <w:rPr>
          <w:szCs w:val="20"/>
        </w:rPr>
        <w:t xml:space="preserve"> Проекты планировки  и проекты межевания территории, решение об утверждении которых принимается в соответствии Градостроительным кодексом РФ органами местного самоуправления поселения, до их утверждения подлежат обязательному рассмотрению на публичных слушаниях. Порядок организации и проведения публичных слушаний отражен в статье </w:t>
      </w:r>
      <w:r w:rsidR="00C278F2" w:rsidRPr="00A417DC">
        <w:rPr>
          <w:szCs w:val="20"/>
        </w:rPr>
        <w:t>1</w:t>
      </w:r>
      <w:r w:rsidRPr="00A417DC">
        <w:rPr>
          <w:szCs w:val="20"/>
        </w:rPr>
        <w:t>0 настоящих Правил</w:t>
      </w:r>
      <w:r w:rsidRPr="00A417DC">
        <w:rPr>
          <w:bCs/>
        </w:rPr>
        <w:t>.</w:t>
      </w:r>
    </w:p>
    <w:p w:rsidR="00A57CCD" w:rsidRPr="00A417DC" w:rsidRDefault="00AA062C" w:rsidP="00A57CCD">
      <w:pPr>
        <w:pStyle w:val="S"/>
      </w:pPr>
      <w:hyperlink r:id="rId13" w:history="1">
        <w:r w:rsidR="006E268D" w:rsidRPr="00E94182">
          <w:rPr>
            <w:rStyle w:val="af2"/>
            <w:rFonts w:eastAsia="Times New Roman"/>
            <w:lang w:val="en-US"/>
          </w:rPr>
          <w:t>C:\Users\444\cgi\online.cgi?req=query&amp;REFDOC=200986&amp;REFBASE=LAW&amp;REFPAGE=0&amp;REFTYPE=CDLT_CHILDLESS_CONTENTS_ITEM_MAIN_BACKREFS&amp;ts=7624148214505030124&amp;lst=0&amp;REFDST=100730&amp;rmark=1</w:t>
        </w:r>
      </w:hyperlink>
      <w:r w:rsidR="00A57CCD" w:rsidRPr="00E94182">
        <w:rPr>
          <w:b/>
          <w:lang w:val="en-US"/>
        </w:rPr>
        <w:t>8.</w:t>
      </w:r>
      <w:r w:rsidR="00A57CCD" w:rsidRPr="00E94182">
        <w:rPr>
          <w:lang w:val="en-US"/>
        </w:rPr>
        <w:t xml:space="preserve"> </w:t>
      </w:r>
      <w:r w:rsidR="00A57CCD" w:rsidRPr="00A417DC">
        <w:t>Орган местного самоуправления поселения направляет соответственно главе местной администрации поселения,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A57CCD" w:rsidRPr="00A417DC" w:rsidRDefault="00AA062C" w:rsidP="00A57CCD">
      <w:pPr>
        <w:pStyle w:val="S"/>
      </w:pPr>
      <w:hyperlink r:id="rId14" w:history="1">
        <w:r w:rsidR="006E268D" w:rsidRPr="00E94182">
          <w:rPr>
            <w:rStyle w:val="af2"/>
            <w:rFonts w:eastAsia="Times New Roman"/>
            <w:lang w:val="en-US"/>
          </w:rPr>
          <w:t>C:\Users\444\cgi\online.cgi?req=query&amp;REFDOC=200986&amp;REFBASE=LAW&amp;REFPAGE=0&amp;REFTYPE=CDLT_CHILDLESS_CONTENTS_ITEM_MAIN_BACKREFS&amp;ts=475014821451941157&amp;lst=0&amp;REFDST=100731&amp;rmark=1</w:t>
        </w:r>
      </w:hyperlink>
      <w:r w:rsidR="00A57CCD" w:rsidRPr="00E94182">
        <w:rPr>
          <w:b/>
          <w:lang w:val="en-US"/>
        </w:rPr>
        <w:t>9.</w:t>
      </w:r>
      <w:r w:rsidR="00A57CCD" w:rsidRPr="00E94182">
        <w:rPr>
          <w:lang w:val="en-US"/>
        </w:rPr>
        <w:t xml:space="preserve"> </w:t>
      </w:r>
      <w:r w:rsidR="00A57CCD" w:rsidRPr="00A417DC">
        <w:t>Глава местной администрации поселения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
    <w:p w:rsidR="00A57CCD" w:rsidRPr="00A417DC" w:rsidRDefault="00A57CCD" w:rsidP="00A57CCD">
      <w:pPr>
        <w:pStyle w:val="S"/>
      </w:pPr>
      <w:r w:rsidRPr="00A417DC">
        <w:rPr>
          <w:b/>
        </w:rPr>
        <w:t>10.</w:t>
      </w:r>
      <w:r w:rsidRPr="00A417DC">
        <w:t xml:space="preserve"> Основанием для отклонения документации по планировке территории, подготовленной лицами, указанными в </w:t>
      </w:r>
      <w:hyperlink r:id="rId15" w:history="1">
        <w:r w:rsidRPr="00A417DC">
          <w:rPr>
            <w:rStyle w:val="af2"/>
            <w:color w:val="auto"/>
            <w:u w:val="none"/>
          </w:rPr>
          <w:t>части 1.1 статьи 45</w:t>
        </w:r>
      </w:hyperlink>
      <w:r w:rsidRPr="00A417DC">
        <w:t xml:space="preserve"> Градостроительного кодекса РФ, и направления ее на доработку является несоответствие такой документации требованиям, указанным в </w:t>
      </w:r>
      <w:hyperlink r:id="rId16" w:history="1">
        <w:r w:rsidRPr="00A417DC">
          <w:rPr>
            <w:rStyle w:val="af2"/>
            <w:color w:val="auto"/>
            <w:u w:val="none"/>
          </w:rPr>
          <w:t>части 10 статьи 45</w:t>
        </w:r>
      </w:hyperlink>
      <w:r w:rsidRPr="00A417DC">
        <w:t xml:space="preserve"> Градостроительного кодекса РФ. В иных случаях отклонение представленной такими лицами документации по планировке территории не допускается.</w:t>
      </w:r>
    </w:p>
    <w:p w:rsidR="00A57CCD" w:rsidRPr="00A417DC" w:rsidRDefault="00A57CCD" w:rsidP="00A57CCD">
      <w:pPr>
        <w:pStyle w:val="S"/>
      </w:pPr>
      <w:r w:rsidRPr="00A417DC">
        <w:rPr>
          <w:b/>
        </w:rPr>
        <w:t>11.</w:t>
      </w:r>
      <w:r w:rsidRPr="00A417DC">
        <w:t xml:space="preserve">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w:t>
      </w:r>
      <w:r w:rsidR="00662933">
        <w:t>ципального образования) в сети «Интернет»</w:t>
      </w:r>
      <w:r w:rsidRPr="00A417DC">
        <w:t>.</w:t>
      </w:r>
    </w:p>
    <w:p w:rsidR="00A57CCD" w:rsidRPr="00A417DC" w:rsidRDefault="00A57CCD" w:rsidP="00A57CCD">
      <w:pPr>
        <w:pStyle w:val="S"/>
        <w:rPr>
          <w:bCs/>
        </w:rPr>
      </w:pPr>
      <w:r w:rsidRPr="00A417DC">
        <w:rPr>
          <w:b/>
        </w:rPr>
        <w:t>12.</w:t>
      </w:r>
      <w:r w:rsidRPr="00A417DC">
        <w:t xml:space="preserve"> Подготовка документации по планировки территории требуется при развитии </w:t>
      </w:r>
      <w:r w:rsidRPr="00A417DC">
        <w:rPr>
          <w:bCs/>
        </w:rPr>
        <w:t xml:space="preserve">застроенных территорий. </w:t>
      </w:r>
      <w:r w:rsidRPr="00A417DC">
        <w:t>По договору о развитии застроенной территории</w:t>
      </w:r>
      <w:r w:rsidRPr="00A417DC">
        <w:rPr>
          <w:rFonts w:ascii="Verdana" w:hAnsi="Verdana"/>
          <w:sz w:val="21"/>
          <w:szCs w:val="21"/>
        </w:rPr>
        <w:t xml:space="preserve"> </w:t>
      </w:r>
      <w:r w:rsidRPr="00A417DC">
        <w:t>лицо, заключившего договор с органом местного самоуправления поселения,</w:t>
      </w:r>
      <w:r w:rsidRPr="00A417DC">
        <w:rPr>
          <w:rFonts w:ascii="Verdana" w:hAnsi="Verdana"/>
          <w:sz w:val="21"/>
          <w:szCs w:val="21"/>
        </w:rPr>
        <w:t xml:space="preserve"> </w:t>
      </w:r>
      <w:r w:rsidRPr="00A417DC">
        <w:t>обязано подготовить проект планировки застроенной территории, включая проект межевания застроенной территории,</w:t>
      </w:r>
      <w:r w:rsidRPr="00A417DC">
        <w:rPr>
          <w:rFonts w:ascii="Verdana" w:hAnsi="Verdana"/>
          <w:sz w:val="21"/>
          <w:szCs w:val="21"/>
        </w:rPr>
        <w:t xml:space="preserve"> </w:t>
      </w:r>
      <w:r w:rsidRPr="00A417DC">
        <w:t>в отношении которой принято решение о развитии, в соответствии с документами территориального планирования, Правилами землепользования и застройки, а также утвержденными органом местного самоуправления расчетными показателями минимально допустимого уровня обеспеченности территории объектами коммунальной, транспортной, социальной инфраструктур и расчетными показателями максимально допустимого уровня территориальной доступности указанных объектов для населения, максимальные сроки подготовки таких документов.</w:t>
      </w:r>
    </w:p>
    <w:p w:rsidR="00A57CCD" w:rsidRPr="00A417DC" w:rsidRDefault="00A57CCD" w:rsidP="00A57CCD">
      <w:pPr>
        <w:pStyle w:val="S"/>
      </w:pPr>
      <w:r w:rsidRPr="00A417DC">
        <w:rPr>
          <w:b/>
        </w:rPr>
        <w:t>13.</w:t>
      </w:r>
      <w:r w:rsidRPr="00A417DC">
        <w:t xml:space="preserve"> Комплексное освоение территории включает в себя подготовку документации по планировке территории.</w:t>
      </w:r>
      <w:r w:rsidRPr="00A417DC">
        <w:rPr>
          <w:rFonts w:ascii="Verdana" w:hAnsi="Verdana"/>
          <w:sz w:val="21"/>
          <w:szCs w:val="21"/>
        </w:rPr>
        <w:t xml:space="preserve"> </w:t>
      </w:r>
      <w:r w:rsidRPr="00A417DC">
        <w:t>В условия договора о комплексном освоении территории лицо, заключившее договор с исполнительным органом государственной власти или органом местного самоуправления,</w:t>
      </w:r>
      <w:r w:rsidRPr="00A417DC">
        <w:rPr>
          <w:rFonts w:ascii="Verdana" w:hAnsi="Verdana"/>
          <w:sz w:val="21"/>
          <w:szCs w:val="21"/>
        </w:rPr>
        <w:t xml:space="preserve"> </w:t>
      </w:r>
      <w:r w:rsidRPr="00A417DC">
        <w:t>обязано подготовить и представить в исполнительный орган государственной власти или орган местного самоуправления проект планировки территории и проект межевания территории, в отношении которой заключен договор, в соответствии с документами территориального планирования, правилами землепользования и застройки, а также утвержденными органом местного самоуправления расчетными показателями минимально допустимого уровня обеспеченности территории объектами коммунальной, транспортной, социальной инфраструктур и расчетными показателями максимально допустимого уровня территориальной доступности указанных объектов для населения; максимальные сроки подготовки и представления этих документов.</w:t>
      </w:r>
    </w:p>
    <w:p w:rsidR="00A57CCD" w:rsidRPr="00A417DC" w:rsidRDefault="00A57CCD" w:rsidP="00A57CCD">
      <w:pPr>
        <w:pStyle w:val="S"/>
      </w:pPr>
      <w:r w:rsidRPr="00A417DC">
        <w:rPr>
          <w:b/>
        </w:rPr>
        <w:t>14.</w:t>
      </w:r>
      <w:r w:rsidRPr="00A417DC">
        <w:t xml:space="preserve"> Комплексное развитие территории по инициативе правообладателей осуществляется на основании договоров о комплексном развитии территории, заключаемых органами местного самоуправления с правообладателями земельных участков и (или) расположенных на них объектов недвижимого имущества. В случае, если комплексное развитие территории по инициативе правообладателей осуществляется двумя и более правообладателями, правообладатели заключают соглашение о разграничении обязанностей по осуществлении. Одним из условий такого соглашения является подготовка документации по планировке территории. </w:t>
      </w:r>
    </w:p>
    <w:p w:rsidR="00A57CCD" w:rsidRPr="00A417DC" w:rsidRDefault="00A57CCD" w:rsidP="00A57CCD">
      <w:pPr>
        <w:pStyle w:val="S"/>
      </w:pPr>
      <w:r w:rsidRPr="00A417DC">
        <w:rPr>
          <w:b/>
        </w:rPr>
        <w:t>15.</w:t>
      </w:r>
      <w:r w:rsidRPr="00A417DC">
        <w:t xml:space="preserve"> Подготовка такой документации осуществляется правообладателями применительно к территории, в отношении которой предусматривается осуществление деятельности по ее комплексному и устойчивому развитию, в границах земельных участков, правообладатели которых заключили соглашение. В случае, если в границы территории, подлежащей комплексному развитию по инициативе правообладателей, включены земельные участки, находящиеся в государственной и (или) муниципальной собственности, при подготовке документации по планировке территории размещение объектов коммунальной, транспортной, социальной инфраструктур осуществляется в границах земельных участков, которые находятся в государственной и (или) муниципальной собственности и не обременены правами третьих лиц. В случае невозможности размещения таких объектов на земельных участках, находящихся в государственной и (или) муниципальной собственности, при подготовке документации по планировке территории зоны планируемого размещения таких объектов устанавливаются в границах земельных участков, принадлежащих правообладателям, заключившим соглашения, пропорционально площади этих земельных участков с учетом их разрешенного использования и установленных в соответствии с земельным законодательством ограничений их использования. </w:t>
      </w:r>
    </w:p>
    <w:p w:rsidR="00A57CCD" w:rsidRPr="00A417DC" w:rsidRDefault="00A57CCD" w:rsidP="00A57CCD">
      <w:pPr>
        <w:pStyle w:val="S"/>
      </w:pPr>
      <w:r w:rsidRPr="00A417DC">
        <w:rPr>
          <w:b/>
        </w:rPr>
        <w:t>16.</w:t>
      </w:r>
      <w:r w:rsidRPr="00A417DC">
        <w:t xml:space="preserve"> В целях заключения договора правообладатель или заключившие соглашение правообладатели направляют в уполномоченный орган местного самоуправления подготовленные в соответствии с настоящим Кодексом проект планировки территории и проект межевания территории, а также проект договора и в случае, если правообладателей не менее чем два, соглашение. При этом указанный проект договора может устанавливать исключительно права и обязанности правообладателей.</w:t>
      </w:r>
    </w:p>
    <w:p w:rsidR="00A57CCD" w:rsidRPr="00A417DC" w:rsidRDefault="00A57CCD" w:rsidP="00A57CCD">
      <w:pPr>
        <w:pStyle w:val="S"/>
      </w:pPr>
      <w:r w:rsidRPr="00A417DC">
        <w:rPr>
          <w:b/>
        </w:rPr>
        <w:t>17.</w:t>
      </w:r>
      <w:r w:rsidRPr="00A417DC">
        <w:t xml:space="preserve"> Уполномоченный орган местного самоуправления осуществляет проверку указанных в части 9 настоящей статьи проекта планировки территории и проекта межевания территории в части соответствия требованиям, указанным в части 10 статьи 45 Градостроительного кодекса РФ, в течение тридцати дней со дня поступления таких проектов, по результатам которой утверждает проект планировки территории и проект межевания территории или принимает решение об отклонении таких проектов и о направлении их на доработку. Документация по планировке территории, подлежащей комплексному развитию по инициативе правообладателей, утверждается без проведения публичных слушаний.</w:t>
      </w:r>
    </w:p>
    <w:p w:rsidR="00A57CCD" w:rsidRPr="00A417DC" w:rsidRDefault="00A57CCD" w:rsidP="00A57CCD">
      <w:pPr>
        <w:pStyle w:val="S"/>
        <w:rPr>
          <w:bCs/>
        </w:rPr>
      </w:pPr>
      <w:r w:rsidRPr="00A417DC">
        <w:rPr>
          <w:b/>
        </w:rPr>
        <w:t>18.</w:t>
      </w:r>
      <w:r w:rsidRPr="00A417DC">
        <w:t xml:space="preserve"> При комплексном развитии территории по инициативе органа местного самоуправления возникают обязательство лица, заключившего договор, подготовить и представить в орган местного самоуправления проект планировки территории, включая проект межевания территории, в отношении которой принято решение о комплексном развитии по инициативе органа местного самоуправления, в соответствии с градостроительным регламентом. Со стороны уполномоченного органа местного самоуправления возникают обязательства по утверждению проекта планировки территории, включая проект межевания территории, в отношении которой принято решение о комплексном развитии по инициативе органа местного самоуправления, максимальных сроков выполнения указанного обязательства.</w:t>
      </w:r>
    </w:p>
    <w:p w:rsidR="00A57CCD" w:rsidRPr="00A417DC" w:rsidRDefault="00A57CCD" w:rsidP="00A57CCD">
      <w:pPr>
        <w:pStyle w:val="S"/>
      </w:pPr>
      <w:r w:rsidRPr="00A417DC">
        <w:rPr>
          <w:b/>
        </w:rPr>
        <w:t>19.</w:t>
      </w:r>
      <w:r w:rsidRPr="00A417DC">
        <w:t xml:space="preserve"> При комплексном освоении территории в целях строительства жилья экономического класса</w:t>
      </w:r>
      <w:r w:rsidRPr="00A417DC">
        <w:rPr>
          <w:b/>
        </w:rPr>
        <w:t xml:space="preserve"> </w:t>
      </w:r>
      <w:r w:rsidRPr="00A417DC">
        <w:t>при отсутствии документации по планировке территории одним из условий договора является подготовка такой документации.</w:t>
      </w:r>
    </w:p>
    <w:p w:rsidR="00A57CCD" w:rsidRPr="00A417DC" w:rsidRDefault="00A57CCD" w:rsidP="00A57CCD">
      <w:pPr>
        <w:pStyle w:val="S"/>
        <w:rPr>
          <w:b/>
          <w:sz w:val="28"/>
          <w:szCs w:val="28"/>
        </w:rPr>
      </w:pPr>
    </w:p>
    <w:p w:rsidR="009D1AD0" w:rsidRPr="00A417DC" w:rsidRDefault="009D1AD0" w:rsidP="00B066C7">
      <w:pPr>
        <w:pStyle w:val="S"/>
        <w:jc w:val="center"/>
        <w:outlineLvl w:val="1"/>
        <w:rPr>
          <w:b/>
        </w:rPr>
      </w:pPr>
      <w:bookmarkStart w:id="43" w:name="_Toc67388129"/>
      <w:r w:rsidRPr="00A417DC">
        <w:rPr>
          <w:b/>
        </w:rPr>
        <w:t>ГЛАВА 5. ПОЛОЖЕНИЯ О ПРОВЕДЕНИИ ОБЩЕСТВЕННЫХ ОБСУЖДЕНИЙ ИЛИ ПУБЛИЧНЫХ СЛУШАНИЙ ПО ВОПРОСАМ ЗЕМЛЕПОЛЬЗОВАНИЯ И ЗАСТРОЙКИ</w:t>
      </w:r>
      <w:bookmarkEnd w:id="43"/>
    </w:p>
    <w:p w:rsidR="009D1AD0" w:rsidRPr="00A417DC" w:rsidRDefault="009D1AD0" w:rsidP="009D1AD0">
      <w:pPr>
        <w:pStyle w:val="S"/>
      </w:pPr>
    </w:p>
    <w:p w:rsidR="009D1AD0" w:rsidRPr="00A417DC" w:rsidRDefault="00B64E84" w:rsidP="00B64E84">
      <w:pPr>
        <w:pStyle w:val="S"/>
        <w:outlineLvl w:val="2"/>
        <w:rPr>
          <w:b/>
        </w:rPr>
      </w:pPr>
      <w:bookmarkStart w:id="44" w:name="_Toc67388130"/>
      <w:r w:rsidRPr="00A417DC">
        <w:rPr>
          <w:b/>
        </w:rPr>
        <w:t>Статья 10</w:t>
      </w:r>
      <w:r w:rsidR="009D1AD0" w:rsidRPr="00A417DC">
        <w:rPr>
          <w:b/>
        </w:rPr>
        <w:t>. Общие положения по организации и проведению публичных слушаний по вопросам землепользования и застройки</w:t>
      </w:r>
      <w:bookmarkEnd w:id="44"/>
    </w:p>
    <w:p w:rsidR="009D1AD0" w:rsidRPr="00A417DC" w:rsidRDefault="009D1AD0" w:rsidP="009D1AD0">
      <w:pPr>
        <w:pStyle w:val="S"/>
      </w:pPr>
    </w:p>
    <w:p w:rsidR="009D1AD0" w:rsidRPr="00A417DC" w:rsidRDefault="009D1AD0" w:rsidP="009D1AD0">
      <w:pPr>
        <w:pStyle w:val="S"/>
      </w:pPr>
      <w:r w:rsidRPr="00A417DC">
        <w:rPr>
          <w:b/>
        </w:rPr>
        <w:t>1.</w:t>
      </w:r>
      <w:r w:rsidRPr="00A417DC">
        <w:t xml:space="preserve"> Публичные слушания по вопросам землепользования и застройки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9D1AD0" w:rsidRPr="00A417DC" w:rsidRDefault="009D1AD0" w:rsidP="009D1AD0">
      <w:pPr>
        <w:pStyle w:val="S"/>
      </w:pPr>
      <w:r w:rsidRPr="00A417DC">
        <w:rPr>
          <w:b/>
        </w:rPr>
        <w:t>2.</w:t>
      </w:r>
      <w:r w:rsidRPr="00A417DC">
        <w:t xml:space="preserve"> Порядок организации и проведения публичных слушаний определяется Уставом сельсовета и нормативными правовыми актами представительного органа местного самоуправления в соответствии с положениями Градостроительного кодекса РФ,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w:t>
      </w:r>
    </w:p>
    <w:p w:rsidR="009D1AD0" w:rsidRPr="00A417DC" w:rsidRDefault="009D1AD0" w:rsidP="009D1AD0">
      <w:pPr>
        <w:pStyle w:val="S"/>
      </w:pPr>
      <w:r w:rsidRPr="00A417DC">
        <w:rPr>
          <w:b/>
        </w:rPr>
        <w:t>3.</w:t>
      </w:r>
      <w:r w:rsidRPr="00A417DC">
        <w:t xml:space="preserve"> На публичные слушания должны выноситься следующие вопросы в области землепользования и застройки:</w:t>
      </w:r>
    </w:p>
    <w:p w:rsidR="009D1AD0" w:rsidRPr="00A417DC" w:rsidRDefault="009D1AD0" w:rsidP="009D1AD0">
      <w:pPr>
        <w:pStyle w:val="S"/>
      </w:pPr>
      <w:r w:rsidRPr="00A417DC">
        <w:t>1) проекты  Правил землепользования и застройки сельсовета, в том числе внесения в них изменений;</w:t>
      </w:r>
    </w:p>
    <w:p w:rsidR="009D1AD0" w:rsidRPr="00A417DC" w:rsidRDefault="009D1AD0" w:rsidP="009D1AD0">
      <w:pPr>
        <w:pStyle w:val="S"/>
      </w:pPr>
      <w:r w:rsidRPr="00A417DC">
        <w:t>2) проекты планировки территорий и проекты межевания территорий;</w:t>
      </w:r>
    </w:p>
    <w:p w:rsidR="009D1AD0" w:rsidRPr="00A417DC" w:rsidRDefault="009D1AD0" w:rsidP="009D1AD0">
      <w:pPr>
        <w:pStyle w:val="S"/>
      </w:pPr>
      <w:r w:rsidRPr="00A417DC">
        <w:t>3) проекты правил благоустройства территорий;</w:t>
      </w:r>
    </w:p>
    <w:p w:rsidR="009D1AD0" w:rsidRPr="00A417DC" w:rsidRDefault="009D1AD0" w:rsidP="009D1AD0">
      <w:pPr>
        <w:pStyle w:val="S"/>
      </w:pPr>
      <w:r w:rsidRPr="00A417DC">
        <w:t>4) вопросы предоставления разрешения на условно разрешенный вид использования земельного участка или объекта капитального строительства;</w:t>
      </w:r>
    </w:p>
    <w:p w:rsidR="009D1AD0" w:rsidRPr="00A417DC" w:rsidRDefault="009D1AD0" w:rsidP="009D1AD0">
      <w:pPr>
        <w:pStyle w:val="S"/>
      </w:pPr>
      <w:r w:rsidRPr="00A417DC">
        <w:t>5) вопросы отклонения от предельных параметров разрешенного строительства, реконструкции объектов капитального строительства;</w:t>
      </w:r>
    </w:p>
    <w:p w:rsidR="009D1AD0" w:rsidRPr="00A417DC" w:rsidRDefault="009D1AD0" w:rsidP="009D1AD0">
      <w:pPr>
        <w:pStyle w:val="S"/>
      </w:pPr>
      <w:r w:rsidRPr="00A417DC">
        <w:t>6)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9D1AD0" w:rsidRPr="00A417DC" w:rsidRDefault="009D1AD0" w:rsidP="009D1AD0">
      <w:pPr>
        <w:pStyle w:val="S"/>
      </w:pPr>
    </w:p>
    <w:p w:rsidR="009D1AD0" w:rsidRPr="00A417DC" w:rsidRDefault="00B64E84" w:rsidP="00B64E84">
      <w:pPr>
        <w:pStyle w:val="S"/>
        <w:outlineLvl w:val="2"/>
        <w:rPr>
          <w:b/>
        </w:rPr>
      </w:pPr>
      <w:bookmarkStart w:id="45" w:name="_Toc67388131"/>
      <w:r w:rsidRPr="00A417DC">
        <w:rPr>
          <w:b/>
        </w:rPr>
        <w:t>Статья 11</w:t>
      </w:r>
      <w:r w:rsidR="009D1AD0" w:rsidRPr="00A417DC">
        <w:rPr>
          <w:b/>
        </w:rPr>
        <w:t>. Сроки проведения публичных слушаний</w:t>
      </w:r>
      <w:bookmarkEnd w:id="45"/>
    </w:p>
    <w:p w:rsidR="009D1AD0" w:rsidRPr="00A417DC" w:rsidRDefault="009D1AD0" w:rsidP="009D1AD0">
      <w:pPr>
        <w:pStyle w:val="S"/>
      </w:pPr>
    </w:p>
    <w:p w:rsidR="009D1AD0" w:rsidRPr="00A417DC" w:rsidRDefault="009D1AD0" w:rsidP="009D1AD0">
      <w:pPr>
        <w:pStyle w:val="S"/>
      </w:pPr>
      <w:r w:rsidRPr="00A417DC">
        <w:rPr>
          <w:b/>
        </w:rPr>
        <w:t>1</w:t>
      </w:r>
      <w:r w:rsidRPr="00A417DC">
        <w:t xml:space="preserve">. </w:t>
      </w:r>
      <w:r w:rsidR="00AF3FCE" w:rsidRPr="00AF3FCE">
        <w:t>Продолжительность общественных обсуждений или публичных слушаний по проекту правил землепользования и застройки составляет не менее одного и не более трех месяцев со дня опубликования такого проекта.</w:t>
      </w:r>
    </w:p>
    <w:p w:rsidR="009D1AD0" w:rsidRPr="00A417DC" w:rsidRDefault="009D1AD0" w:rsidP="009D1AD0">
      <w:pPr>
        <w:pStyle w:val="S"/>
      </w:pPr>
      <w:r w:rsidRPr="00A417DC">
        <w:rPr>
          <w:b/>
        </w:rPr>
        <w:t>2</w:t>
      </w:r>
      <w:r w:rsidRPr="00A417DC">
        <w:t xml:space="preserve">. </w:t>
      </w:r>
      <w:r w:rsidR="00AF3FCE" w:rsidRPr="00AF3FCE">
        <w:t>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 В этих случаях срок проведения общественных обсуждений или публичных слушаний не может быть более чем один месяц.</w:t>
      </w:r>
    </w:p>
    <w:p w:rsidR="009D1AD0" w:rsidRPr="00A417DC" w:rsidRDefault="009D1AD0" w:rsidP="009D1AD0">
      <w:pPr>
        <w:pStyle w:val="S"/>
      </w:pPr>
      <w:r w:rsidRPr="00A417DC">
        <w:rPr>
          <w:b/>
        </w:rPr>
        <w:t>3</w:t>
      </w:r>
      <w:r w:rsidRPr="00A417DC">
        <w:t xml:space="preserve">. Срок проведения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на отклонение от предельных параметров разрешенного строительства, реконструкции объектов капитального строительства определяется Уставом муниципального образования и не может превышать одного месяца с момента оповещения жителей сельсовета о времени и месте их проведения до дня официального опубликования заключения о результатах публичных слушаний. </w:t>
      </w:r>
    </w:p>
    <w:p w:rsidR="009D1AD0" w:rsidRPr="00A417DC" w:rsidRDefault="009D1AD0" w:rsidP="009D1AD0">
      <w:pPr>
        <w:pStyle w:val="S"/>
      </w:pPr>
      <w:r w:rsidRPr="00A417DC">
        <w:rPr>
          <w:b/>
        </w:rPr>
        <w:t>4.</w:t>
      </w:r>
      <w:r w:rsidRPr="00A417DC">
        <w:t xml:space="preserve"> Срок проведения публичных слушаний по проектам планировки территории и  проектам межевания территории, не может быть менее одного и более трех месяцев со дня оповещения жителей о времени и месте их проведения до дня официального опубликования заключения о результатах публичных слушаний и определяется уставом муниципального образования и (или) нормативными правовыми актами представительного органа муниципального образования.  </w:t>
      </w:r>
      <w:r w:rsidR="00AF3FCE" w:rsidRPr="00AF3FCE">
        <w:t>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комплексного развития территории, при условии, что такие установление, изменение красных линий влекут за собой изменение границ территории общего пользования.</w:t>
      </w:r>
    </w:p>
    <w:p w:rsidR="009D1AD0" w:rsidRDefault="009D1AD0" w:rsidP="009D1AD0">
      <w:pPr>
        <w:pStyle w:val="S"/>
      </w:pPr>
    </w:p>
    <w:p w:rsidR="00AF3FCE" w:rsidRDefault="00AF3FCE" w:rsidP="009D1AD0">
      <w:pPr>
        <w:pStyle w:val="S"/>
      </w:pPr>
    </w:p>
    <w:p w:rsidR="00AF3FCE" w:rsidRDefault="00AF3FCE" w:rsidP="009D1AD0">
      <w:pPr>
        <w:pStyle w:val="S"/>
      </w:pPr>
    </w:p>
    <w:p w:rsidR="00AF3FCE" w:rsidRPr="00A417DC" w:rsidRDefault="00AF3FCE" w:rsidP="009D1AD0">
      <w:pPr>
        <w:pStyle w:val="S"/>
      </w:pPr>
    </w:p>
    <w:p w:rsidR="009D1AD0" w:rsidRPr="00A417DC" w:rsidRDefault="00B64E84" w:rsidP="00B64E84">
      <w:pPr>
        <w:pStyle w:val="S"/>
        <w:outlineLvl w:val="2"/>
        <w:rPr>
          <w:b/>
        </w:rPr>
      </w:pPr>
      <w:bookmarkStart w:id="46" w:name="_Toc67388132"/>
      <w:r w:rsidRPr="00A417DC">
        <w:rPr>
          <w:b/>
        </w:rPr>
        <w:t>Статья 12</w:t>
      </w:r>
      <w:r w:rsidR="009D1AD0" w:rsidRPr="00A417DC">
        <w:rPr>
          <w:b/>
        </w:rPr>
        <w:t>. Полномочия Комиссии в области организации и проведения публичных слушаний</w:t>
      </w:r>
      <w:bookmarkEnd w:id="46"/>
    </w:p>
    <w:p w:rsidR="009D1AD0" w:rsidRPr="00A417DC" w:rsidRDefault="009D1AD0" w:rsidP="009D1AD0">
      <w:pPr>
        <w:pStyle w:val="S"/>
      </w:pPr>
    </w:p>
    <w:p w:rsidR="009D1AD0" w:rsidRPr="00A417DC" w:rsidRDefault="009D1AD0" w:rsidP="009D1AD0">
      <w:pPr>
        <w:pStyle w:val="S"/>
      </w:pPr>
      <w:r w:rsidRPr="00A417DC">
        <w:rPr>
          <w:b/>
        </w:rPr>
        <w:t>1.</w:t>
      </w:r>
      <w:r w:rsidRPr="00A417DC">
        <w:t xml:space="preserve"> Публичные слушания по проекту Правил землепользования и застройки проводятся комиссией в порядке, определяемом Уставом муниципального образования и (или) нормативными правовыми актами представительного органа муниципального образования, в соответствии со ст.</w:t>
      </w:r>
      <w:r w:rsidR="00910E23">
        <w:t xml:space="preserve"> </w:t>
      </w:r>
      <w:r w:rsidRPr="00A417DC">
        <w:t>28 и частями 13, 14 ст. 31 с учетом ст. 39, 40 Градостроительного кодекса РФ.</w:t>
      </w:r>
    </w:p>
    <w:p w:rsidR="009D1AD0" w:rsidRPr="00A417DC" w:rsidRDefault="009D1AD0" w:rsidP="009D1AD0">
      <w:pPr>
        <w:pStyle w:val="S"/>
      </w:pPr>
      <w:r w:rsidRPr="00A417DC">
        <w:rPr>
          <w:b/>
        </w:rPr>
        <w:t>2.</w:t>
      </w:r>
      <w:r w:rsidRPr="00A417DC">
        <w:t xml:space="preserve"> Со дня принятия решения о проведении публичных слушаний Комиссия: </w:t>
      </w:r>
    </w:p>
    <w:p w:rsidR="009D1AD0" w:rsidRPr="00A417DC" w:rsidRDefault="009D1AD0" w:rsidP="009D1AD0">
      <w:pPr>
        <w:pStyle w:val="S"/>
      </w:pPr>
      <w:r w:rsidRPr="00A417DC">
        <w:t>1) определяет перечень конкретных вопросов, выносимых на обсуждение по теме публичных слушаний;</w:t>
      </w:r>
    </w:p>
    <w:p w:rsidR="009D1AD0" w:rsidRPr="00A417DC" w:rsidRDefault="009D1AD0" w:rsidP="009D1AD0">
      <w:pPr>
        <w:pStyle w:val="S"/>
      </w:pPr>
      <w:r w:rsidRPr="00A417DC">
        <w:t xml:space="preserve">2) обеспечивает заблаговременную публикацию темы и перечня вопросов публичных слушаний в муниципальных средствах массой информации и размещает на официальном сайте поселения в сети «Интернет»; </w:t>
      </w:r>
    </w:p>
    <w:p w:rsidR="009D1AD0" w:rsidRPr="00A417DC" w:rsidRDefault="009D1AD0" w:rsidP="009D1AD0">
      <w:pPr>
        <w:pStyle w:val="S"/>
      </w:pPr>
      <w:r w:rsidRPr="00A417DC">
        <w:t>3) 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сходах жителей, печатных средствах массовой информации, по радио, телевидению;</w:t>
      </w:r>
    </w:p>
    <w:p w:rsidR="009D1AD0" w:rsidRPr="00A417DC" w:rsidRDefault="009D1AD0" w:rsidP="009D1AD0">
      <w:pPr>
        <w:pStyle w:val="S"/>
      </w:pPr>
      <w:r w:rsidRPr="00A417DC">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официальное  обращения с просьбой дать свои рекомендации и предложения по вопросам, выносимым на обсуждение;</w:t>
      </w:r>
    </w:p>
    <w:p w:rsidR="009D1AD0" w:rsidRPr="00A417DC" w:rsidRDefault="009D1AD0" w:rsidP="009D1AD0">
      <w:pPr>
        <w:pStyle w:val="S"/>
      </w:pPr>
      <w:r w:rsidRPr="00A417DC">
        <w:t>5) назначает ведущего и секретаря публичных слушаний для ведения публичных слушаний и составления протокола публичных слушаний;</w:t>
      </w:r>
    </w:p>
    <w:p w:rsidR="009D1AD0" w:rsidRPr="00A417DC" w:rsidRDefault="009D1AD0" w:rsidP="009D1AD0">
      <w:pPr>
        <w:pStyle w:val="S"/>
      </w:pPr>
      <w:r w:rsidRPr="00A417DC">
        <w:t>6) определяет место и время проведения публичных слушаний с учетом количества экспертов и возможности свободного доступа для жителей поселения, представителей органов местного самоуправления поселения и других заинтересованных лиц;</w:t>
      </w:r>
    </w:p>
    <w:p w:rsidR="009D1AD0" w:rsidRPr="00A417DC" w:rsidRDefault="009D1AD0" w:rsidP="009D1AD0">
      <w:pPr>
        <w:pStyle w:val="S"/>
      </w:pPr>
      <w:r w:rsidRPr="00A417DC">
        <w:t>7) 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 или;</w:t>
      </w:r>
    </w:p>
    <w:p w:rsidR="009D1AD0" w:rsidRPr="00A417DC" w:rsidRDefault="009D1AD0" w:rsidP="009D1AD0">
      <w:pPr>
        <w:pStyle w:val="S"/>
      </w:pPr>
      <w:r w:rsidRPr="00A417DC">
        <w:t>8) 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w:t>
      </w:r>
    </w:p>
    <w:p w:rsidR="009D1AD0" w:rsidRPr="00A417DC" w:rsidRDefault="009D1AD0" w:rsidP="009D1AD0">
      <w:pPr>
        <w:pStyle w:val="S"/>
      </w:pPr>
    </w:p>
    <w:p w:rsidR="009D1AD0" w:rsidRPr="00A417DC" w:rsidRDefault="00B64E84" w:rsidP="00B64E84">
      <w:pPr>
        <w:pStyle w:val="S"/>
        <w:outlineLvl w:val="2"/>
        <w:rPr>
          <w:b/>
        </w:rPr>
      </w:pPr>
      <w:bookmarkStart w:id="47" w:name="_Toc67388133"/>
      <w:r w:rsidRPr="00A417DC">
        <w:rPr>
          <w:b/>
        </w:rPr>
        <w:t>Статья 13</w:t>
      </w:r>
      <w:r w:rsidR="009D1AD0" w:rsidRPr="00A417DC">
        <w:rPr>
          <w:b/>
        </w:rPr>
        <w:t>. Проведение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bookmarkEnd w:id="47"/>
    </w:p>
    <w:p w:rsidR="009D1AD0" w:rsidRPr="00A417DC" w:rsidRDefault="009D1AD0" w:rsidP="009D1AD0">
      <w:pPr>
        <w:pStyle w:val="S"/>
      </w:pPr>
    </w:p>
    <w:p w:rsidR="009D1AD0" w:rsidRPr="00A417DC" w:rsidRDefault="009D1AD0" w:rsidP="009D1AD0">
      <w:pPr>
        <w:pStyle w:val="S"/>
      </w:pPr>
      <w:r w:rsidRPr="00A417DC">
        <w:rPr>
          <w:b/>
        </w:rPr>
        <w:t>1.</w:t>
      </w:r>
      <w:r w:rsidRPr="00A417DC">
        <w:t xml:space="preserve"> 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статьи 39 Градостроительного кодекса РФ.</w:t>
      </w:r>
    </w:p>
    <w:p w:rsidR="009D1AD0" w:rsidRPr="00A417DC" w:rsidRDefault="009D1AD0" w:rsidP="009D1AD0">
      <w:pPr>
        <w:pStyle w:val="S"/>
      </w:pPr>
      <w:r w:rsidRPr="00A417DC">
        <w:rPr>
          <w:b/>
        </w:rPr>
        <w:t>2.</w:t>
      </w:r>
      <w:r w:rsidRPr="00A417DC">
        <w:t xml:space="preserve"> В целях соблюдения права человека на благоприятные условия жизнедеятельности, прав и законных интересов правообладателей земельных участков или объектов капитального строительств публичные слушания по вопросу предоставления разрешения на условно разрешенный вид использования проводятся с участием граждан,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9D1AD0" w:rsidRPr="00A417DC" w:rsidRDefault="009D1AD0" w:rsidP="009D1AD0">
      <w:pPr>
        <w:pStyle w:val="S"/>
      </w:pPr>
      <w:r w:rsidRPr="00A417DC">
        <w:rPr>
          <w:b/>
        </w:rPr>
        <w:t>3.</w:t>
      </w:r>
      <w:r w:rsidRPr="00A417DC">
        <w:t xml:space="preserve"> Комиссия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имеющие общие границы с земельным участком, применительно к которому испрашивается разрешение,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10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9D1AD0" w:rsidRPr="00A417DC" w:rsidRDefault="009D1AD0" w:rsidP="009D1AD0">
      <w:pPr>
        <w:pStyle w:val="S"/>
      </w:pPr>
      <w:r w:rsidRPr="00A417DC">
        <w:rPr>
          <w:b/>
        </w:rPr>
        <w:t>4.</w:t>
      </w:r>
      <w:r w:rsidRPr="00A417DC">
        <w:t xml:space="preserve"> 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rsidR="009D1AD0" w:rsidRPr="00A417DC" w:rsidRDefault="009D1AD0" w:rsidP="009D1AD0">
      <w:pPr>
        <w:pStyle w:val="S"/>
      </w:pPr>
      <w:r w:rsidRPr="00A417DC">
        <w:rPr>
          <w:b/>
        </w:rPr>
        <w:t>5.</w:t>
      </w:r>
      <w:r w:rsidRPr="00A417DC">
        <w:t xml:space="preserve">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w:t>
      </w:r>
    </w:p>
    <w:p w:rsidR="009D1AD0" w:rsidRPr="00A417DC" w:rsidRDefault="009D1AD0" w:rsidP="009D1AD0">
      <w:pPr>
        <w:pStyle w:val="S"/>
      </w:pPr>
      <w:r w:rsidRPr="00A417DC">
        <w:rPr>
          <w:b/>
        </w:rPr>
        <w:t>6.</w:t>
      </w:r>
      <w:r w:rsidRPr="00A417DC">
        <w:t xml:space="preserve">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определенном Уставом муниципального образования и (или) нормативными правовыми актами представительного органа муниципального образования с учетом положений статьи 39 Градостроительного кодекса РФ.</w:t>
      </w:r>
    </w:p>
    <w:p w:rsidR="009D1AD0" w:rsidRPr="00A417DC" w:rsidRDefault="009D1AD0" w:rsidP="009D1AD0">
      <w:pPr>
        <w:pStyle w:val="S"/>
      </w:pPr>
      <w:r w:rsidRPr="00A417DC">
        <w:rPr>
          <w:b/>
        </w:rPr>
        <w:t>7.</w:t>
      </w:r>
      <w:r w:rsidRPr="00A417DC">
        <w:t xml:space="preserve"> 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9D1AD0" w:rsidRPr="00A417DC" w:rsidRDefault="009D1AD0" w:rsidP="009D1AD0">
      <w:pPr>
        <w:pStyle w:val="S"/>
      </w:pPr>
      <w:r w:rsidRPr="00A417DC">
        <w:rPr>
          <w:b/>
        </w:rPr>
        <w:t>8.</w:t>
      </w:r>
      <w:r w:rsidRPr="00A417DC">
        <w:t xml:space="preserve">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w:t>
      </w:r>
    </w:p>
    <w:p w:rsidR="009D1AD0" w:rsidRPr="00A417DC" w:rsidRDefault="009D1AD0" w:rsidP="009D1AD0">
      <w:pPr>
        <w:pStyle w:val="S"/>
      </w:pPr>
    </w:p>
    <w:p w:rsidR="009D1AD0" w:rsidRPr="00A417DC" w:rsidRDefault="00B64E84" w:rsidP="00B64E84">
      <w:pPr>
        <w:pStyle w:val="S"/>
        <w:outlineLvl w:val="2"/>
        <w:rPr>
          <w:b/>
        </w:rPr>
      </w:pPr>
      <w:bookmarkStart w:id="48" w:name="_Toc67388134"/>
      <w:r w:rsidRPr="00A417DC">
        <w:rPr>
          <w:b/>
        </w:rPr>
        <w:t>Статья 14</w:t>
      </w:r>
      <w:r w:rsidR="009D1AD0" w:rsidRPr="00A417DC">
        <w:rPr>
          <w:b/>
        </w:rPr>
        <w:t>.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48"/>
    </w:p>
    <w:p w:rsidR="009D1AD0" w:rsidRPr="00A417DC" w:rsidRDefault="009D1AD0" w:rsidP="00B64E84">
      <w:pPr>
        <w:pStyle w:val="S"/>
        <w:outlineLvl w:val="2"/>
        <w:rPr>
          <w:b/>
        </w:rPr>
      </w:pPr>
    </w:p>
    <w:p w:rsidR="009D1AD0" w:rsidRPr="00A417DC" w:rsidRDefault="009D1AD0" w:rsidP="009D1AD0">
      <w:pPr>
        <w:pStyle w:val="S"/>
      </w:pPr>
      <w:r w:rsidRPr="00A417DC">
        <w:rPr>
          <w:b/>
        </w:rPr>
        <w:t>1.</w:t>
      </w:r>
      <w:r w:rsidR="00B70738">
        <w:t xml:space="preserve"> Проекты планировки </w:t>
      </w:r>
      <w:r w:rsidRPr="00A417DC">
        <w:t>и проекты межевания территории, решение об утверждении которых принимается в соответствии Градостроительным кодексом РФ органами местного самоуправления поселения, до их утверждения подлежат обязательному рассм</w:t>
      </w:r>
      <w:r w:rsidR="00B70738">
        <w:t>отрению на публичных слушаниях.</w:t>
      </w:r>
    </w:p>
    <w:p w:rsidR="009D1AD0" w:rsidRPr="00A417DC" w:rsidRDefault="009D1AD0" w:rsidP="0065686F">
      <w:pPr>
        <w:pStyle w:val="S"/>
      </w:pPr>
      <w:r w:rsidRPr="00A417DC">
        <w:rPr>
          <w:b/>
        </w:rPr>
        <w:t>2.</w:t>
      </w:r>
      <w:r w:rsidRPr="00A417DC">
        <w:t xml:space="preserve"> Публичные слушания по проекту планировки территории и проекту межевания территории не проводятся, если они подготовлены в отношении:</w:t>
      </w:r>
    </w:p>
    <w:p w:rsidR="009D1AD0" w:rsidRPr="00A417DC" w:rsidRDefault="009D1AD0" w:rsidP="009D1AD0">
      <w:pPr>
        <w:pStyle w:val="S"/>
      </w:pPr>
      <w:r w:rsidRPr="00A417DC">
        <w:t>1) территории, подлежащей комплексному освоению в соответствии с дог</w:t>
      </w:r>
      <w:r w:rsidR="008A7EC7">
        <w:t xml:space="preserve">овором о комплексном освоении </w:t>
      </w:r>
      <w:r w:rsidRPr="00A417DC">
        <w:t>территории;</w:t>
      </w:r>
    </w:p>
    <w:p w:rsidR="009D1AD0" w:rsidRPr="00A417DC" w:rsidRDefault="008A7EC7" w:rsidP="009D1AD0">
      <w:pPr>
        <w:pStyle w:val="S"/>
      </w:pPr>
      <w:r>
        <w:t xml:space="preserve">2) </w:t>
      </w:r>
      <w:r w:rsidR="009D1AD0" w:rsidRPr="00A417DC">
        <w:t>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9D1AD0" w:rsidRPr="00A417DC" w:rsidRDefault="009D1AD0" w:rsidP="009D1AD0">
      <w:pPr>
        <w:pStyle w:val="S"/>
      </w:pPr>
      <w:r w:rsidRPr="00A417DC">
        <w:t>3) территории для размещения линейных объектов в границах земель лесного фонда.</w:t>
      </w:r>
    </w:p>
    <w:p w:rsidR="009D1AD0" w:rsidRPr="00A417DC" w:rsidRDefault="009D1AD0" w:rsidP="009D1AD0">
      <w:pPr>
        <w:pStyle w:val="S"/>
      </w:pPr>
      <w:r w:rsidRPr="00A417DC">
        <w:rPr>
          <w:b/>
        </w:rPr>
        <w:t>3.</w:t>
      </w:r>
      <w:r w:rsidRPr="00A417DC">
        <w:t xml:space="preserve"> Порядок организации и проведения публичных слушаний по проекту планировки территории и проекту межевания территории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статьи 46</w:t>
      </w:r>
      <w:r w:rsidR="008A7EC7">
        <w:t xml:space="preserve"> Градостроительного кодекса РФ.</w:t>
      </w:r>
    </w:p>
    <w:p w:rsidR="009D1AD0" w:rsidRPr="00A417DC" w:rsidRDefault="009D1AD0" w:rsidP="009D1AD0">
      <w:pPr>
        <w:pStyle w:val="S"/>
      </w:pPr>
      <w:r w:rsidRPr="00A417DC">
        <w:rPr>
          <w:b/>
        </w:rPr>
        <w:t>4.</w:t>
      </w:r>
      <w:r w:rsidRPr="00A417DC">
        <w:t xml:space="preserve"> В целях соблюдения права человека на благоприятные условия жизнедеятельности, прав и законных интересов правообладателей земельных участков или объектов капитального строительств публичные слушания по вопросу по проектам планировки территории и  проектам межевания территории проводятся с участием граждан, проживающих на территории, применительно к которой осуществляется подготовка проектов,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9D1AD0" w:rsidRPr="00A417DC" w:rsidRDefault="009D1AD0" w:rsidP="009D1AD0">
      <w:pPr>
        <w:pStyle w:val="S"/>
      </w:pPr>
      <w:r w:rsidRPr="00A417DC">
        <w:rPr>
          <w:b/>
        </w:rPr>
        <w:t>5.</w:t>
      </w:r>
      <w:r w:rsidRPr="00A417DC">
        <w:t xml:space="preserve"> 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9D1AD0" w:rsidRPr="00A417DC" w:rsidRDefault="009D1AD0" w:rsidP="009D1AD0">
      <w:pPr>
        <w:pStyle w:val="S"/>
      </w:pPr>
      <w:r w:rsidRPr="00A417DC">
        <w:rPr>
          <w:b/>
        </w:rPr>
        <w:t>6.</w:t>
      </w:r>
      <w:r w:rsidR="008A7EC7">
        <w:t xml:space="preserve"> Участники публичных слушаний</w:t>
      </w:r>
      <w:r w:rsidRPr="00A417DC">
        <w:t xml:space="preserve"> по проекту планировки и проекту межевания территории вправе представить в уполномоченные на проведение публичных слушаний орган местного самоуправления поселения свои предложения и замечания, касающиеся проекта планировки и проекта межевания территории, для включения их в протокол публичных слушаний.</w:t>
      </w:r>
    </w:p>
    <w:p w:rsidR="006C43DA" w:rsidRPr="00A417DC" w:rsidRDefault="009D1AD0" w:rsidP="009D1AD0">
      <w:pPr>
        <w:pStyle w:val="S"/>
      </w:pPr>
      <w:r w:rsidRPr="00A417DC">
        <w:rPr>
          <w:b/>
        </w:rPr>
        <w:t>7.</w:t>
      </w:r>
      <w:r w:rsidRPr="00A417DC">
        <w:t xml:space="preserve"> 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поселения в сети «Интернет».</w:t>
      </w:r>
    </w:p>
    <w:p w:rsidR="00B64E84" w:rsidRPr="00A417DC" w:rsidRDefault="00B64E84" w:rsidP="00B64E84">
      <w:pPr>
        <w:pStyle w:val="S"/>
        <w:ind w:firstLine="0"/>
      </w:pPr>
    </w:p>
    <w:p w:rsidR="00B64E84" w:rsidRPr="00A417DC" w:rsidRDefault="00666E2C" w:rsidP="00B64E84">
      <w:pPr>
        <w:pStyle w:val="S"/>
        <w:jc w:val="center"/>
        <w:outlineLvl w:val="1"/>
        <w:rPr>
          <w:b/>
        </w:rPr>
      </w:pPr>
      <w:bookmarkStart w:id="49" w:name="_Toc67388135"/>
      <w:r w:rsidRPr="00A417DC">
        <w:rPr>
          <w:b/>
        </w:rPr>
        <w:t>ГЛАВА</w:t>
      </w:r>
      <w:r w:rsidR="00B64E84" w:rsidRPr="00A417DC">
        <w:rPr>
          <w:b/>
        </w:rPr>
        <w:t xml:space="preserve"> </w:t>
      </w:r>
      <w:r w:rsidRPr="00A417DC">
        <w:rPr>
          <w:b/>
        </w:rPr>
        <w:t>6</w:t>
      </w:r>
      <w:r w:rsidR="00B64E84" w:rsidRPr="00A417DC">
        <w:rPr>
          <w:b/>
        </w:rPr>
        <w:t>.</w:t>
      </w:r>
      <w:r w:rsidR="004451E7" w:rsidRPr="00A417DC">
        <w:rPr>
          <w:b/>
        </w:rPr>
        <w:t xml:space="preserve"> ПОЛОЖЕНИЯ</w:t>
      </w:r>
      <w:r w:rsidR="00B64E84" w:rsidRPr="00A417DC">
        <w:rPr>
          <w:b/>
        </w:rPr>
        <w:t xml:space="preserve"> О ВНЕСЕНИИ ИЗМЕНЕНИЙ В ПРАВИЛА ЗЕМЛЕПОЛЬЗОВАНИЯ И ЗАСТРОЙКИ</w:t>
      </w:r>
      <w:bookmarkEnd w:id="49"/>
    </w:p>
    <w:p w:rsidR="00B64E84" w:rsidRPr="00A417DC" w:rsidRDefault="00B64E84" w:rsidP="00B64E84">
      <w:pPr>
        <w:pStyle w:val="S"/>
      </w:pPr>
    </w:p>
    <w:p w:rsidR="00B64E84" w:rsidRPr="00A417DC" w:rsidRDefault="00B64E84" w:rsidP="00B64E84">
      <w:pPr>
        <w:pStyle w:val="S"/>
        <w:outlineLvl w:val="2"/>
        <w:rPr>
          <w:b/>
        </w:rPr>
      </w:pPr>
      <w:bookmarkStart w:id="50" w:name="_Toc67388136"/>
      <w:r w:rsidRPr="00A417DC">
        <w:rPr>
          <w:b/>
        </w:rPr>
        <w:t>Статья 15. Порядок внесения изменений в Правила землепользования и застройки</w:t>
      </w:r>
      <w:bookmarkEnd w:id="50"/>
    </w:p>
    <w:p w:rsidR="00B64E84" w:rsidRPr="00A417DC" w:rsidRDefault="00B64E84" w:rsidP="00B64E84">
      <w:pPr>
        <w:pStyle w:val="S"/>
      </w:pPr>
    </w:p>
    <w:p w:rsidR="00B64E84" w:rsidRPr="00A417DC" w:rsidRDefault="00B64E84" w:rsidP="00B64E84">
      <w:pPr>
        <w:pStyle w:val="S"/>
      </w:pPr>
      <w:r w:rsidRPr="00A417DC">
        <w:rPr>
          <w:b/>
        </w:rPr>
        <w:t>1.</w:t>
      </w:r>
      <w:r w:rsidRPr="00A417DC">
        <w:t xml:space="preserve"> Внесение изменений в Правила осуществляется в порядке, предусмотренном статьями 31, 32 ГрК РФ с учетом особенностей, установленных статьей 33 ГрК РФ.</w:t>
      </w:r>
    </w:p>
    <w:p w:rsidR="00B64E84" w:rsidRPr="00A417DC" w:rsidRDefault="00B64E84" w:rsidP="00B64E84">
      <w:pPr>
        <w:pStyle w:val="S"/>
      </w:pPr>
      <w:r w:rsidRPr="00A417DC">
        <w:rPr>
          <w:b/>
        </w:rPr>
        <w:t>2.</w:t>
      </w:r>
      <w:r w:rsidRPr="00A417DC">
        <w:t xml:space="preserve"> Основаниями для рассмотрения главой местной администрации вопроса о внесении изменений в правила землепользования и застройки являются:</w:t>
      </w:r>
    </w:p>
    <w:p w:rsidR="00B64E84" w:rsidRPr="00A417DC" w:rsidRDefault="00B64E84" w:rsidP="00B64E84">
      <w:pPr>
        <w:pStyle w:val="S"/>
      </w:pPr>
      <w:r w:rsidRPr="00A417DC">
        <w:t>1)</w:t>
      </w:r>
      <w:r w:rsidRPr="00A417DC">
        <w:tab/>
        <w:t>несоответствие правил землепользования и застройки генеральному плану поселения, схеме территориального планирования муниципального района, возникшее в результате внесения в генеральный план или в схему территориального планирования муниципального района изменений;</w:t>
      </w:r>
    </w:p>
    <w:p w:rsidR="00B64E84" w:rsidRPr="00A417DC" w:rsidRDefault="00B64E84" w:rsidP="00B64E84">
      <w:pPr>
        <w:pStyle w:val="S"/>
      </w:pPr>
      <w:r w:rsidRPr="00A417DC">
        <w:t>2)</w:t>
      </w:r>
      <w:r w:rsidRPr="00A417DC">
        <w:tab/>
        <w:t>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городского округа, межселенной территории;</w:t>
      </w:r>
    </w:p>
    <w:p w:rsidR="00B64E84" w:rsidRPr="00A417DC" w:rsidRDefault="00B64E84" w:rsidP="00B64E84">
      <w:pPr>
        <w:pStyle w:val="S"/>
      </w:pPr>
      <w:r w:rsidRPr="00A417DC">
        <w:t>3)</w:t>
      </w:r>
      <w:r w:rsidRPr="00A417DC">
        <w:tab/>
        <w:t>поступление предложений об изменении границ территориальных зон, изменении градостроительных регламентов;</w:t>
      </w:r>
    </w:p>
    <w:p w:rsidR="00B64E84" w:rsidRPr="007125B3" w:rsidRDefault="00B64E84" w:rsidP="00B64E84">
      <w:pPr>
        <w:pStyle w:val="S"/>
        <w:rPr>
          <w:color w:val="000000" w:themeColor="text1"/>
        </w:rPr>
      </w:pPr>
      <w:r w:rsidRPr="00A417DC">
        <w:t>4)</w:t>
      </w:r>
      <w:r w:rsidRPr="00A417DC">
        <w:tab/>
        <w:t xml:space="preserve">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w:t>
      </w:r>
      <w:r w:rsidRPr="007125B3">
        <w:rPr>
          <w:color w:val="000000" w:themeColor="text1"/>
        </w:rPr>
        <w:t>содержащемуся в Едином государственном реестре недвижимости описанию местоположения границ указанных зон, территорий;</w:t>
      </w:r>
    </w:p>
    <w:p w:rsidR="00B64E84" w:rsidRPr="007125B3" w:rsidRDefault="00B64E84" w:rsidP="00B64E84">
      <w:pPr>
        <w:pStyle w:val="S"/>
        <w:rPr>
          <w:color w:val="000000" w:themeColor="text1"/>
        </w:rPr>
      </w:pPr>
      <w:r w:rsidRPr="007125B3">
        <w:rPr>
          <w:color w:val="000000" w:themeColor="text1"/>
        </w:rPr>
        <w:t>5)</w:t>
      </w:r>
      <w:r w:rsidRPr="007125B3">
        <w:rPr>
          <w:color w:val="000000" w:themeColor="text1"/>
        </w:rPr>
        <w:tab/>
        <w:t>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B64E84" w:rsidRPr="007125B3" w:rsidRDefault="00B64E84" w:rsidP="00B64E84">
      <w:pPr>
        <w:pStyle w:val="S"/>
        <w:rPr>
          <w:color w:val="000000" w:themeColor="text1"/>
        </w:rPr>
      </w:pPr>
      <w:r w:rsidRPr="007125B3">
        <w:rPr>
          <w:color w:val="000000" w:themeColor="text1"/>
        </w:rPr>
        <w:t>6)</w:t>
      </w:r>
      <w:r w:rsidRPr="007125B3">
        <w:rPr>
          <w:color w:val="000000" w:themeColor="text1"/>
        </w:rPr>
        <w:tab/>
        <w:t>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B64E84" w:rsidRPr="007125B3" w:rsidRDefault="00B64E84" w:rsidP="00B64E84">
      <w:pPr>
        <w:pStyle w:val="S"/>
        <w:rPr>
          <w:color w:val="000000" w:themeColor="text1"/>
        </w:rPr>
      </w:pPr>
      <w:r w:rsidRPr="007125B3">
        <w:rPr>
          <w:color w:val="000000" w:themeColor="text1"/>
        </w:rPr>
        <w:t>7)</w:t>
      </w:r>
      <w:r w:rsidRPr="007125B3">
        <w:rPr>
          <w:color w:val="000000" w:themeColor="text1"/>
        </w:rPr>
        <w:tab/>
        <w:t>принятие решения о комплексном развитии территории.</w:t>
      </w:r>
    </w:p>
    <w:p w:rsidR="00B64E84" w:rsidRPr="007125B3" w:rsidRDefault="00B64E84" w:rsidP="00B64E84">
      <w:pPr>
        <w:pStyle w:val="S"/>
        <w:rPr>
          <w:color w:val="000000" w:themeColor="text1"/>
        </w:rPr>
      </w:pPr>
      <w:r w:rsidRPr="007125B3">
        <w:rPr>
          <w:b/>
          <w:color w:val="000000" w:themeColor="text1"/>
        </w:rPr>
        <w:t>3.</w:t>
      </w:r>
      <w:r w:rsidRPr="007125B3">
        <w:rPr>
          <w:color w:val="000000" w:themeColor="text1"/>
        </w:rPr>
        <w:t xml:space="preserve"> Предложения о внесении изменений в Правила землепользования и застройки в Комиссию направляются:</w:t>
      </w:r>
    </w:p>
    <w:p w:rsidR="00B64E84" w:rsidRPr="007125B3" w:rsidRDefault="00B64E84" w:rsidP="00B64E84">
      <w:pPr>
        <w:pStyle w:val="S"/>
        <w:rPr>
          <w:color w:val="000000" w:themeColor="text1"/>
        </w:rPr>
      </w:pPr>
      <w:r w:rsidRPr="007125B3">
        <w:rPr>
          <w:color w:val="000000" w:themeColor="text1"/>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B64E84" w:rsidRPr="007125B3" w:rsidRDefault="00B64E84" w:rsidP="00B64E84">
      <w:pPr>
        <w:pStyle w:val="S"/>
        <w:rPr>
          <w:color w:val="000000" w:themeColor="text1"/>
        </w:rPr>
      </w:pPr>
      <w:r w:rsidRPr="007125B3">
        <w:rPr>
          <w:color w:val="000000" w:themeColor="text1"/>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B64E84" w:rsidRPr="007125B3" w:rsidRDefault="00B64E84" w:rsidP="00B64E84">
      <w:pPr>
        <w:pStyle w:val="S"/>
        <w:rPr>
          <w:color w:val="000000" w:themeColor="text1"/>
        </w:rPr>
      </w:pPr>
      <w:r w:rsidRPr="007125B3">
        <w:rPr>
          <w:color w:val="000000" w:themeColor="text1"/>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B64E84" w:rsidRPr="007125B3" w:rsidRDefault="00B64E84" w:rsidP="00B64E84">
      <w:pPr>
        <w:pStyle w:val="S"/>
        <w:rPr>
          <w:color w:val="000000" w:themeColor="text1"/>
        </w:rPr>
      </w:pPr>
      <w:r w:rsidRPr="007125B3">
        <w:rPr>
          <w:color w:val="000000" w:themeColor="text1"/>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w:t>
      </w:r>
    </w:p>
    <w:p w:rsidR="00B64E84" w:rsidRPr="007125B3" w:rsidRDefault="00B64E84" w:rsidP="00B64E84">
      <w:pPr>
        <w:pStyle w:val="S"/>
        <w:rPr>
          <w:color w:val="000000" w:themeColor="text1"/>
        </w:rPr>
      </w:pPr>
      <w:r w:rsidRPr="007125B3">
        <w:rPr>
          <w:color w:val="000000" w:themeColor="text1"/>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B64E84" w:rsidRPr="007125B3" w:rsidRDefault="00B64E84" w:rsidP="00B64E84">
      <w:pPr>
        <w:pStyle w:val="S"/>
        <w:rPr>
          <w:color w:val="000000" w:themeColor="text1"/>
        </w:rPr>
      </w:pPr>
      <w:r w:rsidRPr="007125B3">
        <w:rPr>
          <w:color w:val="000000" w:themeColor="text1"/>
        </w:rPr>
        <w:t>6) уполномоченным федеральным органом исполнительной власти или юридическим лицом, созданным Российской Федерацией и обеспечивающим реализацию принятого Правительством Российской Федерацией решения о комплексном развитии территории;</w:t>
      </w:r>
    </w:p>
    <w:p w:rsidR="00B64E84" w:rsidRPr="007125B3" w:rsidRDefault="00B64E84" w:rsidP="00B64E84">
      <w:pPr>
        <w:pStyle w:val="S"/>
        <w:rPr>
          <w:color w:val="000000" w:themeColor="text1"/>
        </w:rPr>
      </w:pPr>
      <w:r w:rsidRPr="007125B3">
        <w:rPr>
          <w:color w:val="000000" w:themeColor="text1"/>
        </w:rPr>
        <w:t>7) 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созданным субъектом Российской Федерации и обеспечивающим реализацию принятого субъектом Российской Федерации решения о комплексном развитии территории, либо лицом, с которым заключен договор о комплексном развитии территории в целях реализации решения о комплексном развитии территории.</w:t>
      </w:r>
    </w:p>
    <w:p w:rsidR="00B64E84" w:rsidRPr="007125B3" w:rsidRDefault="00B64E84" w:rsidP="00B64E84">
      <w:pPr>
        <w:pStyle w:val="S"/>
        <w:rPr>
          <w:color w:val="000000" w:themeColor="text1"/>
        </w:rPr>
      </w:pPr>
      <w:r w:rsidRPr="007125B3">
        <w:rPr>
          <w:b/>
          <w:color w:val="000000" w:themeColor="text1"/>
        </w:rPr>
        <w:t>4.</w:t>
      </w:r>
      <w:r w:rsidRPr="007125B3">
        <w:rPr>
          <w:color w:val="000000" w:themeColor="text1"/>
        </w:rPr>
        <w:t xml:space="preserve"> В случае, если Правилами землепользования и застройки не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требование о внесении изменений в Правила землепользования и застройки в целях обеспечения размещения указанных объектов. Глава поселения в соответствии с данными требованиями обеспечивает внесение изменений в Правила землепользования и застройки в течение тридцати дней со дня требования. В целях внесения изменений в Правила землепользования и застройки в данном случае проведение публичных слушаний не требуется.</w:t>
      </w:r>
    </w:p>
    <w:p w:rsidR="00B64E84" w:rsidRPr="007125B3" w:rsidRDefault="00B64E84" w:rsidP="00B64E84">
      <w:pPr>
        <w:pStyle w:val="S"/>
        <w:rPr>
          <w:color w:val="000000" w:themeColor="text1"/>
        </w:rPr>
      </w:pPr>
      <w:r w:rsidRPr="007125B3">
        <w:rPr>
          <w:b/>
          <w:color w:val="000000" w:themeColor="text1"/>
        </w:rPr>
        <w:t>5.</w:t>
      </w:r>
      <w:r w:rsidRPr="007125B3">
        <w:rPr>
          <w:color w:val="000000" w:themeColor="text1"/>
        </w:rPr>
        <w:t xml:space="preserve"> </w:t>
      </w:r>
      <w:r w:rsidR="007125B3" w:rsidRPr="007125B3">
        <w:rPr>
          <w:color w:val="000000" w:themeColor="text1"/>
        </w:rPr>
        <w:t>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B64E84" w:rsidRPr="007125B3" w:rsidRDefault="00B64E84" w:rsidP="00B64E84">
      <w:pPr>
        <w:pStyle w:val="S"/>
        <w:rPr>
          <w:color w:val="000000" w:themeColor="text1"/>
        </w:rPr>
      </w:pPr>
      <w:r w:rsidRPr="007125B3">
        <w:rPr>
          <w:b/>
          <w:color w:val="000000" w:themeColor="text1"/>
        </w:rPr>
        <w:t>6</w:t>
      </w:r>
      <w:r w:rsidRPr="007125B3">
        <w:rPr>
          <w:color w:val="000000" w:themeColor="text1"/>
        </w:rPr>
        <w:t xml:space="preserve">. </w:t>
      </w:r>
      <w:r w:rsidR="001B189D" w:rsidRPr="001B189D">
        <w:rPr>
          <w:color w:val="000000" w:themeColor="text1"/>
        </w:rPr>
        <w:t>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6117FD" w:rsidRPr="00A417DC" w:rsidRDefault="006117FD" w:rsidP="00B64E84">
      <w:pPr>
        <w:pStyle w:val="S"/>
      </w:pPr>
    </w:p>
    <w:p w:rsidR="006117FD" w:rsidRPr="00A417DC" w:rsidRDefault="006117FD" w:rsidP="006117FD">
      <w:pPr>
        <w:pStyle w:val="S"/>
        <w:jc w:val="center"/>
        <w:outlineLvl w:val="1"/>
        <w:rPr>
          <w:b/>
        </w:rPr>
      </w:pPr>
      <w:bookmarkStart w:id="51" w:name="_Toc67388137"/>
      <w:r w:rsidRPr="00A417DC">
        <w:rPr>
          <w:b/>
        </w:rPr>
        <w:t xml:space="preserve">ГЛАВА </w:t>
      </w:r>
      <w:r w:rsidR="00434F6A" w:rsidRPr="00A417DC">
        <w:rPr>
          <w:b/>
        </w:rPr>
        <w:t>7.</w:t>
      </w:r>
      <w:r w:rsidR="00504F54" w:rsidRPr="00A417DC">
        <w:rPr>
          <w:b/>
        </w:rPr>
        <w:t xml:space="preserve"> ПОЛОЖЕНИЯ</w:t>
      </w:r>
      <w:r w:rsidRPr="00A417DC">
        <w:rPr>
          <w:b/>
        </w:rPr>
        <w:t xml:space="preserve"> О РЕГУЛИРОВАНИИ ИНЫХ ВОПРОСОВ ЗЕМЛЕПОЛЬЗОВАНИЯ И ЗАСТРОЙКИ</w:t>
      </w:r>
      <w:bookmarkEnd w:id="51"/>
    </w:p>
    <w:p w:rsidR="006117FD" w:rsidRPr="00A417DC" w:rsidRDefault="006117FD" w:rsidP="006117FD">
      <w:pPr>
        <w:pStyle w:val="S"/>
      </w:pPr>
    </w:p>
    <w:p w:rsidR="006117FD" w:rsidRPr="00A417DC" w:rsidRDefault="006117FD" w:rsidP="006117FD">
      <w:pPr>
        <w:pStyle w:val="S"/>
        <w:outlineLvl w:val="2"/>
        <w:rPr>
          <w:b/>
        </w:rPr>
      </w:pPr>
      <w:bookmarkStart w:id="52" w:name="_Toc67388138"/>
      <w:r w:rsidRPr="00A417DC">
        <w:rPr>
          <w:b/>
        </w:rPr>
        <w:t>Статья 16. Вступление в силу настоящих Правил. Действие настоящих Правил по отношению к ранее возникшим правоотношениям</w:t>
      </w:r>
      <w:bookmarkEnd w:id="52"/>
    </w:p>
    <w:p w:rsidR="006117FD" w:rsidRPr="00A417DC" w:rsidRDefault="006117FD" w:rsidP="006117FD">
      <w:pPr>
        <w:pStyle w:val="S"/>
      </w:pPr>
    </w:p>
    <w:p w:rsidR="006117FD" w:rsidRPr="00A417DC" w:rsidRDefault="006117FD" w:rsidP="006117FD">
      <w:pPr>
        <w:pStyle w:val="S"/>
      </w:pPr>
      <w:r w:rsidRPr="00A417DC">
        <w:rPr>
          <w:b/>
        </w:rPr>
        <w:t>1.</w:t>
      </w:r>
      <w:r w:rsidRPr="00A417DC">
        <w:t xml:space="preserve"> Настоящие Правила вступают в силу со дня их официального опубликования.</w:t>
      </w:r>
    </w:p>
    <w:p w:rsidR="006117FD" w:rsidRPr="00A417DC" w:rsidRDefault="006117FD" w:rsidP="006117FD">
      <w:pPr>
        <w:pStyle w:val="S"/>
      </w:pPr>
      <w:r w:rsidRPr="00A417DC">
        <w:rPr>
          <w:b/>
        </w:rPr>
        <w:t>2</w:t>
      </w:r>
      <w:r w:rsidRPr="00A417DC">
        <w:t>. Сведения о градостроительных регламентах и о территориальных зонах после утверждения настоящих Правил подлежат внесению в государственный кадастр объектов недвижимости в соответствии с действующим законодательством.</w:t>
      </w:r>
    </w:p>
    <w:p w:rsidR="006117FD" w:rsidRPr="00A417DC" w:rsidRDefault="006117FD" w:rsidP="006117FD">
      <w:pPr>
        <w:pStyle w:val="S"/>
      </w:pPr>
      <w:r w:rsidRPr="00A417DC">
        <w:rPr>
          <w:b/>
        </w:rPr>
        <w:t>3.</w:t>
      </w:r>
      <w:r w:rsidRPr="00A417DC">
        <w:t xml:space="preserve"> 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в сети «Интернет».</w:t>
      </w:r>
    </w:p>
    <w:p w:rsidR="006117FD" w:rsidRPr="00A417DC" w:rsidRDefault="006117FD" w:rsidP="006117FD">
      <w:pPr>
        <w:pStyle w:val="S"/>
      </w:pPr>
      <w:r w:rsidRPr="00A417DC">
        <w:rPr>
          <w:b/>
        </w:rPr>
        <w:t>4.</w:t>
      </w:r>
      <w:r w:rsidRPr="00A417DC">
        <w:t xml:space="preserve"> Принятые до введения в действие настоящих Правил нормативные правовые акты органов местного самоуправления по вопросам, касающимся землепользо</w:t>
      </w:r>
      <w:r w:rsidR="007510DF">
        <w:t>вания и застройки, применяются в части, не противоречащей</w:t>
      </w:r>
      <w:r w:rsidRPr="00A417DC">
        <w:t xml:space="preserve"> настоящим Правилам.</w:t>
      </w:r>
    </w:p>
    <w:p w:rsidR="006117FD" w:rsidRPr="00A417DC" w:rsidRDefault="006117FD" w:rsidP="006117FD">
      <w:pPr>
        <w:pStyle w:val="S"/>
      </w:pPr>
      <w:r w:rsidRPr="00A417DC">
        <w:rPr>
          <w:b/>
        </w:rPr>
        <w:t>5</w:t>
      </w:r>
      <w:r w:rsidRPr="00A417DC">
        <w:t>.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w:t>
      </w:r>
    </w:p>
    <w:p w:rsidR="006117FD" w:rsidRPr="00A417DC" w:rsidRDefault="006117FD" w:rsidP="006117FD">
      <w:pPr>
        <w:pStyle w:val="S"/>
      </w:pPr>
      <w:r w:rsidRPr="00A417DC">
        <w:rPr>
          <w:b/>
        </w:rPr>
        <w:t>6.</w:t>
      </w:r>
      <w:r w:rsidRPr="00A417DC">
        <w:t xml:space="preserve">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 для территориальной зоны.</w:t>
      </w:r>
    </w:p>
    <w:p w:rsidR="006117FD" w:rsidRPr="00A417DC" w:rsidRDefault="006117FD" w:rsidP="006117FD">
      <w:pPr>
        <w:pStyle w:val="S"/>
      </w:pPr>
      <w:r w:rsidRPr="00A417DC">
        <w:t>Все изменения объектов капитального строительства, несоответствующих градостроительному регламенту, могут производиться только в направлении приведения их в соответствие с настоящими Правилами или путем уменьшения их несоответствия предельным параметрам разрешенного строительства, реконструкции.</w:t>
      </w:r>
    </w:p>
    <w:p w:rsidR="006117FD" w:rsidRPr="00A417DC" w:rsidRDefault="006117FD" w:rsidP="006117FD">
      <w:pPr>
        <w:pStyle w:val="S"/>
      </w:pPr>
    </w:p>
    <w:p w:rsidR="006117FD" w:rsidRPr="00A417DC" w:rsidRDefault="006117FD" w:rsidP="006117FD">
      <w:pPr>
        <w:pStyle w:val="S"/>
        <w:outlineLvl w:val="2"/>
        <w:rPr>
          <w:b/>
        </w:rPr>
      </w:pPr>
      <w:bookmarkStart w:id="53" w:name="_Toc67388139"/>
      <w:r w:rsidRPr="00A417DC">
        <w:rPr>
          <w:b/>
        </w:rPr>
        <w:t>Статья 17. Действие настоящих Правил по отношению к градостроительной документации</w:t>
      </w:r>
      <w:bookmarkEnd w:id="53"/>
    </w:p>
    <w:p w:rsidR="006117FD" w:rsidRPr="00A417DC" w:rsidRDefault="006117FD" w:rsidP="006117FD">
      <w:pPr>
        <w:pStyle w:val="S"/>
      </w:pPr>
    </w:p>
    <w:p w:rsidR="006117FD" w:rsidRPr="00A417DC" w:rsidRDefault="006117FD" w:rsidP="006117FD">
      <w:pPr>
        <w:pStyle w:val="S"/>
      </w:pPr>
      <w:r w:rsidRPr="00A417DC">
        <w:t>На основании утвержденных Правил органы местного самоуправления вправе принимать решения:</w:t>
      </w:r>
    </w:p>
    <w:p w:rsidR="006117FD" w:rsidRPr="00A417DC" w:rsidRDefault="006117FD" w:rsidP="006117FD">
      <w:pPr>
        <w:pStyle w:val="S"/>
      </w:pPr>
      <w:r w:rsidRPr="00A417DC">
        <w:t>1) о подготовке документации по планировке территории;</w:t>
      </w:r>
    </w:p>
    <w:p w:rsidR="006117FD" w:rsidRPr="00A417DC" w:rsidRDefault="006117FD" w:rsidP="006117FD">
      <w:pPr>
        <w:pStyle w:val="S"/>
      </w:pPr>
      <w:r w:rsidRPr="00A417DC">
        <w:t>2)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6117FD" w:rsidRPr="00A417DC" w:rsidRDefault="006117FD" w:rsidP="006117FD">
      <w:pPr>
        <w:pStyle w:val="S"/>
      </w:pPr>
      <w:r w:rsidRPr="00A417DC">
        <w:t>3) иные решения в соответствии с действующим законодательством.</w:t>
      </w:r>
    </w:p>
    <w:p w:rsidR="006117FD" w:rsidRPr="00A417DC" w:rsidRDefault="006117FD" w:rsidP="006117FD">
      <w:pPr>
        <w:pStyle w:val="S"/>
      </w:pPr>
    </w:p>
    <w:p w:rsidR="00475F2C" w:rsidRPr="00A417DC" w:rsidRDefault="00475F2C">
      <w:pPr>
        <w:spacing w:after="200" w:line="276" w:lineRule="auto"/>
        <w:rPr>
          <w:rFonts w:eastAsia="Calibri"/>
        </w:rPr>
      </w:pPr>
      <w:r w:rsidRPr="00A417DC">
        <w:br w:type="page"/>
      </w:r>
    </w:p>
    <w:p w:rsidR="00475F2C" w:rsidRPr="00A417DC" w:rsidRDefault="00475F2C" w:rsidP="00475F2C">
      <w:pPr>
        <w:ind w:firstLine="709"/>
        <w:jc w:val="center"/>
        <w:outlineLvl w:val="0"/>
        <w:rPr>
          <w:b/>
          <w:sz w:val="28"/>
          <w:szCs w:val="28"/>
        </w:rPr>
      </w:pPr>
      <w:bookmarkStart w:id="54" w:name="_Toc67388140"/>
      <w:r w:rsidRPr="00A417DC">
        <w:rPr>
          <w:b/>
          <w:sz w:val="28"/>
          <w:szCs w:val="28"/>
        </w:rPr>
        <w:t>РАЗДЕЛ II. ГРАДОСТРОИТЕЛЬНЫЕ РЕГЛАМЕНТЫ</w:t>
      </w:r>
      <w:bookmarkEnd w:id="54"/>
    </w:p>
    <w:p w:rsidR="00475F2C" w:rsidRPr="00A417DC" w:rsidRDefault="00475F2C" w:rsidP="00475F2C">
      <w:pPr>
        <w:pStyle w:val="S"/>
      </w:pPr>
    </w:p>
    <w:p w:rsidR="00475F2C" w:rsidRPr="00A417DC" w:rsidRDefault="00475F2C" w:rsidP="00475F2C">
      <w:pPr>
        <w:pStyle w:val="S"/>
      </w:pPr>
      <w:r w:rsidRPr="00A417DC">
        <w:t>1. При определении градостроительных регламентов территориальных зон населенных пунктов использован классификатор видов разрешенного использования земельных участков, утвержденный приказом Минэкономразвития России от 1 сентября 2014 г. № 540 с изменениями от 4 февраля 2019 г.</w:t>
      </w:r>
      <w:r w:rsidR="007510DF">
        <w:t xml:space="preserve"> (Приложение 1).</w:t>
      </w:r>
    </w:p>
    <w:p w:rsidR="00475F2C" w:rsidRPr="00A417DC" w:rsidRDefault="00475F2C" w:rsidP="00475F2C">
      <w:pPr>
        <w:ind w:firstLine="709"/>
        <w:jc w:val="center"/>
        <w:rPr>
          <w:b/>
          <w:sz w:val="28"/>
          <w:szCs w:val="28"/>
        </w:rPr>
      </w:pPr>
    </w:p>
    <w:p w:rsidR="00475F2C" w:rsidRPr="00A417DC" w:rsidRDefault="00475F2C" w:rsidP="00475F2C">
      <w:pPr>
        <w:widowControl w:val="0"/>
        <w:ind w:firstLine="709"/>
        <w:jc w:val="both"/>
        <w:outlineLvl w:val="2"/>
        <w:rPr>
          <w:b/>
        </w:rPr>
      </w:pPr>
      <w:bookmarkStart w:id="55" w:name="_Toc395686556"/>
      <w:bookmarkStart w:id="56" w:name="_Toc452458978"/>
      <w:bookmarkStart w:id="57" w:name="_Toc66456454"/>
      <w:bookmarkStart w:id="58" w:name="_Toc67388141"/>
      <w:r w:rsidRPr="00A417DC">
        <w:rPr>
          <w:b/>
        </w:rPr>
        <w:t>Статья 18. Порядок установления градостроительного регламента</w:t>
      </w:r>
      <w:bookmarkEnd w:id="55"/>
      <w:bookmarkEnd w:id="56"/>
      <w:bookmarkEnd w:id="57"/>
      <w:bookmarkEnd w:id="58"/>
    </w:p>
    <w:p w:rsidR="00475F2C" w:rsidRPr="00A417DC" w:rsidRDefault="00475F2C" w:rsidP="00475F2C">
      <w:pPr>
        <w:widowControl w:val="0"/>
        <w:ind w:firstLine="709"/>
        <w:jc w:val="both"/>
        <w:outlineLvl w:val="2"/>
        <w:rPr>
          <w:b/>
        </w:rPr>
      </w:pPr>
    </w:p>
    <w:p w:rsidR="00475F2C" w:rsidRPr="00A417DC" w:rsidRDefault="00475F2C" w:rsidP="00475F2C">
      <w:pPr>
        <w:widowControl w:val="0"/>
        <w:ind w:firstLine="709"/>
        <w:jc w:val="both"/>
      </w:pPr>
      <w:r w:rsidRPr="00A417DC">
        <w:rPr>
          <w:b/>
        </w:rPr>
        <w:t>1.</w:t>
      </w:r>
      <w:r w:rsidRPr="00A417DC">
        <w:t xml:space="preserve"> Градостроительный регламент определяет правовой режим земельных участков, а также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475F2C" w:rsidRPr="00A417DC" w:rsidRDefault="00475F2C" w:rsidP="00475F2C">
      <w:pPr>
        <w:widowControl w:val="0"/>
        <w:ind w:firstLine="709"/>
        <w:jc w:val="both"/>
      </w:pPr>
      <w:r w:rsidRPr="00A417DC">
        <w:rPr>
          <w:b/>
        </w:rPr>
        <w:t>2.</w:t>
      </w:r>
      <w:r w:rsidRPr="00A417DC">
        <w:t xml:space="preserve"> Настоящими Правила</w:t>
      </w:r>
      <w:r w:rsidR="00AD2B4C">
        <w:t>ми градостроительные регламенты</w:t>
      </w:r>
      <w:r w:rsidRPr="00A417DC">
        <w:t xml:space="preserve"> установлены с учетом:</w:t>
      </w:r>
    </w:p>
    <w:p w:rsidR="00475F2C" w:rsidRPr="00A417DC" w:rsidRDefault="00475F2C" w:rsidP="00475F2C">
      <w:pPr>
        <w:widowControl w:val="0"/>
        <w:ind w:firstLine="709"/>
        <w:jc w:val="both"/>
      </w:pPr>
      <w:r w:rsidRPr="00A417DC">
        <w:t xml:space="preserve">1) фактического использования земельных участков и объектов капитального строительства в границах территориальной зоны; </w:t>
      </w:r>
    </w:p>
    <w:p w:rsidR="00475F2C" w:rsidRPr="00A417DC" w:rsidRDefault="00475F2C" w:rsidP="00475F2C">
      <w:pPr>
        <w:widowControl w:val="0"/>
        <w:ind w:firstLine="709"/>
        <w:jc w:val="both"/>
      </w:pPr>
      <w:r w:rsidRPr="00A417DC">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475F2C" w:rsidRPr="00A417DC" w:rsidRDefault="00475F2C" w:rsidP="00475F2C">
      <w:pPr>
        <w:widowControl w:val="0"/>
        <w:ind w:firstLine="709"/>
        <w:jc w:val="both"/>
      </w:pPr>
      <w:r w:rsidRPr="00A417DC">
        <w:t>3) функциональных  зон и характеристик их планируемого развития, предусмотренных генеральным планом муниципального образования;</w:t>
      </w:r>
    </w:p>
    <w:p w:rsidR="00475F2C" w:rsidRPr="00A417DC" w:rsidRDefault="00475F2C" w:rsidP="00475F2C">
      <w:pPr>
        <w:widowControl w:val="0"/>
        <w:ind w:firstLine="709"/>
        <w:jc w:val="both"/>
      </w:pPr>
      <w:r w:rsidRPr="00A417DC">
        <w:t>4) видов территориальных зон;</w:t>
      </w:r>
    </w:p>
    <w:p w:rsidR="00475F2C" w:rsidRPr="00A417DC" w:rsidRDefault="00475F2C" w:rsidP="00475F2C">
      <w:pPr>
        <w:widowControl w:val="0"/>
        <w:ind w:firstLine="709"/>
        <w:jc w:val="both"/>
      </w:pPr>
      <w:r w:rsidRPr="00A417DC">
        <w:t>5) требований охраны объектов культурного наследия, а также особо охраняемых природных территорий, иных природных объектов.</w:t>
      </w:r>
    </w:p>
    <w:p w:rsidR="00475F2C" w:rsidRPr="00A417DC" w:rsidRDefault="00475F2C" w:rsidP="00475F2C">
      <w:pPr>
        <w:widowControl w:val="0"/>
        <w:ind w:firstLine="709"/>
        <w:jc w:val="both"/>
      </w:pPr>
      <w:r w:rsidRPr="00A417DC">
        <w:rPr>
          <w:b/>
        </w:rPr>
        <w:t>3.</w:t>
      </w:r>
      <w:r w:rsidRPr="00A417DC">
        <w:t xml:space="preserve"> Действие градостроительного регламента в равной мере распространяется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475F2C" w:rsidRPr="00A417DC" w:rsidRDefault="00475F2C" w:rsidP="00475F2C">
      <w:pPr>
        <w:widowControl w:val="0"/>
        <w:ind w:firstLine="709"/>
        <w:jc w:val="both"/>
      </w:pPr>
      <w:r w:rsidRPr="00A417DC">
        <w:rPr>
          <w:b/>
        </w:rPr>
        <w:t>4.</w:t>
      </w:r>
      <w:r w:rsidRPr="00A417DC">
        <w:t xml:space="preserve"> В соответствии с Градостроительным кодексом РФ  действие градостроительного регламента не распространяется на земельные участки:</w:t>
      </w:r>
    </w:p>
    <w:p w:rsidR="00475F2C" w:rsidRPr="00A417DC" w:rsidRDefault="00475F2C" w:rsidP="00475F2C">
      <w:pPr>
        <w:widowControl w:val="0"/>
        <w:ind w:firstLine="709"/>
        <w:jc w:val="both"/>
      </w:pPr>
      <w:r w:rsidRPr="00A417DC">
        <w:t>1) в границах территорий памятников и ансамблей, включенных в единый государственный реестр объектов культурного наследия народов РФ,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РФ об охране объектов культурного наследия;</w:t>
      </w:r>
    </w:p>
    <w:p w:rsidR="00475F2C" w:rsidRPr="00A417DC" w:rsidRDefault="00475F2C" w:rsidP="00475F2C">
      <w:pPr>
        <w:widowControl w:val="0"/>
        <w:ind w:firstLine="709"/>
        <w:jc w:val="both"/>
      </w:pPr>
      <w:r w:rsidRPr="00A417DC">
        <w:t>2) в границах территорий общего пользования;</w:t>
      </w:r>
    </w:p>
    <w:p w:rsidR="00475F2C" w:rsidRPr="00A417DC" w:rsidRDefault="00475F2C" w:rsidP="00475F2C">
      <w:pPr>
        <w:widowControl w:val="0"/>
        <w:ind w:firstLine="709"/>
        <w:jc w:val="both"/>
      </w:pPr>
      <w:r w:rsidRPr="00A417DC">
        <w:t>3) предназначенные для размещения линейных объектов и (или) занятые линейными объектами;</w:t>
      </w:r>
    </w:p>
    <w:p w:rsidR="00475F2C" w:rsidRPr="00A417DC" w:rsidRDefault="00475F2C" w:rsidP="00475F2C">
      <w:pPr>
        <w:widowControl w:val="0"/>
        <w:ind w:firstLine="709"/>
        <w:jc w:val="both"/>
      </w:pPr>
      <w:r w:rsidRPr="00A417DC">
        <w:t>4) предоставленные для добычи полезных ископаемых.</w:t>
      </w:r>
    </w:p>
    <w:p w:rsidR="00475F2C" w:rsidRPr="00A417DC" w:rsidRDefault="00475F2C" w:rsidP="00475F2C">
      <w:pPr>
        <w:widowControl w:val="0"/>
        <w:ind w:firstLine="709"/>
        <w:jc w:val="both"/>
      </w:pPr>
      <w:r w:rsidRPr="00A417DC">
        <w:rPr>
          <w:b/>
        </w:rPr>
        <w:t>5.</w:t>
      </w:r>
      <w:r w:rsidRPr="00A417DC">
        <w:t xml:space="preserve">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и территорий опережающего социально-экономического развития, градостроительные регламенты устанавливаются в соответствии с законодательством РФ.</w:t>
      </w:r>
    </w:p>
    <w:p w:rsidR="00475F2C" w:rsidRPr="00A417DC" w:rsidRDefault="00475F2C" w:rsidP="00475F2C">
      <w:pPr>
        <w:widowControl w:val="0"/>
        <w:ind w:firstLine="709"/>
        <w:jc w:val="both"/>
      </w:pPr>
      <w:r w:rsidRPr="00A417DC">
        <w:rPr>
          <w:b/>
        </w:rPr>
        <w:t>6.</w:t>
      </w:r>
      <w:r w:rsidRPr="00A417DC">
        <w:t xml:space="preserve">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p>
    <w:p w:rsidR="00C022D1" w:rsidRDefault="00475F2C" w:rsidP="00475F2C">
      <w:pPr>
        <w:widowControl w:val="0"/>
        <w:ind w:firstLine="709"/>
        <w:jc w:val="both"/>
      </w:pPr>
      <w:r w:rsidRPr="00A417DC">
        <w:rPr>
          <w:b/>
        </w:rPr>
        <w:t>7.</w:t>
      </w:r>
      <w:r w:rsidRPr="00A417DC">
        <w:t xml:space="preserve"> </w:t>
      </w:r>
      <w:r w:rsidR="00C022D1" w:rsidRPr="00C022D1">
        <w:t>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(за исключением территорий населенных пунктов, включенных в состав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rsidR="00475F2C" w:rsidRPr="00A417DC" w:rsidRDefault="00475F2C" w:rsidP="00475F2C">
      <w:pPr>
        <w:widowControl w:val="0"/>
        <w:ind w:firstLine="709"/>
        <w:jc w:val="both"/>
      </w:pPr>
      <w:r w:rsidRPr="00A417DC">
        <w:rPr>
          <w:b/>
        </w:rPr>
        <w:t>8.</w:t>
      </w:r>
      <w:r w:rsidRPr="00A417DC">
        <w:t xml:space="preserve">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475F2C" w:rsidRPr="00A417DC" w:rsidRDefault="00475F2C" w:rsidP="00475F2C">
      <w:pPr>
        <w:widowControl w:val="0"/>
        <w:ind w:firstLine="709"/>
        <w:jc w:val="both"/>
      </w:pPr>
      <w:r w:rsidRPr="00A417DC">
        <w:rPr>
          <w:b/>
        </w:rPr>
        <w:t>9</w:t>
      </w:r>
      <w:r w:rsidRPr="00A417DC">
        <w:t>. Реконструкция указанных в части 8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475F2C" w:rsidRPr="00A417DC" w:rsidRDefault="00475F2C" w:rsidP="00475F2C">
      <w:pPr>
        <w:widowControl w:val="0"/>
        <w:ind w:firstLine="709"/>
        <w:jc w:val="both"/>
      </w:pPr>
      <w:r w:rsidRPr="00A417DC">
        <w:rPr>
          <w:b/>
        </w:rPr>
        <w:t>10.</w:t>
      </w:r>
      <w:r w:rsidRPr="00A417DC">
        <w:t xml:space="preserve"> В случае,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475F2C" w:rsidRPr="00A417DC" w:rsidRDefault="00475F2C" w:rsidP="00475F2C">
      <w:pPr>
        <w:widowControl w:val="0"/>
        <w:ind w:firstLine="709"/>
        <w:jc w:val="both"/>
      </w:pPr>
      <w:r w:rsidRPr="00A417DC">
        <w:rPr>
          <w:b/>
        </w:rPr>
        <w:t>11.</w:t>
      </w:r>
      <w:r w:rsidRPr="00A417DC">
        <w:t xml:space="preserve">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475F2C" w:rsidRPr="00A417DC" w:rsidRDefault="00475F2C" w:rsidP="00475F2C">
      <w:pPr>
        <w:widowControl w:val="0"/>
        <w:ind w:firstLine="709"/>
        <w:jc w:val="both"/>
      </w:pPr>
      <w:r w:rsidRPr="00A417DC">
        <w:t>1) виды разрешенного использования земельных участков и объектов капитального строительства;</w:t>
      </w:r>
    </w:p>
    <w:p w:rsidR="00475F2C" w:rsidRPr="00A417DC" w:rsidRDefault="00475F2C" w:rsidP="00475F2C">
      <w:pPr>
        <w:widowControl w:val="0"/>
        <w:ind w:firstLine="709"/>
        <w:jc w:val="both"/>
      </w:pPr>
      <w:r w:rsidRPr="00A417DC">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475F2C" w:rsidRPr="00A417DC" w:rsidRDefault="00475F2C" w:rsidP="00475F2C">
      <w:pPr>
        <w:widowControl w:val="0"/>
        <w:ind w:firstLine="709"/>
        <w:jc w:val="both"/>
      </w:pPr>
      <w:r w:rsidRPr="00A417DC">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bookmarkStart w:id="59" w:name="_Toc395686557"/>
    </w:p>
    <w:p w:rsidR="00475F2C" w:rsidRPr="00A417DC" w:rsidRDefault="00475F2C" w:rsidP="00475F2C">
      <w:pPr>
        <w:widowControl w:val="0"/>
        <w:ind w:firstLine="709"/>
        <w:jc w:val="both"/>
      </w:pPr>
    </w:p>
    <w:p w:rsidR="00475F2C" w:rsidRPr="00A417DC" w:rsidRDefault="00475F2C" w:rsidP="00475F2C">
      <w:pPr>
        <w:widowControl w:val="0"/>
        <w:ind w:firstLine="709"/>
        <w:jc w:val="both"/>
        <w:outlineLvl w:val="2"/>
        <w:rPr>
          <w:b/>
        </w:rPr>
      </w:pPr>
      <w:bookmarkStart w:id="60" w:name="_Toc66456455"/>
      <w:bookmarkStart w:id="61" w:name="_Toc67388142"/>
      <w:r w:rsidRPr="00A417DC">
        <w:rPr>
          <w:b/>
        </w:rPr>
        <w:t>Статья 19. Виды разрешенного использования</w:t>
      </w:r>
      <w:bookmarkEnd w:id="59"/>
      <w:r w:rsidRPr="00A417DC">
        <w:rPr>
          <w:b/>
        </w:rPr>
        <w:t>, предельные размеры земельных участков и параметры разрешенного строительства и реконструкции объектов капитального строительства</w:t>
      </w:r>
      <w:bookmarkEnd w:id="60"/>
      <w:bookmarkEnd w:id="61"/>
    </w:p>
    <w:p w:rsidR="00475F2C" w:rsidRPr="00A417DC" w:rsidRDefault="00475F2C" w:rsidP="00475F2C">
      <w:pPr>
        <w:widowControl w:val="0"/>
        <w:ind w:firstLine="709"/>
        <w:jc w:val="both"/>
        <w:outlineLvl w:val="2"/>
        <w:rPr>
          <w:b/>
        </w:rPr>
      </w:pPr>
    </w:p>
    <w:p w:rsidR="00475F2C" w:rsidRPr="00A417DC" w:rsidRDefault="00475F2C" w:rsidP="00475F2C">
      <w:pPr>
        <w:widowControl w:val="0"/>
        <w:ind w:firstLine="709"/>
        <w:jc w:val="both"/>
      </w:pPr>
      <w:r w:rsidRPr="00A417DC">
        <w:rPr>
          <w:b/>
        </w:rPr>
        <w:t>1.</w:t>
      </w:r>
      <w:r w:rsidRPr="00A417DC">
        <w:t xml:space="preserve"> Разрешенное использование земельных участков и объектов капитального строительства может быть следующих видов:</w:t>
      </w:r>
    </w:p>
    <w:p w:rsidR="00475F2C" w:rsidRPr="00A417DC" w:rsidRDefault="00475F2C" w:rsidP="00475F2C">
      <w:pPr>
        <w:widowControl w:val="0"/>
        <w:ind w:firstLine="709"/>
        <w:jc w:val="both"/>
      </w:pPr>
      <w:r w:rsidRPr="00A417DC">
        <w:t>1) основные виды разрешенного использования;</w:t>
      </w:r>
    </w:p>
    <w:p w:rsidR="00475F2C" w:rsidRPr="00A417DC" w:rsidRDefault="00475F2C" w:rsidP="00475F2C">
      <w:pPr>
        <w:widowControl w:val="0"/>
        <w:ind w:firstLine="709"/>
        <w:jc w:val="both"/>
      </w:pPr>
      <w:r w:rsidRPr="00A417DC">
        <w:t>2) условно разрешенные виды использования;</w:t>
      </w:r>
    </w:p>
    <w:p w:rsidR="00475F2C" w:rsidRPr="00A417DC" w:rsidRDefault="00475F2C" w:rsidP="00475F2C">
      <w:pPr>
        <w:widowControl w:val="0"/>
        <w:ind w:firstLine="709"/>
        <w:jc w:val="both"/>
      </w:pPr>
      <w:r w:rsidRPr="00A417DC">
        <w:t>3) вспомогательные виды разрешенного использования, допустимые лишь в качестве дополнительных к основным видам разрешенного использования и условно разрешенным видам использования и осуществляемые совместно с ними.</w:t>
      </w:r>
    </w:p>
    <w:p w:rsidR="00475F2C" w:rsidRPr="00A417DC" w:rsidRDefault="00475F2C" w:rsidP="00475F2C">
      <w:pPr>
        <w:widowControl w:val="0"/>
        <w:ind w:firstLine="709"/>
        <w:jc w:val="both"/>
      </w:pPr>
      <w:r w:rsidRPr="00A417DC">
        <w:rPr>
          <w:b/>
        </w:rPr>
        <w:t>2.</w:t>
      </w:r>
      <w:r w:rsidRPr="00A417DC">
        <w:t xml:space="preserve"> 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475F2C" w:rsidRPr="00A417DC" w:rsidRDefault="00475F2C" w:rsidP="00475F2C">
      <w:pPr>
        <w:widowControl w:val="0"/>
        <w:ind w:firstLine="709"/>
        <w:jc w:val="both"/>
      </w:pPr>
      <w:r w:rsidRPr="00A417DC">
        <w:rPr>
          <w:b/>
        </w:rPr>
        <w:t>3.</w:t>
      </w:r>
      <w:r w:rsidRPr="00A417DC">
        <w:t xml:space="preserve">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w:t>
      </w:r>
      <w:r w:rsidR="00C022D1">
        <w:t>ных и муниципальных учреждений,</w:t>
      </w:r>
      <w:r w:rsidRPr="00A417DC">
        <w:t xml:space="preserve"> государственных и муниципальных унитарных предприятий выбираются самостоятельно без дополнительных разрешений и согласования.</w:t>
      </w:r>
    </w:p>
    <w:p w:rsidR="00475F2C" w:rsidRPr="00A417DC" w:rsidRDefault="00AA062C" w:rsidP="00475F2C">
      <w:pPr>
        <w:ind w:firstLine="709"/>
        <w:jc w:val="both"/>
      </w:pPr>
      <w:hyperlink r:id="rId17" w:history="1">
        <w:r w:rsidR="006E268D" w:rsidRPr="006E268D">
          <w:rPr>
            <w:rStyle w:val="af2"/>
          </w:rPr>
          <w:t>C:\Users\444\cgi\online.cgi?req=query&amp;REFDOC=200986&amp;REFBASE=LAW&amp;REFPAGE=0&amp;REFTYPE=CDLT_CHILDLESS_CONTENTS_ITEM_MAIN_BACKREFS&amp;ts=7775148255390215381&amp;lst=0&amp;REFDST=100604&amp;rmark=1</w:t>
        </w:r>
      </w:hyperlink>
      <w:r w:rsidR="00475F2C" w:rsidRPr="00A417DC">
        <w:rPr>
          <w:b/>
        </w:rPr>
        <w:t>4.</w:t>
      </w:r>
      <w:r w:rsidR="00475F2C" w:rsidRPr="00A417DC">
        <w:t xml:space="preserve">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w:t>
      </w:r>
      <w:r w:rsidR="00475F2C" w:rsidRPr="00A375D1">
        <w:t>статьей 39</w:t>
      </w:r>
      <w:r w:rsidR="00475F2C" w:rsidRPr="00A417DC">
        <w:t xml:space="preserve"> Градостроительного кодекса РФ.</w:t>
      </w:r>
    </w:p>
    <w:p w:rsidR="00475F2C" w:rsidRPr="00A417DC" w:rsidRDefault="00475F2C" w:rsidP="00475F2C">
      <w:pPr>
        <w:widowControl w:val="0"/>
        <w:ind w:firstLine="709"/>
        <w:jc w:val="both"/>
      </w:pPr>
      <w:r w:rsidRPr="00A417DC">
        <w:rPr>
          <w:b/>
        </w:rPr>
        <w:t>5.</w:t>
      </w:r>
      <w:r w:rsidRPr="00A417DC">
        <w:t xml:space="preserve">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475F2C" w:rsidRPr="00A417DC" w:rsidRDefault="00475F2C" w:rsidP="00475F2C">
      <w:pPr>
        <w:widowControl w:val="0"/>
        <w:ind w:firstLine="709"/>
        <w:jc w:val="both"/>
      </w:pPr>
      <w:r w:rsidRPr="00A417DC">
        <w:t xml:space="preserve">1) предельные размеры (минимальные и (или) максимальные) размеры земельных участков, в том числе их площадь. </w:t>
      </w:r>
    </w:p>
    <w:p w:rsidR="00475F2C" w:rsidRPr="00A417DC" w:rsidRDefault="00475F2C" w:rsidP="00475F2C">
      <w:pPr>
        <w:widowControl w:val="0"/>
        <w:ind w:firstLine="709"/>
        <w:jc w:val="both"/>
      </w:pPr>
      <w:r w:rsidRPr="00A417DC">
        <w:t xml:space="preserve">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
    <w:p w:rsidR="00475F2C" w:rsidRPr="00A417DC" w:rsidRDefault="00475F2C" w:rsidP="00475F2C">
      <w:pPr>
        <w:widowControl w:val="0"/>
        <w:ind w:firstLine="709"/>
        <w:jc w:val="both"/>
      </w:pPr>
      <w:r w:rsidRPr="00A417DC">
        <w:t>3) предельное количество этажей или предельную  высоту зданий, строений, сооружений;</w:t>
      </w:r>
    </w:p>
    <w:p w:rsidR="00475F2C" w:rsidRPr="00A417DC" w:rsidRDefault="00475F2C" w:rsidP="00475F2C">
      <w:pPr>
        <w:widowControl w:val="0"/>
        <w:ind w:firstLine="709"/>
        <w:jc w:val="both"/>
      </w:pPr>
      <w:r w:rsidRPr="00A417DC">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475F2C" w:rsidRPr="00A417DC" w:rsidRDefault="00475F2C" w:rsidP="00475F2C">
      <w:pPr>
        <w:ind w:firstLine="709"/>
        <w:jc w:val="both"/>
      </w:pPr>
      <w:r w:rsidRPr="00A417DC">
        <w:rPr>
          <w:b/>
        </w:rPr>
        <w:t>6.</w:t>
      </w:r>
      <w:r w:rsidRPr="00A417DC">
        <w:rPr>
          <w:rFonts w:ascii="Verdana" w:hAnsi="Verdana"/>
          <w:sz w:val="21"/>
          <w:szCs w:val="21"/>
        </w:rPr>
        <w:t xml:space="preserve"> </w:t>
      </w:r>
      <w:r w:rsidRPr="00A417DC">
        <w:t xml:space="preserve">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w:t>
      </w:r>
      <w:hyperlink r:id="rId18" w:history="1">
        <w:r w:rsidRPr="00A417DC">
          <w:rPr>
            <w:rStyle w:val="af2"/>
            <w:color w:val="auto"/>
            <w:u w:val="none"/>
          </w:rPr>
          <w:t>пунктами 2</w:t>
        </w:r>
      </w:hyperlink>
      <w:r w:rsidRPr="00A417DC">
        <w:t xml:space="preserve"> - </w:t>
      </w:r>
      <w:hyperlink r:id="rId19" w:history="1">
        <w:r w:rsidRPr="00A417DC">
          <w:rPr>
            <w:rStyle w:val="af2"/>
            <w:color w:val="auto"/>
            <w:u w:val="none"/>
          </w:rPr>
          <w:t xml:space="preserve">4 части </w:t>
        </w:r>
      </w:hyperlink>
      <w:r w:rsidRPr="00A417DC">
        <w:t>5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475F2C" w:rsidRPr="00A417DC" w:rsidRDefault="00475F2C" w:rsidP="00475F2C">
      <w:pPr>
        <w:ind w:firstLine="709"/>
        <w:jc w:val="both"/>
      </w:pPr>
      <w:r w:rsidRPr="00A417DC">
        <w:rPr>
          <w:b/>
        </w:rPr>
        <w:t>7.</w:t>
      </w:r>
      <w:r w:rsidRPr="00A417DC">
        <w:t xml:space="preserve"> Наряду с указанными в </w:t>
      </w:r>
      <w:hyperlink r:id="rId20" w:history="1">
        <w:r w:rsidRPr="00A417DC">
          <w:rPr>
            <w:rStyle w:val="af2"/>
            <w:color w:val="auto"/>
            <w:u w:val="none"/>
          </w:rPr>
          <w:t>пунктах 2</w:t>
        </w:r>
      </w:hyperlink>
      <w:r w:rsidR="00A375D1">
        <w:t xml:space="preserve"> </w:t>
      </w:r>
      <w:r w:rsidRPr="00A417DC">
        <w:t>-</w:t>
      </w:r>
      <w:r w:rsidR="00A375D1">
        <w:t xml:space="preserve"> </w:t>
      </w:r>
      <w:hyperlink r:id="rId21" w:history="1">
        <w:r w:rsidRPr="00A417DC">
          <w:rPr>
            <w:rStyle w:val="af2"/>
            <w:color w:val="auto"/>
            <w:u w:val="none"/>
          </w:rPr>
          <w:t>4 части 5</w:t>
        </w:r>
      </w:hyperlink>
      <w:r w:rsidRPr="00A417DC">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475F2C" w:rsidRPr="00A417DC" w:rsidRDefault="00475F2C" w:rsidP="00475F2C">
      <w:pPr>
        <w:ind w:firstLine="709"/>
        <w:jc w:val="both"/>
      </w:pPr>
      <w:r w:rsidRPr="00A417DC">
        <w:rPr>
          <w:b/>
        </w:rPr>
        <w:t>8.</w:t>
      </w:r>
      <w:r w:rsidRPr="00A417DC">
        <w:t xml:space="preserve"> Применительно к каждой территориальной зоне устанавливаются указанные в </w:t>
      </w:r>
      <w:hyperlink r:id="rId22" w:history="1">
        <w:r w:rsidRPr="00A417DC">
          <w:rPr>
            <w:rStyle w:val="af2"/>
            <w:color w:val="auto"/>
            <w:u w:val="none"/>
          </w:rPr>
          <w:t>части 5</w:t>
        </w:r>
      </w:hyperlink>
      <w:r w:rsidRPr="00A417DC">
        <w:t xml:space="preserve"> настоящей статьи размеры и параметры, их сочетания.</w:t>
      </w:r>
    </w:p>
    <w:p w:rsidR="00475F2C" w:rsidRPr="00A417DC" w:rsidRDefault="00475F2C" w:rsidP="00475F2C">
      <w:pPr>
        <w:widowControl w:val="0"/>
        <w:ind w:firstLine="709"/>
      </w:pPr>
      <w:bookmarkStart w:id="62" w:name="_Toc395686558"/>
    </w:p>
    <w:p w:rsidR="00475F2C" w:rsidRPr="00A417DC" w:rsidRDefault="00475F2C" w:rsidP="00475F2C">
      <w:pPr>
        <w:widowControl w:val="0"/>
        <w:ind w:firstLine="709"/>
        <w:jc w:val="both"/>
        <w:outlineLvl w:val="2"/>
        <w:rPr>
          <w:b/>
        </w:rPr>
      </w:pPr>
      <w:bookmarkStart w:id="63" w:name="_Toc66456456"/>
      <w:bookmarkStart w:id="64" w:name="_Toc67388143"/>
      <w:r w:rsidRPr="00A417DC">
        <w:rPr>
          <w:b/>
        </w:rPr>
        <w:t>Статья 20. Использование объектов недвижимости, не соответствующих установленному градостроительному регламенту</w:t>
      </w:r>
      <w:bookmarkEnd w:id="62"/>
      <w:bookmarkEnd w:id="63"/>
      <w:bookmarkEnd w:id="64"/>
    </w:p>
    <w:p w:rsidR="00475F2C" w:rsidRPr="00A417DC" w:rsidRDefault="00475F2C" w:rsidP="00475F2C">
      <w:pPr>
        <w:widowControl w:val="0"/>
        <w:ind w:firstLine="709"/>
        <w:jc w:val="both"/>
        <w:outlineLvl w:val="2"/>
        <w:rPr>
          <w:b/>
        </w:rPr>
      </w:pPr>
    </w:p>
    <w:p w:rsidR="00475F2C" w:rsidRPr="00A417DC" w:rsidRDefault="00475F2C" w:rsidP="00475F2C">
      <w:pPr>
        <w:widowControl w:val="0"/>
        <w:ind w:firstLine="709"/>
        <w:jc w:val="both"/>
      </w:pPr>
      <w:r w:rsidRPr="00A417DC">
        <w:rPr>
          <w:b/>
        </w:rPr>
        <w:t>1.</w:t>
      </w:r>
      <w:r w:rsidRPr="00A417DC">
        <w:t xml:space="preserve"> Земельные участки или объекты капитального строительства считаются не соответствующими установленным градостроительным регламентам в следующих случаях:</w:t>
      </w:r>
    </w:p>
    <w:p w:rsidR="00475F2C" w:rsidRPr="00A417DC" w:rsidRDefault="00475F2C" w:rsidP="00475F2C">
      <w:pPr>
        <w:widowControl w:val="0"/>
        <w:ind w:firstLine="709"/>
        <w:jc w:val="both"/>
      </w:pPr>
      <w:r w:rsidRPr="00A417DC">
        <w:t>1) если виды их разрешенного использования (основные, условно разрешенные или вспомогательные) не соответствуют утвержденному для этой территории градостроительному регламенту;</w:t>
      </w:r>
    </w:p>
    <w:p w:rsidR="00475F2C" w:rsidRPr="00A417DC" w:rsidRDefault="00475F2C" w:rsidP="00475F2C">
      <w:pPr>
        <w:widowControl w:val="0"/>
        <w:ind w:firstLine="709"/>
        <w:jc w:val="both"/>
      </w:pPr>
      <w:r w:rsidRPr="00A417DC">
        <w:t xml:space="preserve">2) </w:t>
      </w:r>
      <w:r w:rsidR="00A375D1">
        <w:t xml:space="preserve">если предельные (минимальные и </w:t>
      </w:r>
      <w:r w:rsidRPr="00A417DC">
        <w:t>(или) максимальные) размеры земельных участков и предельные параметры разрешенного строительства, реконструкции объектов капитального строительства не соответствуют утвержденному градостроительному регламенту.</w:t>
      </w:r>
    </w:p>
    <w:p w:rsidR="00475F2C" w:rsidRPr="00A417DC" w:rsidRDefault="00475F2C" w:rsidP="00475F2C">
      <w:pPr>
        <w:widowControl w:val="0"/>
        <w:ind w:firstLine="709"/>
        <w:jc w:val="both"/>
      </w:pPr>
      <w:r w:rsidRPr="00A417DC">
        <w:rPr>
          <w:b/>
        </w:rPr>
        <w:t>2.</w:t>
      </w:r>
      <w:r w:rsidRPr="00A417DC">
        <w:t xml:space="preserve"> В случае если использование земельных участков и объектов капитального строительства опасно для жизни или здоровья человека, для окружающей среды, объектов культурного наследия, орган местного самоуправления поселения имеет право, в соответствии с федеральными законами, иными нормативными правовыми актами, наложить запрет на использование таких земельных участков и объектов недвижимости.</w:t>
      </w:r>
    </w:p>
    <w:p w:rsidR="00475F2C" w:rsidRPr="00A417DC" w:rsidRDefault="00475F2C" w:rsidP="00475F2C">
      <w:pPr>
        <w:widowControl w:val="0"/>
        <w:ind w:firstLine="709"/>
        <w:jc w:val="both"/>
      </w:pPr>
      <w:r w:rsidRPr="00A417DC">
        <w:rPr>
          <w:b/>
        </w:rPr>
        <w:t>3.</w:t>
      </w:r>
      <w:r w:rsidRPr="00A417DC">
        <w:t xml:space="preserve"> Объекты недвижимости, не соответствующие градостроительному регламенту по указанным размерам </w:t>
      </w:r>
      <w:r w:rsidR="00A61F84">
        <w:t xml:space="preserve">и параметрам, поддерживаются и </w:t>
      </w:r>
      <w:r w:rsidRPr="00A417DC">
        <w:t>ремонтируются при условии, что эти действия не увеличивают степень несоответствия этих объектов требованиям градостроительного регламента.</w:t>
      </w:r>
    </w:p>
    <w:p w:rsidR="00475F2C" w:rsidRPr="00A417DC" w:rsidRDefault="00475F2C" w:rsidP="00475F2C">
      <w:pPr>
        <w:widowControl w:val="0"/>
        <w:ind w:firstLine="709"/>
        <w:jc w:val="both"/>
      </w:pPr>
      <w:r w:rsidRPr="00A417DC">
        <w:rPr>
          <w:b/>
        </w:rPr>
        <w:t>4.</w:t>
      </w:r>
      <w:r w:rsidRPr="00A417DC">
        <w:t xml:space="preserve"> Реконструкция объектов капитального строительства, не соответствующих установленным градостроительному регламенту, может осуществляться только с целью приведения таких объектов в соответствие с градостроительным регламентом или с целью уменьшения их несоответствия предельным параметрам разрешенного использования.</w:t>
      </w:r>
    </w:p>
    <w:p w:rsidR="00475F2C" w:rsidRPr="00A417DC" w:rsidRDefault="00475F2C" w:rsidP="00475F2C">
      <w:pPr>
        <w:widowControl w:val="0"/>
        <w:ind w:firstLine="709"/>
        <w:jc w:val="both"/>
      </w:pPr>
      <w:r w:rsidRPr="00A417DC">
        <w:rPr>
          <w:b/>
        </w:rPr>
        <w:t>5.</w:t>
      </w:r>
      <w:r w:rsidRPr="00A417DC">
        <w:t xml:space="preserve"> Изменение видов разрешенного использования земельных участков и объектов капитального строительства может осуществляться только в соответствии с видами разрешенного использования, установленными градостроительным регламентом.</w:t>
      </w:r>
    </w:p>
    <w:p w:rsidR="00475F2C" w:rsidRPr="00A417DC" w:rsidRDefault="00475F2C" w:rsidP="00475F2C">
      <w:pPr>
        <w:widowControl w:val="0"/>
        <w:ind w:firstLine="709"/>
        <w:jc w:val="both"/>
      </w:pPr>
      <w:r w:rsidRPr="00A417DC">
        <w:rPr>
          <w:b/>
        </w:rPr>
        <w:t>6.</w:t>
      </w:r>
      <w:r w:rsidRPr="00A417DC">
        <w:t xml:space="preserve">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в случаях, когда размеры участков меньше установленных градостроительным регламентом минимальных размеров, когда конфигурация участка не позволяет обеспечить санитарные и противопожарные разрывы, когда инженерно–геологические или иные характеристики неблагоприятны для застройки и дальнейшей эксплуатации. </w:t>
      </w:r>
    </w:p>
    <w:p w:rsidR="00475F2C" w:rsidRPr="00A417DC" w:rsidRDefault="00475F2C" w:rsidP="00475F2C">
      <w:pPr>
        <w:widowControl w:val="0"/>
        <w:ind w:firstLine="709"/>
        <w:jc w:val="both"/>
      </w:pPr>
      <w:r w:rsidRPr="00A417DC">
        <w:rPr>
          <w:b/>
        </w:rPr>
        <w:t>7.</w:t>
      </w:r>
      <w:r w:rsidRPr="00A417DC">
        <w:t xml:space="preserve"> Использование объектов недвижимости, не соответствующих установленным градостроительным регламентам территориальных зон должно быть направлено на постепенное приведение их в соответствие с установленным градостроительным регламентом.</w:t>
      </w:r>
    </w:p>
    <w:p w:rsidR="00475F2C" w:rsidRDefault="00475F2C" w:rsidP="00475F2C">
      <w:pPr>
        <w:widowControl w:val="0"/>
        <w:ind w:firstLine="709"/>
        <w:jc w:val="both"/>
      </w:pPr>
      <w:r w:rsidRPr="00A417DC">
        <w:rPr>
          <w:b/>
        </w:rPr>
        <w:t>8.</w:t>
      </w:r>
      <w:r w:rsidRPr="00A417DC">
        <w:t xml:space="preserve"> В целях побуждения правообладателей объектов недвижимости к приведению использования таких объектов в соответствие с градостроительным регламентом органами местного самоуправления поселения могут применяться стимулирующие меры, не противоречащие законодательству.</w:t>
      </w:r>
    </w:p>
    <w:p w:rsidR="00475F2C" w:rsidRPr="00A417DC" w:rsidRDefault="00475F2C" w:rsidP="00475F2C">
      <w:pPr>
        <w:ind w:firstLine="709"/>
        <w:jc w:val="both"/>
      </w:pPr>
    </w:p>
    <w:p w:rsidR="00475F2C" w:rsidRPr="005733A7" w:rsidRDefault="00475F2C" w:rsidP="005733A7">
      <w:pPr>
        <w:pStyle w:val="S"/>
        <w:outlineLvl w:val="2"/>
        <w:rPr>
          <w:b/>
        </w:rPr>
      </w:pPr>
      <w:bookmarkStart w:id="65" w:name="_Toc395686559"/>
      <w:bookmarkStart w:id="66" w:name="_Toc66456457"/>
      <w:bookmarkStart w:id="67" w:name="_Toc67388144"/>
      <w:r w:rsidRPr="005733A7">
        <w:rPr>
          <w:b/>
        </w:rPr>
        <w:t xml:space="preserve">Статья </w:t>
      </w:r>
      <w:r w:rsidR="005A3BE8" w:rsidRPr="005733A7">
        <w:rPr>
          <w:b/>
        </w:rPr>
        <w:t>21</w:t>
      </w:r>
      <w:r w:rsidRPr="005733A7">
        <w:rPr>
          <w:b/>
        </w:rPr>
        <w:t xml:space="preserve">. </w:t>
      </w:r>
      <w:r w:rsidR="00A417DC" w:rsidRPr="005733A7">
        <w:rPr>
          <w:b/>
        </w:rPr>
        <w:t xml:space="preserve">Ж. </w:t>
      </w:r>
      <w:r w:rsidRPr="005733A7">
        <w:rPr>
          <w:b/>
        </w:rPr>
        <w:t>Градостроительные регламенты жилой зон</w:t>
      </w:r>
      <w:bookmarkEnd w:id="65"/>
      <w:r w:rsidRPr="005733A7">
        <w:rPr>
          <w:b/>
        </w:rPr>
        <w:t>ы</w:t>
      </w:r>
      <w:bookmarkEnd w:id="66"/>
      <w:bookmarkEnd w:id="67"/>
      <w:r w:rsidRPr="005733A7">
        <w:rPr>
          <w:b/>
        </w:rPr>
        <w:t xml:space="preserve"> </w:t>
      </w:r>
    </w:p>
    <w:p w:rsidR="00A417DC" w:rsidRPr="00A417DC" w:rsidRDefault="00A417DC" w:rsidP="00A417DC">
      <w:pPr>
        <w:pStyle w:val="S"/>
      </w:pPr>
    </w:p>
    <w:p w:rsidR="00475F2C" w:rsidRPr="00A417DC" w:rsidRDefault="00475F2C" w:rsidP="00A417DC">
      <w:pPr>
        <w:pStyle w:val="S"/>
      </w:pPr>
      <w:r w:rsidRPr="005A3BE8">
        <w:rPr>
          <w:b/>
        </w:rPr>
        <w:t>1</w:t>
      </w:r>
      <w:r w:rsidRPr="00A417DC">
        <w:t xml:space="preserve">. Жилая зона предназначена для обеспечения правовых условий формирования кварталов с преимущественным размещением объектов жилищного строительства и организации благоприятной и безопасной среды проживания поселения, отвечающей его социальным, культурным и бытовым потребностям.  </w:t>
      </w:r>
    </w:p>
    <w:p w:rsidR="00475F2C" w:rsidRPr="00A417DC" w:rsidRDefault="00475F2C" w:rsidP="00A417DC">
      <w:pPr>
        <w:pStyle w:val="S"/>
      </w:pPr>
      <w:r w:rsidRPr="005A3BE8">
        <w:rPr>
          <w:b/>
        </w:rPr>
        <w:t>2</w:t>
      </w:r>
      <w:r w:rsidRPr="00A417DC">
        <w:t xml:space="preserve">. В жилой зоне допускается размещение отдельно стоящих, встроенных или пристроенных объектов социального и коммунально-бытового назначения, здравоохранения, торговли, общественного питания, объектов дошкольного, начального общего и среднего общего образования, культовых зданий, гаражей для временного и постоянного хранения автотранспорта, иных объектов, связанных с проживанием граждан и не оказывающих негативного влияния на окружающую среду. В состав жилой зоны могут включаться территории, предназначенные для ведения садоводства и дачного хозяйства. </w:t>
      </w:r>
    </w:p>
    <w:p w:rsidR="00475F2C" w:rsidRPr="00A417DC" w:rsidRDefault="00475F2C" w:rsidP="00A417DC">
      <w:pPr>
        <w:pStyle w:val="S"/>
        <w:rPr>
          <w:bCs/>
        </w:rPr>
      </w:pPr>
      <w:r w:rsidRPr="00A417DC">
        <w:t>Жилая зона включает:</w:t>
      </w:r>
    </w:p>
    <w:p w:rsidR="00475F2C" w:rsidRPr="00A417DC" w:rsidRDefault="00475F2C" w:rsidP="00A417DC">
      <w:pPr>
        <w:pStyle w:val="S"/>
      </w:pPr>
      <w:r w:rsidRPr="00A417DC">
        <w:t xml:space="preserve">Ж-1 – зону застройки индивидуальными жилыми домами; </w:t>
      </w:r>
    </w:p>
    <w:p w:rsidR="00033C05" w:rsidRDefault="00475F2C" w:rsidP="00A417DC">
      <w:pPr>
        <w:pStyle w:val="S"/>
        <w:sectPr w:rsidR="00033C05" w:rsidSect="006C43DA">
          <w:headerReference w:type="default" r:id="rId23"/>
          <w:footerReference w:type="default" r:id="rId24"/>
          <w:pgSz w:w="11906" w:h="16838"/>
          <w:pgMar w:top="1134" w:right="850" w:bottom="1134" w:left="1701" w:header="708" w:footer="708" w:gutter="0"/>
          <w:cols w:space="708"/>
          <w:titlePg/>
          <w:docGrid w:linePitch="360"/>
        </w:sectPr>
      </w:pPr>
      <w:r w:rsidRPr="00A417DC">
        <w:t>Ж-2 – зону застройки малоэтажными жилыми домами (до 4 этажей, включая мансардный).</w:t>
      </w:r>
    </w:p>
    <w:p w:rsidR="00475F2C" w:rsidRPr="00A417DC" w:rsidRDefault="00475F2C" w:rsidP="00A417DC">
      <w:pPr>
        <w:jc w:val="center"/>
        <w:rPr>
          <w:b/>
        </w:rPr>
      </w:pPr>
      <w:r w:rsidRPr="00A417DC">
        <w:rPr>
          <w:b/>
        </w:rPr>
        <w:t>Зона застройки индивидуальными жилыми домами (Ж-1)</w:t>
      </w:r>
    </w:p>
    <w:p w:rsidR="00475F2C" w:rsidRPr="00A417DC" w:rsidRDefault="00475F2C" w:rsidP="005A3BE8">
      <w:pPr>
        <w:pStyle w:val="S"/>
        <w:jc w:val="right"/>
      </w:pPr>
      <w:r w:rsidRPr="00A417DC">
        <w:t>Таблица 1</w:t>
      </w:r>
    </w:p>
    <w:p w:rsidR="00475F2C" w:rsidRPr="00A417DC" w:rsidRDefault="00F82C84" w:rsidP="00F82C84">
      <w:pPr>
        <w:ind w:firstLine="709"/>
        <w:jc w:val="both"/>
        <w:rPr>
          <w:b/>
        </w:rPr>
      </w:pPr>
      <w:r w:rsidRPr="00F82C84">
        <w:rPr>
          <w:b/>
        </w:rPr>
        <w:t>3.</w:t>
      </w:r>
      <w:r>
        <w:t xml:space="preserve"> </w:t>
      </w:r>
      <w:r w:rsidR="00475F2C" w:rsidRPr="00A417DC">
        <w:t>ОСНОВНЫЕ ВИДЫ И ПАРАМЕТРЫ РАЗРЕШЁННОГО ИСПОЛЬЗОВАНИЯ ЗЕМЕЛЬНЫХ УЧАСТКОВ И ОБЪЕКТОВ КАПИТАЛЬНОГО СТРОИТЕЛЬСТВА</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675"/>
        <w:gridCol w:w="2694"/>
        <w:gridCol w:w="5386"/>
        <w:gridCol w:w="5954"/>
      </w:tblGrid>
      <w:tr w:rsidR="00475F2C" w:rsidRPr="00A417DC" w:rsidTr="00B26F6F">
        <w:trPr>
          <w:trHeight w:val="20"/>
        </w:trPr>
        <w:tc>
          <w:tcPr>
            <w:tcW w:w="3369" w:type="dxa"/>
            <w:gridSpan w:val="2"/>
            <w:tcBorders>
              <w:bottom w:val="single" w:sz="4" w:space="0" w:color="auto"/>
            </w:tcBorders>
            <w:vAlign w:val="center"/>
          </w:tcPr>
          <w:p w:rsidR="00475F2C" w:rsidRPr="00A417DC" w:rsidRDefault="00475F2C" w:rsidP="00A417DC">
            <w:pPr>
              <w:jc w:val="center"/>
              <w:rPr>
                <w:b/>
                <w:sz w:val="16"/>
                <w:szCs w:val="16"/>
              </w:rPr>
            </w:pPr>
            <w:r w:rsidRPr="00A417DC">
              <w:rPr>
                <w:b/>
                <w:sz w:val="16"/>
                <w:szCs w:val="16"/>
              </w:rPr>
              <w:t>ВИДЫ РАЗРЕШЕННОГО</w:t>
            </w:r>
          </w:p>
          <w:p w:rsidR="00475F2C" w:rsidRPr="00A417DC" w:rsidRDefault="00475F2C" w:rsidP="00A417DC">
            <w:pPr>
              <w:jc w:val="center"/>
              <w:rPr>
                <w:b/>
                <w:sz w:val="20"/>
                <w:szCs w:val="20"/>
              </w:rPr>
            </w:pPr>
            <w:r w:rsidRPr="00A417DC">
              <w:rPr>
                <w:b/>
                <w:sz w:val="16"/>
                <w:szCs w:val="16"/>
              </w:rPr>
              <w:t xml:space="preserve"> ИСПОЛЬЗОВАНИЯ</w:t>
            </w:r>
          </w:p>
        </w:tc>
        <w:tc>
          <w:tcPr>
            <w:tcW w:w="5386" w:type="dxa"/>
            <w:vMerge w:val="restart"/>
            <w:vAlign w:val="center"/>
          </w:tcPr>
          <w:p w:rsidR="00475F2C" w:rsidRPr="00A417DC" w:rsidRDefault="00475F2C" w:rsidP="00A417DC">
            <w:pPr>
              <w:jc w:val="center"/>
              <w:rPr>
                <w:b/>
                <w:sz w:val="16"/>
                <w:szCs w:val="16"/>
              </w:rPr>
            </w:pPr>
            <w:r w:rsidRPr="00A417DC">
              <w:rPr>
                <w:b/>
                <w:sz w:val="16"/>
                <w:szCs w:val="16"/>
              </w:rPr>
              <w:t xml:space="preserve">ПАРАМЕТРЫ РАЗРЕШЕННОГО </w:t>
            </w:r>
          </w:p>
          <w:p w:rsidR="00475F2C" w:rsidRPr="00A417DC" w:rsidRDefault="00475F2C" w:rsidP="00A417DC">
            <w:pPr>
              <w:jc w:val="center"/>
              <w:rPr>
                <w:b/>
                <w:sz w:val="16"/>
                <w:szCs w:val="16"/>
              </w:rPr>
            </w:pPr>
            <w:r w:rsidRPr="00A417DC">
              <w:rPr>
                <w:b/>
                <w:sz w:val="16"/>
                <w:szCs w:val="16"/>
              </w:rPr>
              <w:t>ИСПОЛЬЗОВАНИЯ</w:t>
            </w:r>
          </w:p>
        </w:tc>
        <w:tc>
          <w:tcPr>
            <w:tcW w:w="5954" w:type="dxa"/>
            <w:vMerge w:val="restart"/>
            <w:vAlign w:val="center"/>
          </w:tcPr>
          <w:p w:rsidR="00475F2C" w:rsidRPr="00A417DC" w:rsidRDefault="00475F2C"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B26F6F">
        <w:trPr>
          <w:trHeight w:val="20"/>
        </w:trPr>
        <w:tc>
          <w:tcPr>
            <w:tcW w:w="675" w:type="dxa"/>
            <w:tcBorders>
              <w:top w:val="single" w:sz="4"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694" w:type="dxa"/>
            <w:tcBorders>
              <w:top w:val="single" w:sz="4" w:space="0" w:color="auto"/>
              <w:left w:val="single" w:sz="4" w:space="0" w:color="auto"/>
            </w:tcBorders>
            <w:vAlign w:val="center"/>
          </w:tcPr>
          <w:p w:rsidR="00475F2C" w:rsidRPr="00A417DC" w:rsidRDefault="00475F2C" w:rsidP="00A417DC">
            <w:pPr>
              <w:jc w:val="center"/>
              <w:rPr>
                <w:b/>
                <w:sz w:val="16"/>
                <w:szCs w:val="16"/>
              </w:rPr>
            </w:pPr>
            <w:r w:rsidRPr="00A417DC">
              <w:rPr>
                <w:b/>
                <w:sz w:val="16"/>
                <w:szCs w:val="16"/>
              </w:rPr>
              <w:t>НАИМЕНОВАНИЕ</w:t>
            </w:r>
          </w:p>
        </w:tc>
        <w:tc>
          <w:tcPr>
            <w:tcW w:w="5386" w:type="dxa"/>
            <w:vMerge/>
            <w:vAlign w:val="center"/>
          </w:tcPr>
          <w:p w:rsidR="00475F2C" w:rsidRPr="00A417DC" w:rsidRDefault="00475F2C" w:rsidP="00A417DC">
            <w:pPr>
              <w:jc w:val="center"/>
              <w:rPr>
                <w:b/>
                <w:sz w:val="16"/>
                <w:szCs w:val="16"/>
              </w:rPr>
            </w:pPr>
          </w:p>
        </w:tc>
        <w:tc>
          <w:tcPr>
            <w:tcW w:w="5954" w:type="dxa"/>
            <w:vMerge/>
            <w:vAlign w:val="center"/>
          </w:tcPr>
          <w:p w:rsidR="00475F2C" w:rsidRPr="00A417DC" w:rsidRDefault="00475F2C" w:rsidP="00A417DC">
            <w:pPr>
              <w:jc w:val="center"/>
              <w:rPr>
                <w:b/>
                <w:sz w:val="16"/>
                <w:szCs w:val="16"/>
              </w:rPr>
            </w:pPr>
          </w:p>
        </w:tc>
      </w:tr>
      <w:tr w:rsidR="00475F2C" w:rsidRPr="00A417DC" w:rsidTr="00B26F6F">
        <w:trPr>
          <w:trHeight w:val="20"/>
        </w:trPr>
        <w:tc>
          <w:tcPr>
            <w:tcW w:w="675" w:type="dxa"/>
            <w:tcBorders>
              <w:right w:val="single" w:sz="4" w:space="0" w:color="auto"/>
            </w:tcBorders>
          </w:tcPr>
          <w:p w:rsidR="00475F2C" w:rsidRPr="00A417DC" w:rsidRDefault="00475F2C" w:rsidP="00A417DC">
            <w:pPr>
              <w:rPr>
                <w:sz w:val="20"/>
                <w:szCs w:val="20"/>
              </w:rPr>
            </w:pPr>
            <w:r w:rsidRPr="00A417DC">
              <w:rPr>
                <w:sz w:val="20"/>
                <w:szCs w:val="20"/>
              </w:rPr>
              <w:t>2.1</w:t>
            </w:r>
          </w:p>
        </w:tc>
        <w:tc>
          <w:tcPr>
            <w:tcW w:w="2694" w:type="dxa"/>
            <w:tcBorders>
              <w:left w:val="single" w:sz="4" w:space="0" w:color="auto"/>
            </w:tcBorders>
          </w:tcPr>
          <w:p w:rsidR="00475F2C" w:rsidRPr="00A417DC" w:rsidRDefault="00475F2C" w:rsidP="00A417DC">
            <w:pPr>
              <w:rPr>
                <w:sz w:val="20"/>
                <w:szCs w:val="20"/>
              </w:rPr>
            </w:pPr>
            <w:r w:rsidRPr="00A417DC">
              <w:rPr>
                <w:sz w:val="20"/>
                <w:szCs w:val="20"/>
              </w:rPr>
              <w:t>Для индивидуального жилищного строительства</w:t>
            </w:r>
          </w:p>
        </w:tc>
        <w:tc>
          <w:tcPr>
            <w:tcW w:w="5386" w:type="dxa"/>
            <w:tcBorders>
              <w:bottom w:val="single" w:sz="4" w:space="0" w:color="auto"/>
            </w:tcBorders>
          </w:tcPr>
          <w:p w:rsidR="00475F2C" w:rsidRPr="00A417DC" w:rsidRDefault="00475F2C" w:rsidP="00A417DC">
            <w:pPr>
              <w:jc w:val="both"/>
              <w:rPr>
                <w:sz w:val="20"/>
                <w:szCs w:val="20"/>
              </w:rPr>
            </w:pPr>
            <w:r w:rsidRPr="00A417DC">
              <w:rPr>
                <w:sz w:val="20"/>
                <w:szCs w:val="20"/>
              </w:rPr>
              <w:t>Минимальная площадь ЗУ- 0,02 га*</w:t>
            </w:r>
          </w:p>
          <w:p w:rsidR="00475F2C" w:rsidRPr="00A417DC" w:rsidRDefault="00475F2C" w:rsidP="00A417DC">
            <w:pPr>
              <w:jc w:val="both"/>
              <w:rPr>
                <w:sz w:val="20"/>
                <w:szCs w:val="20"/>
              </w:rPr>
            </w:pPr>
            <w:r w:rsidRPr="00A417DC">
              <w:rPr>
                <w:sz w:val="20"/>
                <w:szCs w:val="20"/>
              </w:rPr>
              <w:t>Максимальная площадь ЗУ- 0,25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 </w:t>
            </w:r>
          </w:p>
          <w:p w:rsidR="00475F2C" w:rsidRPr="00A417DC" w:rsidRDefault="00475F2C" w:rsidP="00A417DC">
            <w:pPr>
              <w:jc w:val="both"/>
              <w:rPr>
                <w:sz w:val="20"/>
                <w:szCs w:val="20"/>
              </w:rPr>
            </w:pPr>
            <w:r w:rsidRPr="00A417DC">
              <w:rPr>
                <w:sz w:val="20"/>
                <w:szCs w:val="20"/>
              </w:rPr>
              <w:t xml:space="preserve"> - от красной линии улиц-5м, </w:t>
            </w:r>
          </w:p>
          <w:p w:rsidR="00475F2C" w:rsidRPr="00A417DC" w:rsidRDefault="00475F2C" w:rsidP="00A417DC">
            <w:pPr>
              <w:jc w:val="both"/>
              <w:rPr>
                <w:sz w:val="20"/>
                <w:szCs w:val="20"/>
              </w:rPr>
            </w:pPr>
            <w:r w:rsidRPr="00A417DC">
              <w:rPr>
                <w:sz w:val="20"/>
                <w:szCs w:val="20"/>
              </w:rPr>
              <w:t>- от красной линии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этажей-3эт.</w:t>
            </w:r>
          </w:p>
          <w:p w:rsidR="00475F2C" w:rsidRPr="00A417DC" w:rsidRDefault="00475F2C" w:rsidP="00A417DC">
            <w:pPr>
              <w:jc w:val="both"/>
              <w:rPr>
                <w:sz w:val="20"/>
                <w:szCs w:val="20"/>
              </w:rPr>
            </w:pPr>
            <w:r w:rsidRPr="00A417DC">
              <w:rPr>
                <w:sz w:val="20"/>
                <w:szCs w:val="20"/>
              </w:rPr>
              <w:t>Максимальный процент застройки – 30%</w:t>
            </w:r>
          </w:p>
          <w:p w:rsidR="00475F2C" w:rsidRPr="00A417DC" w:rsidRDefault="00475F2C" w:rsidP="00A417DC">
            <w:pPr>
              <w:ind w:firstLine="317"/>
              <w:jc w:val="both"/>
              <w:rPr>
                <w:sz w:val="20"/>
                <w:szCs w:val="20"/>
              </w:rPr>
            </w:pPr>
            <w:r w:rsidRPr="00A417DC">
              <w:rPr>
                <w:i/>
                <w:sz w:val="16"/>
                <w:szCs w:val="16"/>
              </w:rPr>
              <w:t>*Согласно Решению Курьинского районного Совета народных депутатов Алтайского края от  29.02.2012</w:t>
            </w:r>
            <w:r w:rsidR="00CC101E">
              <w:rPr>
                <w:i/>
                <w:sz w:val="16"/>
                <w:szCs w:val="16"/>
              </w:rPr>
              <w:t xml:space="preserve"> </w:t>
            </w:r>
            <w:r w:rsidRPr="00A417DC">
              <w:rPr>
                <w:i/>
                <w:sz w:val="16"/>
                <w:szCs w:val="16"/>
              </w:rPr>
              <w:t>г. №3 «Об установлении предельных размеров ЗУ, предоставляемых гражданам в собственность для ведения ЛПХ и ИЖС».</w:t>
            </w:r>
          </w:p>
          <w:p w:rsidR="00475F2C" w:rsidRPr="00A417DC" w:rsidRDefault="00475F2C" w:rsidP="00A417DC">
            <w:pPr>
              <w:ind w:firstLine="317"/>
              <w:jc w:val="both"/>
              <w:rPr>
                <w:i/>
                <w:sz w:val="16"/>
                <w:szCs w:val="16"/>
              </w:rPr>
            </w:pPr>
            <w:r w:rsidRPr="00A417DC">
              <w:rPr>
                <w:i/>
                <w:sz w:val="16"/>
                <w:szCs w:val="16"/>
              </w:rPr>
              <w:t>Размеры земельных участков в границах застроенных территорий жилых зон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75F2C" w:rsidRPr="00A417DC" w:rsidRDefault="00475F2C" w:rsidP="00A417DC">
            <w:pPr>
              <w:ind w:firstLine="317"/>
              <w:jc w:val="both"/>
              <w:rPr>
                <w:i/>
                <w:sz w:val="16"/>
                <w:szCs w:val="16"/>
              </w:rPr>
            </w:pPr>
            <w:r w:rsidRPr="00A417DC">
              <w:rPr>
                <w:i/>
                <w:sz w:val="16"/>
                <w:szCs w:val="16"/>
              </w:rPr>
              <w:t>**Возможно увеличение минимального отступа с поправкой на противопожарный разрыв.</w:t>
            </w:r>
          </w:p>
        </w:tc>
        <w:tc>
          <w:tcPr>
            <w:tcW w:w="5954" w:type="dxa"/>
            <w:vMerge w:val="restart"/>
          </w:tcPr>
          <w:p w:rsidR="00475F2C" w:rsidRPr="00A417DC" w:rsidRDefault="00475F2C" w:rsidP="00A417D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A417DC">
                <w:rPr>
                  <w:rStyle w:val="af3"/>
                  <w:b w:val="0"/>
                  <w:color w:val="auto"/>
                  <w:sz w:val="20"/>
                  <w:szCs w:val="20"/>
                </w:rPr>
                <w:t xml:space="preserve">статье </w:t>
              </w:r>
              <w:r w:rsidR="00E13CC7">
                <w:rPr>
                  <w:rStyle w:val="af3"/>
                  <w:b w:val="0"/>
                  <w:color w:val="auto"/>
                  <w:sz w:val="20"/>
                  <w:szCs w:val="20"/>
                </w:rPr>
                <w:t>32</w:t>
              </w:r>
            </w:hyperlink>
            <w:r w:rsidRPr="00A417DC">
              <w:rPr>
                <w:b/>
                <w:sz w:val="20"/>
                <w:szCs w:val="20"/>
              </w:rPr>
              <w:t>.</w:t>
            </w:r>
          </w:p>
          <w:p w:rsidR="00475F2C" w:rsidRPr="00A417DC" w:rsidRDefault="00475F2C" w:rsidP="00A417DC">
            <w:pPr>
              <w:jc w:val="both"/>
              <w:rPr>
                <w:sz w:val="20"/>
                <w:szCs w:val="20"/>
              </w:rPr>
            </w:pPr>
            <w:r w:rsidRPr="00A417DC">
              <w:rPr>
                <w:sz w:val="20"/>
                <w:szCs w:val="20"/>
              </w:rPr>
              <w:t xml:space="preserve">В границах данной территориальной зоны действуют следующие ЗОУИТ: </w:t>
            </w:r>
          </w:p>
          <w:p w:rsidR="00475F2C" w:rsidRPr="00A417DC" w:rsidRDefault="00475F2C" w:rsidP="00A417DC">
            <w:pPr>
              <w:jc w:val="both"/>
              <w:rPr>
                <w:sz w:val="20"/>
                <w:szCs w:val="20"/>
              </w:rPr>
            </w:pPr>
            <w:r w:rsidRPr="00A417DC">
              <w:rPr>
                <w:sz w:val="20"/>
                <w:szCs w:val="20"/>
              </w:rPr>
              <w:t>- санитарно-защитные зоны объектов сельскохозяйственного и производственного назначения,</w:t>
            </w:r>
          </w:p>
          <w:p w:rsidR="00475F2C" w:rsidRPr="00A417DC" w:rsidRDefault="00475F2C" w:rsidP="00A417DC">
            <w:pPr>
              <w:jc w:val="both"/>
              <w:rPr>
                <w:sz w:val="20"/>
                <w:szCs w:val="20"/>
              </w:rPr>
            </w:pPr>
            <w:r w:rsidRPr="00A417DC">
              <w:rPr>
                <w:sz w:val="20"/>
                <w:szCs w:val="20"/>
              </w:rPr>
              <w:t>- санитарный разрыв от автомобильных дорог регионального значения общего пользования;</w:t>
            </w:r>
          </w:p>
          <w:p w:rsidR="00475F2C" w:rsidRPr="00A417DC" w:rsidRDefault="00475F2C" w:rsidP="00A417DC">
            <w:pPr>
              <w:jc w:val="both"/>
              <w:rPr>
                <w:sz w:val="20"/>
                <w:szCs w:val="20"/>
              </w:rPr>
            </w:pPr>
            <w:r w:rsidRPr="00A417DC">
              <w:rPr>
                <w:sz w:val="20"/>
                <w:szCs w:val="20"/>
              </w:rPr>
              <w:t>- охранные зоны объектов инженерной инфраструктуры, а именно: объектов электроснабжения, сооружений связи, систем газоснабжения и теплоснабжения;</w:t>
            </w:r>
          </w:p>
          <w:p w:rsidR="00475F2C" w:rsidRPr="00A417DC" w:rsidRDefault="00475F2C" w:rsidP="00A417DC">
            <w:pPr>
              <w:jc w:val="both"/>
              <w:rPr>
                <w:sz w:val="20"/>
                <w:szCs w:val="20"/>
              </w:rPr>
            </w:pPr>
            <w:r w:rsidRPr="00A417DC">
              <w:rPr>
                <w:sz w:val="20"/>
                <w:szCs w:val="20"/>
              </w:rPr>
              <w:t>-</w:t>
            </w:r>
            <w:r w:rsidRPr="00A417DC">
              <w:rPr>
                <w:rFonts w:ascii="Arial" w:hAnsi="Arial" w:cs="Arial"/>
                <w:sz w:val="20"/>
                <w:szCs w:val="20"/>
              </w:rPr>
              <w:t xml:space="preserve"> </w:t>
            </w:r>
            <w:r w:rsidRPr="00A417DC">
              <w:rPr>
                <w:sz w:val="20"/>
                <w:szCs w:val="20"/>
              </w:rPr>
              <w:t>зоны санитарной охраны источников питьевого водоснабжения и санитарно-защитной полосы водопровода;</w:t>
            </w:r>
          </w:p>
          <w:p w:rsidR="00475F2C" w:rsidRPr="00A417DC" w:rsidRDefault="00475F2C" w:rsidP="00A417DC">
            <w:pPr>
              <w:jc w:val="both"/>
              <w:rPr>
                <w:sz w:val="20"/>
                <w:szCs w:val="20"/>
              </w:rPr>
            </w:pPr>
            <w:r w:rsidRPr="00A417DC">
              <w:rPr>
                <w:sz w:val="20"/>
                <w:szCs w:val="20"/>
              </w:rPr>
              <w:t>- водоохранные зоны, прибрежные защитные полосы (в том числе береговые полосы водных объектов общего пользования);</w:t>
            </w:r>
          </w:p>
          <w:p w:rsidR="00475F2C" w:rsidRPr="00A417DC" w:rsidRDefault="00475F2C" w:rsidP="00A417DC">
            <w:pPr>
              <w:jc w:val="both"/>
              <w:rPr>
                <w:sz w:val="20"/>
                <w:szCs w:val="20"/>
              </w:rPr>
            </w:pPr>
            <w:r w:rsidRPr="00A417DC">
              <w:rPr>
                <w:sz w:val="20"/>
                <w:szCs w:val="20"/>
              </w:rPr>
              <w:t>- защитные зоны памятников истории и архитектуры;</w:t>
            </w:r>
          </w:p>
          <w:p w:rsidR="00475F2C" w:rsidRPr="00A417DC" w:rsidRDefault="00475F2C" w:rsidP="00A417DC">
            <w:pPr>
              <w:jc w:val="both"/>
              <w:rPr>
                <w:sz w:val="20"/>
                <w:szCs w:val="20"/>
              </w:rPr>
            </w:pPr>
            <w:r w:rsidRPr="00A417DC">
              <w:rPr>
                <w:sz w:val="20"/>
                <w:szCs w:val="20"/>
              </w:rPr>
              <w:t>- территории объектов культурного наследия.</w:t>
            </w:r>
          </w:p>
          <w:p w:rsidR="00475F2C" w:rsidRPr="00A417DC" w:rsidRDefault="00475F2C" w:rsidP="00A417DC">
            <w:pPr>
              <w:jc w:val="both"/>
              <w:rPr>
                <w:b/>
                <w:sz w:val="20"/>
                <w:szCs w:val="20"/>
              </w:rPr>
            </w:pPr>
            <w:r w:rsidRPr="00A417DC">
              <w:rPr>
                <w:b/>
                <w:sz w:val="20"/>
                <w:szCs w:val="20"/>
              </w:rPr>
              <w:t>Дополнительные ограничения</w:t>
            </w:r>
          </w:p>
          <w:p w:rsidR="00475F2C" w:rsidRPr="00A417DC" w:rsidRDefault="00475F2C" w:rsidP="00A417DC">
            <w:pPr>
              <w:jc w:val="both"/>
              <w:rPr>
                <w:sz w:val="20"/>
                <w:szCs w:val="20"/>
              </w:rPr>
            </w:pPr>
            <w:r w:rsidRPr="00A417DC">
              <w:rPr>
                <w:sz w:val="20"/>
                <w:szCs w:val="20"/>
              </w:rPr>
              <w:t xml:space="preserve">- Не допускается размещение </w:t>
            </w:r>
            <w:r w:rsidRPr="00A417DC">
              <w:rPr>
                <w:bCs/>
                <w:sz w:val="20"/>
                <w:szCs w:val="20"/>
              </w:rPr>
              <w:t>в</w:t>
            </w:r>
            <w:r w:rsidRPr="00A417DC">
              <w:rPr>
                <w:sz w:val="20"/>
                <w:szCs w:val="20"/>
              </w:rPr>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475F2C" w:rsidRPr="00A417DC" w:rsidRDefault="00475F2C" w:rsidP="00A417DC">
            <w:pPr>
              <w:jc w:val="both"/>
              <w:rPr>
                <w:sz w:val="20"/>
                <w:szCs w:val="20"/>
              </w:rPr>
            </w:pPr>
            <w:r w:rsidRPr="00A417DC">
              <w:rPr>
                <w:sz w:val="20"/>
                <w:szCs w:val="20"/>
              </w:rPr>
              <w:t>- Требуется соблюдение ограничений использования ЗУ и ОКС при осуществлении публичного сервитута (при его наличии).</w:t>
            </w:r>
          </w:p>
          <w:p w:rsidR="00475F2C" w:rsidRPr="00A417DC" w:rsidRDefault="00475F2C" w:rsidP="00A417DC">
            <w:pPr>
              <w:jc w:val="both"/>
              <w:rPr>
                <w:i/>
                <w:sz w:val="16"/>
                <w:szCs w:val="16"/>
              </w:rPr>
            </w:pPr>
          </w:p>
        </w:tc>
      </w:tr>
      <w:tr w:rsidR="00475F2C" w:rsidRPr="00A417DC" w:rsidTr="00B26F6F">
        <w:trPr>
          <w:trHeight w:val="20"/>
        </w:trPr>
        <w:tc>
          <w:tcPr>
            <w:tcW w:w="675" w:type="dxa"/>
            <w:tcBorders>
              <w:right w:val="single" w:sz="4" w:space="0" w:color="auto"/>
            </w:tcBorders>
          </w:tcPr>
          <w:p w:rsidR="00475F2C" w:rsidRPr="00A417DC" w:rsidRDefault="00475F2C" w:rsidP="00A417DC">
            <w:pPr>
              <w:rPr>
                <w:sz w:val="20"/>
                <w:szCs w:val="20"/>
              </w:rPr>
            </w:pPr>
            <w:r w:rsidRPr="00A417DC">
              <w:rPr>
                <w:sz w:val="20"/>
                <w:szCs w:val="20"/>
              </w:rPr>
              <w:t>2.2</w:t>
            </w:r>
          </w:p>
        </w:tc>
        <w:tc>
          <w:tcPr>
            <w:tcW w:w="2694" w:type="dxa"/>
            <w:tcBorders>
              <w:left w:val="single" w:sz="4" w:space="0" w:color="auto"/>
            </w:tcBorders>
          </w:tcPr>
          <w:p w:rsidR="00475F2C" w:rsidRPr="00A417DC" w:rsidRDefault="00475F2C" w:rsidP="00A417DC">
            <w:pPr>
              <w:rPr>
                <w:sz w:val="20"/>
                <w:szCs w:val="20"/>
              </w:rPr>
            </w:pPr>
            <w:r w:rsidRPr="00A417DC">
              <w:rPr>
                <w:sz w:val="20"/>
                <w:szCs w:val="20"/>
              </w:rPr>
              <w:t>Для ведения личного подсобного хозяйства (приусадебный земельный участок)</w:t>
            </w:r>
          </w:p>
        </w:tc>
        <w:tc>
          <w:tcPr>
            <w:tcW w:w="5386" w:type="dxa"/>
            <w:tcBorders>
              <w:top w:val="single" w:sz="4" w:space="0" w:color="auto"/>
            </w:tcBorders>
          </w:tcPr>
          <w:p w:rsidR="00475F2C" w:rsidRPr="00A417DC" w:rsidRDefault="00475F2C" w:rsidP="00A417DC">
            <w:pPr>
              <w:jc w:val="both"/>
              <w:rPr>
                <w:sz w:val="20"/>
                <w:szCs w:val="20"/>
              </w:rPr>
            </w:pPr>
            <w:r w:rsidRPr="00A417DC">
              <w:rPr>
                <w:sz w:val="20"/>
                <w:szCs w:val="20"/>
              </w:rPr>
              <w:t>Минимальная площадь ЗУ- 0,02 га</w:t>
            </w:r>
            <w:r w:rsidRPr="00A417DC">
              <w:rPr>
                <w:sz w:val="16"/>
                <w:szCs w:val="16"/>
              </w:rPr>
              <w:t>*</w:t>
            </w:r>
          </w:p>
          <w:p w:rsidR="00475F2C" w:rsidRPr="00A417DC" w:rsidRDefault="00475F2C" w:rsidP="00A417DC">
            <w:pPr>
              <w:jc w:val="both"/>
              <w:rPr>
                <w:sz w:val="16"/>
                <w:szCs w:val="16"/>
              </w:rPr>
            </w:pPr>
            <w:r w:rsidRPr="00A417DC">
              <w:rPr>
                <w:sz w:val="20"/>
                <w:szCs w:val="20"/>
              </w:rPr>
              <w:t>Максимальная площадь ЗУ- 0,50 га</w:t>
            </w:r>
            <w:r w:rsidRPr="00A417DC">
              <w:rPr>
                <w:sz w:val="16"/>
                <w:szCs w:val="16"/>
              </w:rPr>
              <w:t>*</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r w:rsidRPr="00A417DC">
              <w:rPr>
                <w:sz w:val="16"/>
                <w:szCs w:val="16"/>
              </w:rPr>
              <w:t>**</w:t>
            </w:r>
            <w:r w:rsidRPr="00A417DC">
              <w:rPr>
                <w:sz w:val="20"/>
                <w:szCs w:val="20"/>
              </w:rPr>
              <w:t>:</w:t>
            </w:r>
          </w:p>
          <w:p w:rsidR="00475F2C" w:rsidRPr="00A417DC" w:rsidRDefault="00475F2C" w:rsidP="00A417DC">
            <w:pPr>
              <w:jc w:val="both"/>
              <w:rPr>
                <w:sz w:val="20"/>
                <w:szCs w:val="20"/>
              </w:rPr>
            </w:pPr>
            <w:r w:rsidRPr="00A417DC">
              <w:rPr>
                <w:sz w:val="20"/>
                <w:szCs w:val="20"/>
              </w:rPr>
              <w:t xml:space="preserve"> - от соседних земельных участков -3м, </w:t>
            </w:r>
          </w:p>
          <w:p w:rsidR="00475F2C" w:rsidRPr="00A417DC" w:rsidRDefault="00475F2C" w:rsidP="00A417DC">
            <w:pPr>
              <w:jc w:val="both"/>
              <w:rPr>
                <w:sz w:val="20"/>
                <w:szCs w:val="20"/>
              </w:rPr>
            </w:pPr>
            <w:r w:rsidRPr="00A417DC">
              <w:rPr>
                <w:sz w:val="20"/>
                <w:szCs w:val="20"/>
              </w:rPr>
              <w:t xml:space="preserve"> - от красной линии улиц-5м, </w:t>
            </w:r>
          </w:p>
          <w:p w:rsidR="00475F2C" w:rsidRPr="00A417DC" w:rsidRDefault="00475F2C" w:rsidP="00A417DC">
            <w:pPr>
              <w:jc w:val="both"/>
              <w:rPr>
                <w:sz w:val="20"/>
                <w:szCs w:val="20"/>
              </w:rPr>
            </w:pPr>
            <w:r w:rsidRPr="00A417DC">
              <w:rPr>
                <w:sz w:val="20"/>
                <w:szCs w:val="20"/>
              </w:rPr>
              <w:t>- от красной линии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этажей-3эт.</w:t>
            </w:r>
          </w:p>
          <w:p w:rsidR="00475F2C" w:rsidRPr="00A417DC" w:rsidRDefault="00475F2C" w:rsidP="00A417DC">
            <w:pPr>
              <w:jc w:val="both"/>
              <w:rPr>
                <w:sz w:val="20"/>
                <w:szCs w:val="20"/>
              </w:rPr>
            </w:pPr>
            <w:r w:rsidRPr="00A417DC">
              <w:rPr>
                <w:sz w:val="20"/>
                <w:szCs w:val="20"/>
              </w:rPr>
              <w:t>Максимальный процент застройки – 20%</w:t>
            </w:r>
          </w:p>
          <w:p w:rsidR="00475F2C" w:rsidRPr="00A417DC" w:rsidRDefault="00475F2C" w:rsidP="00CC101E">
            <w:pPr>
              <w:jc w:val="both"/>
              <w:rPr>
                <w:sz w:val="20"/>
                <w:szCs w:val="20"/>
              </w:rPr>
            </w:pPr>
            <w:r w:rsidRPr="00A417DC">
              <w:rPr>
                <w:i/>
                <w:sz w:val="16"/>
                <w:szCs w:val="16"/>
              </w:rPr>
              <w:t>*</w:t>
            </w:r>
            <w:r w:rsidRPr="00CC101E">
              <w:rPr>
                <w:i/>
                <w:sz w:val="16"/>
                <w:szCs w:val="16"/>
              </w:rPr>
              <w:t>Согласно Решению Курьинского районного Совета народных депутатов Алтайского края от  29.02.2012</w:t>
            </w:r>
            <w:r w:rsidR="00CC101E" w:rsidRPr="00CC101E">
              <w:rPr>
                <w:i/>
                <w:sz w:val="16"/>
                <w:szCs w:val="16"/>
              </w:rPr>
              <w:t xml:space="preserve"> </w:t>
            </w:r>
            <w:r w:rsidRPr="00CC101E">
              <w:rPr>
                <w:i/>
                <w:sz w:val="16"/>
                <w:szCs w:val="16"/>
              </w:rPr>
              <w:t xml:space="preserve">г. №3 «Об установлении предельных размеров ЗУ, предоставляемых гражданам в собственность для ведения ЛПХ и ИЖС». Допускается для </w:t>
            </w:r>
            <w:r w:rsidR="00CC101E" w:rsidRPr="00CC101E">
              <w:rPr>
                <w:i/>
                <w:sz w:val="16"/>
                <w:szCs w:val="16"/>
              </w:rPr>
              <w:t xml:space="preserve">ведения ЛПХ выделение части ЗУ </w:t>
            </w:r>
            <w:r w:rsidRPr="00CC101E">
              <w:rPr>
                <w:i/>
                <w:sz w:val="16"/>
                <w:szCs w:val="16"/>
              </w:rPr>
              <w:t xml:space="preserve">до установленной </w:t>
            </w:r>
            <w:r w:rsidRPr="00CC101E">
              <w:rPr>
                <w:i/>
                <w:sz w:val="16"/>
                <w:szCs w:val="16"/>
                <w:lang w:val="en-US"/>
              </w:rPr>
              <w:t>max</w:t>
            </w:r>
            <w:r w:rsidRPr="00CC101E">
              <w:rPr>
                <w:i/>
                <w:sz w:val="16"/>
                <w:szCs w:val="16"/>
              </w:rPr>
              <w:t xml:space="preserve"> нормы, за пределами жилой зоны.</w:t>
            </w:r>
          </w:p>
          <w:p w:rsidR="00475F2C" w:rsidRPr="00A417DC" w:rsidRDefault="00475F2C" w:rsidP="00CC101E">
            <w:pPr>
              <w:jc w:val="both"/>
              <w:rPr>
                <w:i/>
                <w:sz w:val="16"/>
                <w:szCs w:val="16"/>
              </w:rPr>
            </w:pPr>
            <w:r w:rsidRPr="00A417DC">
              <w:rPr>
                <w:i/>
                <w:sz w:val="16"/>
                <w:szCs w:val="16"/>
              </w:rPr>
              <w:t>Размеры земельных участков в границах застроенных территорий жилых зон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75F2C" w:rsidRPr="00A417DC" w:rsidRDefault="00475F2C" w:rsidP="00A417DC">
            <w:pPr>
              <w:ind w:firstLine="34"/>
              <w:rPr>
                <w:sz w:val="20"/>
                <w:szCs w:val="20"/>
              </w:rPr>
            </w:pPr>
            <w:r w:rsidRPr="00A417DC">
              <w:rPr>
                <w:i/>
                <w:sz w:val="16"/>
                <w:szCs w:val="16"/>
              </w:rPr>
              <w:t>**Возможно увеличение отступа с</w:t>
            </w:r>
            <w:r w:rsidR="00EB3A93">
              <w:rPr>
                <w:i/>
                <w:sz w:val="16"/>
                <w:szCs w:val="16"/>
              </w:rPr>
              <w:t xml:space="preserve"> поправкой на противопожарный ра</w:t>
            </w:r>
            <w:r w:rsidRPr="00A417DC">
              <w:rPr>
                <w:i/>
                <w:sz w:val="16"/>
                <w:szCs w:val="16"/>
              </w:rPr>
              <w:t>зрыв.</w:t>
            </w:r>
          </w:p>
        </w:tc>
        <w:tc>
          <w:tcPr>
            <w:tcW w:w="5954" w:type="dxa"/>
            <w:vMerge/>
          </w:tcPr>
          <w:p w:rsidR="00475F2C" w:rsidRPr="00A417DC" w:rsidRDefault="00475F2C" w:rsidP="00A417DC">
            <w:pPr>
              <w:rPr>
                <w:sz w:val="20"/>
                <w:szCs w:val="20"/>
              </w:rPr>
            </w:pPr>
          </w:p>
        </w:tc>
      </w:tr>
      <w:tr w:rsidR="00475F2C" w:rsidRPr="00A417DC" w:rsidTr="00B26F6F">
        <w:trPr>
          <w:trHeight w:val="20"/>
        </w:trPr>
        <w:tc>
          <w:tcPr>
            <w:tcW w:w="675" w:type="dxa"/>
            <w:tcBorders>
              <w:right w:val="single" w:sz="4" w:space="0" w:color="auto"/>
            </w:tcBorders>
          </w:tcPr>
          <w:p w:rsidR="00475F2C" w:rsidRPr="00A417DC" w:rsidRDefault="00475F2C" w:rsidP="00A417DC">
            <w:pPr>
              <w:rPr>
                <w:sz w:val="20"/>
                <w:szCs w:val="20"/>
              </w:rPr>
            </w:pPr>
            <w:r w:rsidRPr="00A417DC">
              <w:rPr>
                <w:sz w:val="20"/>
                <w:szCs w:val="20"/>
              </w:rPr>
              <w:t>2.3</w:t>
            </w:r>
          </w:p>
        </w:tc>
        <w:tc>
          <w:tcPr>
            <w:tcW w:w="2694" w:type="dxa"/>
            <w:tcBorders>
              <w:left w:val="single" w:sz="4" w:space="0" w:color="auto"/>
            </w:tcBorders>
          </w:tcPr>
          <w:p w:rsidR="00475F2C" w:rsidRPr="00A417DC" w:rsidRDefault="00475F2C" w:rsidP="00A417DC">
            <w:pPr>
              <w:rPr>
                <w:sz w:val="20"/>
                <w:szCs w:val="20"/>
              </w:rPr>
            </w:pPr>
            <w:r w:rsidRPr="00A417DC">
              <w:rPr>
                <w:sz w:val="20"/>
                <w:szCs w:val="20"/>
              </w:rPr>
              <w:t xml:space="preserve">Блокированная </w:t>
            </w:r>
          </w:p>
          <w:p w:rsidR="00475F2C" w:rsidRPr="00A417DC" w:rsidRDefault="00475F2C" w:rsidP="00A417DC">
            <w:pPr>
              <w:rPr>
                <w:sz w:val="20"/>
                <w:szCs w:val="20"/>
              </w:rPr>
            </w:pPr>
            <w:r w:rsidRPr="00A417DC">
              <w:rPr>
                <w:sz w:val="20"/>
                <w:szCs w:val="20"/>
              </w:rPr>
              <w:t>жилая застройка</w:t>
            </w:r>
          </w:p>
        </w:tc>
        <w:tc>
          <w:tcPr>
            <w:tcW w:w="5386" w:type="dxa"/>
          </w:tcPr>
          <w:p w:rsidR="00475F2C" w:rsidRPr="00A417DC" w:rsidRDefault="00475F2C" w:rsidP="00A417DC">
            <w:pPr>
              <w:jc w:val="both"/>
              <w:rPr>
                <w:sz w:val="20"/>
                <w:szCs w:val="20"/>
              </w:rPr>
            </w:pPr>
            <w:r w:rsidRPr="00A417DC">
              <w:rPr>
                <w:sz w:val="20"/>
                <w:szCs w:val="20"/>
              </w:rPr>
              <w:t>Минимальная площадь ЗУ- 0,02 га</w:t>
            </w:r>
            <w:r w:rsidRPr="00A417DC">
              <w:rPr>
                <w:sz w:val="16"/>
                <w:szCs w:val="16"/>
              </w:rPr>
              <w:t>*</w:t>
            </w:r>
          </w:p>
          <w:p w:rsidR="00475F2C" w:rsidRPr="00A417DC" w:rsidRDefault="00475F2C" w:rsidP="00A417DC">
            <w:pPr>
              <w:jc w:val="both"/>
              <w:rPr>
                <w:sz w:val="20"/>
                <w:szCs w:val="20"/>
              </w:rPr>
            </w:pPr>
            <w:r w:rsidRPr="00A417DC">
              <w:rPr>
                <w:sz w:val="20"/>
                <w:szCs w:val="20"/>
              </w:rPr>
              <w:t>Максимальная площадь ЗУ- 0,25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 </w:t>
            </w:r>
          </w:p>
          <w:p w:rsidR="00475F2C" w:rsidRPr="00A417DC" w:rsidRDefault="00475F2C" w:rsidP="00A417DC">
            <w:pPr>
              <w:jc w:val="both"/>
              <w:rPr>
                <w:sz w:val="20"/>
                <w:szCs w:val="20"/>
              </w:rPr>
            </w:pPr>
            <w:r w:rsidRPr="00A417DC">
              <w:rPr>
                <w:sz w:val="20"/>
                <w:szCs w:val="20"/>
              </w:rPr>
              <w:t xml:space="preserve"> - от красной линии улиц-5м, </w:t>
            </w:r>
          </w:p>
          <w:p w:rsidR="00475F2C" w:rsidRPr="00A417DC" w:rsidRDefault="00475F2C" w:rsidP="00A417DC">
            <w:pPr>
              <w:jc w:val="both"/>
              <w:rPr>
                <w:sz w:val="20"/>
                <w:szCs w:val="20"/>
              </w:rPr>
            </w:pPr>
            <w:r w:rsidRPr="00A417DC">
              <w:rPr>
                <w:sz w:val="20"/>
                <w:szCs w:val="20"/>
              </w:rPr>
              <w:t>- от красной линии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этажей-3эт.</w:t>
            </w:r>
          </w:p>
          <w:p w:rsidR="00475F2C" w:rsidRPr="00A417DC" w:rsidRDefault="00475F2C" w:rsidP="00A417DC">
            <w:pPr>
              <w:jc w:val="both"/>
              <w:rPr>
                <w:sz w:val="20"/>
                <w:szCs w:val="20"/>
              </w:rPr>
            </w:pPr>
            <w:r w:rsidRPr="00A417DC">
              <w:rPr>
                <w:sz w:val="20"/>
                <w:szCs w:val="20"/>
              </w:rPr>
              <w:t>Максимальный процент застройки – 40%</w:t>
            </w:r>
          </w:p>
          <w:p w:rsidR="00475F2C" w:rsidRPr="00A417DC" w:rsidRDefault="00475F2C" w:rsidP="00A417DC">
            <w:pPr>
              <w:ind w:firstLine="317"/>
              <w:jc w:val="both"/>
              <w:rPr>
                <w:sz w:val="20"/>
                <w:szCs w:val="20"/>
              </w:rPr>
            </w:pPr>
            <w:r w:rsidRPr="00A417DC">
              <w:rPr>
                <w:i/>
                <w:sz w:val="16"/>
                <w:szCs w:val="16"/>
              </w:rPr>
              <w:t>*Согласно Решению Курьинского районного Совета народных депутатов Алтайского края от  29.02.2012г. №3 «Об установлении предельных размеров ЗУ, предоставляемых гражданам в собственность для ведения ЛПХ и ИЖС».</w:t>
            </w:r>
          </w:p>
          <w:p w:rsidR="00475F2C" w:rsidRPr="00B26F6F" w:rsidRDefault="00475F2C" w:rsidP="00B26F6F">
            <w:pPr>
              <w:ind w:firstLine="317"/>
              <w:jc w:val="both"/>
              <w:rPr>
                <w:i/>
                <w:sz w:val="16"/>
                <w:szCs w:val="16"/>
              </w:rPr>
            </w:pPr>
            <w:r w:rsidRPr="00A417DC">
              <w:rPr>
                <w:i/>
                <w:sz w:val="16"/>
                <w:szCs w:val="16"/>
              </w:rPr>
              <w:t>Размеры земельных участков в границах застроенных территорий жилых зон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tc>
        <w:tc>
          <w:tcPr>
            <w:tcW w:w="5954" w:type="dxa"/>
            <w:vMerge/>
          </w:tcPr>
          <w:p w:rsidR="00475F2C" w:rsidRPr="00A417DC" w:rsidRDefault="00475F2C" w:rsidP="00A417DC">
            <w:pPr>
              <w:rPr>
                <w:sz w:val="20"/>
                <w:szCs w:val="20"/>
              </w:rPr>
            </w:pPr>
          </w:p>
        </w:tc>
      </w:tr>
      <w:tr w:rsidR="00475F2C" w:rsidRPr="00A417DC" w:rsidTr="00B26F6F">
        <w:trPr>
          <w:trHeight w:val="20"/>
        </w:trPr>
        <w:tc>
          <w:tcPr>
            <w:tcW w:w="675" w:type="dxa"/>
            <w:tcBorders>
              <w:right w:val="single" w:sz="4" w:space="0" w:color="auto"/>
            </w:tcBorders>
          </w:tcPr>
          <w:p w:rsidR="00475F2C" w:rsidRPr="00A417DC" w:rsidRDefault="00475F2C" w:rsidP="00A417DC">
            <w:pPr>
              <w:rPr>
                <w:sz w:val="20"/>
                <w:szCs w:val="20"/>
              </w:rPr>
            </w:pPr>
            <w:r w:rsidRPr="00A417DC">
              <w:rPr>
                <w:sz w:val="20"/>
                <w:szCs w:val="20"/>
              </w:rPr>
              <w:t>12.0</w:t>
            </w:r>
          </w:p>
        </w:tc>
        <w:tc>
          <w:tcPr>
            <w:tcW w:w="2694" w:type="dxa"/>
            <w:tcBorders>
              <w:left w:val="single" w:sz="4" w:space="0" w:color="auto"/>
            </w:tcBorders>
          </w:tcPr>
          <w:p w:rsidR="00475F2C" w:rsidRPr="00A417DC" w:rsidRDefault="00475F2C" w:rsidP="00A417DC">
            <w:pPr>
              <w:rPr>
                <w:sz w:val="20"/>
                <w:szCs w:val="20"/>
              </w:rPr>
            </w:pPr>
            <w:r w:rsidRPr="00A417DC">
              <w:rPr>
                <w:sz w:val="20"/>
                <w:szCs w:val="20"/>
              </w:rPr>
              <w:t>Земельные участки (территории) общего пользования</w:t>
            </w:r>
          </w:p>
        </w:tc>
        <w:tc>
          <w:tcPr>
            <w:tcW w:w="5386" w:type="dxa"/>
          </w:tcPr>
          <w:p w:rsidR="00475F2C" w:rsidRPr="00A417DC" w:rsidRDefault="00475F2C" w:rsidP="00A417DC">
            <w:pPr>
              <w:jc w:val="both"/>
              <w:rPr>
                <w:sz w:val="20"/>
                <w:szCs w:val="20"/>
              </w:rPr>
            </w:pPr>
            <w:r w:rsidRPr="00A417DC">
              <w:rPr>
                <w:sz w:val="20"/>
                <w:szCs w:val="20"/>
              </w:rPr>
              <w:t xml:space="preserve">Градостроительные регламенты зоны застройки индивидуальными жилыми домами (Ж-1) не распространяется на данные территории. </w:t>
            </w:r>
          </w:p>
          <w:p w:rsidR="00475F2C" w:rsidRPr="00A417DC" w:rsidRDefault="00475F2C" w:rsidP="00A417DC">
            <w:pPr>
              <w:jc w:val="both"/>
              <w:rPr>
                <w:sz w:val="20"/>
                <w:szCs w:val="20"/>
              </w:rPr>
            </w:pPr>
            <w:r w:rsidRPr="00A417DC">
              <w:rPr>
                <w:sz w:val="20"/>
                <w:szCs w:val="20"/>
              </w:rPr>
              <w:t>Использование ЗУ определяется органами местного самоуправления (далее ОМС) в соответствии с федеральными законами.</w:t>
            </w:r>
          </w:p>
          <w:p w:rsidR="00475F2C" w:rsidRPr="00A417DC" w:rsidRDefault="00475F2C" w:rsidP="00A417DC">
            <w:pPr>
              <w:jc w:val="both"/>
              <w:rPr>
                <w:sz w:val="20"/>
                <w:szCs w:val="20"/>
              </w:rPr>
            </w:pPr>
            <w:r w:rsidRPr="00A417DC">
              <w:rPr>
                <w:sz w:val="20"/>
                <w:szCs w:val="20"/>
              </w:rPr>
              <w:t xml:space="preserve">Минимальная ширина улиц в красных линиях* (нормативная) в зависимости от классификации 15- 25 м, проездов 7м, 10 м  - с размещением инженерных сетей. </w:t>
            </w:r>
          </w:p>
          <w:p w:rsidR="00475F2C" w:rsidRPr="00B26F6F" w:rsidRDefault="00475F2C" w:rsidP="00B26F6F">
            <w:pPr>
              <w:jc w:val="both"/>
              <w:rPr>
                <w:i/>
                <w:sz w:val="16"/>
                <w:szCs w:val="16"/>
              </w:rPr>
            </w:pPr>
            <w:r w:rsidRPr="00A417DC">
              <w:rPr>
                <w:i/>
                <w:sz w:val="16"/>
                <w:szCs w:val="16"/>
              </w:rPr>
              <w:t>*В сложившейся малоэтажной застройке параметры жилых улиц допускается принимать с учетом существующих, при условии обеспечения требований пожарной безопасности.</w:t>
            </w:r>
          </w:p>
        </w:tc>
        <w:tc>
          <w:tcPr>
            <w:tcW w:w="5954" w:type="dxa"/>
          </w:tcPr>
          <w:p w:rsidR="00475F2C" w:rsidRPr="00A417DC" w:rsidRDefault="00475F2C" w:rsidP="00B26F6F">
            <w:pPr>
              <w:rPr>
                <w:sz w:val="20"/>
                <w:szCs w:val="20"/>
              </w:rPr>
            </w:pPr>
            <w:r w:rsidRPr="00A417DC">
              <w:rPr>
                <w:sz w:val="20"/>
                <w:szCs w:val="20"/>
              </w:rPr>
              <w:t>В пределах красных линиях улиц запрещено строительство ОКС.</w:t>
            </w:r>
          </w:p>
        </w:tc>
      </w:tr>
    </w:tbl>
    <w:p w:rsidR="00A417DC" w:rsidRDefault="00A417DC" w:rsidP="00001957">
      <w:pPr>
        <w:pStyle w:val="S"/>
        <w:ind w:firstLine="0"/>
      </w:pPr>
    </w:p>
    <w:p w:rsidR="00B26F6F" w:rsidRDefault="00B26F6F">
      <w:pPr>
        <w:spacing w:after="200" w:line="276" w:lineRule="auto"/>
        <w:rPr>
          <w:rFonts w:eastAsia="Calibri"/>
        </w:rPr>
      </w:pPr>
      <w:r>
        <w:br w:type="page"/>
      </w:r>
    </w:p>
    <w:p w:rsidR="00475F2C" w:rsidRPr="00A417DC" w:rsidRDefault="00475F2C" w:rsidP="00A417DC">
      <w:pPr>
        <w:pStyle w:val="S"/>
        <w:jc w:val="right"/>
        <w:rPr>
          <w:b/>
        </w:rPr>
      </w:pPr>
      <w:r w:rsidRPr="00A417DC">
        <w:t>Таблица 2</w:t>
      </w:r>
    </w:p>
    <w:p w:rsidR="00475F2C" w:rsidRPr="00A417DC" w:rsidRDefault="00F82C84" w:rsidP="00F82C84">
      <w:pPr>
        <w:pStyle w:val="S"/>
        <w:rPr>
          <w:b/>
        </w:rPr>
      </w:pPr>
      <w:r w:rsidRPr="00F82C84">
        <w:rPr>
          <w:b/>
        </w:rPr>
        <w:t>4.</w:t>
      </w:r>
      <w:r>
        <w:t xml:space="preserve"> </w:t>
      </w:r>
      <w:r w:rsidR="00475F2C" w:rsidRPr="00A417DC">
        <w:t>УСЛОВНО РАЗРЕШЁННЫЕ ВИДЫ И ПАРАМЕТРЫ ИСПОЛЬЗОВАНИЯ ЗЕМЕЛЬНЫХ УЧАСТКОВ И ОБЪЕКТОВ КАПИТАЛЬНОГО СТРОИТЕЛЬСТВА</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5"/>
        <w:gridCol w:w="2410"/>
        <w:gridCol w:w="5670"/>
        <w:gridCol w:w="5954"/>
      </w:tblGrid>
      <w:tr w:rsidR="00475F2C" w:rsidRPr="00A417DC" w:rsidTr="00B26F6F">
        <w:trPr>
          <w:trHeight w:val="20"/>
        </w:trPr>
        <w:tc>
          <w:tcPr>
            <w:tcW w:w="3085" w:type="dxa"/>
            <w:gridSpan w:val="2"/>
            <w:tcBorders>
              <w:top w:val="single" w:sz="8" w:space="0" w:color="auto"/>
              <w:left w:val="single" w:sz="8" w:space="0" w:color="auto"/>
              <w:bottom w:val="single" w:sz="4" w:space="0" w:color="auto"/>
              <w:right w:val="single" w:sz="8" w:space="0" w:color="auto"/>
            </w:tcBorders>
            <w:vAlign w:val="center"/>
          </w:tcPr>
          <w:p w:rsidR="00475F2C" w:rsidRPr="00A417DC" w:rsidRDefault="00475F2C" w:rsidP="00A417DC">
            <w:pPr>
              <w:jc w:val="center"/>
              <w:rPr>
                <w:b/>
                <w:sz w:val="16"/>
                <w:szCs w:val="16"/>
              </w:rPr>
            </w:pPr>
            <w:r w:rsidRPr="00A417DC">
              <w:rPr>
                <w:b/>
                <w:sz w:val="16"/>
                <w:szCs w:val="16"/>
              </w:rPr>
              <w:t xml:space="preserve">ВИДЫ РАЗРЕШЕННОГО </w:t>
            </w:r>
          </w:p>
          <w:p w:rsidR="00475F2C" w:rsidRPr="00A417DC" w:rsidRDefault="00475F2C" w:rsidP="00A417DC">
            <w:pPr>
              <w:jc w:val="center"/>
              <w:rPr>
                <w:b/>
                <w:sz w:val="20"/>
                <w:szCs w:val="20"/>
              </w:rPr>
            </w:pPr>
            <w:r w:rsidRPr="00A417DC">
              <w:rPr>
                <w:b/>
                <w:sz w:val="16"/>
                <w:szCs w:val="16"/>
              </w:rPr>
              <w:t>ИСПОЛЬЗОВАНИЯ</w:t>
            </w:r>
          </w:p>
        </w:tc>
        <w:tc>
          <w:tcPr>
            <w:tcW w:w="5670" w:type="dxa"/>
            <w:vMerge w:val="restart"/>
            <w:tcBorders>
              <w:top w:val="single" w:sz="8" w:space="0" w:color="auto"/>
              <w:left w:val="single" w:sz="8" w:space="0" w:color="auto"/>
              <w:right w:val="single" w:sz="8" w:space="0" w:color="auto"/>
            </w:tcBorders>
            <w:vAlign w:val="center"/>
          </w:tcPr>
          <w:p w:rsidR="00475F2C" w:rsidRPr="00A417DC" w:rsidRDefault="00475F2C" w:rsidP="00A417DC">
            <w:pPr>
              <w:tabs>
                <w:tab w:val="center" w:pos="4677"/>
                <w:tab w:val="right" w:pos="9355"/>
              </w:tabs>
              <w:jc w:val="center"/>
              <w:rPr>
                <w:b/>
                <w:sz w:val="16"/>
                <w:szCs w:val="16"/>
              </w:rPr>
            </w:pPr>
            <w:r w:rsidRPr="00A417DC">
              <w:rPr>
                <w:b/>
                <w:sz w:val="16"/>
                <w:szCs w:val="16"/>
              </w:rPr>
              <w:t>ПАРАМЕТРЫ РАЗРЕШЕННОГО ИСПОЛЬЗОВАНИЯ</w:t>
            </w:r>
          </w:p>
        </w:tc>
        <w:tc>
          <w:tcPr>
            <w:tcW w:w="5954" w:type="dxa"/>
            <w:vMerge w:val="restart"/>
            <w:tcBorders>
              <w:top w:val="single" w:sz="8" w:space="0" w:color="auto"/>
              <w:left w:val="single" w:sz="8" w:space="0" w:color="auto"/>
              <w:right w:val="single" w:sz="8" w:space="0" w:color="auto"/>
            </w:tcBorders>
            <w:vAlign w:val="center"/>
          </w:tcPr>
          <w:p w:rsidR="00475F2C" w:rsidRPr="00033C05" w:rsidRDefault="00475F2C" w:rsidP="00033C05">
            <w:pPr>
              <w:tabs>
                <w:tab w:val="center" w:pos="4677"/>
                <w:tab w:val="right" w:pos="9355"/>
              </w:tabs>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B26F6F">
        <w:trPr>
          <w:trHeight w:val="20"/>
        </w:trPr>
        <w:tc>
          <w:tcPr>
            <w:tcW w:w="675" w:type="dxa"/>
            <w:tcBorders>
              <w:top w:val="single" w:sz="4" w:space="0" w:color="auto"/>
              <w:left w:val="single" w:sz="8" w:space="0" w:color="auto"/>
              <w:bottom w:val="single" w:sz="8"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410" w:type="dxa"/>
            <w:tcBorders>
              <w:top w:val="single" w:sz="4" w:space="0" w:color="auto"/>
              <w:left w:val="single" w:sz="4" w:space="0" w:color="auto"/>
              <w:bottom w:val="single" w:sz="8" w:space="0" w:color="auto"/>
              <w:right w:val="single" w:sz="8" w:space="0" w:color="auto"/>
            </w:tcBorders>
            <w:vAlign w:val="center"/>
          </w:tcPr>
          <w:p w:rsidR="00475F2C" w:rsidRPr="00A417DC" w:rsidRDefault="00475F2C" w:rsidP="00A417DC">
            <w:pPr>
              <w:tabs>
                <w:tab w:val="center" w:pos="4677"/>
                <w:tab w:val="right" w:pos="9355"/>
              </w:tabs>
              <w:jc w:val="center"/>
              <w:rPr>
                <w:b/>
                <w:sz w:val="20"/>
                <w:szCs w:val="20"/>
              </w:rPr>
            </w:pPr>
            <w:r w:rsidRPr="00A417DC">
              <w:rPr>
                <w:b/>
                <w:sz w:val="16"/>
                <w:szCs w:val="16"/>
              </w:rPr>
              <w:t>НАИМЕНОВАНИЕ</w:t>
            </w:r>
          </w:p>
        </w:tc>
        <w:tc>
          <w:tcPr>
            <w:tcW w:w="5670" w:type="dxa"/>
            <w:vMerge/>
            <w:tcBorders>
              <w:left w:val="single" w:sz="8" w:space="0" w:color="auto"/>
              <w:bottom w:val="single" w:sz="8" w:space="0" w:color="auto"/>
              <w:right w:val="single" w:sz="8" w:space="0" w:color="auto"/>
            </w:tcBorders>
            <w:vAlign w:val="center"/>
          </w:tcPr>
          <w:p w:rsidR="00475F2C" w:rsidRPr="00A417DC" w:rsidRDefault="00475F2C" w:rsidP="00A417DC">
            <w:pPr>
              <w:tabs>
                <w:tab w:val="center" w:pos="4677"/>
                <w:tab w:val="right" w:pos="9355"/>
              </w:tabs>
              <w:jc w:val="center"/>
              <w:rPr>
                <w:b/>
                <w:sz w:val="16"/>
                <w:szCs w:val="16"/>
              </w:rPr>
            </w:pPr>
          </w:p>
        </w:tc>
        <w:tc>
          <w:tcPr>
            <w:tcW w:w="5954" w:type="dxa"/>
            <w:vMerge/>
            <w:tcBorders>
              <w:left w:val="single" w:sz="8" w:space="0" w:color="auto"/>
              <w:bottom w:val="single" w:sz="8" w:space="0" w:color="auto"/>
              <w:right w:val="single" w:sz="8" w:space="0" w:color="auto"/>
            </w:tcBorders>
            <w:vAlign w:val="center"/>
          </w:tcPr>
          <w:p w:rsidR="00475F2C" w:rsidRPr="00A417DC" w:rsidRDefault="00475F2C" w:rsidP="00A417DC">
            <w:pPr>
              <w:tabs>
                <w:tab w:val="center" w:pos="4677"/>
                <w:tab w:val="right" w:pos="9355"/>
              </w:tabs>
              <w:jc w:val="center"/>
              <w:rPr>
                <w:b/>
                <w:sz w:val="16"/>
                <w:szCs w:val="16"/>
              </w:rPr>
            </w:pPr>
          </w:p>
        </w:tc>
      </w:tr>
      <w:tr w:rsidR="00475F2C" w:rsidRPr="00A417DC" w:rsidTr="00B26F6F">
        <w:trPr>
          <w:trHeight w:val="20"/>
        </w:trPr>
        <w:tc>
          <w:tcPr>
            <w:tcW w:w="675" w:type="dxa"/>
            <w:tcBorders>
              <w:top w:val="single" w:sz="8" w:space="0" w:color="auto"/>
              <w:left w:val="single" w:sz="8" w:space="0" w:color="auto"/>
              <w:bottom w:val="single" w:sz="8" w:space="0" w:color="auto"/>
              <w:right w:val="single" w:sz="4" w:space="0" w:color="auto"/>
            </w:tcBorders>
          </w:tcPr>
          <w:p w:rsidR="00475F2C" w:rsidRPr="00A417DC" w:rsidRDefault="00475F2C" w:rsidP="00A417DC">
            <w:pPr>
              <w:rPr>
                <w:sz w:val="20"/>
                <w:szCs w:val="20"/>
              </w:rPr>
            </w:pPr>
            <w:r w:rsidRPr="00A417DC">
              <w:rPr>
                <w:sz w:val="20"/>
                <w:szCs w:val="20"/>
              </w:rPr>
              <w:t>2.1.1</w:t>
            </w:r>
          </w:p>
        </w:tc>
        <w:tc>
          <w:tcPr>
            <w:tcW w:w="2410" w:type="dxa"/>
            <w:tcBorders>
              <w:top w:val="single" w:sz="8" w:space="0" w:color="auto"/>
              <w:left w:val="single" w:sz="4" w:space="0" w:color="auto"/>
              <w:bottom w:val="single" w:sz="8" w:space="0" w:color="auto"/>
              <w:right w:val="single" w:sz="8" w:space="0" w:color="auto"/>
            </w:tcBorders>
          </w:tcPr>
          <w:p w:rsidR="00475F2C" w:rsidRPr="00A417DC" w:rsidRDefault="00475F2C" w:rsidP="00A417DC">
            <w:pPr>
              <w:rPr>
                <w:sz w:val="20"/>
                <w:szCs w:val="20"/>
              </w:rPr>
            </w:pPr>
            <w:r w:rsidRPr="00A417DC">
              <w:rPr>
                <w:sz w:val="20"/>
                <w:szCs w:val="20"/>
              </w:rPr>
              <w:t xml:space="preserve">Малоэтажная </w:t>
            </w:r>
          </w:p>
          <w:p w:rsidR="00475F2C" w:rsidRPr="00A417DC" w:rsidRDefault="00475F2C" w:rsidP="00A417DC">
            <w:pPr>
              <w:rPr>
                <w:sz w:val="20"/>
                <w:szCs w:val="20"/>
              </w:rPr>
            </w:pPr>
            <w:r w:rsidRPr="00A417DC">
              <w:rPr>
                <w:sz w:val="20"/>
                <w:szCs w:val="20"/>
              </w:rPr>
              <w:t>многоквартирная жилая застройка</w:t>
            </w:r>
          </w:p>
        </w:tc>
        <w:tc>
          <w:tcPr>
            <w:tcW w:w="5670" w:type="dxa"/>
            <w:tcBorders>
              <w:top w:val="single" w:sz="8" w:space="0" w:color="auto"/>
              <w:left w:val="single" w:sz="8" w:space="0" w:color="auto"/>
              <w:bottom w:val="single" w:sz="8" w:space="0" w:color="auto"/>
              <w:right w:val="single" w:sz="8" w:space="0" w:color="auto"/>
            </w:tcBorders>
          </w:tcPr>
          <w:p w:rsidR="00475F2C" w:rsidRPr="00A417DC" w:rsidRDefault="00475F2C" w:rsidP="00A417DC">
            <w:pPr>
              <w:jc w:val="both"/>
              <w:rPr>
                <w:sz w:val="20"/>
                <w:szCs w:val="20"/>
              </w:rPr>
            </w:pPr>
            <w:r w:rsidRPr="00A417DC">
              <w:rPr>
                <w:sz w:val="20"/>
                <w:szCs w:val="20"/>
              </w:rPr>
              <w:t>Минимальная площадь ЗУ- не подлежит установлению*</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 </w:t>
            </w:r>
          </w:p>
          <w:p w:rsidR="00475F2C" w:rsidRPr="00A417DC" w:rsidRDefault="00475F2C" w:rsidP="00A417DC">
            <w:pPr>
              <w:jc w:val="both"/>
              <w:rPr>
                <w:sz w:val="20"/>
                <w:szCs w:val="20"/>
              </w:rPr>
            </w:pPr>
            <w:r w:rsidRPr="00A417DC">
              <w:rPr>
                <w:sz w:val="20"/>
                <w:szCs w:val="20"/>
              </w:rPr>
              <w:t xml:space="preserve"> - от красной линии улиц-5м, </w:t>
            </w:r>
          </w:p>
          <w:p w:rsidR="00475F2C" w:rsidRPr="00A417DC" w:rsidRDefault="00475F2C" w:rsidP="00A417DC">
            <w:pPr>
              <w:jc w:val="both"/>
              <w:rPr>
                <w:sz w:val="20"/>
                <w:szCs w:val="20"/>
              </w:rPr>
            </w:pPr>
            <w:r w:rsidRPr="00A417DC">
              <w:rPr>
                <w:sz w:val="20"/>
                <w:szCs w:val="20"/>
              </w:rPr>
              <w:t>- от красной линии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этажей-4эт.</w:t>
            </w:r>
          </w:p>
          <w:p w:rsidR="00475F2C" w:rsidRPr="00A417DC" w:rsidRDefault="00475F2C" w:rsidP="00A417DC">
            <w:pPr>
              <w:jc w:val="both"/>
              <w:rPr>
                <w:sz w:val="20"/>
                <w:szCs w:val="20"/>
              </w:rPr>
            </w:pPr>
            <w:r w:rsidRPr="00A417DC">
              <w:rPr>
                <w:sz w:val="20"/>
                <w:szCs w:val="20"/>
              </w:rPr>
              <w:t>Максимальный процент застройки – 40%</w:t>
            </w:r>
          </w:p>
          <w:p w:rsidR="00475F2C" w:rsidRPr="00A417DC" w:rsidRDefault="00475F2C" w:rsidP="00A417DC">
            <w:pPr>
              <w:jc w:val="both"/>
              <w:rPr>
                <w:i/>
                <w:sz w:val="16"/>
                <w:szCs w:val="16"/>
              </w:rPr>
            </w:pPr>
            <w:r w:rsidRPr="00A417DC">
              <w:rPr>
                <w:i/>
                <w:sz w:val="16"/>
                <w:szCs w:val="16"/>
              </w:rPr>
              <w:t>* Размеры земельных участков определяются по заданию на проектирование, согласно расчетной плотности населения с учетом того, что отводимый под строительство жилого здания земельный участок должен обеспечивать возможность организации придомовой территории с четким функциональным зонированием и размещением площадок отдыха, игровых, спортивных, хозяйственных площадок, стоянок автотранспорта, зеленых насаждений.</w:t>
            </w:r>
          </w:p>
          <w:p w:rsidR="00475F2C" w:rsidRPr="00033C05" w:rsidRDefault="00475F2C" w:rsidP="00033C05">
            <w:pPr>
              <w:jc w:val="both"/>
              <w:rPr>
                <w:i/>
                <w:sz w:val="16"/>
                <w:szCs w:val="16"/>
              </w:rPr>
            </w:pPr>
            <w:r w:rsidRPr="00A417DC">
              <w:rPr>
                <w:i/>
                <w:sz w:val="16"/>
                <w:szCs w:val="16"/>
              </w:rPr>
              <w:t xml:space="preserve">** </w:t>
            </w:r>
            <w:r w:rsidRPr="00A417DC">
              <w:rPr>
                <w:bCs/>
                <w:i/>
                <w:sz w:val="16"/>
                <w:szCs w:val="16"/>
              </w:rPr>
              <w:t>В случае примыкания к земельным участкам, расположенным в границах территориальных зон, градостроительными регламентами которых не установлены виды разрешенного использования, для которых необходимо обеспечение нормативной инсоляции и освещенности, минимальный отступ от границ участков, не совпадающих с красными линиями, 3 метра.</w:t>
            </w:r>
          </w:p>
        </w:tc>
        <w:tc>
          <w:tcPr>
            <w:tcW w:w="5954" w:type="dxa"/>
            <w:vMerge w:val="restart"/>
            <w:tcBorders>
              <w:top w:val="single" w:sz="8" w:space="0" w:color="auto"/>
              <w:left w:val="single" w:sz="8" w:space="0" w:color="auto"/>
              <w:right w:val="single" w:sz="8" w:space="0" w:color="auto"/>
            </w:tcBorders>
          </w:tcPr>
          <w:p w:rsidR="00475F2C" w:rsidRPr="00A417DC" w:rsidRDefault="00475F2C" w:rsidP="00A417D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A417DC">
                <w:rPr>
                  <w:rStyle w:val="af3"/>
                  <w:b w:val="0"/>
                  <w:color w:val="auto"/>
                  <w:sz w:val="20"/>
                  <w:szCs w:val="20"/>
                </w:rPr>
                <w:t xml:space="preserve">статье </w:t>
              </w:r>
              <w:r w:rsidR="007979A4">
                <w:rPr>
                  <w:rStyle w:val="af3"/>
                  <w:b w:val="0"/>
                  <w:color w:val="auto"/>
                  <w:sz w:val="20"/>
                  <w:szCs w:val="20"/>
                </w:rPr>
                <w:t>32</w:t>
              </w:r>
            </w:hyperlink>
            <w:r w:rsidRPr="00A417DC">
              <w:rPr>
                <w:b/>
                <w:sz w:val="20"/>
                <w:szCs w:val="20"/>
              </w:rPr>
              <w:t xml:space="preserve"> </w:t>
            </w:r>
            <w:r w:rsidRPr="00A417DC">
              <w:rPr>
                <w:sz w:val="20"/>
                <w:szCs w:val="20"/>
              </w:rPr>
              <w:t>настоящих Правил в соответствии со ст</w:t>
            </w:r>
            <w:r w:rsidR="007979A4">
              <w:rPr>
                <w:sz w:val="20"/>
                <w:szCs w:val="20"/>
              </w:rPr>
              <w:t xml:space="preserve"> 5</w:t>
            </w:r>
            <w:r w:rsidRPr="00A417DC">
              <w:rPr>
                <w:sz w:val="20"/>
                <w:szCs w:val="20"/>
              </w:rPr>
              <w:t>.</w:t>
            </w:r>
          </w:p>
          <w:p w:rsidR="00475F2C" w:rsidRPr="00A417DC" w:rsidRDefault="00475F2C" w:rsidP="00A417DC">
            <w:pPr>
              <w:jc w:val="both"/>
              <w:rPr>
                <w:sz w:val="20"/>
                <w:szCs w:val="20"/>
              </w:rPr>
            </w:pPr>
            <w:r w:rsidRPr="00A417DC">
              <w:rPr>
                <w:sz w:val="20"/>
                <w:szCs w:val="20"/>
              </w:rPr>
              <w:t>В границах данной территориальной зоны действуют следующие ЗОУИТ:</w:t>
            </w:r>
          </w:p>
          <w:p w:rsidR="00475F2C" w:rsidRPr="00A417DC" w:rsidRDefault="00475F2C" w:rsidP="00A417DC">
            <w:pPr>
              <w:jc w:val="both"/>
              <w:rPr>
                <w:sz w:val="20"/>
                <w:szCs w:val="20"/>
              </w:rPr>
            </w:pPr>
            <w:r w:rsidRPr="00A417DC">
              <w:rPr>
                <w:sz w:val="20"/>
                <w:szCs w:val="20"/>
              </w:rPr>
              <w:t>- санитарно-защитные зоны объектов сельскохозяйственного и производственного назначения,</w:t>
            </w:r>
          </w:p>
          <w:p w:rsidR="00475F2C" w:rsidRPr="00A417DC" w:rsidRDefault="00475F2C" w:rsidP="00A417DC">
            <w:pPr>
              <w:jc w:val="both"/>
              <w:rPr>
                <w:sz w:val="20"/>
                <w:szCs w:val="20"/>
              </w:rPr>
            </w:pPr>
            <w:r w:rsidRPr="00A417DC">
              <w:rPr>
                <w:sz w:val="20"/>
                <w:szCs w:val="20"/>
              </w:rPr>
              <w:t>- санитарный разрыв от автомобильных дорог регионального значения общего пользования;</w:t>
            </w:r>
          </w:p>
          <w:p w:rsidR="00475F2C" w:rsidRPr="00A417DC" w:rsidRDefault="00475F2C" w:rsidP="00A417DC">
            <w:pPr>
              <w:jc w:val="both"/>
              <w:rPr>
                <w:sz w:val="20"/>
                <w:szCs w:val="20"/>
              </w:rPr>
            </w:pPr>
            <w:r w:rsidRPr="00A417DC">
              <w:rPr>
                <w:sz w:val="20"/>
                <w:szCs w:val="20"/>
              </w:rPr>
              <w:t>- охранные зоны объектов инженерной инфраструктуры, а именно: объектов электроснабжения, сооружений связи, систем газоснабжения;</w:t>
            </w:r>
          </w:p>
          <w:p w:rsidR="00475F2C" w:rsidRPr="00A417DC" w:rsidRDefault="00475F2C" w:rsidP="00A417DC">
            <w:pPr>
              <w:jc w:val="both"/>
              <w:rPr>
                <w:sz w:val="20"/>
                <w:szCs w:val="20"/>
              </w:rPr>
            </w:pPr>
            <w:r w:rsidRPr="00A417DC">
              <w:rPr>
                <w:sz w:val="20"/>
                <w:szCs w:val="20"/>
              </w:rPr>
              <w:t>-</w:t>
            </w:r>
            <w:r w:rsidRPr="00A417DC">
              <w:rPr>
                <w:rFonts w:ascii="Arial" w:hAnsi="Arial" w:cs="Arial"/>
                <w:sz w:val="20"/>
                <w:szCs w:val="20"/>
              </w:rPr>
              <w:t xml:space="preserve"> </w:t>
            </w:r>
            <w:r w:rsidRPr="00A417DC">
              <w:rPr>
                <w:sz w:val="20"/>
                <w:szCs w:val="20"/>
              </w:rPr>
              <w:t>зоны санитарной охраны источников питьевого водоснабжения и санитарно-защитной полосы водопровода;</w:t>
            </w:r>
          </w:p>
          <w:p w:rsidR="00475F2C" w:rsidRPr="00A417DC" w:rsidRDefault="00475F2C" w:rsidP="00A417DC">
            <w:pPr>
              <w:jc w:val="both"/>
              <w:rPr>
                <w:sz w:val="20"/>
                <w:szCs w:val="20"/>
              </w:rPr>
            </w:pPr>
            <w:r w:rsidRPr="00A417DC">
              <w:rPr>
                <w:sz w:val="20"/>
                <w:szCs w:val="20"/>
              </w:rPr>
              <w:t>- водоохранные зоны, прибрежные защитные полосы (в том числе береговые полосы водных объектов общего пользования);</w:t>
            </w:r>
          </w:p>
          <w:p w:rsidR="00475F2C" w:rsidRPr="00A417DC" w:rsidRDefault="00475F2C" w:rsidP="00A417DC">
            <w:pPr>
              <w:jc w:val="both"/>
              <w:rPr>
                <w:sz w:val="20"/>
                <w:szCs w:val="20"/>
              </w:rPr>
            </w:pPr>
            <w:r w:rsidRPr="00A417DC">
              <w:rPr>
                <w:sz w:val="20"/>
                <w:szCs w:val="20"/>
              </w:rPr>
              <w:t>- защитные зоны памятников истории и архитектуры.</w:t>
            </w:r>
          </w:p>
          <w:p w:rsidR="00475F2C" w:rsidRPr="00A417DC" w:rsidRDefault="00475F2C" w:rsidP="00A417DC">
            <w:pPr>
              <w:jc w:val="both"/>
              <w:rPr>
                <w:b/>
                <w:sz w:val="20"/>
                <w:szCs w:val="20"/>
              </w:rPr>
            </w:pPr>
            <w:r w:rsidRPr="00A417DC">
              <w:rPr>
                <w:b/>
                <w:sz w:val="20"/>
                <w:szCs w:val="20"/>
              </w:rPr>
              <w:t>Дополнительные ограничения</w:t>
            </w:r>
          </w:p>
          <w:p w:rsidR="00475F2C" w:rsidRPr="00A417DC" w:rsidRDefault="00475F2C" w:rsidP="00A417DC">
            <w:pPr>
              <w:jc w:val="both"/>
              <w:rPr>
                <w:sz w:val="20"/>
                <w:szCs w:val="20"/>
              </w:rPr>
            </w:pPr>
            <w:r w:rsidRPr="00A417DC">
              <w:rPr>
                <w:sz w:val="20"/>
                <w:szCs w:val="20"/>
              </w:rPr>
              <w:t xml:space="preserve">- Не допускается размещение </w:t>
            </w:r>
            <w:r w:rsidRPr="00A417DC">
              <w:rPr>
                <w:bCs/>
                <w:sz w:val="20"/>
                <w:szCs w:val="20"/>
              </w:rPr>
              <w:t>в</w:t>
            </w:r>
            <w:r w:rsidRPr="00A417DC">
              <w:rPr>
                <w:sz w:val="20"/>
                <w:szCs w:val="20"/>
              </w:rPr>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475F2C" w:rsidRPr="00A417DC" w:rsidRDefault="00475F2C" w:rsidP="00A417DC">
            <w:pPr>
              <w:jc w:val="both"/>
              <w:rPr>
                <w:sz w:val="20"/>
                <w:szCs w:val="20"/>
              </w:rPr>
            </w:pPr>
            <w:r w:rsidRPr="00A417DC">
              <w:rPr>
                <w:sz w:val="20"/>
                <w:szCs w:val="20"/>
              </w:rPr>
              <w:t>- Требуется соблюдение ограничений использования ЗУ и ОКС при осуществлении публичного сервитута (при его наличии).</w:t>
            </w:r>
          </w:p>
        </w:tc>
      </w:tr>
      <w:tr w:rsidR="00031E13" w:rsidRPr="00A417DC" w:rsidTr="00B26F6F">
        <w:trPr>
          <w:trHeight w:val="20"/>
        </w:trPr>
        <w:tc>
          <w:tcPr>
            <w:tcW w:w="675" w:type="dxa"/>
            <w:tcBorders>
              <w:top w:val="single" w:sz="8" w:space="0" w:color="auto"/>
              <w:left w:val="single" w:sz="8" w:space="0" w:color="auto"/>
              <w:bottom w:val="single" w:sz="8" w:space="0" w:color="auto"/>
              <w:right w:val="single" w:sz="4" w:space="0" w:color="auto"/>
            </w:tcBorders>
          </w:tcPr>
          <w:p w:rsidR="00031E13" w:rsidRPr="00A417DC" w:rsidRDefault="00031E13" w:rsidP="00A417DC">
            <w:pPr>
              <w:rPr>
                <w:sz w:val="20"/>
                <w:szCs w:val="20"/>
              </w:rPr>
            </w:pPr>
            <w:r>
              <w:rPr>
                <w:sz w:val="20"/>
                <w:szCs w:val="20"/>
              </w:rPr>
              <w:t>2.7.1</w:t>
            </w:r>
          </w:p>
        </w:tc>
        <w:tc>
          <w:tcPr>
            <w:tcW w:w="2410" w:type="dxa"/>
            <w:tcBorders>
              <w:top w:val="single" w:sz="8" w:space="0" w:color="auto"/>
              <w:left w:val="single" w:sz="4" w:space="0" w:color="auto"/>
              <w:bottom w:val="single" w:sz="8" w:space="0" w:color="auto"/>
              <w:right w:val="single" w:sz="8" w:space="0" w:color="auto"/>
            </w:tcBorders>
          </w:tcPr>
          <w:p w:rsidR="00031E13" w:rsidRPr="00A417DC" w:rsidRDefault="00031E13" w:rsidP="00A417DC">
            <w:pPr>
              <w:rPr>
                <w:sz w:val="20"/>
                <w:szCs w:val="20"/>
              </w:rPr>
            </w:pPr>
            <w:r w:rsidRPr="00031E13">
              <w:rPr>
                <w:sz w:val="20"/>
                <w:szCs w:val="20"/>
              </w:rPr>
              <w:t>Хранение автотранспорта</w:t>
            </w:r>
          </w:p>
        </w:tc>
        <w:tc>
          <w:tcPr>
            <w:tcW w:w="5670" w:type="dxa"/>
            <w:tcBorders>
              <w:top w:val="single" w:sz="8" w:space="0" w:color="auto"/>
              <w:left w:val="single" w:sz="8" w:space="0" w:color="auto"/>
              <w:bottom w:val="single" w:sz="8" w:space="0" w:color="auto"/>
              <w:right w:val="single" w:sz="8" w:space="0" w:color="auto"/>
            </w:tcBorders>
          </w:tcPr>
          <w:p w:rsidR="00031E13" w:rsidRPr="00A417DC" w:rsidRDefault="00031E13" w:rsidP="00031E13">
            <w:pPr>
              <w:jc w:val="both"/>
              <w:rPr>
                <w:sz w:val="20"/>
                <w:szCs w:val="20"/>
              </w:rPr>
            </w:pPr>
            <w:r w:rsidRPr="00A417DC">
              <w:rPr>
                <w:sz w:val="20"/>
                <w:szCs w:val="20"/>
              </w:rPr>
              <w:t>Минимальная площадь ЗУ</w:t>
            </w:r>
            <w:r w:rsidRPr="00A417DC">
              <w:rPr>
                <w:sz w:val="16"/>
                <w:szCs w:val="16"/>
              </w:rPr>
              <w:t>*</w:t>
            </w:r>
            <w:r w:rsidRPr="00A417DC">
              <w:rPr>
                <w:sz w:val="20"/>
                <w:szCs w:val="20"/>
              </w:rPr>
              <w:t>- 0,01 га</w:t>
            </w:r>
          </w:p>
          <w:p w:rsidR="00031E13" w:rsidRPr="00A417DC" w:rsidRDefault="00031E13" w:rsidP="00031E13">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031E13" w:rsidRPr="00A417DC" w:rsidRDefault="00031E13" w:rsidP="00031E13">
            <w:pPr>
              <w:jc w:val="both"/>
              <w:rPr>
                <w:sz w:val="20"/>
                <w:szCs w:val="20"/>
              </w:rPr>
            </w:pPr>
            <w:r w:rsidRPr="00A417DC">
              <w:rPr>
                <w:sz w:val="20"/>
                <w:szCs w:val="20"/>
              </w:rPr>
              <w:t xml:space="preserve"> - от соседних земельных участков -3м, </w:t>
            </w:r>
          </w:p>
          <w:p w:rsidR="00031E13" w:rsidRPr="00A417DC" w:rsidRDefault="00031E13" w:rsidP="00031E13">
            <w:pPr>
              <w:jc w:val="both"/>
              <w:rPr>
                <w:sz w:val="20"/>
                <w:szCs w:val="20"/>
              </w:rPr>
            </w:pPr>
            <w:r w:rsidRPr="00A417DC">
              <w:rPr>
                <w:sz w:val="20"/>
                <w:szCs w:val="20"/>
              </w:rPr>
              <w:t xml:space="preserve"> - от красной линии улиц-5м</w:t>
            </w:r>
            <w:r w:rsidRPr="00A417DC">
              <w:rPr>
                <w:sz w:val="16"/>
                <w:szCs w:val="16"/>
              </w:rPr>
              <w:t>**</w:t>
            </w:r>
            <w:r w:rsidRPr="00A417DC">
              <w:rPr>
                <w:sz w:val="20"/>
                <w:szCs w:val="20"/>
              </w:rPr>
              <w:t xml:space="preserve">, </w:t>
            </w:r>
          </w:p>
          <w:p w:rsidR="00031E13" w:rsidRPr="00A417DC" w:rsidRDefault="00031E13" w:rsidP="00031E13">
            <w:pPr>
              <w:jc w:val="both"/>
              <w:rPr>
                <w:sz w:val="20"/>
                <w:szCs w:val="20"/>
              </w:rPr>
            </w:pPr>
            <w:r w:rsidRPr="00A417DC">
              <w:rPr>
                <w:sz w:val="20"/>
                <w:szCs w:val="20"/>
              </w:rPr>
              <w:t>Предельное количество надземных этажей-3эт.</w:t>
            </w:r>
          </w:p>
          <w:p w:rsidR="00031E13" w:rsidRPr="00A417DC" w:rsidRDefault="00031E13" w:rsidP="00031E13">
            <w:pPr>
              <w:jc w:val="both"/>
              <w:rPr>
                <w:sz w:val="20"/>
                <w:szCs w:val="20"/>
              </w:rPr>
            </w:pPr>
            <w:r w:rsidRPr="00A417DC">
              <w:rPr>
                <w:sz w:val="20"/>
                <w:szCs w:val="20"/>
              </w:rPr>
              <w:t>Максимальный процент застройки</w:t>
            </w:r>
            <w:r w:rsidRPr="00A417DC">
              <w:rPr>
                <w:sz w:val="16"/>
                <w:szCs w:val="16"/>
              </w:rPr>
              <w:t>***</w:t>
            </w:r>
            <w:r w:rsidRPr="00A417DC">
              <w:rPr>
                <w:sz w:val="20"/>
                <w:szCs w:val="20"/>
              </w:rPr>
              <w:t xml:space="preserve"> – 50%.</w:t>
            </w:r>
          </w:p>
          <w:p w:rsidR="00031E13" w:rsidRPr="00A417DC" w:rsidRDefault="00031E13" w:rsidP="00031E13">
            <w:pPr>
              <w:rPr>
                <w:sz w:val="20"/>
                <w:szCs w:val="20"/>
              </w:rPr>
            </w:pPr>
            <w:r w:rsidRPr="00A417DC">
              <w:rPr>
                <w:i/>
                <w:sz w:val="16"/>
                <w:szCs w:val="16"/>
              </w:rPr>
              <w:t>* для встроенных учреждений и предприятий с учетом Гражданского ко</w:t>
            </w:r>
            <w:r w:rsidR="007F2CC2">
              <w:rPr>
                <w:i/>
                <w:sz w:val="16"/>
                <w:szCs w:val="16"/>
              </w:rPr>
              <w:t>декса РФ и Жилищного кодекса РФ</w:t>
            </w:r>
            <w:r w:rsidRPr="00A417DC">
              <w:rPr>
                <w:i/>
                <w:sz w:val="16"/>
                <w:szCs w:val="16"/>
              </w:rPr>
              <w:t>.</w:t>
            </w:r>
          </w:p>
          <w:p w:rsidR="00031E13" w:rsidRPr="00A417DC" w:rsidRDefault="00031E13" w:rsidP="00031E13">
            <w:pPr>
              <w:jc w:val="both"/>
              <w:rPr>
                <w:sz w:val="20"/>
                <w:szCs w:val="20"/>
              </w:rPr>
            </w:pPr>
            <w:r w:rsidRPr="00A417DC">
              <w:rPr>
                <w:i/>
                <w:sz w:val="16"/>
                <w:szCs w:val="16"/>
              </w:rPr>
              <w:t>**для объектов образования и просвещения -10 м;</w:t>
            </w:r>
          </w:p>
          <w:p w:rsidR="00031E13" w:rsidRPr="00A417DC" w:rsidRDefault="00031E13" w:rsidP="00031E13">
            <w:pPr>
              <w:jc w:val="both"/>
              <w:rPr>
                <w:sz w:val="20"/>
                <w:szCs w:val="20"/>
              </w:rPr>
            </w:pPr>
            <w:r w:rsidRPr="00A417DC">
              <w:rPr>
                <w:i/>
                <w:sz w:val="16"/>
                <w:szCs w:val="16"/>
              </w:rPr>
              <w:t>***для объектов образования и здравоохранения - 40 %.</w:t>
            </w:r>
          </w:p>
        </w:tc>
        <w:tc>
          <w:tcPr>
            <w:tcW w:w="5954" w:type="dxa"/>
            <w:vMerge/>
            <w:tcBorders>
              <w:top w:val="single" w:sz="8" w:space="0" w:color="auto"/>
              <w:left w:val="single" w:sz="8" w:space="0" w:color="auto"/>
              <w:right w:val="single" w:sz="8" w:space="0" w:color="auto"/>
            </w:tcBorders>
          </w:tcPr>
          <w:p w:rsidR="00031E13" w:rsidRPr="00A417DC" w:rsidRDefault="00031E13" w:rsidP="00A417DC">
            <w:pPr>
              <w:jc w:val="both"/>
              <w:rPr>
                <w:sz w:val="20"/>
                <w:szCs w:val="20"/>
              </w:rPr>
            </w:pPr>
          </w:p>
        </w:tc>
      </w:tr>
      <w:tr w:rsidR="00001957" w:rsidRPr="00A417DC" w:rsidTr="00B26F6F">
        <w:trPr>
          <w:trHeight w:val="20"/>
        </w:trPr>
        <w:tc>
          <w:tcPr>
            <w:tcW w:w="675" w:type="dxa"/>
            <w:tcBorders>
              <w:top w:val="single" w:sz="8" w:space="0" w:color="auto"/>
              <w:left w:val="single" w:sz="8" w:space="0" w:color="auto"/>
              <w:bottom w:val="single" w:sz="8" w:space="0" w:color="auto"/>
              <w:right w:val="single" w:sz="4" w:space="0" w:color="auto"/>
            </w:tcBorders>
          </w:tcPr>
          <w:p w:rsidR="00001957" w:rsidRPr="00A417DC" w:rsidRDefault="00001957" w:rsidP="00A417DC">
            <w:pPr>
              <w:rPr>
                <w:sz w:val="20"/>
                <w:szCs w:val="20"/>
              </w:rPr>
            </w:pPr>
            <w:r>
              <w:rPr>
                <w:sz w:val="20"/>
                <w:szCs w:val="20"/>
              </w:rPr>
              <w:t>3.4</w:t>
            </w:r>
          </w:p>
        </w:tc>
        <w:tc>
          <w:tcPr>
            <w:tcW w:w="2410" w:type="dxa"/>
            <w:tcBorders>
              <w:top w:val="single" w:sz="8" w:space="0" w:color="auto"/>
              <w:left w:val="single" w:sz="4" w:space="0" w:color="auto"/>
              <w:bottom w:val="single" w:sz="8" w:space="0" w:color="auto"/>
              <w:right w:val="single" w:sz="8" w:space="0" w:color="auto"/>
            </w:tcBorders>
          </w:tcPr>
          <w:p w:rsidR="00001957" w:rsidRPr="00001957" w:rsidRDefault="00001957" w:rsidP="00A417DC">
            <w:pPr>
              <w:rPr>
                <w:color w:val="000000" w:themeColor="text1"/>
                <w:sz w:val="20"/>
                <w:szCs w:val="20"/>
              </w:rPr>
            </w:pPr>
            <w:r w:rsidRPr="00001957">
              <w:rPr>
                <w:color w:val="000000" w:themeColor="text1"/>
                <w:sz w:val="20"/>
                <w:szCs w:val="20"/>
                <w:shd w:val="clear" w:color="auto" w:fill="FFFFFF"/>
              </w:rPr>
              <w:t>Здравоохранение</w:t>
            </w:r>
          </w:p>
        </w:tc>
        <w:tc>
          <w:tcPr>
            <w:tcW w:w="5670" w:type="dxa"/>
            <w:tcBorders>
              <w:top w:val="single" w:sz="8" w:space="0" w:color="auto"/>
              <w:left w:val="single" w:sz="8" w:space="0" w:color="auto"/>
              <w:bottom w:val="single" w:sz="8" w:space="0" w:color="auto"/>
              <w:right w:val="single" w:sz="8" w:space="0" w:color="auto"/>
            </w:tcBorders>
          </w:tcPr>
          <w:p w:rsidR="00001957" w:rsidRPr="00A417DC" w:rsidRDefault="00001957" w:rsidP="00001957">
            <w:pPr>
              <w:jc w:val="both"/>
              <w:rPr>
                <w:sz w:val="20"/>
                <w:szCs w:val="20"/>
              </w:rPr>
            </w:pPr>
            <w:r w:rsidRPr="00A417DC">
              <w:rPr>
                <w:sz w:val="20"/>
                <w:szCs w:val="20"/>
              </w:rPr>
              <w:t>Минимальная площадь ЗУ- 0,2 га;</w:t>
            </w:r>
          </w:p>
          <w:p w:rsidR="00001957" w:rsidRPr="00A417DC" w:rsidRDefault="00001957" w:rsidP="00001957">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001957" w:rsidRPr="00A417DC" w:rsidRDefault="00001957" w:rsidP="00001957">
            <w:pPr>
              <w:jc w:val="both"/>
              <w:rPr>
                <w:sz w:val="20"/>
                <w:szCs w:val="20"/>
              </w:rPr>
            </w:pPr>
            <w:r w:rsidRPr="00A417DC">
              <w:rPr>
                <w:sz w:val="20"/>
                <w:szCs w:val="20"/>
              </w:rPr>
              <w:t xml:space="preserve"> - от соседних земельных участков -3м, </w:t>
            </w:r>
          </w:p>
          <w:p w:rsidR="00001957" w:rsidRPr="00A417DC" w:rsidRDefault="00001957" w:rsidP="00001957">
            <w:pPr>
              <w:jc w:val="both"/>
              <w:rPr>
                <w:sz w:val="20"/>
                <w:szCs w:val="20"/>
              </w:rPr>
            </w:pPr>
            <w:r w:rsidRPr="00A417DC">
              <w:rPr>
                <w:sz w:val="20"/>
                <w:szCs w:val="20"/>
              </w:rPr>
              <w:t xml:space="preserve"> - от красной линии улиц-5м, проездов – 3 м.</w:t>
            </w:r>
          </w:p>
          <w:p w:rsidR="00001957" w:rsidRPr="00A417DC" w:rsidRDefault="00001957" w:rsidP="00001957">
            <w:pPr>
              <w:jc w:val="both"/>
              <w:rPr>
                <w:sz w:val="20"/>
                <w:szCs w:val="20"/>
              </w:rPr>
            </w:pPr>
            <w:r w:rsidRPr="00A417DC">
              <w:rPr>
                <w:sz w:val="20"/>
                <w:szCs w:val="20"/>
              </w:rPr>
              <w:t>Предельное количество надземных этажей-3эт.</w:t>
            </w:r>
          </w:p>
          <w:p w:rsidR="00001957" w:rsidRPr="00A417DC" w:rsidRDefault="00001957" w:rsidP="00001957">
            <w:pPr>
              <w:rPr>
                <w:sz w:val="20"/>
                <w:szCs w:val="20"/>
              </w:rPr>
            </w:pPr>
            <w:r w:rsidRPr="00A417DC">
              <w:rPr>
                <w:sz w:val="20"/>
                <w:szCs w:val="20"/>
              </w:rPr>
              <w:t>Максимальный процент застройки – 50%.</w:t>
            </w:r>
          </w:p>
          <w:p w:rsidR="00033C05" w:rsidRPr="00B26F6F" w:rsidRDefault="00001957" w:rsidP="00CC101E">
            <w:pPr>
              <w:ind w:firstLine="318"/>
              <w:jc w:val="both"/>
              <w:rPr>
                <w:i/>
                <w:sz w:val="16"/>
                <w:szCs w:val="16"/>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tc>
        <w:tc>
          <w:tcPr>
            <w:tcW w:w="5954" w:type="dxa"/>
            <w:vMerge/>
            <w:tcBorders>
              <w:top w:val="single" w:sz="8" w:space="0" w:color="auto"/>
              <w:left w:val="single" w:sz="8" w:space="0" w:color="auto"/>
              <w:right w:val="single" w:sz="8" w:space="0" w:color="auto"/>
            </w:tcBorders>
          </w:tcPr>
          <w:p w:rsidR="00001957" w:rsidRPr="00A417DC" w:rsidRDefault="00001957" w:rsidP="00A417DC">
            <w:pPr>
              <w:jc w:val="both"/>
              <w:rPr>
                <w:sz w:val="20"/>
                <w:szCs w:val="20"/>
              </w:rPr>
            </w:pPr>
          </w:p>
        </w:tc>
      </w:tr>
      <w:tr w:rsidR="007F2CC2" w:rsidRPr="00A417DC" w:rsidTr="00B26F6F">
        <w:trPr>
          <w:trHeight w:val="20"/>
        </w:trPr>
        <w:tc>
          <w:tcPr>
            <w:tcW w:w="675" w:type="dxa"/>
            <w:tcBorders>
              <w:top w:val="single" w:sz="8" w:space="0" w:color="auto"/>
              <w:left w:val="single" w:sz="8" w:space="0" w:color="auto"/>
              <w:bottom w:val="single" w:sz="8" w:space="0" w:color="auto"/>
              <w:right w:val="single" w:sz="4" w:space="0" w:color="auto"/>
            </w:tcBorders>
          </w:tcPr>
          <w:p w:rsidR="007F2CC2" w:rsidRDefault="007F2CC2" w:rsidP="00A417DC">
            <w:pPr>
              <w:rPr>
                <w:sz w:val="20"/>
                <w:szCs w:val="20"/>
              </w:rPr>
            </w:pPr>
            <w:r>
              <w:rPr>
                <w:sz w:val="20"/>
                <w:szCs w:val="20"/>
              </w:rPr>
              <w:t>4.4</w:t>
            </w:r>
          </w:p>
        </w:tc>
        <w:tc>
          <w:tcPr>
            <w:tcW w:w="2410" w:type="dxa"/>
            <w:tcBorders>
              <w:top w:val="single" w:sz="8" w:space="0" w:color="auto"/>
              <w:left w:val="single" w:sz="4" w:space="0" w:color="auto"/>
              <w:bottom w:val="single" w:sz="8" w:space="0" w:color="auto"/>
              <w:right w:val="single" w:sz="8" w:space="0" w:color="auto"/>
            </w:tcBorders>
          </w:tcPr>
          <w:p w:rsidR="007F2CC2" w:rsidRPr="00001957" w:rsidRDefault="007F2CC2" w:rsidP="00A417DC">
            <w:pPr>
              <w:rPr>
                <w:color w:val="000000" w:themeColor="text1"/>
                <w:sz w:val="20"/>
                <w:szCs w:val="20"/>
                <w:shd w:val="clear" w:color="auto" w:fill="FFFFFF"/>
              </w:rPr>
            </w:pPr>
            <w:r>
              <w:rPr>
                <w:color w:val="000000" w:themeColor="text1"/>
                <w:sz w:val="20"/>
                <w:szCs w:val="20"/>
                <w:shd w:val="clear" w:color="auto" w:fill="FFFFFF"/>
              </w:rPr>
              <w:t>Магазины</w:t>
            </w:r>
          </w:p>
        </w:tc>
        <w:tc>
          <w:tcPr>
            <w:tcW w:w="5670" w:type="dxa"/>
            <w:tcBorders>
              <w:top w:val="single" w:sz="8" w:space="0" w:color="auto"/>
              <w:left w:val="single" w:sz="8" w:space="0" w:color="auto"/>
              <w:bottom w:val="single" w:sz="8" w:space="0" w:color="auto"/>
              <w:right w:val="single" w:sz="8" w:space="0" w:color="auto"/>
            </w:tcBorders>
          </w:tcPr>
          <w:p w:rsidR="007F2CC2" w:rsidRPr="00A417DC" w:rsidRDefault="007F2CC2" w:rsidP="007F2CC2">
            <w:pPr>
              <w:jc w:val="both"/>
              <w:rPr>
                <w:sz w:val="20"/>
                <w:szCs w:val="20"/>
              </w:rPr>
            </w:pPr>
            <w:r w:rsidRPr="00A417DC">
              <w:rPr>
                <w:sz w:val="20"/>
                <w:szCs w:val="20"/>
              </w:rPr>
              <w:t>Минимальная площадь ЗУ*- 0,08 га</w:t>
            </w:r>
          </w:p>
          <w:p w:rsidR="007F2CC2" w:rsidRPr="00A417DC" w:rsidRDefault="007F2CC2" w:rsidP="007F2CC2">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7F2CC2" w:rsidRPr="00A417DC" w:rsidRDefault="007F2CC2" w:rsidP="007F2CC2">
            <w:pPr>
              <w:jc w:val="both"/>
              <w:rPr>
                <w:sz w:val="20"/>
                <w:szCs w:val="20"/>
              </w:rPr>
            </w:pPr>
            <w:r w:rsidRPr="00A417DC">
              <w:rPr>
                <w:sz w:val="20"/>
                <w:szCs w:val="20"/>
              </w:rPr>
              <w:t xml:space="preserve"> - от соседних земельных участков -3м.</w:t>
            </w:r>
          </w:p>
          <w:p w:rsidR="007F2CC2" w:rsidRPr="00A417DC" w:rsidRDefault="007F2CC2" w:rsidP="007F2CC2">
            <w:pPr>
              <w:jc w:val="both"/>
              <w:rPr>
                <w:sz w:val="20"/>
                <w:szCs w:val="20"/>
              </w:rPr>
            </w:pPr>
            <w:r w:rsidRPr="00A417DC">
              <w:rPr>
                <w:sz w:val="20"/>
                <w:szCs w:val="20"/>
              </w:rPr>
              <w:t>Предельное количество надземных этажей-2эт.</w:t>
            </w:r>
          </w:p>
          <w:p w:rsidR="007F2CC2" w:rsidRPr="00A417DC" w:rsidRDefault="007F2CC2" w:rsidP="007F2CC2">
            <w:pPr>
              <w:jc w:val="both"/>
              <w:rPr>
                <w:sz w:val="20"/>
                <w:szCs w:val="20"/>
              </w:rPr>
            </w:pPr>
            <w:r w:rsidRPr="00A417DC">
              <w:rPr>
                <w:sz w:val="20"/>
                <w:szCs w:val="20"/>
              </w:rPr>
              <w:t>Максимальный процент застройки – 50%.</w:t>
            </w:r>
          </w:p>
          <w:p w:rsidR="007F2CC2" w:rsidRPr="00A417DC" w:rsidRDefault="007F2CC2" w:rsidP="007F2CC2">
            <w:pPr>
              <w:jc w:val="both"/>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7F2CC2" w:rsidRPr="00A417DC" w:rsidRDefault="007F2CC2" w:rsidP="007F2CC2">
            <w:pPr>
              <w:jc w:val="both"/>
              <w:rPr>
                <w:sz w:val="20"/>
                <w:szCs w:val="20"/>
              </w:rPr>
            </w:pPr>
            <w:r w:rsidRPr="00A417DC">
              <w:rPr>
                <w:i/>
                <w:sz w:val="16"/>
                <w:szCs w:val="16"/>
              </w:rPr>
              <w:t>Для встроенных учреждений и предприятий с учетом Гражданского кодекса РФ и Жилищного кодекса РФ;</w:t>
            </w:r>
          </w:p>
        </w:tc>
        <w:tc>
          <w:tcPr>
            <w:tcW w:w="5954" w:type="dxa"/>
            <w:vMerge/>
            <w:tcBorders>
              <w:top w:val="single" w:sz="8" w:space="0" w:color="auto"/>
              <w:left w:val="single" w:sz="8" w:space="0" w:color="auto"/>
              <w:right w:val="single" w:sz="8" w:space="0" w:color="auto"/>
            </w:tcBorders>
          </w:tcPr>
          <w:p w:rsidR="007F2CC2" w:rsidRPr="00A417DC" w:rsidRDefault="007F2CC2" w:rsidP="00A417DC">
            <w:pPr>
              <w:jc w:val="both"/>
              <w:rPr>
                <w:sz w:val="20"/>
                <w:szCs w:val="20"/>
              </w:rPr>
            </w:pPr>
          </w:p>
        </w:tc>
      </w:tr>
      <w:tr w:rsidR="007F2CC2" w:rsidRPr="00A417DC" w:rsidTr="00B26F6F">
        <w:trPr>
          <w:trHeight w:val="20"/>
        </w:trPr>
        <w:tc>
          <w:tcPr>
            <w:tcW w:w="675" w:type="dxa"/>
            <w:tcBorders>
              <w:top w:val="single" w:sz="8" w:space="0" w:color="auto"/>
              <w:left w:val="single" w:sz="8" w:space="0" w:color="auto"/>
              <w:bottom w:val="single" w:sz="8" w:space="0" w:color="auto"/>
              <w:right w:val="single" w:sz="4" w:space="0" w:color="auto"/>
            </w:tcBorders>
          </w:tcPr>
          <w:p w:rsidR="007F2CC2" w:rsidRDefault="007F2CC2" w:rsidP="00A417DC">
            <w:pPr>
              <w:rPr>
                <w:sz w:val="20"/>
                <w:szCs w:val="20"/>
              </w:rPr>
            </w:pPr>
            <w:r>
              <w:rPr>
                <w:sz w:val="20"/>
                <w:szCs w:val="20"/>
              </w:rPr>
              <w:t>4.6</w:t>
            </w:r>
          </w:p>
        </w:tc>
        <w:tc>
          <w:tcPr>
            <w:tcW w:w="2410" w:type="dxa"/>
            <w:tcBorders>
              <w:top w:val="single" w:sz="8" w:space="0" w:color="auto"/>
              <w:left w:val="single" w:sz="4" w:space="0" w:color="auto"/>
              <w:bottom w:val="single" w:sz="8" w:space="0" w:color="auto"/>
              <w:right w:val="single" w:sz="8" w:space="0" w:color="auto"/>
            </w:tcBorders>
          </w:tcPr>
          <w:p w:rsidR="007F2CC2" w:rsidRPr="00001957" w:rsidRDefault="007F2CC2" w:rsidP="00A417DC">
            <w:pPr>
              <w:rPr>
                <w:color w:val="000000" w:themeColor="text1"/>
                <w:sz w:val="20"/>
                <w:szCs w:val="20"/>
                <w:shd w:val="clear" w:color="auto" w:fill="FFFFFF"/>
              </w:rPr>
            </w:pPr>
            <w:r w:rsidRPr="007F2CC2">
              <w:rPr>
                <w:color w:val="000000" w:themeColor="text1"/>
                <w:sz w:val="20"/>
                <w:szCs w:val="20"/>
                <w:shd w:val="clear" w:color="auto" w:fill="FFFFFF"/>
              </w:rPr>
              <w:t>Общественное питание</w:t>
            </w:r>
          </w:p>
        </w:tc>
        <w:tc>
          <w:tcPr>
            <w:tcW w:w="5670" w:type="dxa"/>
            <w:tcBorders>
              <w:top w:val="single" w:sz="8" w:space="0" w:color="auto"/>
              <w:left w:val="single" w:sz="8" w:space="0" w:color="auto"/>
              <w:bottom w:val="single" w:sz="8" w:space="0" w:color="auto"/>
              <w:right w:val="single" w:sz="8" w:space="0" w:color="auto"/>
            </w:tcBorders>
          </w:tcPr>
          <w:p w:rsidR="007F2CC2" w:rsidRPr="00A417DC" w:rsidRDefault="007F2CC2" w:rsidP="007F2CC2">
            <w:pPr>
              <w:jc w:val="both"/>
              <w:rPr>
                <w:sz w:val="20"/>
                <w:szCs w:val="20"/>
              </w:rPr>
            </w:pPr>
            <w:r w:rsidRPr="00A417DC">
              <w:rPr>
                <w:sz w:val="20"/>
                <w:szCs w:val="20"/>
              </w:rPr>
              <w:t>Минимальная площадь ЗУ*- 0,2 га</w:t>
            </w:r>
          </w:p>
          <w:p w:rsidR="007F2CC2" w:rsidRPr="00A417DC" w:rsidRDefault="007F2CC2" w:rsidP="007F2CC2">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7F2CC2" w:rsidRPr="00A417DC" w:rsidRDefault="007F2CC2" w:rsidP="007F2CC2">
            <w:pPr>
              <w:jc w:val="both"/>
              <w:rPr>
                <w:sz w:val="20"/>
                <w:szCs w:val="20"/>
              </w:rPr>
            </w:pPr>
            <w:r w:rsidRPr="00A417DC">
              <w:rPr>
                <w:sz w:val="20"/>
                <w:szCs w:val="20"/>
              </w:rPr>
              <w:t xml:space="preserve"> - от соседних земельных участков -3м.</w:t>
            </w:r>
          </w:p>
          <w:p w:rsidR="007F2CC2" w:rsidRPr="00A417DC" w:rsidRDefault="007F2CC2" w:rsidP="007F2CC2">
            <w:pPr>
              <w:jc w:val="both"/>
              <w:rPr>
                <w:sz w:val="20"/>
                <w:szCs w:val="20"/>
              </w:rPr>
            </w:pPr>
            <w:r w:rsidRPr="00A417DC">
              <w:rPr>
                <w:sz w:val="20"/>
                <w:szCs w:val="20"/>
              </w:rPr>
              <w:t>Предельное количество надземных этажей-2эт.</w:t>
            </w:r>
          </w:p>
          <w:p w:rsidR="007F2CC2" w:rsidRPr="00A417DC" w:rsidRDefault="007F2CC2" w:rsidP="007F2CC2">
            <w:pPr>
              <w:jc w:val="both"/>
              <w:rPr>
                <w:sz w:val="20"/>
                <w:szCs w:val="20"/>
              </w:rPr>
            </w:pPr>
            <w:r w:rsidRPr="00A417DC">
              <w:rPr>
                <w:sz w:val="20"/>
                <w:szCs w:val="20"/>
              </w:rPr>
              <w:t>Максимальный процент застройки – 50%.</w:t>
            </w:r>
          </w:p>
          <w:p w:rsidR="007F2CC2" w:rsidRPr="00A417DC" w:rsidRDefault="007F2CC2" w:rsidP="007F2CC2">
            <w:pPr>
              <w:jc w:val="both"/>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r>
              <w:rPr>
                <w:i/>
                <w:sz w:val="16"/>
                <w:szCs w:val="16"/>
              </w:rPr>
              <w:t>.</w:t>
            </w:r>
          </w:p>
          <w:p w:rsidR="007F2CC2" w:rsidRPr="00A417DC" w:rsidRDefault="007F2CC2" w:rsidP="007F2CC2">
            <w:pPr>
              <w:jc w:val="both"/>
              <w:rPr>
                <w:sz w:val="20"/>
                <w:szCs w:val="20"/>
              </w:rPr>
            </w:pPr>
            <w:r w:rsidRPr="00A417DC">
              <w:rPr>
                <w:i/>
                <w:sz w:val="16"/>
                <w:szCs w:val="16"/>
              </w:rPr>
              <w:t>Для встроенных учреждений и предприятий с учетом Гражданского кодекса РФ и Жилищного кодекса РФ</w:t>
            </w:r>
            <w:r>
              <w:rPr>
                <w:i/>
                <w:sz w:val="16"/>
                <w:szCs w:val="16"/>
              </w:rPr>
              <w:t>.</w:t>
            </w:r>
          </w:p>
        </w:tc>
        <w:tc>
          <w:tcPr>
            <w:tcW w:w="5954" w:type="dxa"/>
            <w:vMerge/>
            <w:tcBorders>
              <w:top w:val="single" w:sz="8" w:space="0" w:color="auto"/>
              <w:left w:val="single" w:sz="8" w:space="0" w:color="auto"/>
              <w:right w:val="single" w:sz="8" w:space="0" w:color="auto"/>
            </w:tcBorders>
          </w:tcPr>
          <w:p w:rsidR="007F2CC2" w:rsidRPr="00A417DC" w:rsidRDefault="007F2CC2" w:rsidP="00A417DC">
            <w:pPr>
              <w:jc w:val="both"/>
              <w:rPr>
                <w:sz w:val="20"/>
                <w:szCs w:val="20"/>
              </w:rPr>
            </w:pPr>
          </w:p>
        </w:tc>
      </w:tr>
      <w:tr w:rsidR="00BD1BED" w:rsidRPr="00A417DC" w:rsidTr="00B26F6F">
        <w:trPr>
          <w:trHeight w:val="20"/>
        </w:trPr>
        <w:tc>
          <w:tcPr>
            <w:tcW w:w="675" w:type="dxa"/>
            <w:tcBorders>
              <w:top w:val="single" w:sz="8" w:space="0" w:color="auto"/>
              <w:left w:val="single" w:sz="8" w:space="0" w:color="auto"/>
              <w:bottom w:val="single" w:sz="8" w:space="0" w:color="auto"/>
              <w:right w:val="single" w:sz="4" w:space="0" w:color="auto"/>
            </w:tcBorders>
          </w:tcPr>
          <w:p w:rsidR="00BD1BED" w:rsidRDefault="00BD1BED" w:rsidP="00A417DC">
            <w:pPr>
              <w:rPr>
                <w:sz w:val="20"/>
                <w:szCs w:val="20"/>
              </w:rPr>
            </w:pPr>
            <w:r>
              <w:rPr>
                <w:sz w:val="20"/>
                <w:szCs w:val="20"/>
              </w:rPr>
              <w:t>8.0</w:t>
            </w:r>
          </w:p>
        </w:tc>
        <w:tc>
          <w:tcPr>
            <w:tcW w:w="2410" w:type="dxa"/>
            <w:tcBorders>
              <w:top w:val="single" w:sz="8" w:space="0" w:color="auto"/>
              <w:left w:val="single" w:sz="4" w:space="0" w:color="auto"/>
              <w:bottom w:val="single" w:sz="8" w:space="0" w:color="auto"/>
              <w:right w:val="single" w:sz="8" w:space="0" w:color="auto"/>
            </w:tcBorders>
          </w:tcPr>
          <w:p w:rsidR="00BD1BED" w:rsidRPr="00001957" w:rsidRDefault="00BD1BED" w:rsidP="00A417DC">
            <w:pPr>
              <w:rPr>
                <w:color w:val="000000" w:themeColor="text1"/>
                <w:sz w:val="20"/>
                <w:szCs w:val="20"/>
                <w:shd w:val="clear" w:color="auto" w:fill="FFFFFF"/>
              </w:rPr>
            </w:pPr>
            <w:r w:rsidRPr="00BD1BED">
              <w:rPr>
                <w:color w:val="000000" w:themeColor="text1"/>
                <w:sz w:val="20"/>
                <w:szCs w:val="20"/>
                <w:shd w:val="clear" w:color="auto" w:fill="FFFFFF"/>
              </w:rPr>
              <w:t>Обеспечение обороны и безопасности</w:t>
            </w:r>
          </w:p>
        </w:tc>
        <w:tc>
          <w:tcPr>
            <w:tcW w:w="5670" w:type="dxa"/>
            <w:tcBorders>
              <w:top w:val="single" w:sz="8" w:space="0" w:color="auto"/>
              <w:left w:val="single" w:sz="8" w:space="0" w:color="auto"/>
              <w:bottom w:val="single" w:sz="8" w:space="0" w:color="auto"/>
              <w:right w:val="single" w:sz="8" w:space="0" w:color="auto"/>
            </w:tcBorders>
          </w:tcPr>
          <w:p w:rsidR="00BD1BED" w:rsidRPr="00A417DC" w:rsidRDefault="00BD1BED" w:rsidP="00BD1BED">
            <w:pPr>
              <w:jc w:val="both"/>
              <w:rPr>
                <w:sz w:val="16"/>
                <w:szCs w:val="16"/>
              </w:rPr>
            </w:pPr>
            <w:r w:rsidRPr="00A417DC">
              <w:rPr>
                <w:sz w:val="20"/>
                <w:szCs w:val="20"/>
              </w:rPr>
              <w:t xml:space="preserve">Минимальная </w:t>
            </w:r>
            <w:r>
              <w:rPr>
                <w:sz w:val="20"/>
                <w:szCs w:val="20"/>
              </w:rPr>
              <w:t xml:space="preserve"> и максимальная площадь ЗУ  не регламентируется.</w:t>
            </w:r>
          </w:p>
          <w:p w:rsidR="00BD1BED" w:rsidRPr="00A417DC" w:rsidRDefault="00BD1BED" w:rsidP="00BD1BED">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BD1BED" w:rsidRPr="00A417DC" w:rsidRDefault="00BD1BED" w:rsidP="00BD1BED">
            <w:pPr>
              <w:jc w:val="both"/>
              <w:rPr>
                <w:sz w:val="20"/>
                <w:szCs w:val="20"/>
              </w:rPr>
            </w:pPr>
            <w:r w:rsidRPr="00A417DC">
              <w:rPr>
                <w:sz w:val="20"/>
                <w:szCs w:val="20"/>
              </w:rPr>
              <w:t xml:space="preserve"> - от соседних земельных участков -3м, </w:t>
            </w:r>
          </w:p>
          <w:p w:rsidR="00BD1BED" w:rsidRPr="00A417DC" w:rsidRDefault="00BD1BED" w:rsidP="00BD1BED">
            <w:pPr>
              <w:jc w:val="both"/>
              <w:rPr>
                <w:sz w:val="20"/>
                <w:szCs w:val="20"/>
              </w:rPr>
            </w:pPr>
            <w:r w:rsidRPr="00A417DC">
              <w:rPr>
                <w:sz w:val="20"/>
                <w:szCs w:val="20"/>
              </w:rPr>
              <w:t xml:space="preserve"> - от красной линии улиц-5м, </w:t>
            </w:r>
          </w:p>
          <w:p w:rsidR="00BD1BED" w:rsidRDefault="0064787E" w:rsidP="00001957">
            <w:pPr>
              <w:jc w:val="both"/>
              <w:rPr>
                <w:sz w:val="20"/>
                <w:szCs w:val="20"/>
              </w:rPr>
            </w:pPr>
            <w:r>
              <w:rPr>
                <w:sz w:val="20"/>
                <w:szCs w:val="20"/>
              </w:rPr>
              <w:t xml:space="preserve"> </w:t>
            </w:r>
            <w:r w:rsidR="00BD1BED" w:rsidRPr="00A417DC">
              <w:rPr>
                <w:sz w:val="20"/>
                <w:szCs w:val="20"/>
              </w:rPr>
              <w:t>- от красной линии проездов -3м.</w:t>
            </w:r>
          </w:p>
          <w:p w:rsidR="00BD1BED" w:rsidRPr="00A417DC" w:rsidRDefault="00BD1BED" w:rsidP="00001957">
            <w:pPr>
              <w:jc w:val="both"/>
              <w:rPr>
                <w:sz w:val="20"/>
                <w:szCs w:val="20"/>
              </w:rPr>
            </w:pPr>
            <w:r>
              <w:rPr>
                <w:sz w:val="20"/>
                <w:szCs w:val="20"/>
              </w:rPr>
              <w:t>Предельное количество надземных этажей – 4 эт.</w:t>
            </w:r>
          </w:p>
        </w:tc>
        <w:tc>
          <w:tcPr>
            <w:tcW w:w="5954" w:type="dxa"/>
            <w:vMerge/>
            <w:tcBorders>
              <w:top w:val="single" w:sz="8" w:space="0" w:color="auto"/>
              <w:left w:val="single" w:sz="8" w:space="0" w:color="auto"/>
              <w:right w:val="single" w:sz="8" w:space="0" w:color="auto"/>
            </w:tcBorders>
          </w:tcPr>
          <w:p w:rsidR="00BD1BED" w:rsidRPr="00A417DC" w:rsidRDefault="00BD1BED" w:rsidP="00A417DC">
            <w:pPr>
              <w:jc w:val="both"/>
              <w:rPr>
                <w:sz w:val="20"/>
                <w:szCs w:val="20"/>
              </w:rPr>
            </w:pPr>
          </w:p>
        </w:tc>
      </w:tr>
      <w:tr w:rsidR="00475F2C" w:rsidRPr="00A417DC" w:rsidTr="00B26F6F">
        <w:trPr>
          <w:trHeight w:val="20"/>
        </w:trPr>
        <w:tc>
          <w:tcPr>
            <w:tcW w:w="675" w:type="dxa"/>
            <w:tcBorders>
              <w:top w:val="single" w:sz="8" w:space="0" w:color="auto"/>
              <w:left w:val="single" w:sz="8" w:space="0" w:color="auto"/>
              <w:bottom w:val="single" w:sz="8" w:space="0" w:color="auto"/>
              <w:right w:val="single" w:sz="4" w:space="0" w:color="auto"/>
            </w:tcBorders>
          </w:tcPr>
          <w:p w:rsidR="00475F2C" w:rsidRPr="00A417DC" w:rsidRDefault="00475F2C" w:rsidP="00A417DC">
            <w:pPr>
              <w:rPr>
                <w:sz w:val="20"/>
                <w:szCs w:val="20"/>
              </w:rPr>
            </w:pPr>
            <w:r w:rsidRPr="00A417DC">
              <w:rPr>
                <w:sz w:val="20"/>
                <w:szCs w:val="20"/>
              </w:rPr>
              <w:t>13.1</w:t>
            </w:r>
          </w:p>
        </w:tc>
        <w:tc>
          <w:tcPr>
            <w:tcW w:w="2410" w:type="dxa"/>
            <w:tcBorders>
              <w:top w:val="single" w:sz="8" w:space="0" w:color="auto"/>
              <w:left w:val="single" w:sz="4" w:space="0" w:color="auto"/>
              <w:bottom w:val="single" w:sz="8" w:space="0" w:color="auto"/>
              <w:right w:val="single" w:sz="8" w:space="0" w:color="auto"/>
            </w:tcBorders>
          </w:tcPr>
          <w:p w:rsidR="00475F2C" w:rsidRPr="00A417DC" w:rsidRDefault="00475F2C" w:rsidP="00A417DC">
            <w:pPr>
              <w:rPr>
                <w:sz w:val="20"/>
                <w:szCs w:val="20"/>
              </w:rPr>
            </w:pPr>
            <w:r w:rsidRPr="00A417DC">
              <w:rPr>
                <w:sz w:val="20"/>
                <w:szCs w:val="20"/>
              </w:rPr>
              <w:t>Ведение огородничества</w:t>
            </w:r>
          </w:p>
        </w:tc>
        <w:tc>
          <w:tcPr>
            <w:tcW w:w="5670" w:type="dxa"/>
            <w:tcBorders>
              <w:top w:val="single" w:sz="8" w:space="0" w:color="auto"/>
              <w:left w:val="single" w:sz="8" w:space="0" w:color="auto"/>
              <w:bottom w:val="single" w:sz="8" w:space="0" w:color="auto"/>
              <w:right w:val="single" w:sz="8" w:space="0" w:color="auto"/>
            </w:tcBorders>
          </w:tcPr>
          <w:p w:rsidR="00475F2C" w:rsidRPr="00A417DC" w:rsidRDefault="00475F2C" w:rsidP="00A417DC">
            <w:pPr>
              <w:jc w:val="both"/>
              <w:rPr>
                <w:sz w:val="20"/>
                <w:szCs w:val="20"/>
              </w:rPr>
            </w:pPr>
            <w:r w:rsidRPr="00A417DC">
              <w:rPr>
                <w:sz w:val="20"/>
                <w:szCs w:val="20"/>
              </w:rPr>
              <w:t>Минимальная площадь ЗУ- 0,03 га</w:t>
            </w:r>
          </w:p>
          <w:p w:rsidR="00475F2C" w:rsidRPr="008C616F" w:rsidRDefault="00475F2C" w:rsidP="008C616F">
            <w:pPr>
              <w:jc w:val="both"/>
              <w:rPr>
                <w:sz w:val="16"/>
                <w:szCs w:val="16"/>
              </w:rPr>
            </w:pPr>
            <w:r w:rsidRPr="00A417DC">
              <w:rPr>
                <w:sz w:val="20"/>
                <w:szCs w:val="20"/>
              </w:rPr>
              <w:t>Максимальная площадь ЗУ- 0,25га</w:t>
            </w:r>
          </w:p>
        </w:tc>
        <w:tc>
          <w:tcPr>
            <w:tcW w:w="5954" w:type="dxa"/>
            <w:vMerge/>
            <w:tcBorders>
              <w:left w:val="single" w:sz="8" w:space="0" w:color="auto"/>
              <w:right w:val="single" w:sz="8" w:space="0" w:color="auto"/>
            </w:tcBorders>
          </w:tcPr>
          <w:p w:rsidR="00475F2C" w:rsidRPr="00A417DC" w:rsidRDefault="00475F2C" w:rsidP="00A417DC">
            <w:pPr>
              <w:jc w:val="both"/>
              <w:rPr>
                <w:sz w:val="20"/>
                <w:szCs w:val="20"/>
              </w:rPr>
            </w:pPr>
          </w:p>
        </w:tc>
      </w:tr>
      <w:tr w:rsidR="00475F2C" w:rsidRPr="00A417DC" w:rsidTr="00B26F6F">
        <w:trPr>
          <w:trHeight w:val="20"/>
        </w:trPr>
        <w:tc>
          <w:tcPr>
            <w:tcW w:w="675" w:type="dxa"/>
            <w:tcBorders>
              <w:top w:val="single" w:sz="8" w:space="0" w:color="auto"/>
              <w:left w:val="single" w:sz="8" w:space="0" w:color="auto"/>
              <w:right w:val="single" w:sz="4" w:space="0" w:color="auto"/>
            </w:tcBorders>
          </w:tcPr>
          <w:p w:rsidR="00475F2C" w:rsidRPr="00A417DC" w:rsidRDefault="00475F2C" w:rsidP="00A417DC">
            <w:pPr>
              <w:rPr>
                <w:sz w:val="20"/>
                <w:szCs w:val="20"/>
              </w:rPr>
            </w:pPr>
            <w:r w:rsidRPr="00A417DC">
              <w:rPr>
                <w:sz w:val="20"/>
                <w:szCs w:val="20"/>
              </w:rPr>
              <w:t>13.2</w:t>
            </w:r>
          </w:p>
        </w:tc>
        <w:tc>
          <w:tcPr>
            <w:tcW w:w="2410" w:type="dxa"/>
            <w:tcBorders>
              <w:top w:val="single" w:sz="8" w:space="0" w:color="auto"/>
              <w:left w:val="single" w:sz="4" w:space="0" w:color="auto"/>
              <w:right w:val="single" w:sz="8" w:space="0" w:color="auto"/>
            </w:tcBorders>
          </w:tcPr>
          <w:p w:rsidR="00475F2C" w:rsidRPr="00A417DC" w:rsidRDefault="00475F2C" w:rsidP="00A417DC">
            <w:pPr>
              <w:rPr>
                <w:sz w:val="20"/>
                <w:szCs w:val="20"/>
              </w:rPr>
            </w:pPr>
            <w:r w:rsidRPr="00A417DC">
              <w:rPr>
                <w:sz w:val="20"/>
                <w:szCs w:val="20"/>
              </w:rPr>
              <w:t>Ведение садоводства</w:t>
            </w:r>
          </w:p>
        </w:tc>
        <w:tc>
          <w:tcPr>
            <w:tcW w:w="5670" w:type="dxa"/>
            <w:tcBorders>
              <w:top w:val="single" w:sz="4" w:space="0" w:color="auto"/>
              <w:left w:val="single" w:sz="8" w:space="0" w:color="auto"/>
              <w:right w:val="single" w:sz="8" w:space="0" w:color="auto"/>
            </w:tcBorders>
          </w:tcPr>
          <w:p w:rsidR="00475F2C" w:rsidRPr="00A417DC" w:rsidRDefault="00475F2C" w:rsidP="00A417DC">
            <w:pPr>
              <w:jc w:val="both"/>
              <w:rPr>
                <w:sz w:val="20"/>
                <w:szCs w:val="20"/>
              </w:rPr>
            </w:pPr>
            <w:r w:rsidRPr="00A417DC">
              <w:rPr>
                <w:sz w:val="20"/>
                <w:szCs w:val="20"/>
              </w:rPr>
              <w:t>Минимальная площадь ЗУ- 0,03 га</w:t>
            </w:r>
          </w:p>
          <w:p w:rsidR="00475F2C" w:rsidRPr="00A417DC" w:rsidRDefault="00475F2C" w:rsidP="00A417DC">
            <w:pPr>
              <w:jc w:val="both"/>
              <w:rPr>
                <w:sz w:val="16"/>
                <w:szCs w:val="16"/>
              </w:rPr>
            </w:pPr>
            <w:r w:rsidRPr="00A417DC">
              <w:rPr>
                <w:sz w:val="20"/>
                <w:szCs w:val="20"/>
              </w:rPr>
              <w:t>Максимальная площадь ЗУ- 0,15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 </w:t>
            </w:r>
          </w:p>
          <w:p w:rsidR="00475F2C" w:rsidRPr="00A417DC" w:rsidRDefault="00475F2C" w:rsidP="00A417DC">
            <w:pPr>
              <w:jc w:val="both"/>
              <w:rPr>
                <w:sz w:val="20"/>
                <w:szCs w:val="20"/>
              </w:rPr>
            </w:pPr>
            <w:r w:rsidRPr="00A417DC">
              <w:rPr>
                <w:sz w:val="20"/>
                <w:szCs w:val="20"/>
              </w:rPr>
              <w:t xml:space="preserve"> - от красной линии улиц-5м, </w:t>
            </w:r>
          </w:p>
          <w:p w:rsidR="00475F2C" w:rsidRPr="00A417DC" w:rsidRDefault="00475F2C" w:rsidP="00A417DC">
            <w:pPr>
              <w:jc w:val="both"/>
              <w:rPr>
                <w:sz w:val="20"/>
                <w:szCs w:val="20"/>
              </w:rPr>
            </w:pPr>
            <w:r w:rsidRPr="00A417DC">
              <w:rPr>
                <w:sz w:val="20"/>
                <w:szCs w:val="20"/>
              </w:rPr>
              <w:t>- от красной линии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этажей-2эт.</w:t>
            </w:r>
          </w:p>
          <w:p w:rsidR="00475F2C" w:rsidRPr="00A417DC" w:rsidRDefault="00475F2C" w:rsidP="00A417DC">
            <w:pPr>
              <w:jc w:val="both"/>
              <w:rPr>
                <w:sz w:val="20"/>
                <w:szCs w:val="20"/>
              </w:rPr>
            </w:pPr>
            <w:r w:rsidRPr="00A417DC">
              <w:rPr>
                <w:sz w:val="20"/>
                <w:szCs w:val="20"/>
              </w:rPr>
              <w:t>Максимальный процент застройки – 20%</w:t>
            </w:r>
          </w:p>
          <w:p w:rsidR="00475F2C" w:rsidRPr="008C616F" w:rsidRDefault="00475F2C" w:rsidP="008C616F">
            <w:pPr>
              <w:ind w:firstLine="317"/>
              <w:jc w:val="both"/>
              <w:rPr>
                <w:i/>
                <w:sz w:val="16"/>
                <w:szCs w:val="16"/>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tc>
        <w:tc>
          <w:tcPr>
            <w:tcW w:w="5954" w:type="dxa"/>
            <w:vMerge/>
            <w:tcBorders>
              <w:left w:val="single" w:sz="8" w:space="0" w:color="auto"/>
              <w:right w:val="single" w:sz="8" w:space="0" w:color="auto"/>
            </w:tcBorders>
          </w:tcPr>
          <w:p w:rsidR="00475F2C" w:rsidRPr="00A417DC" w:rsidRDefault="00475F2C" w:rsidP="00A417DC">
            <w:pPr>
              <w:jc w:val="both"/>
              <w:rPr>
                <w:sz w:val="20"/>
                <w:szCs w:val="20"/>
              </w:rPr>
            </w:pPr>
          </w:p>
        </w:tc>
      </w:tr>
      <w:tr w:rsidR="00475F2C" w:rsidRPr="00A417DC" w:rsidTr="00B26F6F">
        <w:trPr>
          <w:trHeight w:val="20"/>
        </w:trPr>
        <w:tc>
          <w:tcPr>
            <w:tcW w:w="675" w:type="dxa"/>
            <w:tcBorders>
              <w:top w:val="single" w:sz="8" w:space="0" w:color="auto"/>
              <w:left w:val="single" w:sz="8" w:space="0" w:color="auto"/>
              <w:right w:val="single" w:sz="4" w:space="0" w:color="auto"/>
            </w:tcBorders>
          </w:tcPr>
          <w:p w:rsidR="00475F2C" w:rsidRPr="00A417DC" w:rsidRDefault="00475F2C" w:rsidP="00A417DC">
            <w:pPr>
              <w:rPr>
                <w:sz w:val="20"/>
                <w:szCs w:val="20"/>
              </w:rPr>
            </w:pPr>
            <w:r w:rsidRPr="00A417DC">
              <w:rPr>
                <w:sz w:val="20"/>
                <w:szCs w:val="20"/>
              </w:rPr>
              <w:t>13.3</w:t>
            </w:r>
          </w:p>
        </w:tc>
        <w:tc>
          <w:tcPr>
            <w:tcW w:w="2410" w:type="dxa"/>
            <w:tcBorders>
              <w:top w:val="single" w:sz="8" w:space="0" w:color="auto"/>
              <w:left w:val="single" w:sz="4" w:space="0" w:color="auto"/>
              <w:right w:val="single" w:sz="8" w:space="0" w:color="auto"/>
            </w:tcBorders>
          </w:tcPr>
          <w:p w:rsidR="00475F2C" w:rsidRPr="00A417DC" w:rsidRDefault="00475F2C" w:rsidP="00A417DC">
            <w:pPr>
              <w:rPr>
                <w:sz w:val="20"/>
                <w:szCs w:val="20"/>
              </w:rPr>
            </w:pPr>
            <w:r w:rsidRPr="00A417DC">
              <w:rPr>
                <w:sz w:val="20"/>
                <w:szCs w:val="20"/>
              </w:rPr>
              <w:t>Ведение дачного хозяйства</w:t>
            </w:r>
          </w:p>
        </w:tc>
        <w:tc>
          <w:tcPr>
            <w:tcW w:w="5670" w:type="dxa"/>
            <w:tcBorders>
              <w:top w:val="single" w:sz="4" w:space="0" w:color="auto"/>
              <w:left w:val="single" w:sz="8" w:space="0" w:color="auto"/>
              <w:right w:val="single" w:sz="8" w:space="0" w:color="auto"/>
            </w:tcBorders>
          </w:tcPr>
          <w:p w:rsidR="00475F2C" w:rsidRPr="00A417DC" w:rsidRDefault="00475F2C" w:rsidP="00A417DC">
            <w:pPr>
              <w:jc w:val="both"/>
              <w:rPr>
                <w:sz w:val="20"/>
                <w:szCs w:val="20"/>
              </w:rPr>
            </w:pPr>
            <w:r w:rsidRPr="00A417DC">
              <w:rPr>
                <w:sz w:val="20"/>
                <w:szCs w:val="20"/>
              </w:rPr>
              <w:t>Минимальная площадь ЗУ- 0,03 га</w:t>
            </w:r>
          </w:p>
          <w:p w:rsidR="00475F2C" w:rsidRPr="00A417DC" w:rsidRDefault="00475F2C" w:rsidP="00A417DC">
            <w:pPr>
              <w:jc w:val="both"/>
              <w:rPr>
                <w:sz w:val="16"/>
                <w:szCs w:val="16"/>
              </w:rPr>
            </w:pPr>
            <w:r w:rsidRPr="00A417DC">
              <w:rPr>
                <w:sz w:val="20"/>
                <w:szCs w:val="20"/>
              </w:rPr>
              <w:t>Максимальная площадь ЗУ- 0,15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 </w:t>
            </w:r>
          </w:p>
          <w:p w:rsidR="00475F2C" w:rsidRPr="00A417DC" w:rsidRDefault="00475F2C" w:rsidP="00A417DC">
            <w:pPr>
              <w:jc w:val="both"/>
              <w:rPr>
                <w:sz w:val="20"/>
                <w:szCs w:val="20"/>
              </w:rPr>
            </w:pPr>
            <w:r w:rsidRPr="00A417DC">
              <w:rPr>
                <w:sz w:val="20"/>
                <w:szCs w:val="20"/>
              </w:rPr>
              <w:t xml:space="preserve"> - от красной линии улиц-5м, </w:t>
            </w:r>
          </w:p>
          <w:p w:rsidR="00475F2C" w:rsidRPr="00A417DC" w:rsidRDefault="00475F2C" w:rsidP="00A417DC">
            <w:pPr>
              <w:jc w:val="both"/>
              <w:rPr>
                <w:sz w:val="20"/>
                <w:szCs w:val="20"/>
              </w:rPr>
            </w:pPr>
            <w:r w:rsidRPr="00A417DC">
              <w:rPr>
                <w:sz w:val="20"/>
                <w:szCs w:val="20"/>
              </w:rPr>
              <w:t>- от красной линии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этажей-3эт.</w:t>
            </w:r>
          </w:p>
          <w:p w:rsidR="00475F2C" w:rsidRPr="00A417DC" w:rsidRDefault="00475F2C" w:rsidP="00A417DC">
            <w:pPr>
              <w:jc w:val="both"/>
              <w:rPr>
                <w:sz w:val="20"/>
                <w:szCs w:val="20"/>
              </w:rPr>
            </w:pPr>
            <w:r w:rsidRPr="00A417DC">
              <w:rPr>
                <w:sz w:val="20"/>
                <w:szCs w:val="20"/>
              </w:rPr>
              <w:t>Максимальный процент застройки – 30%</w:t>
            </w:r>
          </w:p>
          <w:p w:rsidR="00475F2C" w:rsidRPr="008C616F" w:rsidRDefault="00475F2C" w:rsidP="00D02059">
            <w:pPr>
              <w:ind w:firstLine="318"/>
              <w:jc w:val="both"/>
              <w:rPr>
                <w:i/>
                <w:sz w:val="16"/>
                <w:szCs w:val="16"/>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tc>
        <w:tc>
          <w:tcPr>
            <w:tcW w:w="5954" w:type="dxa"/>
            <w:vMerge/>
            <w:tcBorders>
              <w:left w:val="single" w:sz="8" w:space="0" w:color="auto"/>
              <w:right w:val="single" w:sz="8" w:space="0" w:color="auto"/>
            </w:tcBorders>
          </w:tcPr>
          <w:p w:rsidR="00475F2C" w:rsidRPr="00A417DC" w:rsidRDefault="00475F2C" w:rsidP="00A417DC">
            <w:pPr>
              <w:jc w:val="both"/>
              <w:rPr>
                <w:sz w:val="20"/>
                <w:szCs w:val="20"/>
              </w:rPr>
            </w:pPr>
          </w:p>
        </w:tc>
      </w:tr>
    </w:tbl>
    <w:p w:rsidR="00FC496A" w:rsidRDefault="00FC496A" w:rsidP="00FC496A">
      <w:pPr>
        <w:pStyle w:val="S"/>
        <w:jc w:val="right"/>
      </w:pPr>
    </w:p>
    <w:p w:rsidR="00FC496A" w:rsidRDefault="00FC496A">
      <w:pPr>
        <w:spacing w:after="200" w:line="276" w:lineRule="auto"/>
        <w:rPr>
          <w:rFonts w:eastAsia="Calibri"/>
        </w:rPr>
      </w:pPr>
      <w:r>
        <w:br w:type="page"/>
      </w:r>
    </w:p>
    <w:p w:rsidR="00FC496A" w:rsidRPr="00FC496A" w:rsidRDefault="00FC496A" w:rsidP="00FC496A">
      <w:pPr>
        <w:pStyle w:val="S"/>
        <w:jc w:val="right"/>
      </w:pPr>
      <w:r w:rsidRPr="00FC496A">
        <w:t>Таблица 3</w:t>
      </w:r>
    </w:p>
    <w:p w:rsidR="00475F2C" w:rsidRDefault="00FC496A" w:rsidP="00A417DC">
      <w:pPr>
        <w:pStyle w:val="S"/>
      </w:pPr>
      <w:r w:rsidRPr="00FC496A">
        <w:rPr>
          <w:b/>
        </w:rPr>
        <w:t>5.</w:t>
      </w:r>
      <w:r>
        <w:t xml:space="preserve"> </w:t>
      </w:r>
      <w:r w:rsidR="00475F2C" w:rsidRPr="00A417DC">
        <w:t>ВСПОМОГАТЕЛЬНЫЕ ВИДЫ И ПАРАМЕТРЫ РАЗРЕШЁННОГО ИСПОЛЬЗОВАНИЯ ЗЕМЕЛЬНЫХ УЧАСТКОВ И ОБЪЕ</w:t>
      </w:r>
      <w:r w:rsidR="00F82C84">
        <w:t>КТОВ КАПИТАЛЬНОГО СТРОИТЕЛЬСТВА</w:t>
      </w:r>
      <w:r w:rsidR="00F82C84" w:rsidRPr="00F82C84">
        <w:t>:</w:t>
      </w:r>
      <w:r w:rsidR="00475F2C" w:rsidRPr="00A417DC">
        <w:t xml:space="preserve"> НЕ УСТАНОВЛЕНЫ</w:t>
      </w:r>
    </w:p>
    <w:p w:rsidR="00900D2C" w:rsidRDefault="00900D2C" w:rsidP="00A417DC">
      <w:pPr>
        <w:pStyle w:val="S"/>
      </w:pP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675"/>
        <w:gridCol w:w="2410"/>
        <w:gridCol w:w="5670"/>
        <w:gridCol w:w="5954"/>
      </w:tblGrid>
      <w:tr w:rsidR="00900D2C" w:rsidRPr="00A417DC" w:rsidTr="00B26F6F">
        <w:trPr>
          <w:trHeight w:val="20"/>
        </w:trPr>
        <w:tc>
          <w:tcPr>
            <w:tcW w:w="3085" w:type="dxa"/>
            <w:gridSpan w:val="2"/>
            <w:tcBorders>
              <w:bottom w:val="single" w:sz="4" w:space="0" w:color="auto"/>
            </w:tcBorders>
            <w:vAlign w:val="center"/>
          </w:tcPr>
          <w:p w:rsidR="00900D2C" w:rsidRPr="00A417DC" w:rsidRDefault="00900D2C" w:rsidP="00900D2C">
            <w:pPr>
              <w:jc w:val="center"/>
              <w:rPr>
                <w:b/>
                <w:sz w:val="16"/>
                <w:szCs w:val="16"/>
              </w:rPr>
            </w:pPr>
            <w:r w:rsidRPr="00A417DC">
              <w:rPr>
                <w:b/>
                <w:sz w:val="16"/>
                <w:szCs w:val="16"/>
              </w:rPr>
              <w:t>ВИДЫ РАЗРЕШЕННОГО</w:t>
            </w:r>
          </w:p>
          <w:p w:rsidR="00900D2C" w:rsidRPr="00A417DC" w:rsidRDefault="00900D2C" w:rsidP="00900D2C">
            <w:pPr>
              <w:jc w:val="center"/>
              <w:rPr>
                <w:b/>
                <w:sz w:val="20"/>
                <w:szCs w:val="20"/>
              </w:rPr>
            </w:pPr>
            <w:r w:rsidRPr="00A417DC">
              <w:rPr>
                <w:b/>
                <w:sz w:val="16"/>
                <w:szCs w:val="16"/>
              </w:rPr>
              <w:t xml:space="preserve"> ИСПОЛЬЗОВАНИЯ</w:t>
            </w:r>
          </w:p>
        </w:tc>
        <w:tc>
          <w:tcPr>
            <w:tcW w:w="5670" w:type="dxa"/>
            <w:vMerge w:val="restart"/>
            <w:vAlign w:val="center"/>
          </w:tcPr>
          <w:p w:rsidR="00900D2C" w:rsidRPr="00A417DC" w:rsidRDefault="00900D2C" w:rsidP="00900D2C">
            <w:pPr>
              <w:jc w:val="center"/>
              <w:rPr>
                <w:b/>
                <w:sz w:val="16"/>
                <w:szCs w:val="16"/>
              </w:rPr>
            </w:pPr>
            <w:r w:rsidRPr="00A417DC">
              <w:rPr>
                <w:b/>
                <w:sz w:val="16"/>
                <w:szCs w:val="16"/>
              </w:rPr>
              <w:t xml:space="preserve">ПАРАМЕТРЫ РАЗРЕШЕННОГО </w:t>
            </w:r>
          </w:p>
          <w:p w:rsidR="00900D2C" w:rsidRPr="00A417DC" w:rsidRDefault="00900D2C" w:rsidP="00900D2C">
            <w:pPr>
              <w:jc w:val="center"/>
              <w:rPr>
                <w:b/>
                <w:sz w:val="16"/>
                <w:szCs w:val="16"/>
              </w:rPr>
            </w:pPr>
            <w:r w:rsidRPr="00A417DC">
              <w:rPr>
                <w:b/>
                <w:sz w:val="16"/>
                <w:szCs w:val="16"/>
              </w:rPr>
              <w:t>ИСПОЛЬЗОВАНИЯ</w:t>
            </w:r>
          </w:p>
        </w:tc>
        <w:tc>
          <w:tcPr>
            <w:tcW w:w="5954" w:type="dxa"/>
            <w:vMerge w:val="restart"/>
            <w:vAlign w:val="center"/>
          </w:tcPr>
          <w:p w:rsidR="00900D2C" w:rsidRPr="00A417DC" w:rsidRDefault="00900D2C" w:rsidP="00900D2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900D2C" w:rsidRPr="00A417DC" w:rsidTr="00B26F6F">
        <w:trPr>
          <w:trHeight w:val="20"/>
        </w:trPr>
        <w:tc>
          <w:tcPr>
            <w:tcW w:w="675" w:type="dxa"/>
            <w:tcBorders>
              <w:top w:val="single" w:sz="4" w:space="0" w:color="auto"/>
              <w:right w:val="single" w:sz="4" w:space="0" w:color="auto"/>
            </w:tcBorders>
            <w:vAlign w:val="center"/>
          </w:tcPr>
          <w:p w:rsidR="00900D2C" w:rsidRPr="00A417DC" w:rsidRDefault="00900D2C" w:rsidP="00900D2C">
            <w:pPr>
              <w:jc w:val="center"/>
              <w:rPr>
                <w:b/>
                <w:sz w:val="16"/>
                <w:szCs w:val="16"/>
              </w:rPr>
            </w:pPr>
            <w:r w:rsidRPr="00A417DC">
              <w:rPr>
                <w:b/>
                <w:sz w:val="16"/>
                <w:szCs w:val="16"/>
              </w:rPr>
              <w:t>КОД</w:t>
            </w:r>
          </w:p>
        </w:tc>
        <w:tc>
          <w:tcPr>
            <w:tcW w:w="2410" w:type="dxa"/>
            <w:tcBorders>
              <w:top w:val="single" w:sz="4" w:space="0" w:color="auto"/>
              <w:left w:val="single" w:sz="4" w:space="0" w:color="auto"/>
            </w:tcBorders>
            <w:vAlign w:val="center"/>
          </w:tcPr>
          <w:p w:rsidR="00900D2C" w:rsidRPr="00A417DC" w:rsidRDefault="00900D2C" w:rsidP="00900D2C">
            <w:pPr>
              <w:jc w:val="center"/>
              <w:rPr>
                <w:b/>
                <w:sz w:val="16"/>
                <w:szCs w:val="16"/>
              </w:rPr>
            </w:pPr>
            <w:r w:rsidRPr="00A417DC">
              <w:rPr>
                <w:b/>
                <w:sz w:val="16"/>
                <w:szCs w:val="16"/>
              </w:rPr>
              <w:t>НАИМЕНОВАНИЕ</w:t>
            </w:r>
          </w:p>
        </w:tc>
        <w:tc>
          <w:tcPr>
            <w:tcW w:w="5670" w:type="dxa"/>
            <w:vMerge/>
            <w:vAlign w:val="center"/>
          </w:tcPr>
          <w:p w:rsidR="00900D2C" w:rsidRPr="00A417DC" w:rsidRDefault="00900D2C" w:rsidP="00900D2C">
            <w:pPr>
              <w:jc w:val="center"/>
              <w:rPr>
                <w:b/>
                <w:sz w:val="16"/>
                <w:szCs w:val="16"/>
              </w:rPr>
            </w:pPr>
          </w:p>
        </w:tc>
        <w:tc>
          <w:tcPr>
            <w:tcW w:w="5954" w:type="dxa"/>
            <w:vMerge/>
            <w:vAlign w:val="center"/>
          </w:tcPr>
          <w:p w:rsidR="00900D2C" w:rsidRPr="00A417DC" w:rsidRDefault="00900D2C" w:rsidP="00900D2C">
            <w:pPr>
              <w:jc w:val="center"/>
              <w:rPr>
                <w:b/>
                <w:sz w:val="16"/>
                <w:szCs w:val="16"/>
              </w:rPr>
            </w:pPr>
          </w:p>
        </w:tc>
      </w:tr>
      <w:tr w:rsidR="00547334" w:rsidRPr="00A417DC" w:rsidTr="00B26F6F">
        <w:trPr>
          <w:trHeight w:val="20"/>
        </w:trPr>
        <w:tc>
          <w:tcPr>
            <w:tcW w:w="675" w:type="dxa"/>
            <w:tcBorders>
              <w:right w:val="single" w:sz="4" w:space="0" w:color="auto"/>
            </w:tcBorders>
          </w:tcPr>
          <w:p w:rsidR="00547334" w:rsidRPr="00A417DC" w:rsidRDefault="00547334" w:rsidP="00900D2C">
            <w:pPr>
              <w:rPr>
                <w:sz w:val="20"/>
                <w:szCs w:val="20"/>
              </w:rPr>
            </w:pPr>
            <w:r w:rsidRPr="00A417DC">
              <w:rPr>
                <w:sz w:val="20"/>
                <w:szCs w:val="20"/>
              </w:rPr>
              <w:t>2.7</w:t>
            </w:r>
          </w:p>
        </w:tc>
        <w:tc>
          <w:tcPr>
            <w:tcW w:w="2410" w:type="dxa"/>
            <w:tcBorders>
              <w:left w:val="single" w:sz="4" w:space="0" w:color="auto"/>
            </w:tcBorders>
          </w:tcPr>
          <w:p w:rsidR="00547334" w:rsidRPr="00A417DC" w:rsidRDefault="00547334" w:rsidP="00900D2C">
            <w:pPr>
              <w:rPr>
                <w:sz w:val="20"/>
                <w:szCs w:val="20"/>
              </w:rPr>
            </w:pPr>
            <w:r w:rsidRPr="00A417DC">
              <w:rPr>
                <w:sz w:val="20"/>
                <w:szCs w:val="20"/>
              </w:rPr>
              <w:t>Обслуживание жилой застройки</w:t>
            </w:r>
          </w:p>
        </w:tc>
        <w:tc>
          <w:tcPr>
            <w:tcW w:w="5670" w:type="dxa"/>
          </w:tcPr>
          <w:p w:rsidR="00547334" w:rsidRPr="00A417DC" w:rsidRDefault="00547334" w:rsidP="00900D2C">
            <w:pPr>
              <w:jc w:val="both"/>
              <w:rPr>
                <w:sz w:val="20"/>
                <w:szCs w:val="20"/>
              </w:rPr>
            </w:pPr>
            <w:r w:rsidRPr="00A417DC">
              <w:rPr>
                <w:sz w:val="20"/>
                <w:szCs w:val="20"/>
              </w:rPr>
              <w:t>Минимальная площадь ЗУ</w:t>
            </w:r>
            <w:r w:rsidRPr="00A417DC">
              <w:rPr>
                <w:sz w:val="16"/>
                <w:szCs w:val="16"/>
              </w:rPr>
              <w:t>*</w:t>
            </w:r>
            <w:r w:rsidRPr="00A417DC">
              <w:rPr>
                <w:sz w:val="20"/>
                <w:szCs w:val="20"/>
              </w:rPr>
              <w:t>- 0,01 га</w:t>
            </w:r>
          </w:p>
          <w:p w:rsidR="00547334" w:rsidRPr="00A417DC" w:rsidRDefault="00547334" w:rsidP="00900D2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547334" w:rsidRPr="00A417DC" w:rsidRDefault="00547334" w:rsidP="00900D2C">
            <w:pPr>
              <w:jc w:val="both"/>
              <w:rPr>
                <w:sz w:val="20"/>
                <w:szCs w:val="20"/>
              </w:rPr>
            </w:pPr>
            <w:r w:rsidRPr="00A417DC">
              <w:rPr>
                <w:sz w:val="20"/>
                <w:szCs w:val="20"/>
              </w:rPr>
              <w:t xml:space="preserve"> - от соседних земельных участков -3м, </w:t>
            </w:r>
          </w:p>
          <w:p w:rsidR="00547334" w:rsidRPr="00A417DC" w:rsidRDefault="00547334" w:rsidP="00900D2C">
            <w:pPr>
              <w:jc w:val="both"/>
              <w:rPr>
                <w:sz w:val="20"/>
                <w:szCs w:val="20"/>
              </w:rPr>
            </w:pPr>
            <w:r w:rsidRPr="00A417DC">
              <w:rPr>
                <w:sz w:val="20"/>
                <w:szCs w:val="20"/>
              </w:rPr>
              <w:t xml:space="preserve"> - от красной линии улиц-5м</w:t>
            </w:r>
            <w:r w:rsidRPr="00A417DC">
              <w:rPr>
                <w:sz w:val="16"/>
                <w:szCs w:val="16"/>
              </w:rPr>
              <w:t>**</w:t>
            </w:r>
            <w:r w:rsidRPr="00A417DC">
              <w:rPr>
                <w:sz w:val="20"/>
                <w:szCs w:val="20"/>
              </w:rPr>
              <w:t xml:space="preserve">, </w:t>
            </w:r>
          </w:p>
          <w:p w:rsidR="00547334" w:rsidRPr="00A417DC" w:rsidRDefault="00547334" w:rsidP="00900D2C">
            <w:pPr>
              <w:jc w:val="both"/>
              <w:rPr>
                <w:sz w:val="20"/>
                <w:szCs w:val="20"/>
              </w:rPr>
            </w:pPr>
            <w:r w:rsidRPr="00A417DC">
              <w:rPr>
                <w:sz w:val="20"/>
                <w:szCs w:val="20"/>
              </w:rPr>
              <w:t>Предельное количество надземных этажей-3эт.</w:t>
            </w:r>
          </w:p>
          <w:p w:rsidR="00547334" w:rsidRPr="00A417DC" w:rsidRDefault="00547334" w:rsidP="00900D2C">
            <w:pPr>
              <w:jc w:val="both"/>
              <w:rPr>
                <w:sz w:val="20"/>
                <w:szCs w:val="20"/>
              </w:rPr>
            </w:pPr>
            <w:r w:rsidRPr="00A417DC">
              <w:rPr>
                <w:sz w:val="20"/>
                <w:szCs w:val="20"/>
              </w:rPr>
              <w:t>Максимальный процент застройки</w:t>
            </w:r>
            <w:r w:rsidRPr="00A417DC">
              <w:rPr>
                <w:sz w:val="16"/>
                <w:szCs w:val="16"/>
              </w:rPr>
              <w:t>***</w:t>
            </w:r>
            <w:r w:rsidRPr="00A417DC">
              <w:rPr>
                <w:sz w:val="20"/>
                <w:szCs w:val="20"/>
              </w:rPr>
              <w:t xml:space="preserve"> – 50%.</w:t>
            </w:r>
          </w:p>
          <w:p w:rsidR="00547334" w:rsidRPr="00A417DC" w:rsidRDefault="00547334" w:rsidP="00900D2C">
            <w:pPr>
              <w:rPr>
                <w:sz w:val="20"/>
                <w:szCs w:val="20"/>
              </w:rPr>
            </w:pPr>
            <w:r w:rsidRPr="00A417DC">
              <w:rPr>
                <w:i/>
                <w:sz w:val="16"/>
                <w:szCs w:val="16"/>
              </w:rPr>
              <w:t>* для встроенных учреждений и предприятий с учетом Гражданского кодекса РФ и Жилищного кодекса РФ;.</w:t>
            </w:r>
          </w:p>
          <w:p w:rsidR="00547334" w:rsidRPr="00A417DC" w:rsidRDefault="00547334" w:rsidP="00900D2C">
            <w:pPr>
              <w:jc w:val="both"/>
              <w:rPr>
                <w:sz w:val="20"/>
                <w:szCs w:val="20"/>
              </w:rPr>
            </w:pPr>
            <w:r w:rsidRPr="00A417DC">
              <w:rPr>
                <w:i/>
                <w:sz w:val="16"/>
                <w:szCs w:val="16"/>
              </w:rPr>
              <w:t>**для объектов образования и просвещения -10 м;</w:t>
            </w:r>
          </w:p>
          <w:p w:rsidR="00033C05" w:rsidRPr="00033C05" w:rsidRDefault="00547334" w:rsidP="00033C05">
            <w:pPr>
              <w:jc w:val="both"/>
              <w:rPr>
                <w:i/>
                <w:sz w:val="16"/>
                <w:szCs w:val="16"/>
              </w:rPr>
            </w:pPr>
            <w:r w:rsidRPr="00A417DC">
              <w:rPr>
                <w:i/>
                <w:sz w:val="16"/>
                <w:szCs w:val="16"/>
              </w:rPr>
              <w:t>***для объектов образования и здравоохранения - 40 %.</w:t>
            </w:r>
          </w:p>
        </w:tc>
        <w:tc>
          <w:tcPr>
            <w:tcW w:w="5954" w:type="dxa"/>
            <w:vMerge w:val="restart"/>
          </w:tcPr>
          <w:p w:rsidR="00547334" w:rsidRPr="00A417DC" w:rsidRDefault="00547334" w:rsidP="00900D2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A417DC">
                <w:rPr>
                  <w:rStyle w:val="af3"/>
                  <w:b w:val="0"/>
                  <w:color w:val="auto"/>
                  <w:sz w:val="20"/>
                  <w:szCs w:val="20"/>
                </w:rPr>
                <w:t xml:space="preserve">статье </w:t>
              </w:r>
              <w:r w:rsidR="007979A4">
                <w:rPr>
                  <w:rStyle w:val="af3"/>
                  <w:b w:val="0"/>
                  <w:color w:val="auto"/>
                  <w:sz w:val="20"/>
                  <w:szCs w:val="20"/>
                </w:rPr>
                <w:t>32</w:t>
              </w:r>
            </w:hyperlink>
            <w:r w:rsidRPr="00A417DC">
              <w:rPr>
                <w:b/>
                <w:sz w:val="20"/>
                <w:szCs w:val="20"/>
              </w:rPr>
              <w:t>.</w:t>
            </w:r>
          </w:p>
          <w:p w:rsidR="00547334" w:rsidRPr="00A417DC" w:rsidRDefault="00547334" w:rsidP="00900D2C">
            <w:pPr>
              <w:jc w:val="both"/>
              <w:rPr>
                <w:sz w:val="20"/>
                <w:szCs w:val="20"/>
              </w:rPr>
            </w:pPr>
            <w:r w:rsidRPr="00A417DC">
              <w:rPr>
                <w:sz w:val="20"/>
                <w:szCs w:val="20"/>
              </w:rPr>
              <w:t xml:space="preserve">В границах данной территориальной зоны действуют следующие ЗОУИТ: </w:t>
            </w:r>
          </w:p>
          <w:p w:rsidR="00547334" w:rsidRPr="00A417DC" w:rsidRDefault="00547334" w:rsidP="00900D2C">
            <w:pPr>
              <w:jc w:val="both"/>
              <w:rPr>
                <w:sz w:val="20"/>
                <w:szCs w:val="20"/>
              </w:rPr>
            </w:pPr>
            <w:r w:rsidRPr="00A417DC">
              <w:rPr>
                <w:sz w:val="20"/>
                <w:szCs w:val="20"/>
              </w:rPr>
              <w:t>- санитарно-защитные зоны объектов сельскохозяйственного и производственного назначения,</w:t>
            </w:r>
          </w:p>
          <w:p w:rsidR="00547334" w:rsidRPr="00A417DC" w:rsidRDefault="00547334" w:rsidP="00900D2C">
            <w:pPr>
              <w:jc w:val="both"/>
              <w:rPr>
                <w:sz w:val="20"/>
                <w:szCs w:val="20"/>
              </w:rPr>
            </w:pPr>
            <w:r w:rsidRPr="00A417DC">
              <w:rPr>
                <w:sz w:val="20"/>
                <w:szCs w:val="20"/>
              </w:rPr>
              <w:t>- санитарный разрыв от автомобильных дорог регионального значения общего пользования;</w:t>
            </w:r>
          </w:p>
          <w:p w:rsidR="00547334" w:rsidRPr="00A417DC" w:rsidRDefault="00547334" w:rsidP="00900D2C">
            <w:pPr>
              <w:jc w:val="both"/>
              <w:rPr>
                <w:sz w:val="20"/>
                <w:szCs w:val="20"/>
              </w:rPr>
            </w:pPr>
            <w:r w:rsidRPr="00A417DC">
              <w:rPr>
                <w:sz w:val="20"/>
                <w:szCs w:val="20"/>
              </w:rPr>
              <w:t>- охранные зоны объектов инженерной инфраструктуры, а именно: объектов электроснабжения, сооружений связи, систем газоснабжения и теплоснабжения;</w:t>
            </w:r>
          </w:p>
          <w:p w:rsidR="00547334" w:rsidRPr="00A417DC" w:rsidRDefault="00547334" w:rsidP="00900D2C">
            <w:pPr>
              <w:jc w:val="both"/>
              <w:rPr>
                <w:sz w:val="20"/>
                <w:szCs w:val="20"/>
              </w:rPr>
            </w:pPr>
            <w:r w:rsidRPr="00A417DC">
              <w:rPr>
                <w:sz w:val="20"/>
                <w:szCs w:val="20"/>
              </w:rPr>
              <w:t>-</w:t>
            </w:r>
            <w:r w:rsidRPr="00A417DC">
              <w:rPr>
                <w:rFonts w:ascii="Arial" w:hAnsi="Arial" w:cs="Arial"/>
                <w:sz w:val="20"/>
                <w:szCs w:val="20"/>
              </w:rPr>
              <w:t xml:space="preserve"> </w:t>
            </w:r>
            <w:r w:rsidRPr="00A417DC">
              <w:rPr>
                <w:sz w:val="20"/>
                <w:szCs w:val="20"/>
              </w:rPr>
              <w:t>зоны санитарной охраны источников питьевого водоснабжения и санитарно-защитной полосы водопровода;</w:t>
            </w:r>
          </w:p>
          <w:p w:rsidR="00547334" w:rsidRPr="00A417DC" w:rsidRDefault="00547334" w:rsidP="00900D2C">
            <w:pPr>
              <w:jc w:val="both"/>
              <w:rPr>
                <w:sz w:val="20"/>
                <w:szCs w:val="20"/>
              </w:rPr>
            </w:pPr>
            <w:r w:rsidRPr="00A417DC">
              <w:rPr>
                <w:sz w:val="20"/>
                <w:szCs w:val="20"/>
              </w:rPr>
              <w:t>- водоохранные зоны, прибрежные защитные полосы (в том числе береговые полосы водных объектов общего пользования);</w:t>
            </w:r>
          </w:p>
          <w:p w:rsidR="00547334" w:rsidRPr="00A417DC" w:rsidRDefault="00547334" w:rsidP="00900D2C">
            <w:pPr>
              <w:jc w:val="both"/>
              <w:rPr>
                <w:sz w:val="20"/>
                <w:szCs w:val="20"/>
              </w:rPr>
            </w:pPr>
            <w:r w:rsidRPr="00A417DC">
              <w:rPr>
                <w:sz w:val="20"/>
                <w:szCs w:val="20"/>
              </w:rPr>
              <w:t>- защитные зоны памятников истории и архитектуры;</w:t>
            </w:r>
          </w:p>
          <w:p w:rsidR="00547334" w:rsidRPr="00A417DC" w:rsidRDefault="00547334" w:rsidP="00900D2C">
            <w:pPr>
              <w:jc w:val="both"/>
              <w:rPr>
                <w:sz w:val="20"/>
                <w:szCs w:val="20"/>
              </w:rPr>
            </w:pPr>
            <w:r w:rsidRPr="00A417DC">
              <w:rPr>
                <w:sz w:val="20"/>
                <w:szCs w:val="20"/>
              </w:rPr>
              <w:t>- территории объектов культурного наследия.</w:t>
            </w:r>
          </w:p>
          <w:p w:rsidR="00547334" w:rsidRPr="00A417DC" w:rsidRDefault="00547334" w:rsidP="00900D2C">
            <w:pPr>
              <w:jc w:val="both"/>
              <w:rPr>
                <w:b/>
                <w:sz w:val="20"/>
                <w:szCs w:val="20"/>
              </w:rPr>
            </w:pPr>
            <w:r w:rsidRPr="00A417DC">
              <w:rPr>
                <w:b/>
                <w:sz w:val="20"/>
                <w:szCs w:val="20"/>
              </w:rPr>
              <w:t>Дополнительные ограничения</w:t>
            </w:r>
          </w:p>
          <w:p w:rsidR="00547334" w:rsidRPr="00A417DC" w:rsidRDefault="00547334" w:rsidP="00900D2C">
            <w:pPr>
              <w:jc w:val="both"/>
              <w:rPr>
                <w:sz w:val="20"/>
                <w:szCs w:val="20"/>
              </w:rPr>
            </w:pPr>
            <w:r w:rsidRPr="00A417DC">
              <w:rPr>
                <w:sz w:val="20"/>
                <w:szCs w:val="20"/>
              </w:rPr>
              <w:t xml:space="preserve">- Не допускается размещение </w:t>
            </w:r>
            <w:r w:rsidRPr="00A417DC">
              <w:rPr>
                <w:bCs/>
                <w:sz w:val="20"/>
                <w:szCs w:val="20"/>
              </w:rPr>
              <w:t>в</w:t>
            </w:r>
            <w:r w:rsidRPr="00A417DC">
              <w:rPr>
                <w:sz w:val="20"/>
                <w:szCs w:val="20"/>
              </w:rPr>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547334" w:rsidRPr="00B26F6F" w:rsidRDefault="00547334" w:rsidP="00900D2C">
            <w:pPr>
              <w:jc w:val="both"/>
              <w:rPr>
                <w:sz w:val="20"/>
                <w:szCs w:val="20"/>
              </w:rPr>
            </w:pPr>
            <w:r w:rsidRPr="00A417DC">
              <w:rPr>
                <w:sz w:val="20"/>
                <w:szCs w:val="20"/>
              </w:rPr>
              <w:t>- Требуется соблюдение ограничений использования ЗУ и ОКС при осуществлении публичного сервитута (при его наличии).</w:t>
            </w:r>
          </w:p>
        </w:tc>
      </w:tr>
      <w:tr w:rsidR="00547334" w:rsidRPr="00A417DC" w:rsidTr="00B26F6F">
        <w:trPr>
          <w:trHeight w:val="20"/>
        </w:trPr>
        <w:tc>
          <w:tcPr>
            <w:tcW w:w="675" w:type="dxa"/>
            <w:tcBorders>
              <w:right w:val="single" w:sz="4" w:space="0" w:color="auto"/>
            </w:tcBorders>
          </w:tcPr>
          <w:p w:rsidR="00547334" w:rsidRPr="00A417DC" w:rsidRDefault="00547334" w:rsidP="00900D2C">
            <w:pPr>
              <w:rPr>
                <w:sz w:val="20"/>
                <w:szCs w:val="20"/>
              </w:rPr>
            </w:pPr>
            <w:r>
              <w:rPr>
                <w:sz w:val="20"/>
                <w:szCs w:val="20"/>
              </w:rPr>
              <w:t>3.1</w:t>
            </w:r>
          </w:p>
        </w:tc>
        <w:tc>
          <w:tcPr>
            <w:tcW w:w="2410" w:type="dxa"/>
            <w:tcBorders>
              <w:left w:val="single" w:sz="4" w:space="0" w:color="auto"/>
            </w:tcBorders>
          </w:tcPr>
          <w:p w:rsidR="00547334" w:rsidRPr="00A417DC" w:rsidRDefault="00547334" w:rsidP="00900D2C">
            <w:pPr>
              <w:rPr>
                <w:sz w:val="20"/>
                <w:szCs w:val="20"/>
              </w:rPr>
            </w:pPr>
            <w:r>
              <w:rPr>
                <w:sz w:val="20"/>
                <w:szCs w:val="20"/>
              </w:rPr>
              <w:t>Коммунальное обслуживание</w:t>
            </w:r>
          </w:p>
        </w:tc>
        <w:tc>
          <w:tcPr>
            <w:tcW w:w="5670" w:type="dxa"/>
            <w:tcBorders>
              <w:bottom w:val="single" w:sz="4" w:space="0" w:color="auto"/>
            </w:tcBorders>
          </w:tcPr>
          <w:p w:rsidR="00547334" w:rsidRPr="00A417DC" w:rsidRDefault="00547334" w:rsidP="00547334">
            <w:pPr>
              <w:jc w:val="both"/>
              <w:rPr>
                <w:sz w:val="20"/>
                <w:szCs w:val="20"/>
              </w:rPr>
            </w:pPr>
            <w:r w:rsidRPr="00A417DC">
              <w:rPr>
                <w:sz w:val="20"/>
                <w:szCs w:val="20"/>
              </w:rPr>
              <w:t>Минимальная площадь ЗУ</w:t>
            </w:r>
            <w:r w:rsidRPr="00A417DC">
              <w:rPr>
                <w:sz w:val="16"/>
                <w:szCs w:val="16"/>
              </w:rPr>
              <w:t>*</w:t>
            </w:r>
            <w:r w:rsidRPr="00A417DC">
              <w:rPr>
                <w:sz w:val="20"/>
                <w:szCs w:val="20"/>
              </w:rPr>
              <w:t>- 0,01 га</w:t>
            </w:r>
          </w:p>
          <w:p w:rsidR="00547334" w:rsidRPr="00A417DC" w:rsidRDefault="00547334" w:rsidP="00547334">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547334" w:rsidRPr="00A417DC" w:rsidRDefault="00547334" w:rsidP="00547334">
            <w:pPr>
              <w:jc w:val="both"/>
              <w:rPr>
                <w:sz w:val="20"/>
                <w:szCs w:val="20"/>
              </w:rPr>
            </w:pPr>
            <w:r w:rsidRPr="00A417DC">
              <w:rPr>
                <w:sz w:val="20"/>
                <w:szCs w:val="20"/>
              </w:rPr>
              <w:t xml:space="preserve"> - от соседних земельных участков -3м.</w:t>
            </w:r>
          </w:p>
          <w:p w:rsidR="00547334" w:rsidRPr="00A417DC" w:rsidRDefault="00547334" w:rsidP="00547334">
            <w:pPr>
              <w:jc w:val="both"/>
              <w:rPr>
                <w:sz w:val="20"/>
                <w:szCs w:val="20"/>
              </w:rPr>
            </w:pPr>
            <w:r w:rsidRPr="00A417DC">
              <w:rPr>
                <w:sz w:val="20"/>
                <w:szCs w:val="20"/>
              </w:rPr>
              <w:t>-от красной линии улиц-5м, проездов -3м.</w:t>
            </w:r>
          </w:p>
          <w:p w:rsidR="00547334" w:rsidRPr="00A417DC" w:rsidRDefault="00547334" w:rsidP="00547334">
            <w:pPr>
              <w:jc w:val="both"/>
              <w:rPr>
                <w:sz w:val="20"/>
                <w:szCs w:val="20"/>
              </w:rPr>
            </w:pPr>
            <w:r w:rsidRPr="00A417DC">
              <w:rPr>
                <w:sz w:val="20"/>
                <w:szCs w:val="20"/>
              </w:rPr>
              <w:t>Предельное количество надземных этажей, предельная высота*** –не подлежит установлению.</w:t>
            </w:r>
          </w:p>
          <w:p w:rsidR="00547334" w:rsidRPr="00A417DC" w:rsidRDefault="00547334" w:rsidP="00547334">
            <w:pPr>
              <w:jc w:val="both"/>
              <w:rPr>
                <w:sz w:val="20"/>
                <w:szCs w:val="20"/>
              </w:rPr>
            </w:pPr>
            <w:r w:rsidRPr="00A417DC">
              <w:rPr>
                <w:sz w:val="20"/>
                <w:szCs w:val="20"/>
              </w:rPr>
              <w:t>Максимальный процент застройки – 50%.</w:t>
            </w:r>
          </w:p>
          <w:p w:rsidR="00547334" w:rsidRPr="00A417DC" w:rsidRDefault="00547334" w:rsidP="00547334">
            <w:pPr>
              <w:jc w:val="both"/>
              <w:rPr>
                <w:i/>
                <w:sz w:val="16"/>
                <w:szCs w:val="16"/>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547334" w:rsidRPr="00A417DC" w:rsidRDefault="00547334" w:rsidP="00547334">
            <w:pPr>
              <w:jc w:val="both"/>
              <w:rPr>
                <w:b/>
                <w:i/>
                <w:sz w:val="16"/>
                <w:szCs w:val="16"/>
              </w:rPr>
            </w:pPr>
            <w:r w:rsidRPr="00A417DC">
              <w:rPr>
                <w:i/>
                <w:sz w:val="16"/>
                <w:szCs w:val="16"/>
              </w:rPr>
              <w:t>**</w:t>
            </w:r>
            <w:r w:rsidRPr="00A417DC">
              <w:rPr>
                <w:sz w:val="20"/>
                <w:szCs w:val="20"/>
              </w:rPr>
              <w:t xml:space="preserve"> </w:t>
            </w:r>
            <w:r w:rsidRPr="008C616F">
              <w:rPr>
                <w:bCs/>
                <w:i/>
                <w:sz w:val="16"/>
                <w:szCs w:val="16"/>
              </w:rPr>
              <w:t>От</w:t>
            </w:r>
            <w:r w:rsidRPr="008C616F">
              <w:rPr>
                <w:i/>
                <w:sz w:val="16"/>
                <w:szCs w:val="16"/>
              </w:rPr>
              <w:t xml:space="preserve"> зданий лечебных учреждений, общеобразовательных школ, детских дошкольных по нормам инсоляции и освещенности.</w:t>
            </w:r>
          </w:p>
          <w:p w:rsidR="00547334" w:rsidRPr="00B26F6F" w:rsidRDefault="00547334" w:rsidP="00900D2C">
            <w:pPr>
              <w:jc w:val="both"/>
              <w:rPr>
                <w:i/>
                <w:sz w:val="16"/>
                <w:szCs w:val="16"/>
              </w:rPr>
            </w:pPr>
            <w:r w:rsidRPr="00A417DC">
              <w:rPr>
                <w:i/>
                <w:sz w:val="16"/>
                <w:szCs w:val="16"/>
              </w:rPr>
              <w:t>***Определяется технологическими требованиями</w:t>
            </w:r>
          </w:p>
        </w:tc>
        <w:tc>
          <w:tcPr>
            <w:tcW w:w="5954" w:type="dxa"/>
            <w:vMerge/>
          </w:tcPr>
          <w:p w:rsidR="00547334" w:rsidRPr="00A417DC" w:rsidRDefault="00547334" w:rsidP="00900D2C">
            <w:pPr>
              <w:jc w:val="both"/>
              <w:rPr>
                <w:sz w:val="20"/>
                <w:szCs w:val="20"/>
              </w:rPr>
            </w:pPr>
          </w:p>
        </w:tc>
      </w:tr>
    </w:tbl>
    <w:p w:rsidR="00031E13" w:rsidRDefault="00031E13" w:rsidP="00A417DC">
      <w:pPr>
        <w:pStyle w:val="S"/>
        <w:jc w:val="center"/>
        <w:rPr>
          <w:b/>
        </w:rPr>
      </w:pPr>
    </w:p>
    <w:p w:rsidR="00475F2C" w:rsidRPr="00A417DC" w:rsidRDefault="00475F2C" w:rsidP="00A417DC">
      <w:pPr>
        <w:pStyle w:val="S"/>
        <w:jc w:val="center"/>
        <w:rPr>
          <w:b/>
        </w:rPr>
      </w:pPr>
      <w:r w:rsidRPr="00A417DC">
        <w:rPr>
          <w:b/>
        </w:rPr>
        <w:t>Зона застройки малоэтажными жилыми домами (до 4 этажей, включая мансардный) (Ж-2)</w:t>
      </w:r>
    </w:p>
    <w:p w:rsidR="00475F2C" w:rsidRPr="00A417DC" w:rsidRDefault="00475F2C" w:rsidP="00A417DC">
      <w:pPr>
        <w:pStyle w:val="S"/>
        <w:jc w:val="right"/>
      </w:pPr>
      <w:r w:rsidRPr="00A417DC">
        <w:t xml:space="preserve">Таблица </w:t>
      </w:r>
      <w:r w:rsidR="007F2CC2">
        <w:t>4</w:t>
      </w:r>
    </w:p>
    <w:p w:rsidR="00475F2C" w:rsidRPr="00A417DC" w:rsidRDefault="00F82C84" w:rsidP="00F82C84">
      <w:pPr>
        <w:pStyle w:val="S"/>
      </w:pPr>
      <w:r w:rsidRPr="00F82C84">
        <w:rPr>
          <w:b/>
        </w:rPr>
        <w:t>6.</w:t>
      </w:r>
      <w:r>
        <w:t xml:space="preserve"> </w:t>
      </w:r>
      <w:r w:rsidR="00475F2C" w:rsidRPr="00A417DC">
        <w:t>ОСНОВНЫЕ ВИДЫ И ПАРАМЕТРЫ РАЗРЕШЁННОГО ИСПОЛЬЗОВАНИЯ ЗЕМЕЛЬНЫХ УЧАСТКОВ И ОБЪЕКТОВ КАПИТАЛЬНОГО СТРОИТЕЛЬСТВА</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675"/>
        <w:gridCol w:w="2410"/>
        <w:gridCol w:w="5670"/>
        <w:gridCol w:w="5954"/>
      </w:tblGrid>
      <w:tr w:rsidR="00475F2C" w:rsidRPr="00A417DC" w:rsidTr="00B26F6F">
        <w:trPr>
          <w:trHeight w:val="20"/>
        </w:trPr>
        <w:tc>
          <w:tcPr>
            <w:tcW w:w="3085" w:type="dxa"/>
            <w:gridSpan w:val="2"/>
            <w:tcBorders>
              <w:bottom w:val="single" w:sz="4" w:space="0" w:color="auto"/>
            </w:tcBorders>
            <w:vAlign w:val="center"/>
          </w:tcPr>
          <w:p w:rsidR="00475F2C" w:rsidRPr="00A417DC" w:rsidRDefault="00475F2C" w:rsidP="00A417DC">
            <w:pPr>
              <w:jc w:val="center"/>
              <w:rPr>
                <w:b/>
                <w:sz w:val="20"/>
                <w:szCs w:val="20"/>
              </w:rPr>
            </w:pPr>
            <w:r w:rsidRPr="00A417DC">
              <w:rPr>
                <w:b/>
                <w:sz w:val="16"/>
                <w:szCs w:val="16"/>
              </w:rPr>
              <w:t>ВИДЫ РАЗРЕШЕННОГО ИСПОЛЬЗОВАНИЯ</w:t>
            </w:r>
          </w:p>
        </w:tc>
        <w:tc>
          <w:tcPr>
            <w:tcW w:w="5670" w:type="dxa"/>
            <w:vMerge w:val="restart"/>
            <w:vAlign w:val="center"/>
          </w:tcPr>
          <w:p w:rsidR="00475F2C" w:rsidRPr="00A417DC" w:rsidRDefault="00475F2C" w:rsidP="00A417DC">
            <w:pPr>
              <w:jc w:val="center"/>
              <w:rPr>
                <w:b/>
                <w:sz w:val="16"/>
                <w:szCs w:val="16"/>
              </w:rPr>
            </w:pPr>
            <w:r w:rsidRPr="00A417DC">
              <w:rPr>
                <w:b/>
                <w:sz w:val="16"/>
                <w:szCs w:val="16"/>
              </w:rPr>
              <w:t>ПАРАМЕТРЫ РАЗРЕШЕННОГО ИСПОЛЬЗОВАНИЯ</w:t>
            </w:r>
          </w:p>
        </w:tc>
        <w:tc>
          <w:tcPr>
            <w:tcW w:w="5954" w:type="dxa"/>
            <w:vMerge w:val="restart"/>
            <w:vAlign w:val="center"/>
          </w:tcPr>
          <w:p w:rsidR="00475F2C" w:rsidRPr="00A417DC" w:rsidRDefault="00475F2C"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B26F6F">
        <w:trPr>
          <w:trHeight w:val="20"/>
        </w:trPr>
        <w:tc>
          <w:tcPr>
            <w:tcW w:w="675" w:type="dxa"/>
            <w:tcBorders>
              <w:top w:val="single" w:sz="4"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410" w:type="dxa"/>
            <w:tcBorders>
              <w:top w:val="single" w:sz="4" w:space="0" w:color="auto"/>
              <w:left w:val="single" w:sz="4" w:space="0" w:color="auto"/>
            </w:tcBorders>
            <w:vAlign w:val="center"/>
          </w:tcPr>
          <w:p w:rsidR="00475F2C" w:rsidRPr="00A417DC" w:rsidRDefault="00475F2C" w:rsidP="00A417DC">
            <w:pPr>
              <w:jc w:val="center"/>
              <w:rPr>
                <w:b/>
                <w:sz w:val="16"/>
                <w:szCs w:val="16"/>
              </w:rPr>
            </w:pPr>
            <w:r w:rsidRPr="00A417DC">
              <w:rPr>
                <w:b/>
                <w:sz w:val="16"/>
                <w:szCs w:val="16"/>
              </w:rPr>
              <w:t>НАИМЕНОВАНИЕ</w:t>
            </w:r>
          </w:p>
        </w:tc>
        <w:tc>
          <w:tcPr>
            <w:tcW w:w="5670" w:type="dxa"/>
            <w:vMerge/>
            <w:vAlign w:val="center"/>
          </w:tcPr>
          <w:p w:rsidR="00475F2C" w:rsidRPr="00A417DC" w:rsidRDefault="00475F2C" w:rsidP="00A417DC">
            <w:pPr>
              <w:jc w:val="center"/>
              <w:rPr>
                <w:b/>
                <w:sz w:val="16"/>
                <w:szCs w:val="16"/>
              </w:rPr>
            </w:pPr>
          </w:p>
        </w:tc>
        <w:tc>
          <w:tcPr>
            <w:tcW w:w="5954" w:type="dxa"/>
            <w:vMerge/>
            <w:vAlign w:val="center"/>
          </w:tcPr>
          <w:p w:rsidR="00475F2C" w:rsidRPr="00A417DC" w:rsidRDefault="00475F2C" w:rsidP="00A417DC">
            <w:pPr>
              <w:jc w:val="center"/>
              <w:rPr>
                <w:b/>
                <w:sz w:val="16"/>
                <w:szCs w:val="16"/>
              </w:rPr>
            </w:pPr>
          </w:p>
        </w:tc>
      </w:tr>
      <w:tr w:rsidR="00475F2C" w:rsidRPr="00A417DC" w:rsidTr="00B26F6F">
        <w:trPr>
          <w:trHeight w:val="20"/>
        </w:trPr>
        <w:tc>
          <w:tcPr>
            <w:tcW w:w="675" w:type="dxa"/>
            <w:tcBorders>
              <w:right w:val="single" w:sz="4" w:space="0" w:color="auto"/>
            </w:tcBorders>
          </w:tcPr>
          <w:p w:rsidR="00475F2C" w:rsidRPr="00A417DC" w:rsidRDefault="00475F2C" w:rsidP="00A417DC">
            <w:pPr>
              <w:rPr>
                <w:sz w:val="20"/>
                <w:szCs w:val="20"/>
              </w:rPr>
            </w:pPr>
            <w:r w:rsidRPr="00A417DC">
              <w:rPr>
                <w:sz w:val="20"/>
                <w:szCs w:val="20"/>
              </w:rPr>
              <w:t>2.1.1</w:t>
            </w:r>
          </w:p>
        </w:tc>
        <w:tc>
          <w:tcPr>
            <w:tcW w:w="2410" w:type="dxa"/>
            <w:tcBorders>
              <w:left w:val="single" w:sz="4" w:space="0" w:color="auto"/>
            </w:tcBorders>
          </w:tcPr>
          <w:p w:rsidR="00475F2C" w:rsidRPr="00A417DC" w:rsidRDefault="00475F2C" w:rsidP="00A417DC">
            <w:pPr>
              <w:rPr>
                <w:sz w:val="20"/>
                <w:szCs w:val="20"/>
              </w:rPr>
            </w:pPr>
            <w:r w:rsidRPr="00A417DC">
              <w:rPr>
                <w:sz w:val="20"/>
                <w:szCs w:val="20"/>
              </w:rPr>
              <w:t>Малоэтажная многоквартирная  жилая застройка</w:t>
            </w:r>
          </w:p>
        </w:tc>
        <w:tc>
          <w:tcPr>
            <w:tcW w:w="5670" w:type="dxa"/>
          </w:tcPr>
          <w:p w:rsidR="00475F2C" w:rsidRPr="00A417DC" w:rsidRDefault="00475F2C" w:rsidP="00A417DC">
            <w:pPr>
              <w:jc w:val="both"/>
              <w:rPr>
                <w:sz w:val="20"/>
                <w:szCs w:val="20"/>
              </w:rPr>
            </w:pPr>
            <w:r w:rsidRPr="00A417DC">
              <w:rPr>
                <w:sz w:val="20"/>
                <w:szCs w:val="20"/>
              </w:rPr>
              <w:t>Минимальная площадь ЗУ</w:t>
            </w:r>
            <w:r w:rsidR="009C3351">
              <w:rPr>
                <w:sz w:val="20"/>
                <w:szCs w:val="20"/>
              </w:rPr>
              <w:t xml:space="preserve"> </w:t>
            </w:r>
            <w:r w:rsidRPr="00A417DC">
              <w:rPr>
                <w:sz w:val="20"/>
                <w:szCs w:val="20"/>
              </w:rPr>
              <w:t>- не подлежит установлению*</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 </w:t>
            </w:r>
          </w:p>
          <w:p w:rsidR="00475F2C" w:rsidRPr="00A417DC" w:rsidRDefault="00475F2C" w:rsidP="00A417DC">
            <w:pPr>
              <w:jc w:val="both"/>
              <w:rPr>
                <w:sz w:val="20"/>
                <w:szCs w:val="20"/>
              </w:rPr>
            </w:pPr>
            <w:r w:rsidRPr="00A417DC">
              <w:rPr>
                <w:sz w:val="20"/>
                <w:szCs w:val="20"/>
              </w:rPr>
              <w:t xml:space="preserve"> - от красной линии улиц-5м, </w:t>
            </w:r>
          </w:p>
          <w:p w:rsidR="00475F2C" w:rsidRPr="00A417DC" w:rsidRDefault="00475F2C" w:rsidP="00A417DC">
            <w:pPr>
              <w:jc w:val="both"/>
              <w:rPr>
                <w:sz w:val="20"/>
                <w:szCs w:val="20"/>
              </w:rPr>
            </w:pPr>
            <w:r w:rsidRPr="00A417DC">
              <w:rPr>
                <w:sz w:val="20"/>
                <w:szCs w:val="20"/>
              </w:rPr>
              <w:t>- от красной линии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этажей-4эт.</w:t>
            </w:r>
          </w:p>
          <w:p w:rsidR="00475F2C" w:rsidRPr="00A417DC" w:rsidRDefault="00475F2C" w:rsidP="00A417DC">
            <w:pPr>
              <w:jc w:val="both"/>
              <w:rPr>
                <w:sz w:val="20"/>
                <w:szCs w:val="20"/>
              </w:rPr>
            </w:pPr>
            <w:r w:rsidRPr="00A417DC">
              <w:rPr>
                <w:sz w:val="20"/>
                <w:szCs w:val="20"/>
              </w:rPr>
              <w:t>Максимальный процент застройки – 40%</w:t>
            </w:r>
          </w:p>
          <w:p w:rsidR="00475F2C" w:rsidRPr="00A417DC" w:rsidRDefault="00475F2C" w:rsidP="00A417DC">
            <w:pPr>
              <w:jc w:val="both"/>
              <w:rPr>
                <w:i/>
                <w:sz w:val="16"/>
                <w:szCs w:val="16"/>
              </w:rPr>
            </w:pPr>
            <w:r w:rsidRPr="00A417DC">
              <w:rPr>
                <w:i/>
                <w:sz w:val="16"/>
                <w:szCs w:val="16"/>
              </w:rPr>
              <w:t>* Размеры земельных участков определяются по заданию на проектированию, согласно расчетной плотности населения с учетом того, что отводимый под строительство жилого здания земельный участок должен обеспечивать возможность организации придомовой территории с четким функциональным зонированием и размещением площадок отдыха, игровых, спортивных, хозяйственных площадок, стоянок автотранспорта, зеленых насаждений.</w:t>
            </w:r>
          </w:p>
          <w:p w:rsidR="00475F2C" w:rsidRPr="00A417DC" w:rsidRDefault="00475F2C" w:rsidP="00A417DC">
            <w:pPr>
              <w:jc w:val="both"/>
              <w:rPr>
                <w:sz w:val="20"/>
                <w:szCs w:val="20"/>
              </w:rPr>
            </w:pPr>
            <w:r w:rsidRPr="00A417DC">
              <w:rPr>
                <w:i/>
                <w:sz w:val="16"/>
                <w:szCs w:val="16"/>
              </w:rPr>
              <w:t xml:space="preserve">** </w:t>
            </w:r>
            <w:r w:rsidRPr="00A417DC">
              <w:rPr>
                <w:bCs/>
                <w:i/>
                <w:sz w:val="16"/>
                <w:szCs w:val="16"/>
              </w:rPr>
              <w:t>В случае примыкания к земельным участкам, расположенным в границах территориальных зон, градостроительными регламентами которых не установлены виды разрешенного использования, для которых необходимо обеспечение нормативной инсоляции и освещенности, минимальный отступ от границ участков, не совпадающих с красными линиями, 3 метра.</w:t>
            </w:r>
            <w:r w:rsidRPr="00A417DC">
              <w:rPr>
                <w:sz w:val="20"/>
                <w:szCs w:val="20"/>
              </w:rPr>
              <w:t xml:space="preserve"> </w:t>
            </w:r>
          </w:p>
        </w:tc>
        <w:tc>
          <w:tcPr>
            <w:tcW w:w="5954" w:type="dxa"/>
            <w:vMerge w:val="restart"/>
          </w:tcPr>
          <w:p w:rsidR="00475F2C" w:rsidRPr="00A417DC" w:rsidRDefault="00475F2C" w:rsidP="00A417D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A417DC">
                <w:rPr>
                  <w:rStyle w:val="af3"/>
                  <w:b w:val="0"/>
                  <w:color w:val="auto"/>
                  <w:sz w:val="20"/>
                  <w:szCs w:val="20"/>
                </w:rPr>
                <w:t xml:space="preserve">статье </w:t>
              </w:r>
              <w:r w:rsidR="007979A4">
                <w:rPr>
                  <w:rStyle w:val="af3"/>
                  <w:b w:val="0"/>
                  <w:color w:val="auto"/>
                  <w:sz w:val="20"/>
                  <w:szCs w:val="20"/>
                </w:rPr>
                <w:t>32</w:t>
              </w:r>
            </w:hyperlink>
            <w:r w:rsidRPr="00A417DC">
              <w:rPr>
                <w:b/>
                <w:sz w:val="20"/>
                <w:szCs w:val="20"/>
              </w:rPr>
              <w:t xml:space="preserve"> </w:t>
            </w:r>
            <w:r w:rsidRPr="00A417DC">
              <w:rPr>
                <w:sz w:val="20"/>
                <w:szCs w:val="20"/>
              </w:rPr>
              <w:t>настоящих Правил.</w:t>
            </w:r>
          </w:p>
          <w:p w:rsidR="00475F2C" w:rsidRPr="00A417DC" w:rsidRDefault="00475F2C" w:rsidP="00A417DC">
            <w:pPr>
              <w:jc w:val="both"/>
              <w:rPr>
                <w:sz w:val="20"/>
                <w:szCs w:val="20"/>
              </w:rPr>
            </w:pPr>
            <w:r w:rsidRPr="00A417DC">
              <w:rPr>
                <w:sz w:val="20"/>
                <w:szCs w:val="20"/>
              </w:rPr>
              <w:t xml:space="preserve">В границах данной территориальной зоны действуют следующие ЗОУИТ: </w:t>
            </w:r>
          </w:p>
          <w:p w:rsidR="00475F2C" w:rsidRPr="00A417DC" w:rsidRDefault="00475F2C" w:rsidP="00A417DC">
            <w:pPr>
              <w:jc w:val="both"/>
              <w:rPr>
                <w:sz w:val="20"/>
                <w:szCs w:val="20"/>
              </w:rPr>
            </w:pPr>
            <w:r w:rsidRPr="00A417DC">
              <w:rPr>
                <w:sz w:val="20"/>
                <w:szCs w:val="20"/>
              </w:rPr>
              <w:t>- санитарный разрыв от автомобильных дорог регионального значения общего пользования;</w:t>
            </w:r>
          </w:p>
          <w:p w:rsidR="00475F2C" w:rsidRPr="00A417DC" w:rsidRDefault="00475F2C" w:rsidP="00A417DC">
            <w:pPr>
              <w:jc w:val="both"/>
              <w:rPr>
                <w:sz w:val="20"/>
                <w:szCs w:val="20"/>
              </w:rPr>
            </w:pPr>
            <w:r w:rsidRPr="00A417DC">
              <w:rPr>
                <w:sz w:val="20"/>
                <w:szCs w:val="20"/>
              </w:rPr>
              <w:t>- охранные зоны объектов инженерной инфраструктуры, а именно: объектов электроснабжения, сооружений связи, систем газоснабжения;</w:t>
            </w:r>
          </w:p>
          <w:p w:rsidR="00475F2C" w:rsidRPr="00A417DC" w:rsidRDefault="00475F2C" w:rsidP="00A417DC">
            <w:pPr>
              <w:jc w:val="both"/>
              <w:rPr>
                <w:sz w:val="20"/>
                <w:szCs w:val="20"/>
              </w:rPr>
            </w:pPr>
            <w:r w:rsidRPr="00A417DC">
              <w:rPr>
                <w:sz w:val="20"/>
                <w:szCs w:val="20"/>
              </w:rPr>
              <w:t>-</w:t>
            </w:r>
            <w:r w:rsidRPr="00A417DC">
              <w:rPr>
                <w:rFonts w:ascii="Arial" w:hAnsi="Arial" w:cs="Arial"/>
                <w:sz w:val="20"/>
                <w:szCs w:val="20"/>
              </w:rPr>
              <w:t xml:space="preserve"> </w:t>
            </w:r>
            <w:r w:rsidRPr="00A417DC">
              <w:rPr>
                <w:sz w:val="20"/>
                <w:szCs w:val="20"/>
              </w:rPr>
              <w:t>санитарно-защитной полосы водопровода;</w:t>
            </w:r>
          </w:p>
          <w:p w:rsidR="00475F2C" w:rsidRPr="00A417DC" w:rsidRDefault="00475F2C" w:rsidP="00A417DC">
            <w:pPr>
              <w:jc w:val="both"/>
              <w:rPr>
                <w:sz w:val="20"/>
                <w:szCs w:val="20"/>
              </w:rPr>
            </w:pPr>
            <w:r w:rsidRPr="00A417DC">
              <w:rPr>
                <w:sz w:val="20"/>
                <w:szCs w:val="20"/>
              </w:rPr>
              <w:t>- водоохранные зоны;</w:t>
            </w:r>
          </w:p>
          <w:p w:rsidR="00475F2C" w:rsidRPr="00A417DC" w:rsidRDefault="00475F2C" w:rsidP="00A417DC">
            <w:pPr>
              <w:jc w:val="both"/>
              <w:rPr>
                <w:sz w:val="20"/>
                <w:szCs w:val="20"/>
              </w:rPr>
            </w:pPr>
            <w:r w:rsidRPr="00A417DC">
              <w:rPr>
                <w:sz w:val="20"/>
                <w:szCs w:val="20"/>
              </w:rPr>
              <w:t>- защитные зоны памятников истории и архитектуры.</w:t>
            </w:r>
          </w:p>
          <w:p w:rsidR="00475F2C" w:rsidRPr="00A417DC" w:rsidRDefault="00475F2C" w:rsidP="00A417DC">
            <w:pPr>
              <w:jc w:val="both"/>
              <w:rPr>
                <w:b/>
                <w:sz w:val="20"/>
                <w:szCs w:val="20"/>
              </w:rPr>
            </w:pPr>
            <w:r w:rsidRPr="00A417DC">
              <w:rPr>
                <w:b/>
                <w:sz w:val="20"/>
                <w:szCs w:val="20"/>
              </w:rPr>
              <w:t>Дополнительные ограничения</w:t>
            </w:r>
          </w:p>
          <w:p w:rsidR="00475F2C" w:rsidRPr="00A417DC" w:rsidRDefault="00475F2C" w:rsidP="00A417DC">
            <w:pPr>
              <w:jc w:val="both"/>
              <w:rPr>
                <w:sz w:val="20"/>
                <w:szCs w:val="20"/>
              </w:rPr>
            </w:pPr>
            <w:r w:rsidRPr="00A417DC">
              <w:rPr>
                <w:sz w:val="20"/>
                <w:szCs w:val="20"/>
              </w:rPr>
              <w:t xml:space="preserve">- Не допускается размещение объектов, требующих установление СЗЗ, </w:t>
            </w:r>
            <w:r w:rsidRPr="00A417DC">
              <w:rPr>
                <w:bCs/>
                <w:sz w:val="20"/>
                <w:szCs w:val="20"/>
              </w:rPr>
              <w:t>размещение в</w:t>
            </w:r>
            <w:r w:rsidRPr="00A417DC">
              <w:rPr>
                <w:sz w:val="20"/>
                <w:szCs w:val="20"/>
              </w:rPr>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475F2C" w:rsidRPr="00A417DC" w:rsidRDefault="00475F2C" w:rsidP="00A417DC">
            <w:pPr>
              <w:jc w:val="both"/>
              <w:rPr>
                <w:sz w:val="20"/>
                <w:szCs w:val="20"/>
              </w:rPr>
            </w:pPr>
            <w:r w:rsidRPr="00A417DC">
              <w:rPr>
                <w:sz w:val="20"/>
                <w:szCs w:val="20"/>
              </w:rPr>
              <w:t>- Требуется соблюдение ограничений использования ЗУ и ОКС при осуществлении публичного сервитута (при его наличии</w:t>
            </w:r>
          </w:p>
        </w:tc>
      </w:tr>
      <w:tr w:rsidR="00475F2C" w:rsidRPr="00A417DC" w:rsidTr="00B26F6F">
        <w:trPr>
          <w:trHeight w:val="20"/>
        </w:trPr>
        <w:tc>
          <w:tcPr>
            <w:tcW w:w="675" w:type="dxa"/>
            <w:tcBorders>
              <w:right w:val="single" w:sz="4" w:space="0" w:color="auto"/>
            </w:tcBorders>
          </w:tcPr>
          <w:p w:rsidR="00475F2C" w:rsidRPr="00A417DC" w:rsidRDefault="00475F2C" w:rsidP="00A417DC">
            <w:pPr>
              <w:rPr>
                <w:sz w:val="20"/>
                <w:szCs w:val="20"/>
              </w:rPr>
            </w:pPr>
            <w:r w:rsidRPr="00A417DC">
              <w:rPr>
                <w:sz w:val="20"/>
                <w:szCs w:val="20"/>
              </w:rPr>
              <w:t>2.3</w:t>
            </w:r>
          </w:p>
        </w:tc>
        <w:tc>
          <w:tcPr>
            <w:tcW w:w="2410" w:type="dxa"/>
            <w:tcBorders>
              <w:left w:val="single" w:sz="4" w:space="0" w:color="auto"/>
            </w:tcBorders>
          </w:tcPr>
          <w:p w:rsidR="00475F2C" w:rsidRPr="00A417DC" w:rsidRDefault="00475F2C" w:rsidP="00A417DC">
            <w:pPr>
              <w:rPr>
                <w:sz w:val="20"/>
                <w:szCs w:val="20"/>
              </w:rPr>
            </w:pPr>
            <w:r w:rsidRPr="00A417DC">
              <w:rPr>
                <w:sz w:val="20"/>
                <w:szCs w:val="20"/>
              </w:rPr>
              <w:t xml:space="preserve">Блокированная жилая </w:t>
            </w:r>
          </w:p>
          <w:p w:rsidR="00475F2C" w:rsidRPr="00A417DC" w:rsidRDefault="00475F2C" w:rsidP="00A417DC">
            <w:pPr>
              <w:rPr>
                <w:sz w:val="20"/>
                <w:szCs w:val="20"/>
              </w:rPr>
            </w:pPr>
            <w:r w:rsidRPr="00A417DC">
              <w:rPr>
                <w:sz w:val="20"/>
                <w:szCs w:val="20"/>
              </w:rPr>
              <w:t>застройка</w:t>
            </w:r>
          </w:p>
        </w:tc>
        <w:tc>
          <w:tcPr>
            <w:tcW w:w="5670" w:type="dxa"/>
          </w:tcPr>
          <w:p w:rsidR="00475F2C" w:rsidRPr="00A417DC" w:rsidRDefault="00475F2C" w:rsidP="00A417DC">
            <w:pPr>
              <w:jc w:val="both"/>
              <w:rPr>
                <w:sz w:val="20"/>
                <w:szCs w:val="20"/>
              </w:rPr>
            </w:pPr>
            <w:r w:rsidRPr="00A417DC">
              <w:rPr>
                <w:sz w:val="20"/>
                <w:szCs w:val="20"/>
              </w:rPr>
              <w:t>Минимальная площадь ЗУ- 0,02 га</w:t>
            </w:r>
            <w:r w:rsidRPr="00A417DC">
              <w:rPr>
                <w:sz w:val="16"/>
                <w:szCs w:val="16"/>
              </w:rPr>
              <w:t>*</w:t>
            </w:r>
          </w:p>
          <w:p w:rsidR="00475F2C" w:rsidRPr="00A417DC" w:rsidRDefault="00475F2C" w:rsidP="00A417DC">
            <w:pPr>
              <w:jc w:val="both"/>
              <w:rPr>
                <w:sz w:val="20"/>
                <w:szCs w:val="20"/>
              </w:rPr>
            </w:pPr>
            <w:r w:rsidRPr="00A417DC">
              <w:rPr>
                <w:sz w:val="20"/>
                <w:szCs w:val="20"/>
              </w:rPr>
              <w:t>Максимальная площадь ЗУ</w:t>
            </w:r>
            <w:r w:rsidRPr="00A417DC">
              <w:rPr>
                <w:sz w:val="16"/>
                <w:szCs w:val="16"/>
              </w:rPr>
              <w:t>**-</w:t>
            </w:r>
            <w:r w:rsidRPr="00A417DC">
              <w:rPr>
                <w:sz w:val="20"/>
                <w:szCs w:val="20"/>
              </w:rPr>
              <w:t xml:space="preserve"> не подлежит установлению</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r w:rsidRPr="00A417DC">
              <w:rPr>
                <w:sz w:val="16"/>
                <w:szCs w:val="16"/>
              </w:rPr>
              <w:t>**</w:t>
            </w:r>
            <w:r w:rsidRPr="00A417DC">
              <w:rPr>
                <w:sz w:val="20"/>
                <w:szCs w:val="20"/>
              </w:rPr>
              <w:t>:</w:t>
            </w:r>
          </w:p>
          <w:p w:rsidR="00475F2C" w:rsidRPr="00A417DC" w:rsidRDefault="00475F2C" w:rsidP="00A417DC">
            <w:pPr>
              <w:jc w:val="both"/>
              <w:rPr>
                <w:sz w:val="20"/>
                <w:szCs w:val="20"/>
              </w:rPr>
            </w:pPr>
            <w:r w:rsidRPr="00A417DC">
              <w:rPr>
                <w:sz w:val="20"/>
                <w:szCs w:val="20"/>
              </w:rPr>
              <w:t xml:space="preserve"> - от соседних земельных участков -3м, </w:t>
            </w:r>
          </w:p>
          <w:p w:rsidR="00475F2C" w:rsidRPr="00A417DC" w:rsidRDefault="00475F2C" w:rsidP="00A417DC">
            <w:pPr>
              <w:jc w:val="both"/>
              <w:rPr>
                <w:sz w:val="20"/>
                <w:szCs w:val="20"/>
              </w:rPr>
            </w:pPr>
            <w:r w:rsidRPr="00A417DC">
              <w:rPr>
                <w:sz w:val="20"/>
                <w:szCs w:val="20"/>
              </w:rPr>
              <w:t xml:space="preserve"> - от красной линии улиц-5м, </w:t>
            </w:r>
          </w:p>
          <w:p w:rsidR="00475F2C" w:rsidRPr="00A417DC" w:rsidRDefault="00475F2C" w:rsidP="00A417DC">
            <w:pPr>
              <w:jc w:val="both"/>
              <w:rPr>
                <w:sz w:val="20"/>
                <w:szCs w:val="20"/>
              </w:rPr>
            </w:pPr>
            <w:r w:rsidRPr="00A417DC">
              <w:rPr>
                <w:sz w:val="20"/>
                <w:szCs w:val="20"/>
              </w:rPr>
              <w:t>- от красной линии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этажей-3эт.</w:t>
            </w:r>
          </w:p>
          <w:p w:rsidR="00475F2C" w:rsidRPr="00A417DC" w:rsidRDefault="00475F2C" w:rsidP="00A417DC">
            <w:pPr>
              <w:jc w:val="both"/>
              <w:rPr>
                <w:sz w:val="20"/>
                <w:szCs w:val="20"/>
              </w:rPr>
            </w:pPr>
            <w:r w:rsidRPr="00A417DC">
              <w:rPr>
                <w:sz w:val="20"/>
                <w:szCs w:val="20"/>
              </w:rPr>
              <w:t>Максимальный процент застройки – 40%</w:t>
            </w:r>
          </w:p>
          <w:p w:rsidR="00475F2C" w:rsidRPr="00A417DC" w:rsidRDefault="00475F2C" w:rsidP="00A417DC">
            <w:pPr>
              <w:ind w:firstLine="317"/>
              <w:jc w:val="both"/>
              <w:rPr>
                <w:sz w:val="20"/>
                <w:szCs w:val="20"/>
              </w:rPr>
            </w:pPr>
            <w:r w:rsidRPr="00A417DC">
              <w:rPr>
                <w:i/>
                <w:sz w:val="16"/>
                <w:szCs w:val="16"/>
              </w:rPr>
              <w:t>*Согласно Решению Курьинского районного Совета народных депутатов Алтайского края от  29.02.2012г. №3 «Об установлении предельных размеров ЗУ, предоставляемых гражданам в собственность для ведения ЛПХ и ИЖС».</w:t>
            </w:r>
          </w:p>
          <w:p w:rsidR="00475F2C" w:rsidRPr="00A417DC" w:rsidRDefault="00475F2C" w:rsidP="00A417DC">
            <w:pPr>
              <w:keepNext/>
              <w:keepLines/>
              <w:shd w:val="clear" w:color="auto" w:fill="FFFFFF"/>
              <w:tabs>
                <w:tab w:val="left" w:pos="0"/>
              </w:tabs>
              <w:suppressAutoHyphens/>
              <w:ind w:firstLine="317"/>
              <w:jc w:val="both"/>
              <w:rPr>
                <w:sz w:val="20"/>
                <w:szCs w:val="20"/>
              </w:rPr>
            </w:pPr>
            <w:r w:rsidRPr="00A417DC">
              <w:rPr>
                <w:i/>
                <w:sz w:val="16"/>
                <w:szCs w:val="16"/>
              </w:rPr>
              <w:t xml:space="preserve">**исходя из возможностей территории </w:t>
            </w:r>
          </w:p>
        </w:tc>
        <w:tc>
          <w:tcPr>
            <w:tcW w:w="5954" w:type="dxa"/>
            <w:vMerge/>
          </w:tcPr>
          <w:p w:rsidR="00475F2C" w:rsidRPr="00A417DC" w:rsidRDefault="00475F2C" w:rsidP="00A417DC">
            <w:pPr>
              <w:jc w:val="both"/>
              <w:rPr>
                <w:sz w:val="20"/>
                <w:szCs w:val="20"/>
              </w:rPr>
            </w:pPr>
          </w:p>
        </w:tc>
      </w:tr>
      <w:tr w:rsidR="00475F2C" w:rsidRPr="00A417DC" w:rsidTr="00B26F6F">
        <w:trPr>
          <w:trHeight w:val="20"/>
        </w:trPr>
        <w:tc>
          <w:tcPr>
            <w:tcW w:w="675" w:type="dxa"/>
            <w:tcBorders>
              <w:right w:val="single" w:sz="4" w:space="0" w:color="auto"/>
            </w:tcBorders>
          </w:tcPr>
          <w:p w:rsidR="00475F2C" w:rsidRPr="00A417DC" w:rsidRDefault="00475F2C" w:rsidP="00A417DC">
            <w:pPr>
              <w:rPr>
                <w:sz w:val="20"/>
                <w:szCs w:val="20"/>
              </w:rPr>
            </w:pPr>
            <w:r w:rsidRPr="00A417DC">
              <w:rPr>
                <w:sz w:val="20"/>
                <w:szCs w:val="20"/>
              </w:rPr>
              <w:t>2.7</w:t>
            </w:r>
          </w:p>
        </w:tc>
        <w:tc>
          <w:tcPr>
            <w:tcW w:w="2410" w:type="dxa"/>
            <w:tcBorders>
              <w:left w:val="single" w:sz="4" w:space="0" w:color="auto"/>
            </w:tcBorders>
          </w:tcPr>
          <w:p w:rsidR="00475F2C" w:rsidRPr="00A417DC" w:rsidRDefault="00475F2C" w:rsidP="00A417DC">
            <w:pPr>
              <w:rPr>
                <w:sz w:val="20"/>
                <w:szCs w:val="20"/>
              </w:rPr>
            </w:pPr>
            <w:r w:rsidRPr="00A417DC">
              <w:rPr>
                <w:sz w:val="20"/>
                <w:szCs w:val="20"/>
              </w:rPr>
              <w:t>Обслуживание жилой застройки</w:t>
            </w:r>
          </w:p>
        </w:tc>
        <w:tc>
          <w:tcPr>
            <w:tcW w:w="5670" w:type="dxa"/>
          </w:tcPr>
          <w:p w:rsidR="00475F2C" w:rsidRPr="00A417DC" w:rsidRDefault="00475F2C" w:rsidP="00A417DC">
            <w:pPr>
              <w:jc w:val="both"/>
              <w:rPr>
                <w:sz w:val="20"/>
                <w:szCs w:val="20"/>
              </w:rPr>
            </w:pPr>
            <w:r w:rsidRPr="00A417DC">
              <w:rPr>
                <w:sz w:val="20"/>
                <w:szCs w:val="20"/>
              </w:rPr>
              <w:t>Минимальная площадь ЗУ</w:t>
            </w:r>
            <w:r w:rsidRPr="00A417DC">
              <w:rPr>
                <w:sz w:val="16"/>
                <w:szCs w:val="16"/>
              </w:rPr>
              <w:t>*</w:t>
            </w:r>
            <w:r w:rsidRPr="00A417DC">
              <w:rPr>
                <w:sz w:val="20"/>
                <w:szCs w:val="20"/>
              </w:rPr>
              <w:t>- 0,01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 </w:t>
            </w:r>
          </w:p>
          <w:p w:rsidR="00475F2C" w:rsidRPr="00A417DC" w:rsidRDefault="00475F2C" w:rsidP="00A417DC">
            <w:pPr>
              <w:jc w:val="both"/>
              <w:rPr>
                <w:sz w:val="20"/>
                <w:szCs w:val="20"/>
              </w:rPr>
            </w:pPr>
            <w:r w:rsidRPr="00A417DC">
              <w:rPr>
                <w:sz w:val="20"/>
                <w:szCs w:val="20"/>
              </w:rPr>
              <w:t xml:space="preserve"> - от красной линии улиц-5м</w:t>
            </w:r>
            <w:r w:rsidRPr="00A417DC">
              <w:rPr>
                <w:sz w:val="16"/>
                <w:szCs w:val="16"/>
              </w:rPr>
              <w:t>**</w:t>
            </w:r>
            <w:r w:rsidRPr="00A417DC">
              <w:rPr>
                <w:sz w:val="20"/>
                <w:szCs w:val="20"/>
              </w:rPr>
              <w:t xml:space="preserve">, </w:t>
            </w:r>
          </w:p>
          <w:p w:rsidR="00475F2C" w:rsidRPr="00A417DC" w:rsidRDefault="00475F2C" w:rsidP="00A417DC">
            <w:pPr>
              <w:jc w:val="both"/>
              <w:rPr>
                <w:sz w:val="20"/>
                <w:szCs w:val="20"/>
              </w:rPr>
            </w:pPr>
            <w:r w:rsidRPr="00A417DC">
              <w:rPr>
                <w:sz w:val="20"/>
                <w:szCs w:val="20"/>
              </w:rPr>
              <w:t>Предельное количество надземных этажей-3эт.</w:t>
            </w:r>
          </w:p>
          <w:p w:rsidR="00475F2C" w:rsidRPr="00A417DC" w:rsidRDefault="00475F2C" w:rsidP="00A417DC">
            <w:pPr>
              <w:jc w:val="both"/>
              <w:rPr>
                <w:sz w:val="20"/>
                <w:szCs w:val="20"/>
              </w:rPr>
            </w:pPr>
            <w:r w:rsidRPr="00A417DC">
              <w:rPr>
                <w:sz w:val="20"/>
                <w:szCs w:val="20"/>
              </w:rPr>
              <w:t>Максимальный процент застройки</w:t>
            </w:r>
            <w:r w:rsidRPr="00A417DC">
              <w:rPr>
                <w:sz w:val="16"/>
                <w:szCs w:val="16"/>
              </w:rPr>
              <w:t>***</w:t>
            </w:r>
            <w:r w:rsidRPr="00A417DC">
              <w:rPr>
                <w:sz w:val="20"/>
                <w:szCs w:val="20"/>
              </w:rPr>
              <w:t xml:space="preserve"> – 50%.</w:t>
            </w:r>
          </w:p>
          <w:p w:rsidR="00475F2C" w:rsidRPr="00A417DC" w:rsidRDefault="00475F2C" w:rsidP="00A417DC">
            <w:pPr>
              <w:rPr>
                <w:sz w:val="20"/>
                <w:szCs w:val="20"/>
              </w:rPr>
            </w:pPr>
            <w:r w:rsidRPr="00A417DC">
              <w:rPr>
                <w:i/>
                <w:sz w:val="16"/>
                <w:szCs w:val="16"/>
              </w:rPr>
              <w:t>* для встроенных учреждений и предприятий с учетом Гражданского кодекса РФ и Жилищного кодекса РФ;.</w:t>
            </w:r>
          </w:p>
          <w:p w:rsidR="00475F2C" w:rsidRPr="00A417DC" w:rsidRDefault="00475F2C" w:rsidP="00A417DC">
            <w:pPr>
              <w:jc w:val="both"/>
              <w:rPr>
                <w:sz w:val="20"/>
                <w:szCs w:val="20"/>
              </w:rPr>
            </w:pPr>
            <w:r w:rsidRPr="00A417DC">
              <w:rPr>
                <w:i/>
                <w:sz w:val="16"/>
                <w:szCs w:val="16"/>
              </w:rPr>
              <w:t>**для объектов  образования и просвещения -10 м;</w:t>
            </w:r>
          </w:p>
          <w:p w:rsidR="00475F2C" w:rsidRPr="00A417DC" w:rsidRDefault="00475F2C" w:rsidP="00A417DC">
            <w:pPr>
              <w:jc w:val="both"/>
              <w:rPr>
                <w:sz w:val="20"/>
                <w:szCs w:val="20"/>
              </w:rPr>
            </w:pPr>
            <w:r w:rsidRPr="00A417DC">
              <w:rPr>
                <w:i/>
                <w:sz w:val="16"/>
                <w:szCs w:val="16"/>
              </w:rPr>
              <w:t>***для  объектов  образования и здравоохранения - 40 %.</w:t>
            </w:r>
          </w:p>
        </w:tc>
        <w:tc>
          <w:tcPr>
            <w:tcW w:w="5954" w:type="dxa"/>
            <w:vMerge/>
          </w:tcPr>
          <w:p w:rsidR="00475F2C" w:rsidRPr="00A417DC" w:rsidRDefault="00475F2C" w:rsidP="00A417DC">
            <w:pPr>
              <w:jc w:val="both"/>
              <w:rPr>
                <w:sz w:val="20"/>
                <w:szCs w:val="20"/>
              </w:rPr>
            </w:pPr>
          </w:p>
        </w:tc>
      </w:tr>
      <w:tr w:rsidR="00475F2C" w:rsidRPr="00A417DC" w:rsidTr="00B26F6F">
        <w:trPr>
          <w:trHeight w:val="20"/>
        </w:trPr>
        <w:tc>
          <w:tcPr>
            <w:tcW w:w="675" w:type="dxa"/>
            <w:tcBorders>
              <w:right w:val="single" w:sz="4" w:space="0" w:color="auto"/>
            </w:tcBorders>
          </w:tcPr>
          <w:p w:rsidR="00475F2C" w:rsidRPr="00A417DC" w:rsidRDefault="00475F2C" w:rsidP="00A417DC">
            <w:pPr>
              <w:rPr>
                <w:sz w:val="20"/>
                <w:szCs w:val="20"/>
              </w:rPr>
            </w:pPr>
            <w:r w:rsidRPr="00A417DC">
              <w:rPr>
                <w:sz w:val="20"/>
                <w:szCs w:val="20"/>
              </w:rPr>
              <w:t>12.0</w:t>
            </w:r>
          </w:p>
        </w:tc>
        <w:tc>
          <w:tcPr>
            <w:tcW w:w="2410" w:type="dxa"/>
            <w:tcBorders>
              <w:left w:val="single" w:sz="4" w:space="0" w:color="auto"/>
            </w:tcBorders>
          </w:tcPr>
          <w:p w:rsidR="00475F2C" w:rsidRPr="00A417DC" w:rsidRDefault="00475F2C" w:rsidP="00A417DC">
            <w:pPr>
              <w:rPr>
                <w:sz w:val="20"/>
                <w:szCs w:val="20"/>
              </w:rPr>
            </w:pPr>
            <w:r w:rsidRPr="00A417DC">
              <w:rPr>
                <w:sz w:val="20"/>
                <w:szCs w:val="20"/>
              </w:rPr>
              <w:t>Земельные участки (территории) общего пользования</w:t>
            </w:r>
          </w:p>
        </w:tc>
        <w:tc>
          <w:tcPr>
            <w:tcW w:w="5670" w:type="dxa"/>
          </w:tcPr>
          <w:p w:rsidR="00475F2C" w:rsidRPr="00A417DC" w:rsidRDefault="00475F2C" w:rsidP="00A417DC">
            <w:pPr>
              <w:jc w:val="both"/>
              <w:rPr>
                <w:sz w:val="20"/>
                <w:szCs w:val="20"/>
              </w:rPr>
            </w:pPr>
            <w:r w:rsidRPr="00A417DC">
              <w:rPr>
                <w:sz w:val="20"/>
                <w:szCs w:val="20"/>
              </w:rPr>
              <w:t xml:space="preserve">Градостроительные регламенты зоны застройки малоэтажными жилыми домами (Ж-2) не распространяется на данные территории. </w:t>
            </w:r>
          </w:p>
          <w:p w:rsidR="00475F2C" w:rsidRPr="00A417DC" w:rsidRDefault="00475F2C" w:rsidP="00A417DC">
            <w:pPr>
              <w:jc w:val="both"/>
              <w:rPr>
                <w:sz w:val="20"/>
                <w:szCs w:val="20"/>
              </w:rPr>
            </w:pPr>
            <w:r w:rsidRPr="00A417DC">
              <w:rPr>
                <w:sz w:val="20"/>
                <w:szCs w:val="20"/>
              </w:rPr>
              <w:t>Использование ЗУ определяется органами местного самоуправления (далее ОМС) в соответствии с федеральными законами.</w:t>
            </w:r>
          </w:p>
          <w:p w:rsidR="00475F2C" w:rsidRPr="00A417DC" w:rsidRDefault="00475F2C" w:rsidP="00A417DC">
            <w:pPr>
              <w:jc w:val="both"/>
              <w:rPr>
                <w:sz w:val="20"/>
                <w:szCs w:val="20"/>
              </w:rPr>
            </w:pPr>
            <w:r w:rsidRPr="00A417DC">
              <w:rPr>
                <w:sz w:val="20"/>
                <w:szCs w:val="20"/>
              </w:rPr>
              <w:t xml:space="preserve">Минимальная ширина улиц в красных линиях* (нормативная) в зависимости от классификации 15- 25 м, проездов 7м, 10 м  - с размещением инженерных сетей. </w:t>
            </w:r>
          </w:p>
          <w:p w:rsidR="00475F2C" w:rsidRPr="00A417DC" w:rsidRDefault="00475F2C" w:rsidP="00A417DC">
            <w:pPr>
              <w:rPr>
                <w:sz w:val="20"/>
                <w:szCs w:val="20"/>
              </w:rPr>
            </w:pPr>
            <w:r w:rsidRPr="00A417DC">
              <w:rPr>
                <w:i/>
                <w:sz w:val="16"/>
                <w:szCs w:val="16"/>
              </w:rPr>
              <w:t>*В сложившейся малоэтажной застройке параметры жилых улиц допускается принимать с учетом существующих, при условии обеспечения требований пожарной безопасности.</w:t>
            </w:r>
            <w:r w:rsidRPr="00A417DC">
              <w:rPr>
                <w:sz w:val="20"/>
                <w:szCs w:val="20"/>
              </w:rPr>
              <w:t xml:space="preserve"> </w:t>
            </w:r>
          </w:p>
        </w:tc>
        <w:tc>
          <w:tcPr>
            <w:tcW w:w="5954" w:type="dxa"/>
          </w:tcPr>
          <w:p w:rsidR="00475F2C" w:rsidRPr="00A417DC" w:rsidRDefault="00475F2C" w:rsidP="00A417DC">
            <w:pPr>
              <w:jc w:val="both"/>
              <w:rPr>
                <w:sz w:val="20"/>
                <w:szCs w:val="20"/>
              </w:rPr>
            </w:pPr>
            <w:r w:rsidRPr="00A417DC">
              <w:rPr>
                <w:b/>
                <w:sz w:val="20"/>
                <w:szCs w:val="20"/>
              </w:rPr>
              <w:t>Дополнительные ограничения</w:t>
            </w:r>
          </w:p>
          <w:p w:rsidR="00475F2C" w:rsidRPr="00A417DC" w:rsidRDefault="00475F2C" w:rsidP="00A417DC">
            <w:pPr>
              <w:rPr>
                <w:sz w:val="20"/>
                <w:szCs w:val="20"/>
              </w:rPr>
            </w:pPr>
            <w:r w:rsidRPr="00A417DC">
              <w:rPr>
                <w:sz w:val="20"/>
                <w:szCs w:val="20"/>
              </w:rPr>
              <w:t xml:space="preserve">В пределах красных линиях улиц запрещено строительство ОКС. </w:t>
            </w:r>
          </w:p>
          <w:p w:rsidR="00475F2C" w:rsidRPr="00A417DC" w:rsidRDefault="00475F2C" w:rsidP="00A417DC">
            <w:pPr>
              <w:jc w:val="both"/>
              <w:rPr>
                <w:sz w:val="20"/>
                <w:szCs w:val="20"/>
              </w:rPr>
            </w:pPr>
          </w:p>
        </w:tc>
      </w:tr>
    </w:tbl>
    <w:p w:rsidR="00475F2C" w:rsidRPr="00A417DC" w:rsidRDefault="00475F2C" w:rsidP="00A417DC">
      <w:pPr>
        <w:pStyle w:val="S"/>
      </w:pPr>
    </w:p>
    <w:p w:rsidR="00475F2C" w:rsidRPr="00A417DC" w:rsidRDefault="00F82C84" w:rsidP="00F82C84">
      <w:pPr>
        <w:pStyle w:val="S"/>
      </w:pPr>
      <w:r w:rsidRPr="00F82C84">
        <w:rPr>
          <w:b/>
        </w:rPr>
        <w:t>7.</w:t>
      </w:r>
      <w:r>
        <w:t xml:space="preserve"> </w:t>
      </w:r>
      <w:r w:rsidR="00475F2C" w:rsidRPr="00A417DC">
        <w:t>УСЛОВНО РАЗРЕШЁННЫЕ ВИДЫ И ПАРАМЕТРЫ ИСПОЛЬЗОВАНИЯ ЗЕМЕЛЬНЫХ УЧАСТКОВ И ОБЪЕКТОВ КАПИТАЛЬНОГО СТРОИТЕЛЬСТВА. НЕ УСТАНОВЛЕНЫ</w:t>
      </w:r>
    </w:p>
    <w:p w:rsidR="00475F2C" w:rsidRPr="00A417DC" w:rsidRDefault="00F82C84" w:rsidP="00A417DC">
      <w:pPr>
        <w:pStyle w:val="S"/>
      </w:pPr>
      <w:r w:rsidRPr="00F82C84">
        <w:rPr>
          <w:b/>
        </w:rPr>
        <w:t>8</w:t>
      </w:r>
      <w:r>
        <w:t xml:space="preserve">. </w:t>
      </w:r>
      <w:r w:rsidR="00475F2C" w:rsidRPr="00A417DC">
        <w:t>ВСПОМОГАТЕЛЬНЫЕ ВИДЫ И ПАРАМЕТРЫ РАЗРЕШЁННОГО ИСПОЛЬЗОВАНИЯ ЗЕМЕЛЬНЫХ УЧАСТКОВ И ОБЪЕКТОВ КАПИТАЛЬНОГО СТРОИТЕЛЬСТВА. НЕ УСТАНОВЛЕНЫ</w:t>
      </w:r>
    </w:p>
    <w:p w:rsidR="00475F2C" w:rsidRPr="00A417DC" w:rsidRDefault="00475F2C" w:rsidP="00475F2C">
      <w:pPr>
        <w:widowControl w:val="0"/>
        <w:jc w:val="both"/>
        <w:outlineLvl w:val="2"/>
      </w:pPr>
    </w:p>
    <w:p w:rsidR="00475F2C" w:rsidRDefault="00475F2C" w:rsidP="0016708B">
      <w:pPr>
        <w:widowControl w:val="0"/>
        <w:ind w:firstLine="709"/>
        <w:jc w:val="both"/>
        <w:outlineLvl w:val="2"/>
        <w:rPr>
          <w:b/>
        </w:rPr>
      </w:pPr>
      <w:bookmarkStart w:id="68" w:name="_Toc66456458"/>
      <w:bookmarkStart w:id="69" w:name="_Toc67388145"/>
      <w:r w:rsidRPr="00A417DC">
        <w:rPr>
          <w:b/>
        </w:rPr>
        <w:t xml:space="preserve">Статья </w:t>
      </w:r>
      <w:r w:rsidR="00F82C84">
        <w:rPr>
          <w:b/>
        </w:rPr>
        <w:t>22</w:t>
      </w:r>
      <w:r w:rsidRPr="00A417DC">
        <w:rPr>
          <w:b/>
        </w:rPr>
        <w:t xml:space="preserve">. </w:t>
      </w:r>
      <w:r w:rsidR="00A417DC">
        <w:rPr>
          <w:b/>
        </w:rPr>
        <w:t xml:space="preserve">О. </w:t>
      </w:r>
      <w:r w:rsidRPr="00A417DC">
        <w:rPr>
          <w:b/>
        </w:rPr>
        <w:t>Градостроительные регламенты общественно-деловой зоны</w:t>
      </w:r>
      <w:bookmarkEnd w:id="68"/>
      <w:bookmarkEnd w:id="69"/>
    </w:p>
    <w:p w:rsidR="00A417DC" w:rsidRPr="00A417DC" w:rsidRDefault="00A417DC" w:rsidP="00A417DC">
      <w:pPr>
        <w:widowControl w:val="0"/>
        <w:jc w:val="both"/>
        <w:outlineLvl w:val="2"/>
        <w:rPr>
          <w:b/>
          <w:sz w:val="28"/>
        </w:rPr>
      </w:pPr>
    </w:p>
    <w:p w:rsidR="00475F2C" w:rsidRPr="00A417DC" w:rsidRDefault="00475F2C" w:rsidP="00A417DC">
      <w:pPr>
        <w:pStyle w:val="S"/>
        <w:rPr>
          <w:rStyle w:val="42"/>
          <w:i w:val="0"/>
          <w:sz w:val="24"/>
        </w:rPr>
      </w:pPr>
      <w:r w:rsidRPr="00F82C84">
        <w:rPr>
          <w:rStyle w:val="42"/>
          <w:b/>
          <w:i w:val="0"/>
          <w:sz w:val="24"/>
        </w:rPr>
        <w:t>1.</w:t>
      </w:r>
      <w:r w:rsidRPr="00A417DC">
        <w:rPr>
          <w:rStyle w:val="42"/>
          <w:i w:val="0"/>
          <w:sz w:val="24"/>
        </w:rPr>
        <w:t xml:space="preserve"> Общественно-деловая зона предназначена для размещения объектов здравоохранения, образования, культуры, торговли, общественного питания, социально и коммунально-бытового назначения, предпринимательской деятельности зона, культовых зданий, стоянок автомобильного транспорта, объектов делового, общественного и финансового назначения, иных объектов, связанных с обеспечением жизнедеятельности граждан. В перечень объектов капитального строительства, разрешенных для размещения в общественно-деловой зоне, могут включаться жилые дома, гостиницы, подземные и многоэтажные гаражи.</w:t>
      </w:r>
    </w:p>
    <w:p w:rsidR="00B26F6F" w:rsidRDefault="00B26F6F" w:rsidP="00A417DC">
      <w:pPr>
        <w:pStyle w:val="S"/>
        <w:jc w:val="center"/>
        <w:rPr>
          <w:rStyle w:val="42"/>
          <w:b/>
          <w:i w:val="0"/>
          <w:sz w:val="24"/>
        </w:rPr>
      </w:pPr>
    </w:p>
    <w:p w:rsidR="007979A4" w:rsidRDefault="00475F2C" w:rsidP="001A30AE">
      <w:pPr>
        <w:pStyle w:val="S"/>
        <w:jc w:val="center"/>
        <w:rPr>
          <w:spacing w:val="-13"/>
        </w:rPr>
      </w:pPr>
      <w:r w:rsidRPr="00A417DC">
        <w:rPr>
          <w:rStyle w:val="42"/>
          <w:b/>
          <w:i w:val="0"/>
          <w:sz w:val="24"/>
        </w:rPr>
        <w:t>Общественно-деловая зона (О)</w:t>
      </w:r>
    </w:p>
    <w:p w:rsidR="00475F2C" w:rsidRPr="00A417DC" w:rsidRDefault="00475F2C" w:rsidP="00A417DC">
      <w:pPr>
        <w:pStyle w:val="S"/>
        <w:jc w:val="right"/>
        <w:rPr>
          <w:b/>
        </w:rPr>
      </w:pPr>
      <w:r w:rsidRPr="00A417DC">
        <w:rPr>
          <w:spacing w:val="-13"/>
        </w:rPr>
        <w:t xml:space="preserve">Таблица </w:t>
      </w:r>
      <w:r w:rsidR="007F2CC2">
        <w:rPr>
          <w:spacing w:val="-13"/>
        </w:rPr>
        <w:t>5</w:t>
      </w:r>
    </w:p>
    <w:p w:rsidR="00475F2C" w:rsidRPr="00A417DC" w:rsidRDefault="00F82C84" w:rsidP="00F82C84">
      <w:pPr>
        <w:pStyle w:val="S"/>
      </w:pPr>
      <w:r w:rsidRPr="00F82C84">
        <w:rPr>
          <w:b/>
        </w:rPr>
        <w:t>2.</w:t>
      </w:r>
      <w:r>
        <w:t xml:space="preserve"> </w:t>
      </w:r>
      <w:r w:rsidR="00475F2C" w:rsidRPr="00A417DC">
        <w:t>ОСНОВНЫЕ ВИДЫ И ПАРАМЕТРЫ РАЗРЕШЁННОГО ИСПОЛЬЗОВАНИЯ ЗЕМЕЛЬНЫХ УЧАСТКОВ И ОБЪЕКТОВ КАПИТАЛЬНОГО СТРОИТЕЛЬСТВА</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744"/>
        <w:gridCol w:w="2341"/>
        <w:gridCol w:w="5670"/>
        <w:gridCol w:w="5954"/>
      </w:tblGrid>
      <w:tr w:rsidR="00475F2C" w:rsidRPr="00A417DC" w:rsidTr="00B26F6F">
        <w:trPr>
          <w:trHeight w:val="20"/>
        </w:trPr>
        <w:tc>
          <w:tcPr>
            <w:tcW w:w="3085" w:type="dxa"/>
            <w:gridSpan w:val="2"/>
            <w:tcBorders>
              <w:bottom w:val="single" w:sz="4" w:space="0" w:color="auto"/>
            </w:tcBorders>
            <w:vAlign w:val="center"/>
          </w:tcPr>
          <w:p w:rsidR="00475F2C" w:rsidRPr="00A417DC" w:rsidRDefault="00475F2C" w:rsidP="00A417DC">
            <w:pPr>
              <w:jc w:val="center"/>
              <w:rPr>
                <w:b/>
                <w:sz w:val="20"/>
                <w:szCs w:val="20"/>
              </w:rPr>
            </w:pPr>
            <w:r w:rsidRPr="00A417DC">
              <w:rPr>
                <w:b/>
                <w:sz w:val="16"/>
                <w:szCs w:val="16"/>
              </w:rPr>
              <w:t>ВИДЫ РАЗРЕШЕННОГО ИСПОЛЬЗОВАНИЯ</w:t>
            </w:r>
          </w:p>
        </w:tc>
        <w:tc>
          <w:tcPr>
            <w:tcW w:w="5670" w:type="dxa"/>
            <w:vMerge w:val="restart"/>
            <w:vAlign w:val="center"/>
          </w:tcPr>
          <w:p w:rsidR="00475F2C" w:rsidRPr="00A417DC" w:rsidRDefault="00475F2C" w:rsidP="00A417DC">
            <w:pPr>
              <w:jc w:val="center"/>
              <w:rPr>
                <w:b/>
                <w:sz w:val="16"/>
                <w:szCs w:val="16"/>
              </w:rPr>
            </w:pPr>
            <w:r w:rsidRPr="00A417DC">
              <w:rPr>
                <w:b/>
                <w:sz w:val="16"/>
                <w:szCs w:val="16"/>
              </w:rPr>
              <w:t>ПАРАМЕТРЫ РАЗРЕШЕННОГО ИСПОЛЬЗОВАНИЯ</w:t>
            </w:r>
          </w:p>
        </w:tc>
        <w:tc>
          <w:tcPr>
            <w:tcW w:w="5954" w:type="dxa"/>
            <w:vMerge w:val="restart"/>
            <w:vAlign w:val="center"/>
          </w:tcPr>
          <w:p w:rsidR="00475F2C" w:rsidRPr="00A417DC" w:rsidRDefault="00475F2C"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B26F6F">
        <w:trPr>
          <w:trHeight w:val="20"/>
        </w:trPr>
        <w:tc>
          <w:tcPr>
            <w:tcW w:w="744" w:type="dxa"/>
            <w:tcBorders>
              <w:top w:val="single" w:sz="4"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341" w:type="dxa"/>
            <w:tcBorders>
              <w:top w:val="single" w:sz="4" w:space="0" w:color="auto"/>
              <w:left w:val="single" w:sz="4" w:space="0" w:color="auto"/>
            </w:tcBorders>
            <w:vAlign w:val="center"/>
          </w:tcPr>
          <w:p w:rsidR="00475F2C" w:rsidRPr="00A417DC" w:rsidRDefault="00475F2C" w:rsidP="00A417DC">
            <w:pPr>
              <w:tabs>
                <w:tab w:val="center" w:pos="4677"/>
                <w:tab w:val="right" w:pos="9355"/>
              </w:tabs>
              <w:jc w:val="center"/>
              <w:rPr>
                <w:b/>
                <w:sz w:val="20"/>
                <w:szCs w:val="20"/>
              </w:rPr>
            </w:pPr>
            <w:r w:rsidRPr="00A417DC">
              <w:rPr>
                <w:b/>
                <w:sz w:val="16"/>
                <w:szCs w:val="16"/>
              </w:rPr>
              <w:t>НАИМЕНОВАНИЕ</w:t>
            </w:r>
          </w:p>
        </w:tc>
        <w:tc>
          <w:tcPr>
            <w:tcW w:w="5670" w:type="dxa"/>
            <w:vMerge/>
            <w:vAlign w:val="center"/>
          </w:tcPr>
          <w:p w:rsidR="00475F2C" w:rsidRPr="00A417DC" w:rsidRDefault="00475F2C" w:rsidP="00A417DC">
            <w:pPr>
              <w:jc w:val="center"/>
              <w:rPr>
                <w:b/>
                <w:sz w:val="16"/>
                <w:szCs w:val="16"/>
              </w:rPr>
            </w:pPr>
          </w:p>
        </w:tc>
        <w:tc>
          <w:tcPr>
            <w:tcW w:w="5954" w:type="dxa"/>
            <w:vMerge/>
            <w:vAlign w:val="center"/>
          </w:tcPr>
          <w:p w:rsidR="00475F2C" w:rsidRPr="00A417DC" w:rsidRDefault="00475F2C" w:rsidP="00A417DC">
            <w:pPr>
              <w:jc w:val="center"/>
              <w:rPr>
                <w:b/>
                <w:sz w:val="16"/>
                <w:szCs w:val="16"/>
              </w:rPr>
            </w:pPr>
          </w:p>
        </w:tc>
      </w:tr>
      <w:tr w:rsidR="00475F2C" w:rsidRPr="00A417DC" w:rsidTr="00B26F6F">
        <w:trPr>
          <w:trHeight w:val="20"/>
        </w:trPr>
        <w:tc>
          <w:tcPr>
            <w:tcW w:w="744" w:type="dxa"/>
            <w:tcBorders>
              <w:right w:val="single" w:sz="4" w:space="0" w:color="auto"/>
            </w:tcBorders>
          </w:tcPr>
          <w:p w:rsidR="00475F2C" w:rsidRPr="00A417DC" w:rsidRDefault="00475F2C" w:rsidP="00A417DC">
            <w:pPr>
              <w:rPr>
                <w:sz w:val="20"/>
                <w:szCs w:val="20"/>
              </w:rPr>
            </w:pPr>
            <w:r w:rsidRPr="00A417DC">
              <w:rPr>
                <w:sz w:val="20"/>
                <w:szCs w:val="20"/>
              </w:rPr>
              <w:t>3.2</w:t>
            </w:r>
          </w:p>
        </w:tc>
        <w:tc>
          <w:tcPr>
            <w:tcW w:w="2341" w:type="dxa"/>
            <w:tcBorders>
              <w:left w:val="single" w:sz="4" w:space="0" w:color="auto"/>
              <w:bottom w:val="single" w:sz="4" w:space="0" w:color="auto"/>
            </w:tcBorders>
          </w:tcPr>
          <w:p w:rsidR="00475F2C" w:rsidRPr="00A417DC" w:rsidRDefault="00475F2C" w:rsidP="00A417DC">
            <w:pPr>
              <w:rPr>
                <w:sz w:val="20"/>
                <w:szCs w:val="20"/>
              </w:rPr>
            </w:pPr>
            <w:r w:rsidRPr="00A417DC">
              <w:rPr>
                <w:sz w:val="20"/>
                <w:szCs w:val="20"/>
              </w:rPr>
              <w:t>Социальное обслуживание</w:t>
            </w:r>
          </w:p>
        </w:tc>
        <w:tc>
          <w:tcPr>
            <w:tcW w:w="5670" w:type="dxa"/>
            <w:tcBorders>
              <w:bottom w:val="single" w:sz="4" w:space="0" w:color="auto"/>
            </w:tcBorders>
          </w:tcPr>
          <w:p w:rsidR="00475F2C" w:rsidRPr="00A417DC" w:rsidRDefault="00475F2C" w:rsidP="00A417DC">
            <w:pPr>
              <w:jc w:val="both"/>
              <w:rPr>
                <w:sz w:val="20"/>
                <w:szCs w:val="20"/>
              </w:rPr>
            </w:pPr>
            <w:r w:rsidRPr="00A417DC">
              <w:rPr>
                <w:sz w:val="20"/>
                <w:szCs w:val="20"/>
              </w:rPr>
              <w:t>Минимальная площадь ЗУ</w:t>
            </w:r>
            <w:r w:rsidRPr="00A417DC">
              <w:rPr>
                <w:sz w:val="16"/>
                <w:szCs w:val="16"/>
              </w:rPr>
              <w:t>*</w:t>
            </w:r>
            <w:r w:rsidRPr="00A417DC">
              <w:rPr>
                <w:sz w:val="20"/>
                <w:szCs w:val="20"/>
              </w:rPr>
              <w:t>- 0,02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 </w:t>
            </w:r>
          </w:p>
          <w:p w:rsidR="00475F2C" w:rsidRPr="00A417DC" w:rsidRDefault="00475F2C" w:rsidP="00A417DC">
            <w:pPr>
              <w:jc w:val="both"/>
              <w:rPr>
                <w:sz w:val="20"/>
                <w:szCs w:val="20"/>
              </w:rPr>
            </w:pPr>
            <w:r w:rsidRPr="00A417DC">
              <w:rPr>
                <w:sz w:val="20"/>
                <w:szCs w:val="20"/>
              </w:rPr>
              <w:t xml:space="preserve"> - от красной линии улиц-5м, проездов – 3 м.</w:t>
            </w:r>
          </w:p>
          <w:p w:rsidR="00475F2C" w:rsidRPr="00A417DC" w:rsidRDefault="00475F2C" w:rsidP="00A417DC">
            <w:pPr>
              <w:jc w:val="both"/>
              <w:rPr>
                <w:sz w:val="20"/>
                <w:szCs w:val="20"/>
              </w:rPr>
            </w:pPr>
            <w:r w:rsidRPr="00A417DC">
              <w:rPr>
                <w:sz w:val="20"/>
                <w:szCs w:val="20"/>
              </w:rPr>
              <w:t>Предельное количество надземных этажей-3эт.</w:t>
            </w:r>
          </w:p>
          <w:p w:rsidR="00475F2C" w:rsidRPr="00A417DC" w:rsidRDefault="00475F2C" w:rsidP="00A417DC">
            <w:pPr>
              <w:jc w:val="both"/>
              <w:rPr>
                <w:sz w:val="20"/>
                <w:szCs w:val="20"/>
              </w:rPr>
            </w:pPr>
            <w:r w:rsidRPr="00A417DC">
              <w:rPr>
                <w:sz w:val="20"/>
                <w:szCs w:val="20"/>
              </w:rPr>
              <w:t>Максимальный процент застройки – 50%.</w:t>
            </w:r>
          </w:p>
          <w:p w:rsidR="00475F2C" w:rsidRPr="00A417DC" w:rsidRDefault="00475F2C" w:rsidP="00A417DC">
            <w:pPr>
              <w:jc w:val="both"/>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tc>
        <w:tc>
          <w:tcPr>
            <w:tcW w:w="5954" w:type="dxa"/>
            <w:vMerge w:val="restart"/>
          </w:tcPr>
          <w:p w:rsidR="00475F2C" w:rsidRPr="00A417DC" w:rsidRDefault="00475F2C" w:rsidP="00A417D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A417DC">
                <w:rPr>
                  <w:rStyle w:val="af3"/>
                  <w:b w:val="0"/>
                  <w:color w:val="auto"/>
                  <w:sz w:val="20"/>
                  <w:szCs w:val="20"/>
                </w:rPr>
                <w:t xml:space="preserve">статье </w:t>
              </w:r>
              <w:r w:rsidR="007979A4">
                <w:rPr>
                  <w:rStyle w:val="af3"/>
                  <w:b w:val="0"/>
                  <w:color w:val="auto"/>
                  <w:sz w:val="20"/>
                  <w:szCs w:val="20"/>
                </w:rPr>
                <w:t>32</w:t>
              </w:r>
            </w:hyperlink>
            <w:r w:rsidRPr="00A417DC">
              <w:rPr>
                <w:b/>
                <w:sz w:val="20"/>
                <w:szCs w:val="20"/>
              </w:rPr>
              <w:t xml:space="preserve"> </w:t>
            </w:r>
            <w:r w:rsidRPr="00A417DC">
              <w:rPr>
                <w:sz w:val="20"/>
                <w:szCs w:val="20"/>
              </w:rPr>
              <w:t>на</w:t>
            </w:r>
            <w:r w:rsidR="007979A4">
              <w:rPr>
                <w:sz w:val="20"/>
                <w:szCs w:val="20"/>
              </w:rPr>
              <w:t>стоящих Правил в соответствии со с</w:t>
            </w:r>
            <w:r w:rsidRPr="00A417DC">
              <w:rPr>
                <w:sz w:val="20"/>
                <w:szCs w:val="20"/>
              </w:rPr>
              <w:t>т.</w:t>
            </w:r>
            <w:r w:rsidR="007979A4">
              <w:rPr>
                <w:sz w:val="20"/>
                <w:szCs w:val="20"/>
              </w:rPr>
              <w:t xml:space="preserve"> 5</w:t>
            </w:r>
            <w:r w:rsidRPr="00A417DC">
              <w:rPr>
                <w:sz w:val="20"/>
                <w:szCs w:val="20"/>
              </w:rPr>
              <w:t>.</w:t>
            </w:r>
          </w:p>
          <w:p w:rsidR="00475F2C" w:rsidRPr="00A417DC" w:rsidRDefault="00475F2C" w:rsidP="00A417DC">
            <w:pPr>
              <w:jc w:val="both"/>
              <w:rPr>
                <w:sz w:val="20"/>
                <w:szCs w:val="20"/>
              </w:rPr>
            </w:pPr>
            <w:r w:rsidRPr="00A417DC">
              <w:rPr>
                <w:sz w:val="20"/>
                <w:szCs w:val="20"/>
              </w:rPr>
              <w:t xml:space="preserve">В границах данной территориальной зоны действуют следующие ЗОУИТ: </w:t>
            </w:r>
          </w:p>
          <w:p w:rsidR="00475F2C" w:rsidRPr="00A417DC" w:rsidRDefault="00475F2C" w:rsidP="00A417DC">
            <w:pPr>
              <w:jc w:val="both"/>
              <w:rPr>
                <w:sz w:val="20"/>
                <w:szCs w:val="20"/>
              </w:rPr>
            </w:pPr>
            <w:r w:rsidRPr="00A417DC">
              <w:rPr>
                <w:sz w:val="20"/>
                <w:szCs w:val="20"/>
              </w:rPr>
              <w:t>- санитарно-защитные зоны объектов производственного назначения;</w:t>
            </w:r>
          </w:p>
          <w:p w:rsidR="00475F2C" w:rsidRPr="00A417DC" w:rsidRDefault="00475F2C" w:rsidP="00A417DC">
            <w:pPr>
              <w:jc w:val="both"/>
              <w:rPr>
                <w:sz w:val="20"/>
                <w:szCs w:val="20"/>
              </w:rPr>
            </w:pPr>
            <w:r w:rsidRPr="00A417DC">
              <w:rPr>
                <w:sz w:val="20"/>
                <w:szCs w:val="20"/>
              </w:rPr>
              <w:t>- санитарный разрыв от автомобильных дорог регионального значения общего пользования;</w:t>
            </w:r>
          </w:p>
          <w:p w:rsidR="00475F2C" w:rsidRPr="00A417DC" w:rsidRDefault="00475F2C" w:rsidP="00A417DC">
            <w:pPr>
              <w:jc w:val="both"/>
              <w:rPr>
                <w:sz w:val="20"/>
                <w:szCs w:val="20"/>
              </w:rPr>
            </w:pPr>
            <w:r w:rsidRPr="00A417DC">
              <w:rPr>
                <w:sz w:val="20"/>
                <w:szCs w:val="20"/>
              </w:rPr>
              <w:t>- охранные зоны объектов инженерной инфраструктуры, а именно: объектов электроснабжения, сооружений связи, систем газоснабжения;</w:t>
            </w:r>
          </w:p>
          <w:p w:rsidR="00475F2C" w:rsidRPr="00A417DC" w:rsidRDefault="00475F2C" w:rsidP="00A417DC">
            <w:pPr>
              <w:jc w:val="both"/>
              <w:rPr>
                <w:sz w:val="20"/>
                <w:szCs w:val="20"/>
              </w:rPr>
            </w:pPr>
            <w:r w:rsidRPr="00A417DC">
              <w:rPr>
                <w:sz w:val="20"/>
                <w:szCs w:val="20"/>
              </w:rPr>
              <w:t>-</w:t>
            </w:r>
            <w:r w:rsidRPr="00A417DC">
              <w:rPr>
                <w:rFonts w:ascii="Arial" w:hAnsi="Arial" w:cs="Arial"/>
                <w:sz w:val="20"/>
                <w:szCs w:val="20"/>
              </w:rPr>
              <w:t xml:space="preserve"> </w:t>
            </w:r>
            <w:r w:rsidRPr="00A417DC">
              <w:rPr>
                <w:sz w:val="20"/>
                <w:szCs w:val="20"/>
              </w:rPr>
              <w:t>санитарно-защитной полосы водопровода;</w:t>
            </w:r>
          </w:p>
          <w:p w:rsidR="00475F2C" w:rsidRPr="00A417DC" w:rsidRDefault="00475F2C" w:rsidP="00A417DC">
            <w:pPr>
              <w:jc w:val="both"/>
              <w:rPr>
                <w:sz w:val="20"/>
                <w:szCs w:val="20"/>
              </w:rPr>
            </w:pPr>
            <w:r w:rsidRPr="00A417DC">
              <w:rPr>
                <w:sz w:val="20"/>
                <w:szCs w:val="20"/>
              </w:rPr>
              <w:t>- водоохранные зоны;</w:t>
            </w:r>
          </w:p>
          <w:p w:rsidR="00475F2C" w:rsidRPr="00A417DC" w:rsidRDefault="00475F2C" w:rsidP="00A417DC">
            <w:pPr>
              <w:jc w:val="both"/>
              <w:rPr>
                <w:sz w:val="20"/>
                <w:szCs w:val="20"/>
              </w:rPr>
            </w:pPr>
            <w:r w:rsidRPr="00A417DC">
              <w:rPr>
                <w:sz w:val="20"/>
                <w:szCs w:val="20"/>
              </w:rPr>
              <w:t>- защитные зоны памятников истории и архитектуры;</w:t>
            </w:r>
          </w:p>
          <w:p w:rsidR="00475F2C" w:rsidRPr="00A417DC" w:rsidRDefault="00475F2C" w:rsidP="00A417DC">
            <w:pPr>
              <w:jc w:val="both"/>
              <w:rPr>
                <w:sz w:val="20"/>
                <w:szCs w:val="20"/>
              </w:rPr>
            </w:pPr>
            <w:r w:rsidRPr="00A417DC">
              <w:rPr>
                <w:sz w:val="20"/>
                <w:szCs w:val="20"/>
              </w:rPr>
              <w:t>- территории объектов культурного наследия.</w:t>
            </w:r>
          </w:p>
          <w:p w:rsidR="00475F2C" w:rsidRPr="00A417DC" w:rsidRDefault="00475F2C" w:rsidP="00A417DC">
            <w:pPr>
              <w:jc w:val="both"/>
              <w:rPr>
                <w:b/>
                <w:sz w:val="20"/>
                <w:szCs w:val="20"/>
              </w:rPr>
            </w:pPr>
            <w:r w:rsidRPr="00A417DC">
              <w:rPr>
                <w:b/>
                <w:sz w:val="20"/>
                <w:szCs w:val="20"/>
              </w:rPr>
              <w:t>Дополнительные ограничения</w:t>
            </w:r>
          </w:p>
          <w:p w:rsidR="00475F2C" w:rsidRPr="00A417DC" w:rsidRDefault="00475F2C" w:rsidP="00A417DC">
            <w:pPr>
              <w:jc w:val="both"/>
              <w:rPr>
                <w:sz w:val="20"/>
                <w:szCs w:val="20"/>
              </w:rPr>
            </w:pPr>
            <w:r w:rsidRPr="00A417DC">
              <w:rPr>
                <w:sz w:val="20"/>
                <w:szCs w:val="20"/>
              </w:rPr>
              <w:t>- Не допускается размещение объектов, требующих установления санитарно – защитных зон на земельных участках, граничащих с территориями с нормируемыми показателями</w:t>
            </w:r>
            <w:r w:rsidRPr="00A417DC">
              <w:rPr>
                <w:rFonts w:ascii="Arial" w:hAnsi="Arial" w:cs="Arial"/>
                <w:sz w:val="20"/>
                <w:szCs w:val="20"/>
              </w:rPr>
              <w:t xml:space="preserve"> </w:t>
            </w:r>
            <w:r w:rsidRPr="00A417DC">
              <w:rPr>
                <w:sz w:val="20"/>
                <w:szCs w:val="20"/>
              </w:rPr>
              <w:t xml:space="preserve">качества среды обитания (территориями жилой застройки, объектов здравоохранения, рекреации, образования и т.д.), размещение </w:t>
            </w:r>
            <w:r w:rsidRPr="00A417DC">
              <w:rPr>
                <w:bCs/>
                <w:sz w:val="20"/>
                <w:szCs w:val="20"/>
              </w:rPr>
              <w:t>в</w:t>
            </w:r>
            <w:r w:rsidRPr="00A417DC">
              <w:rPr>
                <w:sz w:val="20"/>
                <w:szCs w:val="20"/>
              </w:rPr>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475F2C" w:rsidRPr="00A417DC" w:rsidRDefault="00475F2C" w:rsidP="00A417DC">
            <w:pPr>
              <w:jc w:val="both"/>
              <w:rPr>
                <w:sz w:val="20"/>
                <w:szCs w:val="20"/>
              </w:rPr>
            </w:pPr>
            <w:r w:rsidRPr="00A417DC">
              <w:rPr>
                <w:sz w:val="20"/>
                <w:szCs w:val="20"/>
              </w:rPr>
              <w:t>- Требуется соблюдение ограничений использования ЗУ и ОКС при осуществлении публичного сервитута (при его наличии).</w:t>
            </w:r>
          </w:p>
          <w:p w:rsidR="00475F2C" w:rsidRPr="00A417DC" w:rsidRDefault="00475F2C" w:rsidP="00A417DC">
            <w:pPr>
              <w:jc w:val="both"/>
              <w:rPr>
                <w:sz w:val="20"/>
                <w:szCs w:val="20"/>
              </w:rPr>
            </w:pPr>
          </w:p>
        </w:tc>
      </w:tr>
      <w:tr w:rsidR="00475F2C" w:rsidRPr="00A417DC" w:rsidTr="00B26F6F">
        <w:trPr>
          <w:trHeight w:val="20"/>
        </w:trPr>
        <w:tc>
          <w:tcPr>
            <w:tcW w:w="744" w:type="dxa"/>
            <w:tcBorders>
              <w:right w:val="single" w:sz="4" w:space="0" w:color="auto"/>
            </w:tcBorders>
          </w:tcPr>
          <w:p w:rsidR="00475F2C" w:rsidRPr="00A417DC" w:rsidRDefault="00475F2C" w:rsidP="00A417DC">
            <w:pPr>
              <w:rPr>
                <w:sz w:val="20"/>
                <w:szCs w:val="20"/>
              </w:rPr>
            </w:pPr>
            <w:r w:rsidRPr="00A417DC">
              <w:rPr>
                <w:sz w:val="20"/>
                <w:szCs w:val="20"/>
              </w:rPr>
              <w:t>3.3</w:t>
            </w:r>
          </w:p>
        </w:tc>
        <w:tc>
          <w:tcPr>
            <w:tcW w:w="2341" w:type="dxa"/>
            <w:tcBorders>
              <w:left w:val="single" w:sz="4" w:space="0" w:color="auto"/>
              <w:bottom w:val="single" w:sz="4" w:space="0" w:color="auto"/>
            </w:tcBorders>
          </w:tcPr>
          <w:p w:rsidR="00475F2C" w:rsidRPr="00A417DC" w:rsidRDefault="00475F2C" w:rsidP="00A417DC">
            <w:pPr>
              <w:rPr>
                <w:sz w:val="20"/>
                <w:szCs w:val="20"/>
              </w:rPr>
            </w:pPr>
            <w:r w:rsidRPr="00A417DC">
              <w:rPr>
                <w:sz w:val="20"/>
                <w:szCs w:val="20"/>
              </w:rPr>
              <w:t>Бытовое обслуживание</w:t>
            </w:r>
          </w:p>
        </w:tc>
        <w:tc>
          <w:tcPr>
            <w:tcW w:w="5670" w:type="dxa"/>
            <w:tcBorders>
              <w:top w:val="single" w:sz="4" w:space="0" w:color="auto"/>
              <w:bottom w:val="single" w:sz="4" w:space="0" w:color="auto"/>
            </w:tcBorders>
          </w:tcPr>
          <w:p w:rsidR="00475F2C" w:rsidRPr="00A417DC" w:rsidRDefault="00475F2C" w:rsidP="00A417DC">
            <w:pPr>
              <w:jc w:val="both"/>
              <w:rPr>
                <w:sz w:val="20"/>
                <w:szCs w:val="20"/>
              </w:rPr>
            </w:pPr>
            <w:r w:rsidRPr="00A417DC">
              <w:rPr>
                <w:sz w:val="20"/>
                <w:szCs w:val="20"/>
              </w:rPr>
              <w:t>Минимальная площадь ЗУ</w:t>
            </w:r>
            <w:r w:rsidRPr="00A417DC">
              <w:rPr>
                <w:sz w:val="16"/>
                <w:szCs w:val="16"/>
              </w:rPr>
              <w:t>*</w:t>
            </w:r>
            <w:r w:rsidRPr="00A417DC">
              <w:rPr>
                <w:sz w:val="20"/>
                <w:szCs w:val="20"/>
              </w:rPr>
              <w:t>- 0,01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 </w:t>
            </w:r>
          </w:p>
          <w:p w:rsidR="00475F2C" w:rsidRPr="00A417DC" w:rsidRDefault="00475F2C" w:rsidP="00A417DC">
            <w:pPr>
              <w:jc w:val="both"/>
              <w:rPr>
                <w:sz w:val="20"/>
                <w:szCs w:val="20"/>
              </w:rPr>
            </w:pPr>
            <w:r w:rsidRPr="00A417DC">
              <w:rPr>
                <w:sz w:val="20"/>
                <w:szCs w:val="20"/>
              </w:rPr>
              <w:t xml:space="preserve"> - от красной линии улиц-5м, проездов – 3 м. </w:t>
            </w:r>
          </w:p>
          <w:p w:rsidR="00475F2C" w:rsidRPr="00A417DC" w:rsidRDefault="00475F2C" w:rsidP="00A417DC">
            <w:pPr>
              <w:jc w:val="both"/>
              <w:rPr>
                <w:sz w:val="20"/>
                <w:szCs w:val="20"/>
              </w:rPr>
            </w:pPr>
            <w:r w:rsidRPr="00A417DC">
              <w:rPr>
                <w:sz w:val="20"/>
                <w:szCs w:val="20"/>
              </w:rPr>
              <w:t>Предельное количество надземных этажей-3эт.</w:t>
            </w:r>
          </w:p>
          <w:p w:rsidR="00475F2C" w:rsidRPr="00A417DC" w:rsidRDefault="00475F2C" w:rsidP="00A417DC">
            <w:pPr>
              <w:jc w:val="both"/>
              <w:rPr>
                <w:sz w:val="20"/>
                <w:szCs w:val="20"/>
              </w:rPr>
            </w:pPr>
            <w:r w:rsidRPr="00A417DC">
              <w:rPr>
                <w:sz w:val="20"/>
                <w:szCs w:val="20"/>
              </w:rPr>
              <w:t>Максимальный процент застройки – 50%</w:t>
            </w:r>
          </w:p>
          <w:p w:rsidR="00475F2C" w:rsidRPr="00A417DC" w:rsidRDefault="00475F2C" w:rsidP="00A417DC">
            <w:pPr>
              <w:rPr>
                <w:sz w:val="20"/>
                <w:szCs w:val="20"/>
              </w:rPr>
            </w:pPr>
            <w:r w:rsidRPr="00A417DC">
              <w:rPr>
                <w:i/>
                <w:sz w:val="16"/>
                <w:szCs w:val="16"/>
              </w:rPr>
              <w:t>* для встроенных учреждений и предприятий с учетом Гражданского кодекса РФ и Жилищного кодекса РФ;.</w:t>
            </w:r>
          </w:p>
          <w:p w:rsidR="00475F2C" w:rsidRPr="00A417DC" w:rsidRDefault="00475F2C" w:rsidP="00A417DC">
            <w:pPr>
              <w:jc w:val="both"/>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tc>
        <w:tc>
          <w:tcPr>
            <w:tcW w:w="5954" w:type="dxa"/>
            <w:vMerge/>
          </w:tcPr>
          <w:p w:rsidR="00475F2C" w:rsidRPr="00A417DC" w:rsidRDefault="00475F2C" w:rsidP="00A417DC">
            <w:pPr>
              <w:rPr>
                <w:sz w:val="20"/>
                <w:szCs w:val="20"/>
              </w:rPr>
            </w:pPr>
          </w:p>
        </w:tc>
      </w:tr>
      <w:tr w:rsidR="00475F2C" w:rsidRPr="00A417DC" w:rsidTr="00B26F6F">
        <w:trPr>
          <w:trHeight w:val="20"/>
        </w:trPr>
        <w:tc>
          <w:tcPr>
            <w:tcW w:w="744" w:type="dxa"/>
            <w:tcBorders>
              <w:right w:val="single" w:sz="4" w:space="0" w:color="auto"/>
            </w:tcBorders>
          </w:tcPr>
          <w:p w:rsidR="00475F2C" w:rsidRPr="00A417DC" w:rsidRDefault="00475F2C" w:rsidP="00A417DC">
            <w:pPr>
              <w:rPr>
                <w:sz w:val="20"/>
                <w:szCs w:val="20"/>
              </w:rPr>
            </w:pPr>
            <w:r w:rsidRPr="00A417DC">
              <w:rPr>
                <w:sz w:val="20"/>
                <w:szCs w:val="20"/>
              </w:rPr>
              <w:t>3.4.1</w:t>
            </w:r>
          </w:p>
        </w:tc>
        <w:tc>
          <w:tcPr>
            <w:tcW w:w="2341" w:type="dxa"/>
            <w:tcBorders>
              <w:left w:val="single" w:sz="4" w:space="0" w:color="auto"/>
            </w:tcBorders>
          </w:tcPr>
          <w:p w:rsidR="00475F2C" w:rsidRPr="00A417DC" w:rsidRDefault="00475F2C" w:rsidP="00A417DC">
            <w:pPr>
              <w:rPr>
                <w:sz w:val="20"/>
                <w:szCs w:val="20"/>
              </w:rPr>
            </w:pPr>
            <w:r w:rsidRPr="00A417DC">
              <w:rPr>
                <w:sz w:val="20"/>
                <w:szCs w:val="20"/>
              </w:rPr>
              <w:t>Амбулаторно-поликлиническое обслуживание</w:t>
            </w:r>
          </w:p>
        </w:tc>
        <w:tc>
          <w:tcPr>
            <w:tcW w:w="5670" w:type="dxa"/>
            <w:tcBorders>
              <w:top w:val="single" w:sz="4" w:space="0" w:color="auto"/>
              <w:bottom w:val="single" w:sz="4" w:space="0" w:color="auto"/>
            </w:tcBorders>
          </w:tcPr>
          <w:p w:rsidR="00475F2C" w:rsidRPr="00A417DC" w:rsidRDefault="00475F2C" w:rsidP="00A417DC">
            <w:pPr>
              <w:jc w:val="both"/>
              <w:rPr>
                <w:sz w:val="20"/>
                <w:szCs w:val="20"/>
              </w:rPr>
            </w:pPr>
            <w:r w:rsidRPr="00A417DC">
              <w:rPr>
                <w:sz w:val="20"/>
                <w:szCs w:val="20"/>
              </w:rPr>
              <w:t>Минимальная площадь ЗУ- 0,2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 </w:t>
            </w:r>
          </w:p>
          <w:p w:rsidR="00475F2C" w:rsidRPr="00A417DC" w:rsidRDefault="00475F2C" w:rsidP="00A417DC">
            <w:pPr>
              <w:jc w:val="both"/>
              <w:rPr>
                <w:sz w:val="20"/>
                <w:szCs w:val="20"/>
              </w:rPr>
            </w:pPr>
            <w:r w:rsidRPr="00A417DC">
              <w:rPr>
                <w:sz w:val="20"/>
                <w:szCs w:val="20"/>
              </w:rPr>
              <w:t xml:space="preserve"> - от красной линии улиц-5м, проездов – 3 м.</w:t>
            </w:r>
          </w:p>
          <w:p w:rsidR="00475F2C" w:rsidRPr="00A417DC" w:rsidRDefault="00475F2C" w:rsidP="00A417DC">
            <w:pPr>
              <w:jc w:val="both"/>
              <w:rPr>
                <w:sz w:val="20"/>
                <w:szCs w:val="20"/>
              </w:rPr>
            </w:pPr>
            <w:r w:rsidRPr="00A417DC">
              <w:rPr>
                <w:sz w:val="20"/>
                <w:szCs w:val="20"/>
              </w:rPr>
              <w:t>Предельное количество надземных этажей-3эт.</w:t>
            </w:r>
          </w:p>
          <w:p w:rsidR="00475F2C" w:rsidRPr="00A417DC" w:rsidRDefault="00475F2C" w:rsidP="00A417DC">
            <w:pPr>
              <w:rPr>
                <w:sz w:val="20"/>
                <w:szCs w:val="20"/>
              </w:rPr>
            </w:pPr>
            <w:r w:rsidRPr="00A417DC">
              <w:rPr>
                <w:sz w:val="20"/>
                <w:szCs w:val="20"/>
              </w:rPr>
              <w:t>Максимальный процент застройки – 50%.</w:t>
            </w:r>
          </w:p>
          <w:p w:rsidR="00475F2C" w:rsidRPr="00A417DC" w:rsidRDefault="00475F2C" w:rsidP="00A417DC">
            <w:pPr>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tc>
        <w:tc>
          <w:tcPr>
            <w:tcW w:w="5954" w:type="dxa"/>
            <w:vMerge/>
          </w:tcPr>
          <w:p w:rsidR="00475F2C" w:rsidRPr="00A417DC" w:rsidRDefault="00475F2C" w:rsidP="00A417DC">
            <w:pPr>
              <w:rPr>
                <w:sz w:val="20"/>
                <w:szCs w:val="20"/>
              </w:rPr>
            </w:pPr>
          </w:p>
        </w:tc>
      </w:tr>
      <w:tr w:rsidR="00475F2C" w:rsidRPr="00A417DC" w:rsidTr="00B26F6F">
        <w:trPr>
          <w:trHeight w:val="20"/>
        </w:trPr>
        <w:tc>
          <w:tcPr>
            <w:tcW w:w="744" w:type="dxa"/>
            <w:tcBorders>
              <w:right w:val="single" w:sz="4" w:space="0" w:color="auto"/>
            </w:tcBorders>
          </w:tcPr>
          <w:p w:rsidR="00475F2C" w:rsidRPr="00A417DC" w:rsidRDefault="00475F2C" w:rsidP="00A417DC">
            <w:pPr>
              <w:rPr>
                <w:sz w:val="20"/>
                <w:szCs w:val="20"/>
              </w:rPr>
            </w:pPr>
            <w:r w:rsidRPr="00A417DC">
              <w:rPr>
                <w:sz w:val="20"/>
                <w:szCs w:val="20"/>
              </w:rPr>
              <w:t>3.4.2</w:t>
            </w:r>
          </w:p>
        </w:tc>
        <w:tc>
          <w:tcPr>
            <w:tcW w:w="2341" w:type="dxa"/>
            <w:tcBorders>
              <w:left w:val="single" w:sz="4" w:space="0" w:color="auto"/>
            </w:tcBorders>
          </w:tcPr>
          <w:p w:rsidR="00475F2C" w:rsidRPr="00A417DC" w:rsidRDefault="00475F2C" w:rsidP="00A417DC">
            <w:pPr>
              <w:rPr>
                <w:sz w:val="20"/>
                <w:szCs w:val="20"/>
              </w:rPr>
            </w:pPr>
            <w:r w:rsidRPr="00A417DC">
              <w:rPr>
                <w:sz w:val="20"/>
                <w:szCs w:val="20"/>
              </w:rPr>
              <w:t>Стационарное медицинское обслуживание</w:t>
            </w:r>
          </w:p>
        </w:tc>
        <w:tc>
          <w:tcPr>
            <w:tcW w:w="5670" w:type="dxa"/>
            <w:tcBorders>
              <w:top w:val="single" w:sz="4" w:space="0" w:color="auto"/>
              <w:bottom w:val="single" w:sz="4" w:space="0" w:color="auto"/>
            </w:tcBorders>
          </w:tcPr>
          <w:p w:rsidR="00475F2C" w:rsidRPr="00A417DC" w:rsidRDefault="00475F2C" w:rsidP="00A417DC">
            <w:pPr>
              <w:jc w:val="both"/>
              <w:rPr>
                <w:sz w:val="20"/>
                <w:szCs w:val="20"/>
              </w:rPr>
            </w:pPr>
            <w:r w:rsidRPr="00A417DC">
              <w:rPr>
                <w:sz w:val="20"/>
                <w:szCs w:val="20"/>
              </w:rPr>
              <w:t>Минимальная площадь ЗУ*- 0,2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участков**–не подлежит установлению; </w:t>
            </w:r>
          </w:p>
          <w:p w:rsidR="00475F2C" w:rsidRPr="00A417DC" w:rsidRDefault="00475F2C" w:rsidP="00A417DC">
            <w:pPr>
              <w:jc w:val="both"/>
              <w:rPr>
                <w:sz w:val="20"/>
                <w:szCs w:val="20"/>
              </w:rPr>
            </w:pPr>
            <w:r w:rsidRPr="00A417DC">
              <w:rPr>
                <w:sz w:val="20"/>
                <w:szCs w:val="20"/>
              </w:rPr>
              <w:t xml:space="preserve"> - от красной линии улиц** - не подлежит установлению. </w:t>
            </w:r>
          </w:p>
          <w:p w:rsidR="00475F2C" w:rsidRPr="00A417DC" w:rsidRDefault="00475F2C" w:rsidP="00A417DC">
            <w:pPr>
              <w:jc w:val="both"/>
              <w:rPr>
                <w:sz w:val="20"/>
                <w:szCs w:val="20"/>
              </w:rPr>
            </w:pPr>
            <w:r w:rsidRPr="00A417DC">
              <w:rPr>
                <w:sz w:val="20"/>
                <w:szCs w:val="20"/>
              </w:rPr>
              <w:t xml:space="preserve">Предельное количество надземных </w:t>
            </w:r>
          </w:p>
          <w:p w:rsidR="00475F2C" w:rsidRPr="00A417DC" w:rsidRDefault="00475F2C" w:rsidP="00A417DC">
            <w:pPr>
              <w:jc w:val="both"/>
              <w:rPr>
                <w:sz w:val="20"/>
                <w:szCs w:val="20"/>
              </w:rPr>
            </w:pPr>
            <w:r w:rsidRPr="00A417DC">
              <w:rPr>
                <w:sz w:val="20"/>
                <w:szCs w:val="20"/>
              </w:rPr>
              <w:t>Этажей -3эт.</w:t>
            </w:r>
          </w:p>
          <w:p w:rsidR="00475F2C" w:rsidRPr="00A417DC" w:rsidRDefault="00475F2C" w:rsidP="00A417DC">
            <w:pPr>
              <w:jc w:val="both"/>
              <w:rPr>
                <w:sz w:val="20"/>
                <w:szCs w:val="20"/>
              </w:rPr>
            </w:pPr>
            <w:r w:rsidRPr="00A417DC">
              <w:rPr>
                <w:sz w:val="20"/>
                <w:szCs w:val="20"/>
              </w:rPr>
              <w:t>Максимальный процент застройки – 40%.</w:t>
            </w:r>
          </w:p>
          <w:p w:rsidR="00475F2C" w:rsidRPr="00A417DC" w:rsidRDefault="00475F2C" w:rsidP="00A417DC">
            <w:pPr>
              <w:jc w:val="both"/>
              <w:rPr>
                <w:i/>
                <w:sz w:val="16"/>
                <w:szCs w:val="16"/>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75F2C" w:rsidRPr="00A417DC" w:rsidRDefault="00475F2C" w:rsidP="00A417DC">
            <w:pPr>
              <w:jc w:val="both"/>
              <w:rPr>
                <w:sz w:val="20"/>
                <w:szCs w:val="20"/>
              </w:rPr>
            </w:pPr>
            <w:r w:rsidRPr="00A417DC">
              <w:rPr>
                <w:i/>
                <w:sz w:val="16"/>
                <w:szCs w:val="16"/>
              </w:rPr>
              <w:t>**В соответствии с санитарными нормами</w:t>
            </w:r>
          </w:p>
        </w:tc>
        <w:tc>
          <w:tcPr>
            <w:tcW w:w="5954" w:type="dxa"/>
            <w:vMerge/>
          </w:tcPr>
          <w:p w:rsidR="00475F2C" w:rsidRPr="00A417DC" w:rsidRDefault="00475F2C" w:rsidP="00A417DC">
            <w:pPr>
              <w:rPr>
                <w:sz w:val="20"/>
                <w:szCs w:val="20"/>
              </w:rPr>
            </w:pPr>
          </w:p>
        </w:tc>
      </w:tr>
      <w:tr w:rsidR="00475F2C" w:rsidRPr="00A417DC" w:rsidTr="00B26F6F">
        <w:trPr>
          <w:trHeight w:val="20"/>
        </w:trPr>
        <w:tc>
          <w:tcPr>
            <w:tcW w:w="744" w:type="dxa"/>
            <w:tcBorders>
              <w:right w:val="single" w:sz="4" w:space="0" w:color="auto"/>
            </w:tcBorders>
          </w:tcPr>
          <w:p w:rsidR="00475F2C" w:rsidRPr="00A417DC" w:rsidRDefault="00475F2C" w:rsidP="00A417DC">
            <w:pPr>
              <w:rPr>
                <w:sz w:val="20"/>
                <w:szCs w:val="20"/>
              </w:rPr>
            </w:pPr>
            <w:r w:rsidRPr="00A417DC">
              <w:rPr>
                <w:sz w:val="20"/>
                <w:szCs w:val="20"/>
              </w:rPr>
              <w:t xml:space="preserve">3.5.1 </w:t>
            </w:r>
          </w:p>
        </w:tc>
        <w:tc>
          <w:tcPr>
            <w:tcW w:w="2341" w:type="dxa"/>
            <w:tcBorders>
              <w:left w:val="single" w:sz="4" w:space="0" w:color="auto"/>
            </w:tcBorders>
          </w:tcPr>
          <w:p w:rsidR="00475F2C" w:rsidRPr="00A417DC" w:rsidRDefault="00475F2C" w:rsidP="00A417DC">
            <w:pPr>
              <w:rPr>
                <w:sz w:val="20"/>
                <w:szCs w:val="20"/>
              </w:rPr>
            </w:pPr>
            <w:r w:rsidRPr="00A417DC">
              <w:rPr>
                <w:sz w:val="20"/>
                <w:szCs w:val="20"/>
              </w:rPr>
              <w:t>Дошкольное, начальное и среднее общее образование</w:t>
            </w:r>
          </w:p>
        </w:tc>
        <w:tc>
          <w:tcPr>
            <w:tcW w:w="5670" w:type="dxa"/>
            <w:tcBorders>
              <w:top w:val="single" w:sz="4" w:space="0" w:color="auto"/>
              <w:bottom w:val="single" w:sz="4" w:space="0" w:color="auto"/>
            </w:tcBorders>
          </w:tcPr>
          <w:p w:rsidR="00475F2C" w:rsidRPr="00A417DC" w:rsidRDefault="00475F2C" w:rsidP="00A417DC">
            <w:pPr>
              <w:jc w:val="both"/>
              <w:rPr>
                <w:b/>
                <w:sz w:val="20"/>
                <w:szCs w:val="20"/>
              </w:rPr>
            </w:pPr>
            <w:r w:rsidRPr="00A417DC">
              <w:rPr>
                <w:b/>
                <w:sz w:val="20"/>
                <w:szCs w:val="20"/>
              </w:rPr>
              <w:t>Дошкольное образование</w:t>
            </w:r>
          </w:p>
          <w:p w:rsidR="00475F2C" w:rsidRPr="00A417DC" w:rsidRDefault="00475F2C" w:rsidP="00A417DC">
            <w:pPr>
              <w:jc w:val="both"/>
              <w:rPr>
                <w:sz w:val="20"/>
                <w:szCs w:val="20"/>
              </w:rPr>
            </w:pPr>
            <w:r w:rsidRPr="00A417DC">
              <w:rPr>
                <w:sz w:val="20"/>
                <w:szCs w:val="20"/>
              </w:rPr>
              <w:t>Минимальная площадь ЗУ*- 0,2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 </w:t>
            </w:r>
          </w:p>
          <w:p w:rsidR="00475F2C" w:rsidRPr="00A417DC" w:rsidRDefault="00475F2C" w:rsidP="00A417DC">
            <w:pPr>
              <w:jc w:val="both"/>
              <w:rPr>
                <w:sz w:val="20"/>
                <w:szCs w:val="20"/>
              </w:rPr>
            </w:pPr>
            <w:r w:rsidRPr="00A417DC">
              <w:rPr>
                <w:sz w:val="20"/>
                <w:szCs w:val="20"/>
              </w:rPr>
              <w:t xml:space="preserve"> - от красной линии улиц -10м, </w:t>
            </w:r>
          </w:p>
          <w:p w:rsidR="00475F2C" w:rsidRPr="00A417DC" w:rsidRDefault="00475F2C" w:rsidP="00A417DC">
            <w:pPr>
              <w:jc w:val="both"/>
              <w:rPr>
                <w:sz w:val="20"/>
                <w:szCs w:val="20"/>
              </w:rPr>
            </w:pPr>
            <w:r w:rsidRPr="00A417DC">
              <w:rPr>
                <w:sz w:val="20"/>
                <w:szCs w:val="20"/>
              </w:rPr>
              <w:t>Предельное количество надземных этажей-3эт.</w:t>
            </w:r>
          </w:p>
          <w:p w:rsidR="00475F2C" w:rsidRPr="00A417DC" w:rsidRDefault="00475F2C" w:rsidP="00A417DC">
            <w:pPr>
              <w:jc w:val="both"/>
              <w:rPr>
                <w:sz w:val="20"/>
                <w:szCs w:val="20"/>
              </w:rPr>
            </w:pPr>
            <w:r w:rsidRPr="00A417DC">
              <w:rPr>
                <w:sz w:val="20"/>
                <w:szCs w:val="20"/>
              </w:rPr>
              <w:t>Максимальный процент застройки – 30%.</w:t>
            </w:r>
          </w:p>
          <w:p w:rsidR="00475F2C" w:rsidRPr="00A417DC" w:rsidRDefault="00475F2C" w:rsidP="00A417DC">
            <w:pPr>
              <w:jc w:val="both"/>
              <w:rPr>
                <w:b/>
                <w:sz w:val="20"/>
                <w:szCs w:val="20"/>
              </w:rPr>
            </w:pPr>
            <w:r w:rsidRPr="00A417DC">
              <w:rPr>
                <w:b/>
                <w:sz w:val="20"/>
                <w:szCs w:val="20"/>
              </w:rPr>
              <w:t>Начальное и среднее общее образование</w:t>
            </w:r>
          </w:p>
          <w:p w:rsidR="00475F2C" w:rsidRPr="00A417DC" w:rsidRDefault="00475F2C" w:rsidP="00A417DC">
            <w:pPr>
              <w:jc w:val="both"/>
              <w:rPr>
                <w:sz w:val="20"/>
                <w:szCs w:val="20"/>
              </w:rPr>
            </w:pPr>
            <w:r w:rsidRPr="00A417DC">
              <w:rPr>
                <w:sz w:val="20"/>
                <w:szCs w:val="20"/>
              </w:rPr>
              <w:t>Минимальная площадь ЗУ*- 0,2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 </w:t>
            </w:r>
          </w:p>
          <w:p w:rsidR="00475F2C" w:rsidRPr="00A417DC" w:rsidRDefault="00475F2C" w:rsidP="00A417DC">
            <w:pPr>
              <w:jc w:val="both"/>
              <w:rPr>
                <w:sz w:val="20"/>
                <w:szCs w:val="20"/>
              </w:rPr>
            </w:pPr>
            <w:r w:rsidRPr="00A417DC">
              <w:rPr>
                <w:sz w:val="20"/>
                <w:szCs w:val="20"/>
              </w:rPr>
              <w:t xml:space="preserve"> - от красной линии улиц -10м, </w:t>
            </w:r>
          </w:p>
          <w:p w:rsidR="00475F2C" w:rsidRPr="00A417DC" w:rsidRDefault="00475F2C" w:rsidP="00A417DC">
            <w:pPr>
              <w:jc w:val="both"/>
              <w:rPr>
                <w:sz w:val="20"/>
                <w:szCs w:val="20"/>
              </w:rPr>
            </w:pPr>
            <w:r w:rsidRPr="00A417DC">
              <w:rPr>
                <w:sz w:val="20"/>
                <w:szCs w:val="20"/>
              </w:rPr>
              <w:t>Предельное количество надземных этажей -3эт.</w:t>
            </w:r>
          </w:p>
          <w:p w:rsidR="00475F2C" w:rsidRPr="00A417DC" w:rsidRDefault="00475F2C" w:rsidP="00A417DC">
            <w:pPr>
              <w:jc w:val="both"/>
              <w:rPr>
                <w:sz w:val="20"/>
                <w:szCs w:val="20"/>
              </w:rPr>
            </w:pPr>
            <w:r w:rsidRPr="00A417DC">
              <w:rPr>
                <w:sz w:val="20"/>
                <w:szCs w:val="20"/>
              </w:rPr>
              <w:t>Максимальный процент застройки – 30%.</w:t>
            </w:r>
          </w:p>
          <w:p w:rsidR="00475F2C" w:rsidRPr="00A417DC" w:rsidRDefault="00475F2C" w:rsidP="00A417DC">
            <w:pPr>
              <w:jc w:val="both"/>
              <w:rPr>
                <w:i/>
                <w:sz w:val="16"/>
                <w:szCs w:val="16"/>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75F2C" w:rsidRPr="00B26F6F" w:rsidRDefault="00475F2C" w:rsidP="00B26F6F">
            <w:pPr>
              <w:jc w:val="both"/>
              <w:rPr>
                <w:i/>
                <w:sz w:val="16"/>
                <w:szCs w:val="16"/>
              </w:rPr>
            </w:pPr>
            <w:r w:rsidRPr="00A417DC">
              <w:rPr>
                <w:i/>
                <w:sz w:val="16"/>
                <w:szCs w:val="16"/>
              </w:rPr>
              <w:t>** С поправкой на нормы инсоляции и освещенности</w:t>
            </w:r>
          </w:p>
        </w:tc>
        <w:tc>
          <w:tcPr>
            <w:tcW w:w="5954" w:type="dxa"/>
            <w:vMerge/>
          </w:tcPr>
          <w:p w:rsidR="00475F2C" w:rsidRPr="00A417DC" w:rsidRDefault="00475F2C" w:rsidP="00A417DC">
            <w:pPr>
              <w:rPr>
                <w:sz w:val="20"/>
                <w:szCs w:val="20"/>
              </w:rPr>
            </w:pPr>
          </w:p>
        </w:tc>
      </w:tr>
      <w:tr w:rsidR="00475F2C" w:rsidRPr="00A417DC" w:rsidTr="00B26F6F">
        <w:trPr>
          <w:trHeight w:val="20"/>
        </w:trPr>
        <w:tc>
          <w:tcPr>
            <w:tcW w:w="744" w:type="dxa"/>
            <w:tcBorders>
              <w:right w:val="single" w:sz="4" w:space="0" w:color="auto"/>
            </w:tcBorders>
          </w:tcPr>
          <w:p w:rsidR="00475F2C" w:rsidRPr="00A417DC" w:rsidRDefault="00475F2C" w:rsidP="00A417DC">
            <w:pPr>
              <w:rPr>
                <w:sz w:val="20"/>
                <w:szCs w:val="20"/>
              </w:rPr>
            </w:pPr>
            <w:r w:rsidRPr="00A417DC">
              <w:rPr>
                <w:sz w:val="20"/>
                <w:szCs w:val="20"/>
              </w:rPr>
              <w:t>3.6</w:t>
            </w:r>
          </w:p>
        </w:tc>
        <w:tc>
          <w:tcPr>
            <w:tcW w:w="2341" w:type="dxa"/>
            <w:tcBorders>
              <w:left w:val="single" w:sz="4" w:space="0" w:color="auto"/>
            </w:tcBorders>
          </w:tcPr>
          <w:p w:rsidR="00475F2C" w:rsidRPr="00A417DC" w:rsidRDefault="00475F2C" w:rsidP="00A417DC">
            <w:pPr>
              <w:rPr>
                <w:sz w:val="20"/>
                <w:szCs w:val="20"/>
              </w:rPr>
            </w:pPr>
            <w:r w:rsidRPr="00A417DC">
              <w:rPr>
                <w:sz w:val="20"/>
                <w:szCs w:val="20"/>
              </w:rPr>
              <w:t>Культурное развитие</w:t>
            </w:r>
          </w:p>
        </w:tc>
        <w:tc>
          <w:tcPr>
            <w:tcW w:w="5670" w:type="dxa"/>
            <w:tcBorders>
              <w:top w:val="single" w:sz="4" w:space="0" w:color="auto"/>
              <w:bottom w:val="single" w:sz="4" w:space="0" w:color="auto"/>
            </w:tcBorders>
          </w:tcPr>
          <w:p w:rsidR="00475F2C" w:rsidRPr="00A417DC" w:rsidRDefault="00475F2C" w:rsidP="00A417DC">
            <w:pPr>
              <w:jc w:val="both"/>
              <w:rPr>
                <w:sz w:val="20"/>
                <w:szCs w:val="20"/>
              </w:rPr>
            </w:pPr>
            <w:r w:rsidRPr="00A417DC">
              <w:rPr>
                <w:sz w:val="20"/>
                <w:szCs w:val="20"/>
              </w:rPr>
              <w:t>Минимальная площадь ЗУ</w:t>
            </w:r>
            <w:r w:rsidRPr="00A417DC">
              <w:rPr>
                <w:sz w:val="16"/>
                <w:szCs w:val="16"/>
              </w:rPr>
              <w:t>*</w:t>
            </w:r>
            <w:r w:rsidRPr="00A417DC">
              <w:rPr>
                <w:sz w:val="20"/>
                <w:szCs w:val="20"/>
              </w:rPr>
              <w:t>- не подлежит установлению;</w:t>
            </w:r>
          </w:p>
          <w:p w:rsidR="00475F2C" w:rsidRPr="00A417DC" w:rsidRDefault="00475F2C" w:rsidP="00A417DC">
            <w:pPr>
              <w:jc w:val="both"/>
              <w:rPr>
                <w:sz w:val="20"/>
                <w:szCs w:val="20"/>
              </w:rPr>
            </w:pPr>
            <w:r w:rsidRPr="00A417DC">
              <w:rPr>
                <w:sz w:val="20"/>
                <w:szCs w:val="20"/>
              </w:rPr>
              <w:t>Максимальная площадь ЗУ</w:t>
            </w:r>
            <w:r w:rsidRPr="00A417DC">
              <w:rPr>
                <w:sz w:val="16"/>
                <w:szCs w:val="16"/>
              </w:rPr>
              <w:t>*</w:t>
            </w:r>
            <w:r w:rsidRPr="00A417DC">
              <w:rPr>
                <w:sz w:val="20"/>
                <w:szCs w:val="20"/>
              </w:rPr>
              <w:t>- не подлежит установлению.</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 </w:t>
            </w:r>
          </w:p>
          <w:p w:rsidR="00475F2C" w:rsidRPr="00A417DC" w:rsidRDefault="00475F2C" w:rsidP="00A417DC">
            <w:pPr>
              <w:jc w:val="both"/>
              <w:rPr>
                <w:sz w:val="20"/>
                <w:szCs w:val="20"/>
              </w:rPr>
            </w:pPr>
            <w:r w:rsidRPr="00A417DC">
              <w:rPr>
                <w:sz w:val="20"/>
                <w:szCs w:val="20"/>
              </w:rPr>
              <w:t xml:space="preserve"> - от красной линии улиц-5м, проездов – 3 м.</w:t>
            </w:r>
          </w:p>
          <w:p w:rsidR="00475F2C" w:rsidRPr="00A417DC" w:rsidRDefault="00475F2C" w:rsidP="00A417DC">
            <w:pPr>
              <w:jc w:val="both"/>
              <w:rPr>
                <w:sz w:val="20"/>
                <w:szCs w:val="20"/>
              </w:rPr>
            </w:pPr>
            <w:r w:rsidRPr="00A417DC">
              <w:rPr>
                <w:sz w:val="20"/>
                <w:szCs w:val="20"/>
              </w:rPr>
              <w:t>Предельное количество надземных этажей-3эт.</w:t>
            </w:r>
          </w:p>
          <w:p w:rsidR="00475F2C" w:rsidRPr="00A417DC" w:rsidRDefault="00475F2C" w:rsidP="00A417DC">
            <w:pPr>
              <w:jc w:val="both"/>
              <w:rPr>
                <w:sz w:val="20"/>
                <w:szCs w:val="20"/>
              </w:rPr>
            </w:pPr>
            <w:r w:rsidRPr="00A417DC">
              <w:rPr>
                <w:sz w:val="20"/>
                <w:szCs w:val="20"/>
              </w:rPr>
              <w:t>Максимальный процент застройки – 50%.</w:t>
            </w:r>
          </w:p>
          <w:p w:rsidR="00475F2C" w:rsidRPr="00A417DC" w:rsidRDefault="00475F2C" w:rsidP="00A417DC">
            <w:pPr>
              <w:jc w:val="both"/>
              <w:rPr>
                <w:sz w:val="20"/>
                <w:szCs w:val="20"/>
              </w:rPr>
            </w:pPr>
            <w:r w:rsidRPr="00A417DC">
              <w:rPr>
                <w:i/>
                <w:sz w:val="16"/>
                <w:szCs w:val="16"/>
              </w:rPr>
              <w:t>* Определяется по заданию на проектирование</w:t>
            </w:r>
          </w:p>
        </w:tc>
        <w:tc>
          <w:tcPr>
            <w:tcW w:w="5954" w:type="dxa"/>
            <w:vMerge/>
          </w:tcPr>
          <w:p w:rsidR="00475F2C" w:rsidRPr="00A417DC" w:rsidRDefault="00475F2C" w:rsidP="00A417DC">
            <w:pPr>
              <w:rPr>
                <w:sz w:val="20"/>
                <w:szCs w:val="20"/>
              </w:rPr>
            </w:pPr>
          </w:p>
        </w:tc>
      </w:tr>
      <w:tr w:rsidR="00475F2C" w:rsidRPr="00A417DC" w:rsidTr="00B26F6F">
        <w:trPr>
          <w:trHeight w:val="20"/>
        </w:trPr>
        <w:tc>
          <w:tcPr>
            <w:tcW w:w="744" w:type="dxa"/>
            <w:tcBorders>
              <w:right w:val="single" w:sz="4" w:space="0" w:color="auto"/>
            </w:tcBorders>
          </w:tcPr>
          <w:p w:rsidR="00475F2C" w:rsidRPr="00A417DC" w:rsidRDefault="00475F2C" w:rsidP="00A417DC">
            <w:pPr>
              <w:rPr>
                <w:sz w:val="20"/>
                <w:szCs w:val="20"/>
              </w:rPr>
            </w:pPr>
            <w:r w:rsidRPr="00A417DC">
              <w:rPr>
                <w:sz w:val="20"/>
                <w:szCs w:val="20"/>
              </w:rPr>
              <w:t>3.7</w:t>
            </w:r>
          </w:p>
        </w:tc>
        <w:tc>
          <w:tcPr>
            <w:tcW w:w="2341" w:type="dxa"/>
            <w:tcBorders>
              <w:left w:val="single" w:sz="4" w:space="0" w:color="auto"/>
              <w:bottom w:val="single" w:sz="4" w:space="0" w:color="auto"/>
            </w:tcBorders>
          </w:tcPr>
          <w:p w:rsidR="00475F2C" w:rsidRPr="00A417DC" w:rsidRDefault="00475F2C" w:rsidP="00A417DC">
            <w:pPr>
              <w:rPr>
                <w:sz w:val="20"/>
                <w:szCs w:val="20"/>
              </w:rPr>
            </w:pPr>
            <w:r w:rsidRPr="00A417DC">
              <w:rPr>
                <w:sz w:val="20"/>
                <w:szCs w:val="20"/>
              </w:rPr>
              <w:t>Религиозное использование</w:t>
            </w:r>
          </w:p>
        </w:tc>
        <w:tc>
          <w:tcPr>
            <w:tcW w:w="5670" w:type="dxa"/>
            <w:tcBorders>
              <w:top w:val="single" w:sz="4" w:space="0" w:color="auto"/>
              <w:bottom w:val="single" w:sz="4" w:space="0" w:color="auto"/>
            </w:tcBorders>
          </w:tcPr>
          <w:p w:rsidR="00475F2C" w:rsidRPr="00A417DC" w:rsidRDefault="00475F2C" w:rsidP="00A417DC">
            <w:pPr>
              <w:jc w:val="both"/>
              <w:rPr>
                <w:sz w:val="20"/>
                <w:szCs w:val="20"/>
              </w:rPr>
            </w:pPr>
            <w:r w:rsidRPr="00A417DC">
              <w:rPr>
                <w:sz w:val="20"/>
                <w:szCs w:val="20"/>
              </w:rPr>
              <w:t>Минимальная площадь ЗУ</w:t>
            </w:r>
            <w:r w:rsidRPr="00A417DC">
              <w:rPr>
                <w:sz w:val="16"/>
                <w:szCs w:val="16"/>
              </w:rPr>
              <w:t>*</w:t>
            </w:r>
            <w:r w:rsidRPr="00A417DC">
              <w:rPr>
                <w:sz w:val="20"/>
                <w:szCs w:val="20"/>
              </w:rPr>
              <w:t>- не подлежит установлению</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 не подлежит установлению; </w:t>
            </w:r>
          </w:p>
          <w:p w:rsidR="00475F2C" w:rsidRPr="00A417DC" w:rsidRDefault="00475F2C" w:rsidP="00A417DC">
            <w:pPr>
              <w:jc w:val="both"/>
              <w:rPr>
                <w:sz w:val="20"/>
                <w:szCs w:val="20"/>
              </w:rPr>
            </w:pPr>
            <w:r w:rsidRPr="00A417DC">
              <w:rPr>
                <w:sz w:val="20"/>
                <w:szCs w:val="20"/>
              </w:rPr>
              <w:t xml:space="preserve"> - от красной линии улиц*- не подлежит установлению.</w:t>
            </w:r>
          </w:p>
          <w:p w:rsidR="00475F2C" w:rsidRPr="00A417DC" w:rsidRDefault="00475F2C" w:rsidP="00A417DC">
            <w:pPr>
              <w:jc w:val="both"/>
              <w:rPr>
                <w:sz w:val="20"/>
                <w:szCs w:val="20"/>
              </w:rPr>
            </w:pPr>
            <w:r w:rsidRPr="00A417DC">
              <w:rPr>
                <w:sz w:val="20"/>
                <w:szCs w:val="20"/>
              </w:rPr>
              <w:t>Предельная высота здания *- не подлежит установлению.</w:t>
            </w:r>
          </w:p>
          <w:p w:rsidR="00475F2C" w:rsidRPr="00A417DC" w:rsidRDefault="00475F2C" w:rsidP="00A417DC">
            <w:pPr>
              <w:jc w:val="both"/>
              <w:rPr>
                <w:sz w:val="20"/>
                <w:szCs w:val="20"/>
              </w:rPr>
            </w:pPr>
            <w:r w:rsidRPr="00A417DC">
              <w:rPr>
                <w:sz w:val="20"/>
                <w:szCs w:val="20"/>
              </w:rPr>
              <w:t>Максимальный процент застройки</w:t>
            </w:r>
            <w:r w:rsidRPr="00A417DC">
              <w:rPr>
                <w:sz w:val="16"/>
                <w:szCs w:val="16"/>
              </w:rPr>
              <w:t>*</w:t>
            </w:r>
            <w:r w:rsidRPr="00A417DC">
              <w:rPr>
                <w:sz w:val="20"/>
                <w:szCs w:val="20"/>
              </w:rPr>
              <w:t>-не подлежит установлению.</w:t>
            </w:r>
          </w:p>
          <w:p w:rsidR="00475F2C" w:rsidRPr="00A417DC" w:rsidRDefault="00475F2C" w:rsidP="00A417DC">
            <w:pPr>
              <w:jc w:val="both"/>
              <w:rPr>
                <w:sz w:val="20"/>
                <w:szCs w:val="20"/>
              </w:rPr>
            </w:pPr>
            <w:r w:rsidRPr="00A417DC">
              <w:rPr>
                <w:i/>
                <w:sz w:val="16"/>
                <w:szCs w:val="16"/>
                <w:shd w:val="clear" w:color="auto" w:fill="FFFFFF"/>
              </w:rPr>
              <w:t>* Определяется в</w:t>
            </w:r>
            <w:r w:rsidRPr="00A417DC">
              <w:rPr>
                <w:i/>
                <w:sz w:val="16"/>
                <w:szCs w:val="16"/>
              </w:rPr>
              <w:t xml:space="preserve"> соответствии с религиозной традицией.</w:t>
            </w:r>
          </w:p>
        </w:tc>
        <w:tc>
          <w:tcPr>
            <w:tcW w:w="5954" w:type="dxa"/>
            <w:vMerge/>
          </w:tcPr>
          <w:p w:rsidR="00475F2C" w:rsidRPr="00A417DC" w:rsidRDefault="00475F2C" w:rsidP="00A417DC">
            <w:pPr>
              <w:rPr>
                <w:sz w:val="20"/>
                <w:szCs w:val="20"/>
              </w:rPr>
            </w:pPr>
          </w:p>
        </w:tc>
      </w:tr>
      <w:tr w:rsidR="00475F2C" w:rsidRPr="00A417DC" w:rsidTr="00B26F6F">
        <w:trPr>
          <w:trHeight w:val="20"/>
        </w:trPr>
        <w:tc>
          <w:tcPr>
            <w:tcW w:w="744" w:type="dxa"/>
            <w:tcBorders>
              <w:right w:val="single" w:sz="4" w:space="0" w:color="auto"/>
            </w:tcBorders>
          </w:tcPr>
          <w:p w:rsidR="00475F2C" w:rsidRPr="00A417DC" w:rsidRDefault="00475F2C" w:rsidP="00A417DC">
            <w:pPr>
              <w:rPr>
                <w:sz w:val="20"/>
                <w:szCs w:val="20"/>
              </w:rPr>
            </w:pPr>
            <w:r w:rsidRPr="00A417DC">
              <w:rPr>
                <w:sz w:val="20"/>
                <w:szCs w:val="20"/>
              </w:rPr>
              <w:t>3.8</w:t>
            </w:r>
          </w:p>
        </w:tc>
        <w:tc>
          <w:tcPr>
            <w:tcW w:w="2341" w:type="dxa"/>
            <w:tcBorders>
              <w:left w:val="single" w:sz="4" w:space="0" w:color="auto"/>
              <w:bottom w:val="single" w:sz="4" w:space="0" w:color="auto"/>
            </w:tcBorders>
          </w:tcPr>
          <w:p w:rsidR="00475F2C" w:rsidRPr="00A417DC" w:rsidRDefault="00475F2C" w:rsidP="00A417DC">
            <w:pPr>
              <w:rPr>
                <w:sz w:val="20"/>
                <w:szCs w:val="20"/>
              </w:rPr>
            </w:pPr>
            <w:r w:rsidRPr="00A417DC">
              <w:rPr>
                <w:sz w:val="20"/>
                <w:szCs w:val="20"/>
              </w:rPr>
              <w:t>Общественное управление</w:t>
            </w:r>
          </w:p>
        </w:tc>
        <w:tc>
          <w:tcPr>
            <w:tcW w:w="5670" w:type="dxa"/>
            <w:tcBorders>
              <w:top w:val="single" w:sz="4" w:space="0" w:color="auto"/>
              <w:bottom w:val="single" w:sz="4" w:space="0" w:color="auto"/>
            </w:tcBorders>
          </w:tcPr>
          <w:p w:rsidR="00475F2C" w:rsidRPr="00A417DC" w:rsidRDefault="00475F2C" w:rsidP="00A417DC">
            <w:pPr>
              <w:jc w:val="both"/>
              <w:rPr>
                <w:sz w:val="20"/>
                <w:szCs w:val="20"/>
              </w:rPr>
            </w:pPr>
            <w:r w:rsidRPr="00A417DC">
              <w:rPr>
                <w:sz w:val="20"/>
                <w:szCs w:val="20"/>
              </w:rPr>
              <w:t>Минимальная площадь ЗУ</w:t>
            </w:r>
            <w:r w:rsidRPr="00A417DC">
              <w:rPr>
                <w:sz w:val="16"/>
                <w:szCs w:val="16"/>
              </w:rPr>
              <w:t>*</w:t>
            </w:r>
            <w:r w:rsidRPr="00A417DC">
              <w:rPr>
                <w:sz w:val="20"/>
                <w:szCs w:val="20"/>
              </w:rPr>
              <w:t>- не подлежит установлению.</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 </w:t>
            </w:r>
          </w:p>
          <w:p w:rsidR="00475F2C" w:rsidRPr="00A417DC" w:rsidRDefault="00475F2C" w:rsidP="00A417DC">
            <w:pPr>
              <w:jc w:val="both"/>
              <w:rPr>
                <w:sz w:val="20"/>
                <w:szCs w:val="20"/>
              </w:rPr>
            </w:pPr>
            <w:r w:rsidRPr="00A417DC">
              <w:rPr>
                <w:sz w:val="20"/>
                <w:szCs w:val="20"/>
              </w:rPr>
              <w:t xml:space="preserve"> - от красной линии улиц-5м, проездов – 3 м.</w:t>
            </w:r>
          </w:p>
          <w:p w:rsidR="00475F2C" w:rsidRPr="00A417DC" w:rsidRDefault="00475F2C" w:rsidP="00A417DC">
            <w:pPr>
              <w:jc w:val="both"/>
              <w:rPr>
                <w:sz w:val="20"/>
                <w:szCs w:val="20"/>
              </w:rPr>
            </w:pPr>
            <w:r w:rsidRPr="00A417DC">
              <w:rPr>
                <w:sz w:val="20"/>
                <w:szCs w:val="20"/>
              </w:rPr>
              <w:t>Предельное количество надземных этажей-3эт.</w:t>
            </w:r>
          </w:p>
          <w:p w:rsidR="00475F2C" w:rsidRPr="00A417DC" w:rsidRDefault="00475F2C" w:rsidP="00A417DC">
            <w:pPr>
              <w:jc w:val="both"/>
              <w:rPr>
                <w:sz w:val="20"/>
                <w:szCs w:val="20"/>
              </w:rPr>
            </w:pPr>
            <w:r w:rsidRPr="00A417DC">
              <w:rPr>
                <w:sz w:val="20"/>
                <w:szCs w:val="20"/>
              </w:rPr>
              <w:t>Максимальный процент застройки – 50%.</w:t>
            </w:r>
          </w:p>
          <w:p w:rsidR="00475F2C" w:rsidRPr="00A417DC" w:rsidRDefault="00475F2C" w:rsidP="00A417DC">
            <w:pPr>
              <w:jc w:val="both"/>
              <w:rPr>
                <w:sz w:val="20"/>
                <w:szCs w:val="20"/>
              </w:rPr>
            </w:pPr>
            <w:r w:rsidRPr="00A417DC">
              <w:rPr>
                <w:i/>
                <w:sz w:val="16"/>
                <w:szCs w:val="16"/>
              </w:rPr>
              <w:t>* Определяется по заданию на проектирование</w:t>
            </w:r>
          </w:p>
        </w:tc>
        <w:tc>
          <w:tcPr>
            <w:tcW w:w="5954" w:type="dxa"/>
            <w:vMerge/>
          </w:tcPr>
          <w:p w:rsidR="00475F2C" w:rsidRPr="00A417DC" w:rsidRDefault="00475F2C" w:rsidP="00A417DC">
            <w:pPr>
              <w:rPr>
                <w:sz w:val="20"/>
                <w:szCs w:val="20"/>
              </w:rPr>
            </w:pPr>
          </w:p>
        </w:tc>
      </w:tr>
      <w:tr w:rsidR="00475F2C" w:rsidRPr="00A417DC" w:rsidTr="00B26F6F">
        <w:trPr>
          <w:trHeight w:val="20"/>
        </w:trPr>
        <w:tc>
          <w:tcPr>
            <w:tcW w:w="744" w:type="dxa"/>
            <w:tcBorders>
              <w:right w:val="single" w:sz="4" w:space="0" w:color="auto"/>
            </w:tcBorders>
          </w:tcPr>
          <w:p w:rsidR="00475F2C" w:rsidRPr="00A417DC" w:rsidRDefault="00475F2C" w:rsidP="00A417DC">
            <w:pPr>
              <w:rPr>
                <w:sz w:val="20"/>
                <w:szCs w:val="20"/>
              </w:rPr>
            </w:pPr>
            <w:r w:rsidRPr="00A417DC">
              <w:rPr>
                <w:sz w:val="20"/>
                <w:szCs w:val="20"/>
              </w:rPr>
              <w:t>3.10.1</w:t>
            </w:r>
          </w:p>
        </w:tc>
        <w:tc>
          <w:tcPr>
            <w:tcW w:w="2341" w:type="dxa"/>
            <w:tcBorders>
              <w:left w:val="single" w:sz="4" w:space="0" w:color="auto"/>
            </w:tcBorders>
          </w:tcPr>
          <w:p w:rsidR="00475F2C" w:rsidRPr="00A417DC" w:rsidRDefault="00475F2C" w:rsidP="00A417DC">
            <w:pPr>
              <w:rPr>
                <w:sz w:val="20"/>
                <w:szCs w:val="20"/>
              </w:rPr>
            </w:pPr>
            <w:r w:rsidRPr="00A417DC">
              <w:rPr>
                <w:sz w:val="20"/>
                <w:szCs w:val="20"/>
              </w:rPr>
              <w:t>Амбулаторное ветеринарное обслуживание</w:t>
            </w:r>
          </w:p>
        </w:tc>
        <w:tc>
          <w:tcPr>
            <w:tcW w:w="5670" w:type="dxa"/>
            <w:tcBorders>
              <w:top w:val="single" w:sz="4" w:space="0" w:color="auto"/>
              <w:bottom w:val="single" w:sz="4" w:space="0" w:color="auto"/>
            </w:tcBorders>
          </w:tcPr>
          <w:p w:rsidR="00475F2C" w:rsidRPr="00A417DC" w:rsidRDefault="00475F2C" w:rsidP="00A417DC">
            <w:pPr>
              <w:jc w:val="both"/>
              <w:rPr>
                <w:sz w:val="20"/>
                <w:szCs w:val="20"/>
              </w:rPr>
            </w:pPr>
            <w:r w:rsidRPr="00A417DC">
              <w:rPr>
                <w:sz w:val="20"/>
                <w:szCs w:val="20"/>
              </w:rPr>
              <w:t>Минимальная площадь ЗУ- 0,01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 </w:t>
            </w:r>
          </w:p>
          <w:p w:rsidR="00475F2C" w:rsidRPr="00A417DC" w:rsidRDefault="00475F2C" w:rsidP="00A417DC">
            <w:pPr>
              <w:jc w:val="both"/>
              <w:rPr>
                <w:sz w:val="20"/>
                <w:szCs w:val="20"/>
              </w:rPr>
            </w:pPr>
            <w:r w:rsidRPr="00A417DC">
              <w:rPr>
                <w:sz w:val="20"/>
                <w:szCs w:val="20"/>
              </w:rPr>
              <w:t xml:space="preserve"> - от красной линии улиц-5м, проездов – 3 м.</w:t>
            </w:r>
          </w:p>
          <w:p w:rsidR="00475F2C" w:rsidRPr="00A417DC" w:rsidRDefault="00475F2C" w:rsidP="00A417DC">
            <w:pPr>
              <w:jc w:val="both"/>
              <w:rPr>
                <w:sz w:val="20"/>
                <w:szCs w:val="20"/>
              </w:rPr>
            </w:pPr>
            <w:r w:rsidRPr="00A417DC">
              <w:rPr>
                <w:sz w:val="20"/>
                <w:szCs w:val="20"/>
              </w:rPr>
              <w:t>Предельное количество надземных этажей-1эт.</w:t>
            </w:r>
          </w:p>
          <w:p w:rsidR="00475F2C" w:rsidRPr="00A417DC" w:rsidRDefault="00475F2C" w:rsidP="00A417DC">
            <w:pPr>
              <w:rPr>
                <w:sz w:val="20"/>
                <w:szCs w:val="20"/>
              </w:rPr>
            </w:pPr>
            <w:r w:rsidRPr="00A417DC">
              <w:rPr>
                <w:sz w:val="20"/>
                <w:szCs w:val="20"/>
              </w:rPr>
              <w:t>Максимальный процент застройки – 50%.</w:t>
            </w:r>
          </w:p>
        </w:tc>
        <w:tc>
          <w:tcPr>
            <w:tcW w:w="5954" w:type="dxa"/>
            <w:vMerge/>
          </w:tcPr>
          <w:p w:rsidR="00475F2C" w:rsidRPr="00A417DC" w:rsidRDefault="00475F2C" w:rsidP="00A417DC">
            <w:pPr>
              <w:rPr>
                <w:sz w:val="20"/>
                <w:szCs w:val="20"/>
              </w:rPr>
            </w:pPr>
          </w:p>
        </w:tc>
      </w:tr>
      <w:tr w:rsidR="00475F2C" w:rsidRPr="00A417DC" w:rsidTr="00B26F6F">
        <w:trPr>
          <w:trHeight w:val="20"/>
        </w:trPr>
        <w:tc>
          <w:tcPr>
            <w:tcW w:w="744" w:type="dxa"/>
            <w:tcBorders>
              <w:right w:val="single" w:sz="4" w:space="0" w:color="auto"/>
            </w:tcBorders>
          </w:tcPr>
          <w:p w:rsidR="00475F2C" w:rsidRPr="00A417DC" w:rsidRDefault="00475F2C" w:rsidP="00A417DC">
            <w:pPr>
              <w:rPr>
                <w:sz w:val="20"/>
                <w:szCs w:val="20"/>
              </w:rPr>
            </w:pPr>
            <w:r w:rsidRPr="00A417DC">
              <w:rPr>
                <w:sz w:val="20"/>
                <w:szCs w:val="20"/>
              </w:rPr>
              <w:t>4.1</w:t>
            </w:r>
          </w:p>
        </w:tc>
        <w:tc>
          <w:tcPr>
            <w:tcW w:w="2341" w:type="dxa"/>
            <w:tcBorders>
              <w:left w:val="single" w:sz="4" w:space="0" w:color="auto"/>
              <w:bottom w:val="single" w:sz="4" w:space="0" w:color="auto"/>
            </w:tcBorders>
          </w:tcPr>
          <w:p w:rsidR="00475F2C" w:rsidRPr="00A417DC" w:rsidRDefault="00475F2C" w:rsidP="00A417DC">
            <w:pPr>
              <w:rPr>
                <w:sz w:val="20"/>
                <w:szCs w:val="20"/>
              </w:rPr>
            </w:pPr>
            <w:r w:rsidRPr="00A417DC">
              <w:rPr>
                <w:sz w:val="20"/>
                <w:szCs w:val="20"/>
              </w:rPr>
              <w:t>Деловое управление</w:t>
            </w:r>
          </w:p>
        </w:tc>
        <w:tc>
          <w:tcPr>
            <w:tcW w:w="5670" w:type="dxa"/>
            <w:tcBorders>
              <w:top w:val="single" w:sz="4" w:space="0" w:color="auto"/>
              <w:bottom w:val="single" w:sz="4" w:space="0" w:color="auto"/>
            </w:tcBorders>
          </w:tcPr>
          <w:p w:rsidR="00475F2C" w:rsidRPr="00A417DC" w:rsidRDefault="00475F2C" w:rsidP="00A417DC">
            <w:pPr>
              <w:jc w:val="both"/>
              <w:rPr>
                <w:sz w:val="20"/>
                <w:szCs w:val="20"/>
              </w:rPr>
            </w:pPr>
            <w:r w:rsidRPr="00A417DC">
              <w:rPr>
                <w:sz w:val="20"/>
                <w:szCs w:val="20"/>
              </w:rPr>
              <w:t>Минимальная площадь ЗУ</w:t>
            </w:r>
            <w:r w:rsidRPr="00A417DC">
              <w:rPr>
                <w:sz w:val="16"/>
                <w:szCs w:val="16"/>
              </w:rPr>
              <w:t>*</w:t>
            </w:r>
            <w:r w:rsidRPr="00A417DC">
              <w:rPr>
                <w:sz w:val="20"/>
                <w:szCs w:val="20"/>
              </w:rPr>
              <w:t>- 0,01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 </w:t>
            </w:r>
          </w:p>
          <w:p w:rsidR="00475F2C" w:rsidRPr="00A417DC" w:rsidRDefault="00475F2C" w:rsidP="00A417DC">
            <w:pPr>
              <w:jc w:val="both"/>
              <w:rPr>
                <w:sz w:val="20"/>
                <w:szCs w:val="20"/>
              </w:rPr>
            </w:pPr>
            <w:r w:rsidRPr="00A417DC">
              <w:rPr>
                <w:sz w:val="20"/>
                <w:szCs w:val="20"/>
              </w:rPr>
              <w:t xml:space="preserve"> - от красной линии улиц-5м, проездов – 3 м.</w:t>
            </w:r>
          </w:p>
          <w:p w:rsidR="00475F2C" w:rsidRPr="00A417DC" w:rsidRDefault="00475F2C" w:rsidP="00A417DC">
            <w:pPr>
              <w:jc w:val="both"/>
              <w:rPr>
                <w:sz w:val="20"/>
                <w:szCs w:val="20"/>
              </w:rPr>
            </w:pPr>
            <w:r w:rsidRPr="00A417DC">
              <w:rPr>
                <w:sz w:val="20"/>
                <w:szCs w:val="20"/>
              </w:rPr>
              <w:t>Предельное количество надземных этажей-3эт.</w:t>
            </w:r>
          </w:p>
          <w:p w:rsidR="00475F2C" w:rsidRPr="00A417DC" w:rsidRDefault="00475F2C" w:rsidP="00A417DC">
            <w:pPr>
              <w:jc w:val="both"/>
              <w:rPr>
                <w:b/>
                <w:sz w:val="20"/>
                <w:szCs w:val="20"/>
              </w:rPr>
            </w:pPr>
            <w:r w:rsidRPr="00A417DC">
              <w:rPr>
                <w:sz w:val="20"/>
                <w:szCs w:val="20"/>
              </w:rPr>
              <w:t>Максимальный процент застройки – 50%.</w:t>
            </w:r>
          </w:p>
          <w:p w:rsidR="00475F2C" w:rsidRPr="00A417DC" w:rsidRDefault="00475F2C" w:rsidP="00A417DC">
            <w:pPr>
              <w:jc w:val="both"/>
              <w:rPr>
                <w:sz w:val="20"/>
                <w:szCs w:val="20"/>
              </w:rPr>
            </w:pPr>
            <w:r w:rsidRPr="00A417DC">
              <w:rPr>
                <w:i/>
                <w:sz w:val="16"/>
                <w:szCs w:val="16"/>
              </w:rPr>
              <w:t>* для встроенных учреждений и предприятий с учетом Гражданского кодекса РФ и Жилищного кодекса РФ;.</w:t>
            </w:r>
            <w:r w:rsidRPr="00A417DC">
              <w:rPr>
                <w:sz w:val="20"/>
                <w:szCs w:val="20"/>
              </w:rPr>
              <w:t xml:space="preserve"> </w:t>
            </w:r>
          </w:p>
        </w:tc>
        <w:tc>
          <w:tcPr>
            <w:tcW w:w="5954" w:type="dxa"/>
            <w:vMerge/>
          </w:tcPr>
          <w:p w:rsidR="00475F2C" w:rsidRPr="00A417DC" w:rsidRDefault="00475F2C" w:rsidP="00A417DC">
            <w:pPr>
              <w:rPr>
                <w:sz w:val="20"/>
                <w:szCs w:val="20"/>
              </w:rPr>
            </w:pPr>
          </w:p>
        </w:tc>
      </w:tr>
      <w:tr w:rsidR="00475F2C" w:rsidRPr="00A417DC" w:rsidTr="00B26F6F">
        <w:trPr>
          <w:trHeight w:val="20"/>
        </w:trPr>
        <w:tc>
          <w:tcPr>
            <w:tcW w:w="744" w:type="dxa"/>
            <w:tcBorders>
              <w:right w:val="single" w:sz="4" w:space="0" w:color="auto"/>
            </w:tcBorders>
          </w:tcPr>
          <w:p w:rsidR="00475F2C" w:rsidRPr="00A417DC" w:rsidRDefault="00475F2C" w:rsidP="00A417DC">
            <w:pPr>
              <w:rPr>
                <w:sz w:val="20"/>
                <w:szCs w:val="20"/>
              </w:rPr>
            </w:pPr>
            <w:r w:rsidRPr="00A417DC">
              <w:rPr>
                <w:sz w:val="20"/>
                <w:szCs w:val="20"/>
              </w:rPr>
              <w:t>4.3</w:t>
            </w:r>
          </w:p>
        </w:tc>
        <w:tc>
          <w:tcPr>
            <w:tcW w:w="2341" w:type="dxa"/>
            <w:tcBorders>
              <w:left w:val="single" w:sz="4" w:space="0" w:color="auto"/>
              <w:bottom w:val="single" w:sz="4" w:space="0" w:color="auto"/>
            </w:tcBorders>
          </w:tcPr>
          <w:p w:rsidR="00475F2C" w:rsidRPr="00A417DC" w:rsidRDefault="00475F2C" w:rsidP="00A417DC">
            <w:pPr>
              <w:rPr>
                <w:sz w:val="20"/>
                <w:szCs w:val="20"/>
              </w:rPr>
            </w:pPr>
            <w:r w:rsidRPr="00A417DC">
              <w:rPr>
                <w:sz w:val="20"/>
                <w:szCs w:val="20"/>
              </w:rPr>
              <w:t>Рынки</w:t>
            </w:r>
          </w:p>
        </w:tc>
        <w:tc>
          <w:tcPr>
            <w:tcW w:w="5670" w:type="dxa"/>
            <w:tcBorders>
              <w:top w:val="single" w:sz="4" w:space="0" w:color="auto"/>
              <w:bottom w:val="single" w:sz="4" w:space="0" w:color="auto"/>
            </w:tcBorders>
          </w:tcPr>
          <w:p w:rsidR="00475F2C" w:rsidRPr="00A417DC" w:rsidRDefault="00475F2C" w:rsidP="00A417DC">
            <w:pPr>
              <w:jc w:val="both"/>
              <w:rPr>
                <w:sz w:val="20"/>
                <w:szCs w:val="20"/>
              </w:rPr>
            </w:pPr>
            <w:r w:rsidRPr="00A417DC">
              <w:rPr>
                <w:sz w:val="20"/>
                <w:szCs w:val="20"/>
              </w:rPr>
              <w:t>Минимальная площадь ЗУ- 0,01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 </w:t>
            </w:r>
          </w:p>
          <w:p w:rsidR="00475F2C" w:rsidRPr="00A417DC" w:rsidRDefault="00475F2C" w:rsidP="00A417DC">
            <w:pPr>
              <w:jc w:val="both"/>
              <w:rPr>
                <w:sz w:val="20"/>
                <w:szCs w:val="20"/>
              </w:rPr>
            </w:pPr>
            <w:r w:rsidRPr="00A417DC">
              <w:rPr>
                <w:sz w:val="20"/>
                <w:szCs w:val="20"/>
              </w:rPr>
              <w:t xml:space="preserve"> - от красной линии улиц-5м, проездов -3 м.</w:t>
            </w:r>
          </w:p>
          <w:p w:rsidR="00475F2C" w:rsidRPr="00A417DC" w:rsidRDefault="00475F2C" w:rsidP="00A417DC">
            <w:pPr>
              <w:jc w:val="both"/>
              <w:rPr>
                <w:sz w:val="20"/>
                <w:szCs w:val="20"/>
              </w:rPr>
            </w:pPr>
            <w:r w:rsidRPr="00A417DC">
              <w:rPr>
                <w:sz w:val="20"/>
                <w:szCs w:val="20"/>
              </w:rPr>
              <w:t>Предельное количество надземных этажей-2эт.</w:t>
            </w:r>
          </w:p>
          <w:p w:rsidR="00475F2C" w:rsidRPr="00A417DC" w:rsidRDefault="00475F2C" w:rsidP="00A417DC">
            <w:pPr>
              <w:jc w:val="both"/>
              <w:rPr>
                <w:sz w:val="20"/>
                <w:szCs w:val="20"/>
              </w:rPr>
            </w:pPr>
            <w:r w:rsidRPr="00A417DC">
              <w:rPr>
                <w:sz w:val="20"/>
                <w:szCs w:val="20"/>
              </w:rPr>
              <w:t>Максимальный процент застройки</w:t>
            </w:r>
            <w:r w:rsidRPr="00A417DC">
              <w:rPr>
                <w:sz w:val="16"/>
                <w:szCs w:val="16"/>
              </w:rPr>
              <w:t>* -</w:t>
            </w:r>
            <w:r w:rsidRPr="00A417DC">
              <w:rPr>
                <w:sz w:val="20"/>
                <w:szCs w:val="20"/>
              </w:rPr>
              <w:t>не подлежит установлению</w:t>
            </w:r>
          </w:p>
          <w:p w:rsidR="00475F2C" w:rsidRPr="00A417DC" w:rsidRDefault="00475F2C" w:rsidP="00A417DC">
            <w:pPr>
              <w:jc w:val="both"/>
              <w:rPr>
                <w:sz w:val="20"/>
                <w:szCs w:val="20"/>
              </w:rPr>
            </w:pPr>
            <w:r w:rsidRPr="00A417DC">
              <w:rPr>
                <w:i/>
                <w:sz w:val="16"/>
                <w:szCs w:val="16"/>
              </w:rPr>
              <w:t>* Определяется по заданию на проектирование</w:t>
            </w:r>
          </w:p>
        </w:tc>
        <w:tc>
          <w:tcPr>
            <w:tcW w:w="5954" w:type="dxa"/>
            <w:vMerge/>
          </w:tcPr>
          <w:p w:rsidR="00475F2C" w:rsidRPr="00A417DC" w:rsidRDefault="00475F2C" w:rsidP="00A417DC">
            <w:pPr>
              <w:rPr>
                <w:sz w:val="20"/>
                <w:szCs w:val="20"/>
              </w:rPr>
            </w:pPr>
          </w:p>
        </w:tc>
      </w:tr>
      <w:tr w:rsidR="00475F2C" w:rsidRPr="00A417DC" w:rsidTr="00B26F6F">
        <w:trPr>
          <w:trHeight w:val="20"/>
        </w:trPr>
        <w:tc>
          <w:tcPr>
            <w:tcW w:w="744" w:type="dxa"/>
            <w:tcBorders>
              <w:right w:val="single" w:sz="4" w:space="0" w:color="auto"/>
            </w:tcBorders>
          </w:tcPr>
          <w:p w:rsidR="00475F2C" w:rsidRPr="00A417DC" w:rsidRDefault="00475F2C" w:rsidP="00A417DC">
            <w:pPr>
              <w:rPr>
                <w:sz w:val="20"/>
                <w:szCs w:val="20"/>
              </w:rPr>
            </w:pPr>
            <w:r w:rsidRPr="00A417DC">
              <w:rPr>
                <w:sz w:val="20"/>
                <w:szCs w:val="20"/>
              </w:rPr>
              <w:t>4.4</w:t>
            </w:r>
          </w:p>
        </w:tc>
        <w:tc>
          <w:tcPr>
            <w:tcW w:w="2341" w:type="dxa"/>
            <w:tcBorders>
              <w:left w:val="single" w:sz="4" w:space="0" w:color="auto"/>
            </w:tcBorders>
          </w:tcPr>
          <w:p w:rsidR="00475F2C" w:rsidRPr="00A417DC" w:rsidRDefault="00475F2C" w:rsidP="00A417DC">
            <w:pPr>
              <w:rPr>
                <w:sz w:val="20"/>
                <w:szCs w:val="20"/>
              </w:rPr>
            </w:pPr>
            <w:r w:rsidRPr="00A417DC">
              <w:rPr>
                <w:sz w:val="20"/>
                <w:szCs w:val="20"/>
              </w:rPr>
              <w:t>Магазины</w:t>
            </w:r>
          </w:p>
        </w:tc>
        <w:tc>
          <w:tcPr>
            <w:tcW w:w="5670" w:type="dxa"/>
            <w:tcBorders>
              <w:top w:val="single" w:sz="4" w:space="0" w:color="auto"/>
              <w:bottom w:val="single" w:sz="4" w:space="0" w:color="auto"/>
            </w:tcBorders>
          </w:tcPr>
          <w:p w:rsidR="00475F2C" w:rsidRPr="00A417DC" w:rsidRDefault="00475F2C" w:rsidP="00A417DC">
            <w:pPr>
              <w:jc w:val="both"/>
              <w:rPr>
                <w:sz w:val="20"/>
                <w:szCs w:val="20"/>
              </w:rPr>
            </w:pPr>
            <w:r w:rsidRPr="00A417DC">
              <w:rPr>
                <w:sz w:val="20"/>
                <w:szCs w:val="20"/>
              </w:rPr>
              <w:t>Минимальная площадь ЗУ*- 0,08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w:t>
            </w:r>
          </w:p>
          <w:p w:rsidR="00475F2C" w:rsidRPr="00A417DC" w:rsidRDefault="00475F2C" w:rsidP="00A417DC">
            <w:pPr>
              <w:jc w:val="both"/>
              <w:rPr>
                <w:sz w:val="20"/>
                <w:szCs w:val="20"/>
              </w:rPr>
            </w:pPr>
            <w:r w:rsidRPr="00A417DC">
              <w:rPr>
                <w:sz w:val="20"/>
                <w:szCs w:val="20"/>
              </w:rPr>
              <w:t>Предельное количество надземных этажей-2эт.</w:t>
            </w:r>
          </w:p>
          <w:p w:rsidR="00475F2C" w:rsidRPr="00A417DC" w:rsidRDefault="00475F2C" w:rsidP="00A417DC">
            <w:pPr>
              <w:jc w:val="both"/>
              <w:rPr>
                <w:sz w:val="20"/>
                <w:szCs w:val="20"/>
              </w:rPr>
            </w:pPr>
            <w:r w:rsidRPr="00A417DC">
              <w:rPr>
                <w:sz w:val="20"/>
                <w:szCs w:val="20"/>
              </w:rPr>
              <w:t>Максимальный процент застройки – 50%.</w:t>
            </w:r>
          </w:p>
          <w:p w:rsidR="00475F2C" w:rsidRPr="00A417DC" w:rsidRDefault="00475F2C" w:rsidP="00A417DC">
            <w:pPr>
              <w:jc w:val="both"/>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75F2C" w:rsidRPr="00A417DC" w:rsidRDefault="00475F2C" w:rsidP="00B26F6F">
            <w:pPr>
              <w:rPr>
                <w:sz w:val="20"/>
                <w:szCs w:val="20"/>
              </w:rPr>
            </w:pPr>
            <w:r w:rsidRPr="00A417DC">
              <w:rPr>
                <w:i/>
                <w:sz w:val="16"/>
                <w:szCs w:val="16"/>
              </w:rPr>
              <w:t>Для встроенных учреждений и предприятий с учетом Гражданского кодекса РФ и Жилищного кодекса РФ;</w:t>
            </w:r>
          </w:p>
        </w:tc>
        <w:tc>
          <w:tcPr>
            <w:tcW w:w="5954" w:type="dxa"/>
            <w:vMerge/>
          </w:tcPr>
          <w:p w:rsidR="00475F2C" w:rsidRPr="00A417DC" w:rsidRDefault="00475F2C" w:rsidP="00A417DC">
            <w:pPr>
              <w:rPr>
                <w:sz w:val="20"/>
                <w:szCs w:val="20"/>
              </w:rPr>
            </w:pPr>
          </w:p>
        </w:tc>
      </w:tr>
      <w:tr w:rsidR="00475F2C" w:rsidRPr="00A417DC" w:rsidTr="00B26F6F">
        <w:trPr>
          <w:trHeight w:val="20"/>
        </w:trPr>
        <w:tc>
          <w:tcPr>
            <w:tcW w:w="744" w:type="dxa"/>
            <w:tcBorders>
              <w:right w:val="single" w:sz="4" w:space="0" w:color="auto"/>
            </w:tcBorders>
          </w:tcPr>
          <w:p w:rsidR="00475F2C" w:rsidRPr="00A417DC" w:rsidRDefault="00475F2C" w:rsidP="00A417DC">
            <w:pPr>
              <w:rPr>
                <w:sz w:val="20"/>
                <w:szCs w:val="20"/>
              </w:rPr>
            </w:pPr>
            <w:r w:rsidRPr="00A417DC">
              <w:rPr>
                <w:sz w:val="20"/>
                <w:szCs w:val="20"/>
              </w:rPr>
              <w:t>4.5</w:t>
            </w:r>
          </w:p>
        </w:tc>
        <w:tc>
          <w:tcPr>
            <w:tcW w:w="2341" w:type="dxa"/>
            <w:tcBorders>
              <w:left w:val="single" w:sz="4" w:space="0" w:color="auto"/>
              <w:bottom w:val="single" w:sz="4" w:space="0" w:color="auto"/>
            </w:tcBorders>
          </w:tcPr>
          <w:p w:rsidR="00475F2C" w:rsidRPr="00A417DC" w:rsidRDefault="00475F2C" w:rsidP="00A417DC">
            <w:pPr>
              <w:rPr>
                <w:sz w:val="20"/>
                <w:szCs w:val="20"/>
              </w:rPr>
            </w:pPr>
            <w:r w:rsidRPr="00A417DC">
              <w:rPr>
                <w:sz w:val="20"/>
                <w:szCs w:val="20"/>
              </w:rPr>
              <w:t>Банковская и страховая деятельность</w:t>
            </w:r>
          </w:p>
        </w:tc>
        <w:tc>
          <w:tcPr>
            <w:tcW w:w="5670" w:type="dxa"/>
            <w:tcBorders>
              <w:top w:val="single" w:sz="4" w:space="0" w:color="auto"/>
              <w:bottom w:val="single" w:sz="4" w:space="0" w:color="auto"/>
            </w:tcBorders>
          </w:tcPr>
          <w:p w:rsidR="00475F2C" w:rsidRPr="00A417DC" w:rsidRDefault="00475F2C" w:rsidP="00A417DC">
            <w:pPr>
              <w:jc w:val="both"/>
              <w:rPr>
                <w:sz w:val="20"/>
                <w:szCs w:val="20"/>
              </w:rPr>
            </w:pPr>
            <w:r w:rsidRPr="00A417DC">
              <w:rPr>
                <w:sz w:val="20"/>
                <w:szCs w:val="20"/>
              </w:rPr>
              <w:t>Минимальная площадь ЗУ</w:t>
            </w:r>
            <w:r w:rsidRPr="00A417DC">
              <w:rPr>
                <w:sz w:val="16"/>
                <w:szCs w:val="16"/>
              </w:rPr>
              <w:t>*</w:t>
            </w:r>
            <w:r w:rsidRPr="00A417DC">
              <w:rPr>
                <w:sz w:val="20"/>
                <w:szCs w:val="20"/>
              </w:rPr>
              <w:t>- 0,2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 </w:t>
            </w:r>
          </w:p>
          <w:p w:rsidR="00475F2C" w:rsidRPr="00A417DC" w:rsidRDefault="00475F2C" w:rsidP="00A417DC">
            <w:pPr>
              <w:jc w:val="both"/>
              <w:rPr>
                <w:sz w:val="20"/>
                <w:szCs w:val="20"/>
              </w:rPr>
            </w:pPr>
            <w:r w:rsidRPr="00A417DC">
              <w:rPr>
                <w:sz w:val="20"/>
                <w:szCs w:val="20"/>
              </w:rPr>
              <w:t xml:space="preserve"> - от красной линии улиц-5м,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этажей-3эт.</w:t>
            </w:r>
          </w:p>
          <w:p w:rsidR="00475F2C" w:rsidRPr="00A417DC" w:rsidRDefault="00475F2C" w:rsidP="00A417DC">
            <w:pPr>
              <w:jc w:val="both"/>
              <w:rPr>
                <w:sz w:val="20"/>
                <w:szCs w:val="20"/>
              </w:rPr>
            </w:pPr>
            <w:r w:rsidRPr="00A417DC">
              <w:rPr>
                <w:sz w:val="20"/>
                <w:szCs w:val="20"/>
              </w:rPr>
              <w:t>Максимальный процент застройки– 50%.</w:t>
            </w:r>
          </w:p>
          <w:p w:rsidR="00475F2C" w:rsidRPr="00A417DC" w:rsidRDefault="00475F2C" w:rsidP="00A417DC">
            <w:pPr>
              <w:jc w:val="both"/>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w:t>
            </w:r>
            <w:r w:rsidR="000D7154">
              <w:rPr>
                <w:i/>
                <w:sz w:val="16"/>
                <w:szCs w:val="16"/>
              </w:rPr>
              <w:t xml:space="preserve"> застройки указанных территорий</w:t>
            </w:r>
            <w:r w:rsidRPr="00A417DC">
              <w:rPr>
                <w:i/>
                <w:sz w:val="16"/>
                <w:szCs w:val="16"/>
              </w:rPr>
              <w:t>.</w:t>
            </w:r>
          </w:p>
          <w:p w:rsidR="00475F2C" w:rsidRPr="00A417DC" w:rsidRDefault="00475F2C" w:rsidP="00A417DC">
            <w:pPr>
              <w:jc w:val="both"/>
              <w:rPr>
                <w:sz w:val="20"/>
                <w:szCs w:val="20"/>
              </w:rPr>
            </w:pPr>
            <w:r w:rsidRPr="00A417DC">
              <w:rPr>
                <w:i/>
                <w:sz w:val="16"/>
                <w:szCs w:val="16"/>
              </w:rPr>
              <w:t>* Для встроенных учреждений и предприятий с учетом Гражданского кодекса РФ и Жилищного кодекса РФ</w:t>
            </w:r>
            <w:r w:rsidR="000D7154">
              <w:rPr>
                <w:i/>
                <w:sz w:val="16"/>
                <w:szCs w:val="16"/>
              </w:rPr>
              <w:t>.</w:t>
            </w:r>
          </w:p>
        </w:tc>
        <w:tc>
          <w:tcPr>
            <w:tcW w:w="5954" w:type="dxa"/>
            <w:vMerge/>
          </w:tcPr>
          <w:p w:rsidR="00475F2C" w:rsidRPr="00A417DC" w:rsidRDefault="00475F2C" w:rsidP="00A417DC">
            <w:pPr>
              <w:rPr>
                <w:sz w:val="20"/>
                <w:szCs w:val="20"/>
              </w:rPr>
            </w:pPr>
          </w:p>
        </w:tc>
      </w:tr>
      <w:tr w:rsidR="00475F2C" w:rsidRPr="00A417DC" w:rsidTr="00B26F6F">
        <w:trPr>
          <w:trHeight w:val="20"/>
        </w:trPr>
        <w:tc>
          <w:tcPr>
            <w:tcW w:w="744" w:type="dxa"/>
            <w:tcBorders>
              <w:right w:val="single" w:sz="4" w:space="0" w:color="auto"/>
            </w:tcBorders>
          </w:tcPr>
          <w:p w:rsidR="00475F2C" w:rsidRPr="00A417DC" w:rsidRDefault="00475F2C" w:rsidP="00A417DC">
            <w:pPr>
              <w:rPr>
                <w:sz w:val="20"/>
                <w:szCs w:val="20"/>
              </w:rPr>
            </w:pPr>
            <w:r w:rsidRPr="00A417DC">
              <w:rPr>
                <w:sz w:val="20"/>
                <w:szCs w:val="20"/>
              </w:rPr>
              <w:t>4.6</w:t>
            </w:r>
          </w:p>
        </w:tc>
        <w:tc>
          <w:tcPr>
            <w:tcW w:w="2341" w:type="dxa"/>
            <w:tcBorders>
              <w:left w:val="single" w:sz="4" w:space="0" w:color="auto"/>
            </w:tcBorders>
          </w:tcPr>
          <w:p w:rsidR="00475F2C" w:rsidRPr="00A417DC" w:rsidRDefault="00475F2C" w:rsidP="00A417DC">
            <w:pPr>
              <w:rPr>
                <w:sz w:val="20"/>
                <w:szCs w:val="20"/>
              </w:rPr>
            </w:pPr>
            <w:r w:rsidRPr="00A417DC">
              <w:rPr>
                <w:sz w:val="20"/>
                <w:szCs w:val="20"/>
              </w:rPr>
              <w:t>Общественное питание</w:t>
            </w:r>
          </w:p>
        </w:tc>
        <w:tc>
          <w:tcPr>
            <w:tcW w:w="5670" w:type="dxa"/>
            <w:tcBorders>
              <w:top w:val="single" w:sz="4" w:space="0" w:color="auto"/>
              <w:bottom w:val="single" w:sz="4" w:space="0" w:color="auto"/>
            </w:tcBorders>
          </w:tcPr>
          <w:p w:rsidR="00475F2C" w:rsidRPr="00A417DC" w:rsidRDefault="00475F2C" w:rsidP="00A417DC">
            <w:pPr>
              <w:jc w:val="both"/>
              <w:rPr>
                <w:sz w:val="20"/>
                <w:szCs w:val="20"/>
              </w:rPr>
            </w:pPr>
            <w:r w:rsidRPr="00A417DC">
              <w:rPr>
                <w:sz w:val="20"/>
                <w:szCs w:val="20"/>
              </w:rPr>
              <w:t>Минимальная площадь ЗУ*- 0,2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w:t>
            </w:r>
          </w:p>
          <w:p w:rsidR="00475F2C" w:rsidRPr="00A417DC" w:rsidRDefault="00475F2C" w:rsidP="00A417DC">
            <w:pPr>
              <w:jc w:val="both"/>
              <w:rPr>
                <w:sz w:val="20"/>
                <w:szCs w:val="20"/>
              </w:rPr>
            </w:pPr>
            <w:r w:rsidRPr="00A417DC">
              <w:rPr>
                <w:sz w:val="20"/>
                <w:szCs w:val="20"/>
              </w:rPr>
              <w:t>Предельное количество надземных этажей-2эт.</w:t>
            </w:r>
          </w:p>
          <w:p w:rsidR="00475F2C" w:rsidRPr="00A417DC" w:rsidRDefault="00475F2C" w:rsidP="00A417DC">
            <w:pPr>
              <w:jc w:val="both"/>
              <w:rPr>
                <w:sz w:val="20"/>
                <w:szCs w:val="20"/>
              </w:rPr>
            </w:pPr>
            <w:r w:rsidRPr="00A417DC">
              <w:rPr>
                <w:sz w:val="20"/>
                <w:szCs w:val="20"/>
              </w:rPr>
              <w:t>Максимальный процент застройки – 50%.</w:t>
            </w:r>
          </w:p>
          <w:p w:rsidR="00475F2C" w:rsidRPr="00A417DC" w:rsidRDefault="00475F2C" w:rsidP="00A417DC">
            <w:pPr>
              <w:jc w:val="both"/>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r w:rsidR="000D7154">
              <w:rPr>
                <w:i/>
                <w:sz w:val="16"/>
                <w:szCs w:val="16"/>
              </w:rPr>
              <w:t>.</w:t>
            </w:r>
          </w:p>
          <w:p w:rsidR="00475F2C" w:rsidRPr="00A417DC" w:rsidRDefault="00475F2C" w:rsidP="00A417DC">
            <w:pPr>
              <w:ind w:firstLine="317"/>
              <w:jc w:val="both"/>
              <w:rPr>
                <w:sz w:val="20"/>
                <w:szCs w:val="20"/>
              </w:rPr>
            </w:pPr>
            <w:r w:rsidRPr="00A417DC">
              <w:rPr>
                <w:i/>
                <w:sz w:val="16"/>
                <w:szCs w:val="16"/>
              </w:rPr>
              <w:t>Для встроенных учреждений и предприятий с учетом Гражданского кодекса РФ и Жилищного кодекса РФ</w:t>
            </w:r>
            <w:r w:rsidR="000D7154">
              <w:rPr>
                <w:i/>
                <w:sz w:val="16"/>
                <w:szCs w:val="16"/>
              </w:rPr>
              <w:t>.</w:t>
            </w:r>
            <w:r w:rsidRPr="00A417DC">
              <w:rPr>
                <w:sz w:val="20"/>
                <w:szCs w:val="20"/>
              </w:rPr>
              <w:t xml:space="preserve"> </w:t>
            </w:r>
          </w:p>
        </w:tc>
        <w:tc>
          <w:tcPr>
            <w:tcW w:w="5954" w:type="dxa"/>
            <w:vMerge/>
          </w:tcPr>
          <w:p w:rsidR="00475F2C" w:rsidRPr="00A417DC" w:rsidRDefault="00475F2C" w:rsidP="00A417DC">
            <w:pPr>
              <w:rPr>
                <w:sz w:val="20"/>
                <w:szCs w:val="20"/>
              </w:rPr>
            </w:pPr>
          </w:p>
        </w:tc>
      </w:tr>
      <w:tr w:rsidR="00475F2C" w:rsidRPr="00A417DC" w:rsidTr="00B26F6F">
        <w:trPr>
          <w:trHeight w:val="20"/>
        </w:trPr>
        <w:tc>
          <w:tcPr>
            <w:tcW w:w="744" w:type="dxa"/>
            <w:tcBorders>
              <w:right w:val="single" w:sz="4" w:space="0" w:color="auto"/>
            </w:tcBorders>
          </w:tcPr>
          <w:p w:rsidR="00475F2C" w:rsidRPr="00A417DC" w:rsidRDefault="00475F2C" w:rsidP="00A417DC">
            <w:pPr>
              <w:rPr>
                <w:sz w:val="20"/>
                <w:szCs w:val="20"/>
              </w:rPr>
            </w:pPr>
            <w:r w:rsidRPr="00A417DC">
              <w:rPr>
                <w:sz w:val="20"/>
                <w:szCs w:val="20"/>
              </w:rPr>
              <w:t xml:space="preserve">4.7 </w:t>
            </w:r>
          </w:p>
        </w:tc>
        <w:tc>
          <w:tcPr>
            <w:tcW w:w="2341" w:type="dxa"/>
            <w:tcBorders>
              <w:left w:val="single" w:sz="4" w:space="0" w:color="auto"/>
            </w:tcBorders>
          </w:tcPr>
          <w:p w:rsidR="00475F2C" w:rsidRPr="00A417DC" w:rsidRDefault="00475F2C" w:rsidP="00A417DC">
            <w:pPr>
              <w:rPr>
                <w:sz w:val="20"/>
                <w:szCs w:val="20"/>
              </w:rPr>
            </w:pPr>
            <w:r w:rsidRPr="00A417DC">
              <w:rPr>
                <w:sz w:val="20"/>
                <w:szCs w:val="20"/>
              </w:rPr>
              <w:t>Гостиничное обслуживание</w:t>
            </w:r>
          </w:p>
        </w:tc>
        <w:tc>
          <w:tcPr>
            <w:tcW w:w="5670" w:type="dxa"/>
            <w:tcBorders>
              <w:top w:val="single" w:sz="4" w:space="0" w:color="auto"/>
              <w:bottom w:val="single" w:sz="4" w:space="0" w:color="auto"/>
            </w:tcBorders>
          </w:tcPr>
          <w:p w:rsidR="00475F2C" w:rsidRPr="00A417DC" w:rsidRDefault="00475F2C" w:rsidP="00A417DC">
            <w:pPr>
              <w:jc w:val="both"/>
              <w:rPr>
                <w:sz w:val="20"/>
                <w:szCs w:val="20"/>
              </w:rPr>
            </w:pPr>
            <w:r w:rsidRPr="00A417DC">
              <w:rPr>
                <w:sz w:val="20"/>
                <w:szCs w:val="20"/>
              </w:rPr>
              <w:t>Минимальная площадь ЗУ</w:t>
            </w:r>
            <w:r w:rsidRPr="00A417DC">
              <w:rPr>
                <w:sz w:val="16"/>
                <w:szCs w:val="16"/>
              </w:rPr>
              <w:t>*</w:t>
            </w:r>
            <w:r w:rsidRPr="00A417DC">
              <w:rPr>
                <w:sz w:val="20"/>
                <w:szCs w:val="20"/>
              </w:rPr>
              <w:t>- 0,03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w:t>
            </w:r>
          </w:p>
          <w:p w:rsidR="00475F2C" w:rsidRPr="00A417DC" w:rsidRDefault="00475F2C" w:rsidP="00A417DC">
            <w:pPr>
              <w:jc w:val="both"/>
              <w:rPr>
                <w:sz w:val="20"/>
                <w:szCs w:val="20"/>
              </w:rPr>
            </w:pPr>
            <w:r w:rsidRPr="00A417DC">
              <w:rPr>
                <w:sz w:val="20"/>
                <w:szCs w:val="20"/>
              </w:rPr>
              <w:t>Предельное количество надземных этажей-3эт.</w:t>
            </w:r>
          </w:p>
          <w:p w:rsidR="00475F2C" w:rsidRPr="00A417DC" w:rsidRDefault="00475F2C" w:rsidP="00A417DC">
            <w:pPr>
              <w:jc w:val="both"/>
              <w:rPr>
                <w:sz w:val="20"/>
                <w:szCs w:val="20"/>
              </w:rPr>
            </w:pPr>
            <w:r w:rsidRPr="00A417DC">
              <w:rPr>
                <w:sz w:val="20"/>
                <w:szCs w:val="20"/>
              </w:rPr>
              <w:t>Максимальный процент застройки – 40%.</w:t>
            </w:r>
          </w:p>
          <w:p w:rsidR="00475F2C" w:rsidRPr="00A417DC" w:rsidRDefault="00475F2C" w:rsidP="00A417DC">
            <w:pPr>
              <w:jc w:val="both"/>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r w:rsidR="000D7154">
              <w:rPr>
                <w:i/>
                <w:sz w:val="16"/>
                <w:szCs w:val="16"/>
              </w:rPr>
              <w:t>.</w:t>
            </w:r>
          </w:p>
        </w:tc>
        <w:tc>
          <w:tcPr>
            <w:tcW w:w="5954" w:type="dxa"/>
            <w:vMerge/>
          </w:tcPr>
          <w:p w:rsidR="00475F2C" w:rsidRPr="00A417DC" w:rsidRDefault="00475F2C" w:rsidP="00A417DC">
            <w:pPr>
              <w:rPr>
                <w:sz w:val="20"/>
                <w:szCs w:val="20"/>
              </w:rPr>
            </w:pPr>
          </w:p>
        </w:tc>
      </w:tr>
      <w:tr w:rsidR="00475F2C" w:rsidRPr="00A417DC" w:rsidTr="00B26F6F">
        <w:trPr>
          <w:trHeight w:val="20"/>
        </w:trPr>
        <w:tc>
          <w:tcPr>
            <w:tcW w:w="744" w:type="dxa"/>
            <w:tcBorders>
              <w:right w:val="single" w:sz="4" w:space="0" w:color="auto"/>
            </w:tcBorders>
          </w:tcPr>
          <w:p w:rsidR="00475F2C" w:rsidRPr="00A417DC" w:rsidRDefault="00475F2C" w:rsidP="00A417DC">
            <w:pPr>
              <w:rPr>
                <w:sz w:val="20"/>
                <w:szCs w:val="20"/>
              </w:rPr>
            </w:pPr>
            <w:r w:rsidRPr="00A417DC">
              <w:rPr>
                <w:sz w:val="20"/>
                <w:szCs w:val="20"/>
              </w:rPr>
              <w:t>5.1</w:t>
            </w:r>
          </w:p>
        </w:tc>
        <w:tc>
          <w:tcPr>
            <w:tcW w:w="2341" w:type="dxa"/>
            <w:tcBorders>
              <w:left w:val="single" w:sz="4" w:space="0" w:color="auto"/>
            </w:tcBorders>
          </w:tcPr>
          <w:p w:rsidR="00475F2C" w:rsidRPr="00A417DC" w:rsidRDefault="00475F2C" w:rsidP="00A417DC">
            <w:pPr>
              <w:rPr>
                <w:sz w:val="20"/>
                <w:szCs w:val="20"/>
              </w:rPr>
            </w:pPr>
            <w:r w:rsidRPr="00A417DC">
              <w:rPr>
                <w:sz w:val="20"/>
                <w:szCs w:val="20"/>
              </w:rPr>
              <w:t>Спорт</w:t>
            </w:r>
          </w:p>
        </w:tc>
        <w:tc>
          <w:tcPr>
            <w:tcW w:w="5670" w:type="dxa"/>
            <w:tcBorders>
              <w:top w:val="single" w:sz="4" w:space="0" w:color="auto"/>
            </w:tcBorders>
          </w:tcPr>
          <w:p w:rsidR="00475F2C" w:rsidRPr="00A417DC" w:rsidRDefault="00475F2C" w:rsidP="00A417DC">
            <w:pPr>
              <w:jc w:val="both"/>
              <w:rPr>
                <w:sz w:val="20"/>
                <w:szCs w:val="20"/>
              </w:rPr>
            </w:pPr>
            <w:r w:rsidRPr="00A417DC">
              <w:rPr>
                <w:sz w:val="20"/>
                <w:szCs w:val="20"/>
              </w:rPr>
              <w:t>Минимальная площадь ЗУ</w:t>
            </w:r>
            <w:r w:rsidRPr="00A417DC">
              <w:rPr>
                <w:sz w:val="16"/>
                <w:szCs w:val="16"/>
              </w:rPr>
              <w:t>*</w:t>
            </w:r>
            <w:r w:rsidRPr="00A417DC">
              <w:rPr>
                <w:sz w:val="20"/>
                <w:szCs w:val="20"/>
              </w:rPr>
              <w:t>- не подлежит установлению</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w:t>
            </w:r>
          </w:p>
          <w:p w:rsidR="00475F2C" w:rsidRPr="00A417DC" w:rsidRDefault="00475F2C" w:rsidP="00A417DC">
            <w:pPr>
              <w:jc w:val="both"/>
              <w:rPr>
                <w:sz w:val="20"/>
                <w:szCs w:val="20"/>
              </w:rPr>
            </w:pPr>
            <w:r w:rsidRPr="00A417DC">
              <w:rPr>
                <w:sz w:val="20"/>
                <w:szCs w:val="20"/>
              </w:rPr>
              <w:t>- от красной линии улиц-5м,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этажей-3эт.</w:t>
            </w:r>
          </w:p>
          <w:p w:rsidR="00475F2C" w:rsidRPr="00A417DC" w:rsidRDefault="00475F2C" w:rsidP="00A417DC">
            <w:pPr>
              <w:jc w:val="both"/>
              <w:rPr>
                <w:sz w:val="20"/>
                <w:szCs w:val="20"/>
              </w:rPr>
            </w:pPr>
            <w:r w:rsidRPr="00A417DC">
              <w:rPr>
                <w:sz w:val="20"/>
                <w:szCs w:val="20"/>
              </w:rPr>
              <w:t>Максимальный процент застройки* – не подлежит установлению.</w:t>
            </w:r>
          </w:p>
          <w:p w:rsidR="00475F2C" w:rsidRPr="00A417DC" w:rsidRDefault="00475F2C" w:rsidP="00A417DC">
            <w:pPr>
              <w:jc w:val="both"/>
              <w:rPr>
                <w:i/>
                <w:sz w:val="16"/>
                <w:szCs w:val="16"/>
              </w:rPr>
            </w:pPr>
            <w:r w:rsidRPr="00A417DC">
              <w:rPr>
                <w:i/>
                <w:sz w:val="16"/>
                <w:szCs w:val="16"/>
              </w:rPr>
              <w:t>*в соответствии с технологическими требованиями</w:t>
            </w:r>
          </w:p>
          <w:p w:rsidR="00475F2C" w:rsidRPr="00A417DC" w:rsidRDefault="00475F2C" w:rsidP="00A417DC">
            <w:pPr>
              <w:tabs>
                <w:tab w:val="left" w:pos="3204"/>
              </w:tabs>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r w:rsidR="000D7154">
              <w:rPr>
                <w:i/>
                <w:sz w:val="16"/>
                <w:szCs w:val="16"/>
              </w:rPr>
              <w:t>.</w:t>
            </w:r>
          </w:p>
        </w:tc>
        <w:tc>
          <w:tcPr>
            <w:tcW w:w="5954" w:type="dxa"/>
            <w:vMerge/>
          </w:tcPr>
          <w:p w:rsidR="00475F2C" w:rsidRPr="00A417DC" w:rsidRDefault="00475F2C" w:rsidP="00A417DC">
            <w:pPr>
              <w:rPr>
                <w:sz w:val="20"/>
                <w:szCs w:val="20"/>
              </w:rPr>
            </w:pPr>
          </w:p>
        </w:tc>
      </w:tr>
      <w:tr w:rsidR="00475F2C" w:rsidRPr="00A417DC" w:rsidTr="00B26F6F">
        <w:trPr>
          <w:trHeight w:val="20"/>
        </w:trPr>
        <w:tc>
          <w:tcPr>
            <w:tcW w:w="744" w:type="dxa"/>
            <w:tcBorders>
              <w:right w:val="single" w:sz="4" w:space="0" w:color="auto"/>
            </w:tcBorders>
          </w:tcPr>
          <w:p w:rsidR="00475F2C" w:rsidRPr="00A417DC" w:rsidRDefault="00475F2C" w:rsidP="00A417DC">
            <w:pPr>
              <w:rPr>
                <w:sz w:val="20"/>
                <w:szCs w:val="20"/>
              </w:rPr>
            </w:pPr>
            <w:r w:rsidRPr="00A417DC">
              <w:rPr>
                <w:sz w:val="20"/>
                <w:szCs w:val="20"/>
              </w:rPr>
              <w:t>9.3</w:t>
            </w:r>
          </w:p>
        </w:tc>
        <w:tc>
          <w:tcPr>
            <w:tcW w:w="2341" w:type="dxa"/>
            <w:tcBorders>
              <w:left w:val="single" w:sz="4" w:space="0" w:color="auto"/>
            </w:tcBorders>
          </w:tcPr>
          <w:p w:rsidR="00475F2C" w:rsidRPr="00A417DC" w:rsidRDefault="00475F2C" w:rsidP="00A417DC">
            <w:pPr>
              <w:rPr>
                <w:sz w:val="20"/>
                <w:szCs w:val="20"/>
              </w:rPr>
            </w:pPr>
            <w:r w:rsidRPr="00A417DC">
              <w:rPr>
                <w:sz w:val="20"/>
                <w:szCs w:val="20"/>
              </w:rPr>
              <w:t xml:space="preserve">Историко-культурная </w:t>
            </w:r>
          </w:p>
          <w:p w:rsidR="00475F2C" w:rsidRPr="00A417DC" w:rsidRDefault="00475F2C" w:rsidP="00A417DC">
            <w:pPr>
              <w:rPr>
                <w:sz w:val="20"/>
                <w:szCs w:val="20"/>
              </w:rPr>
            </w:pPr>
            <w:r w:rsidRPr="00A417DC">
              <w:rPr>
                <w:sz w:val="20"/>
                <w:szCs w:val="20"/>
              </w:rPr>
              <w:t>деятельность</w:t>
            </w:r>
          </w:p>
        </w:tc>
        <w:tc>
          <w:tcPr>
            <w:tcW w:w="5670" w:type="dxa"/>
          </w:tcPr>
          <w:p w:rsidR="00475F2C" w:rsidRPr="00A417DC" w:rsidRDefault="00475F2C" w:rsidP="00A417DC">
            <w:pPr>
              <w:jc w:val="both"/>
              <w:rPr>
                <w:sz w:val="20"/>
                <w:szCs w:val="20"/>
              </w:rPr>
            </w:pPr>
            <w:r w:rsidRPr="00A417DC">
              <w:rPr>
                <w:sz w:val="20"/>
                <w:szCs w:val="20"/>
              </w:rPr>
              <w:t xml:space="preserve">- Градостроительные регламенты зоны общественно-делового назначения (О) не распространяются на данные территории. </w:t>
            </w:r>
          </w:p>
          <w:p w:rsidR="00475F2C" w:rsidRPr="00A417DC" w:rsidRDefault="00475F2C" w:rsidP="00A417DC">
            <w:pPr>
              <w:jc w:val="both"/>
              <w:rPr>
                <w:sz w:val="20"/>
                <w:szCs w:val="20"/>
              </w:rPr>
            </w:pPr>
            <w:r w:rsidRPr="00A417DC">
              <w:rPr>
                <w:sz w:val="20"/>
                <w:szCs w:val="20"/>
              </w:rPr>
              <w:t>Предельные размеры ЗУ и предельные параметры разрешенного строительства и реконструкции ОКС не подлежат установлению*</w:t>
            </w:r>
          </w:p>
          <w:p w:rsidR="00475F2C" w:rsidRPr="00A417DC" w:rsidRDefault="00475F2C" w:rsidP="000D7154">
            <w:pPr>
              <w:jc w:val="both"/>
              <w:rPr>
                <w:i/>
                <w:sz w:val="16"/>
                <w:szCs w:val="16"/>
              </w:rPr>
            </w:pPr>
            <w:r w:rsidRPr="00A417DC">
              <w:rPr>
                <w:i/>
                <w:sz w:val="16"/>
                <w:szCs w:val="16"/>
              </w:rPr>
              <w:t>*Использование ЗУ определяется уполномоченными органами исполнительной власти РФ в соответствии с федеральными законами.</w:t>
            </w:r>
          </w:p>
          <w:p w:rsidR="00475F2C" w:rsidRPr="000D7154" w:rsidRDefault="000D7154" w:rsidP="000D7154">
            <w:pPr>
              <w:jc w:val="both"/>
              <w:rPr>
                <w:i/>
                <w:sz w:val="16"/>
                <w:szCs w:val="16"/>
              </w:rPr>
            </w:pPr>
            <w:r>
              <w:rPr>
                <w:i/>
                <w:sz w:val="16"/>
                <w:szCs w:val="16"/>
              </w:rPr>
              <w:t xml:space="preserve">Охранные и защитные зоны объектов культурного наследия устанавливаются в соответствии с Федеральным </w:t>
            </w:r>
            <w:r w:rsidRPr="000D7154">
              <w:rPr>
                <w:i/>
                <w:sz w:val="16"/>
                <w:szCs w:val="16"/>
              </w:rPr>
              <w:t>закон</w:t>
            </w:r>
            <w:r>
              <w:rPr>
                <w:i/>
                <w:sz w:val="16"/>
                <w:szCs w:val="16"/>
              </w:rPr>
              <w:t>ом</w:t>
            </w:r>
            <w:r w:rsidR="00EB44C5">
              <w:rPr>
                <w:i/>
                <w:sz w:val="16"/>
                <w:szCs w:val="16"/>
              </w:rPr>
              <w:t xml:space="preserve"> «</w:t>
            </w:r>
            <w:r w:rsidR="00EB44C5" w:rsidRPr="000D7154">
              <w:rPr>
                <w:i/>
                <w:sz w:val="16"/>
                <w:szCs w:val="16"/>
              </w:rPr>
              <w:t>О</w:t>
            </w:r>
            <w:r w:rsidRPr="000D7154">
              <w:rPr>
                <w:i/>
                <w:sz w:val="16"/>
                <w:szCs w:val="16"/>
              </w:rPr>
              <w:t>б объектах культурного наследия (памятниках истории и культур</w:t>
            </w:r>
            <w:r w:rsidR="00EB44C5">
              <w:rPr>
                <w:i/>
                <w:sz w:val="16"/>
                <w:szCs w:val="16"/>
              </w:rPr>
              <w:t>ы) народов Российской Федерации»</w:t>
            </w:r>
            <w:r w:rsidRPr="000D7154">
              <w:rPr>
                <w:i/>
                <w:sz w:val="16"/>
                <w:szCs w:val="16"/>
              </w:rPr>
              <w:t xml:space="preserve"> от 25.06.2002 N 73-ФЗ</w:t>
            </w:r>
          </w:p>
        </w:tc>
        <w:tc>
          <w:tcPr>
            <w:tcW w:w="5954" w:type="dxa"/>
          </w:tcPr>
          <w:p w:rsidR="00475F2C" w:rsidRPr="00A417DC" w:rsidRDefault="00475F2C" w:rsidP="00A417DC">
            <w:pPr>
              <w:jc w:val="both"/>
              <w:rPr>
                <w:sz w:val="20"/>
                <w:szCs w:val="20"/>
              </w:rPr>
            </w:pPr>
            <w:r w:rsidRPr="00A417DC">
              <w:rPr>
                <w:b/>
                <w:sz w:val="20"/>
                <w:szCs w:val="20"/>
              </w:rPr>
              <w:t>Дополнительные ограничения</w:t>
            </w:r>
          </w:p>
          <w:p w:rsidR="00475F2C" w:rsidRPr="00A417DC" w:rsidRDefault="00EB44C5" w:rsidP="00EB44C5">
            <w:pPr>
              <w:jc w:val="both"/>
              <w:rPr>
                <w:sz w:val="20"/>
                <w:szCs w:val="20"/>
              </w:rPr>
            </w:pPr>
            <w:r>
              <w:rPr>
                <w:sz w:val="20"/>
                <w:szCs w:val="20"/>
              </w:rPr>
              <w:t>Устанавливаются в соответствии с Федеральным</w:t>
            </w:r>
            <w:r w:rsidRPr="00EB44C5">
              <w:rPr>
                <w:sz w:val="20"/>
                <w:szCs w:val="20"/>
              </w:rPr>
              <w:t xml:space="preserve"> закон</w:t>
            </w:r>
            <w:r>
              <w:rPr>
                <w:sz w:val="20"/>
                <w:szCs w:val="20"/>
              </w:rPr>
              <w:t>ом</w:t>
            </w:r>
            <w:r w:rsidRPr="00EB44C5">
              <w:rPr>
                <w:sz w:val="20"/>
                <w:szCs w:val="20"/>
              </w:rPr>
              <w:t xml:space="preserve"> </w:t>
            </w:r>
            <w:r>
              <w:rPr>
                <w:sz w:val="20"/>
                <w:szCs w:val="20"/>
              </w:rPr>
              <w:t>«</w:t>
            </w:r>
            <w:r w:rsidRPr="00EB44C5">
              <w:rPr>
                <w:sz w:val="20"/>
                <w:szCs w:val="20"/>
              </w:rPr>
              <w:t>Об объектах культурного наследия (памятниках истории и культуры) народов Российс</w:t>
            </w:r>
            <w:r>
              <w:rPr>
                <w:sz w:val="20"/>
                <w:szCs w:val="20"/>
              </w:rPr>
              <w:t>кой Федерации»</w:t>
            </w:r>
            <w:r w:rsidRPr="00EB44C5">
              <w:rPr>
                <w:sz w:val="20"/>
                <w:szCs w:val="20"/>
              </w:rPr>
              <w:t xml:space="preserve"> от 25.06.20</w:t>
            </w:r>
            <w:r>
              <w:rPr>
                <w:sz w:val="20"/>
                <w:szCs w:val="20"/>
              </w:rPr>
              <w:t>02 N 73-ФЗ</w:t>
            </w:r>
          </w:p>
        </w:tc>
      </w:tr>
      <w:tr w:rsidR="00475F2C" w:rsidRPr="00A417DC" w:rsidTr="00B26F6F">
        <w:trPr>
          <w:trHeight w:val="20"/>
        </w:trPr>
        <w:tc>
          <w:tcPr>
            <w:tcW w:w="744" w:type="dxa"/>
            <w:tcBorders>
              <w:right w:val="single" w:sz="4" w:space="0" w:color="auto"/>
            </w:tcBorders>
          </w:tcPr>
          <w:p w:rsidR="00475F2C" w:rsidRPr="00A417DC" w:rsidRDefault="00475F2C" w:rsidP="00A417DC">
            <w:pPr>
              <w:rPr>
                <w:sz w:val="20"/>
                <w:szCs w:val="20"/>
              </w:rPr>
            </w:pPr>
            <w:r w:rsidRPr="00A417DC">
              <w:rPr>
                <w:sz w:val="20"/>
                <w:szCs w:val="20"/>
              </w:rPr>
              <w:t>12.0</w:t>
            </w:r>
          </w:p>
        </w:tc>
        <w:tc>
          <w:tcPr>
            <w:tcW w:w="2341" w:type="dxa"/>
            <w:tcBorders>
              <w:left w:val="single" w:sz="4" w:space="0" w:color="auto"/>
            </w:tcBorders>
          </w:tcPr>
          <w:p w:rsidR="00475F2C" w:rsidRPr="00A417DC" w:rsidRDefault="00475F2C" w:rsidP="00A417DC">
            <w:pPr>
              <w:rPr>
                <w:sz w:val="20"/>
                <w:szCs w:val="20"/>
              </w:rPr>
            </w:pPr>
            <w:r w:rsidRPr="00A417DC">
              <w:rPr>
                <w:sz w:val="20"/>
                <w:szCs w:val="20"/>
              </w:rPr>
              <w:t>Земельные участки (территории) общего пользования</w:t>
            </w:r>
          </w:p>
        </w:tc>
        <w:tc>
          <w:tcPr>
            <w:tcW w:w="5670" w:type="dxa"/>
          </w:tcPr>
          <w:p w:rsidR="00475F2C" w:rsidRPr="00A417DC" w:rsidRDefault="00475F2C" w:rsidP="00A417DC">
            <w:pPr>
              <w:jc w:val="both"/>
              <w:rPr>
                <w:sz w:val="20"/>
                <w:szCs w:val="20"/>
              </w:rPr>
            </w:pPr>
            <w:r w:rsidRPr="00A417DC">
              <w:rPr>
                <w:sz w:val="20"/>
                <w:szCs w:val="20"/>
              </w:rPr>
              <w:t xml:space="preserve">Градостроительные регламенты общественно-деловой зоны не распространяется на данные территории. </w:t>
            </w:r>
          </w:p>
          <w:p w:rsidR="00475F2C" w:rsidRPr="00A417DC" w:rsidRDefault="00475F2C" w:rsidP="00A417DC">
            <w:pPr>
              <w:jc w:val="both"/>
              <w:rPr>
                <w:sz w:val="20"/>
                <w:szCs w:val="20"/>
              </w:rPr>
            </w:pPr>
            <w:r w:rsidRPr="00A417DC">
              <w:rPr>
                <w:sz w:val="20"/>
                <w:szCs w:val="20"/>
              </w:rPr>
              <w:t>Использование ЗУ определяется органами местного самоуправления (далее ОМС) в соответствии с федеральными законами.</w:t>
            </w:r>
          </w:p>
          <w:p w:rsidR="00475F2C" w:rsidRPr="00A417DC" w:rsidRDefault="00475F2C" w:rsidP="00A417DC">
            <w:pPr>
              <w:jc w:val="both"/>
              <w:rPr>
                <w:sz w:val="20"/>
                <w:szCs w:val="20"/>
              </w:rPr>
            </w:pPr>
            <w:r w:rsidRPr="00A417DC">
              <w:rPr>
                <w:sz w:val="20"/>
                <w:szCs w:val="20"/>
              </w:rPr>
              <w:t xml:space="preserve">Минимальная ширина улиц в красных линиях* (нормативная) в зависимости от классификации 15- 25 м, проездов 7м, 10 м  - с размещением инженерных сетей. </w:t>
            </w:r>
          </w:p>
          <w:p w:rsidR="00475F2C" w:rsidRPr="00A417DC" w:rsidRDefault="00475F2C" w:rsidP="00A417DC">
            <w:pPr>
              <w:rPr>
                <w:sz w:val="20"/>
                <w:szCs w:val="20"/>
              </w:rPr>
            </w:pPr>
            <w:r w:rsidRPr="00A417DC">
              <w:rPr>
                <w:i/>
                <w:sz w:val="16"/>
                <w:szCs w:val="16"/>
              </w:rPr>
              <w:t>*В сложившейся застройке параметры жилых улиц допускается принимать с учетом существующих, при условии обеспечения требований пожарной безопасности.</w:t>
            </w:r>
            <w:r w:rsidRPr="00A417DC">
              <w:rPr>
                <w:sz w:val="20"/>
                <w:szCs w:val="20"/>
              </w:rPr>
              <w:t xml:space="preserve"> </w:t>
            </w:r>
          </w:p>
        </w:tc>
        <w:tc>
          <w:tcPr>
            <w:tcW w:w="5954" w:type="dxa"/>
          </w:tcPr>
          <w:p w:rsidR="00475F2C" w:rsidRPr="00A417DC" w:rsidRDefault="00475F2C" w:rsidP="00A417DC">
            <w:pPr>
              <w:jc w:val="both"/>
              <w:rPr>
                <w:sz w:val="20"/>
                <w:szCs w:val="20"/>
              </w:rPr>
            </w:pPr>
            <w:r w:rsidRPr="00A417DC">
              <w:rPr>
                <w:b/>
                <w:sz w:val="20"/>
                <w:szCs w:val="20"/>
              </w:rPr>
              <w:t>Дополнительные ограничения</w:t>
            </w:r>
          </w:p>
          <w:p w:rsidR="00475F2C" w:rsidRPr="00A417DC" w:rsidRDefault="00475F2C" w:rsidP="000D7154">
            <w:pPr>
              <w:rPr>
                <w:sz w:val="20"/>
                <w:szCs w:val="20"/>
              </w:rPr>
            </w:pPr>
            <w:r w:rsidRPr="00A417DC">
              <w:rPr>
                <w:sz w:val="20"/>
                <w:szCs w:val="20"/>
              </w:rPr>
              <w:t>В пределах красных линиях улиц запрещено строительство ОКС.</w:t>
            </w:r>
          </w:p>
        </w:tc>
      </w:tr>
    </w:tbl>
    <w:p w:rsidR="00A417DC" w:rsidRDefault="00A417DC" w:rsidP="00A417DC">
      <w:pPr>
        <w:pStyle w:val="S"/>
        <w:jc w:val="right"/>
      </w:pPr>
    </w:p>
    <w:p w:rsidR="00475F2C" w:rsidRPr="00A417DC" w:rsidRDefault="00475F2C" w:rsidP="00FC496A">
      <w:pPr>
        <w:spacing w:after="200" w:line="276" w:lineRule="auto"/>
        <w:jc w:val="right"/>
        <w:rPr>
          <w:b/>
          <w:sz w:val="16"/>
          <w:szCs w:val="16"/>
        </w:rPr>
      </w:pPr>
      <w:r w:rsidRPr="00A417DC">
        <w:t xml:space="preserve">Таблица </w:t>
      </w:r>
      <w:r w:rsidR="007F2CC2">
        <w:t>6</w:t>
      </w:r>
    </w:p>
    <w:p w:rsidR="00475F2C" w:rsidRPr="00A417DC" w:rsidRDefault="00F82C84" w:rsidP="00F82C84">
      <w:pPr>
        <w:pStyle w:val="S"/>
      </w:pPr>
      <w:r w:rsidRPr="00F82C84">
        <w:rPr>
          <w:b/>
        </w:rPr>
        <w:t>3.</w:t>
      </w:r>
      <w:r>
        <w:t xml:space="preserve"> </w:t>
      </w:r>
      <w:r w:rsidR="00475F2C" w:rsidRPr="00A417DC">
        <w:t>УСЛОВНО РАЗРЕШЁННЫЕ ВИДЫ И ПАРАМЕТРЫ ИСПОЛЬЗОВАНИЯ ЗЕМЕЛЬНЫХ УЧАСТКОВ И ОБЪЕКТОВ КАПИТАЛЬНОГО СТРОИТЕЛЬСТВА</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860"/>
        <w:gridCol w:w="2250"/>
        <w:gridCol w:w="5645"/>
        <w:gridCol w:w="5954"/>
      </w:tblGrid>
      <w:tr w:rsidR="00475F2C" w:rsidRPr="00A417DC" w:rsidTr="00B26F6F">
        <w:trPr>
          <w:trHeight w:val="20"/>
        </w:trPr>
        <w:tc>
          <w:tcPr>
            <w:tcW w:w="3110" w:type="dxa"/>
            <w:gridSpan w:val="2"/>
            <w:tcBorders>
              <w:bottom w:val="single" w:sz="4" w:space="0" w:color="auto"/>
            </w:tcBorders>
            <w:vAlign w:val="center"/>
          </w:tcPr>
          <w:p w:rsidR="00475F2C" w:rsidRPr="00A417DC" w:rsidRDefault="00475F2C" w:rsidP="00A417DC">
            <w:pPr>
              <w:jc w:val="center"/>
              <w:rPr>
                <w:b/>
                <w:sz w:val="20"/>
                <w:szCs w:val="20"/>
              </w:rPr>
            </w:pPr>
            <w:r w:rsidRPr="00A417DC">
              <w:rPr>
                <w:b/>
                <w:sz w:val="16"/>
                <w:szCs w:val="16"/>
              </w:rPr>
              <w:t>ВИДЫ  РАЗРЕШЕННОГОИСПОЛЬЗОВАНИЯ</w:t>
            </w:r>
          </w:p>
        </w:tc>
        <w:tc>
          <w:tcPr>
            <w:tcW w:w="5645" w:type="dxa"/>
            <w:vMerge w:val="restart"/>
            <w:vAlign w:val="center"/>
          </w:tcPr>
          <w:p w:rsidR="00475F2C" w:rsidRPr="00A417DC" w:rsidRDefault="00475F2C" w:rsidP="00A417DC">
            <w:pPr>
              <w:jc w:val="center"/>
              <w:rPr>
                <w:b/>
                <w:sz w:val="16"/>
                <w:szCs w:val="16"/>
              </w:rPr>
            </w:pPr>
            <w:r w:rsidRPr="00A417DC">
              <w:rPr>
                <w:b/>
                <w:sz w:val="16"/>
                <w:szCs w:val="16"/>
              </w:rPr>
              <w:t>ПАРАМЕТРЫ РАЗРЕШЕННОГО ИСПОЛЬЗОВАНИЯ</w:t>
            </w:r>
          </w:p>
        </w:tc>
        <w:tc>
          <w:tcPr>
            <w:tcW w:w="5954" w:type="dxa"/>
            <w:vMerge w:val="restart"/>
            <w:vAlign w:val="center"/>
          </w:tcPr>
          <w:p w:rsidR="00475F2C" w:rsidRPr="00A417DC" w:rsidRDefault="00475F2C"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B26F6F">
        <w:trPr>
          <w:trHeight w:val="20"/>
        </w:trPr>
        <w:tc>
          <w:tcPr>
            <w:tcW w:w="860" w:type="dxa"/>
            <w:tcBorders>
              <w:top w:val="single" w:sz="4"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250" w:type="dxa"/>
            <w:tcBorders>
              <w:top w:val="single" w:sz="4" w:space="0" w:color="auto"/>
              <w:left w:val="single" w:sz="4" w:space="0" w:color="auto"/>
            </w:tcBorders>
            <w:vAlign w:val="center"/>
          </w:tcPr>
          <w:p w:rsidR="00475F2C" w:rsidRPr="00A417DC" w:rsidRDefault="00475F2C" w:rsidP="00A417DC">
            <w:pPr>
              <w:tabs>
                <w:tab w:val="center" w:pos="4677"/>
                <w:tab w:val="right" w:pos="9355"/>
              </w:tabs>
              <w:jc w:val="center"/>
              <w:rPr>
                <w:b/>
                <w:sz w:val="20"/>
                <w:szCs w:val="20"/>
              </w:rPr>
            </w:pPr>
            <w:r w:rsidRPr="00A417DC">
              <w:rPr>
                <w:b/>
                <w:sz w:val="16"/>
                <w:szCs w:val="16"/>
              </w:rPr>
              <w:t>НАИМЕНОВАНИЕ</w:t>
            </w:r>
          </w:p>
        </w:tc>
        <w:tc>
          <w:tcPr>
            <w:tcW w:w="5645" w:type="dxa"/>
            <w:vMerge/>
            <w:vAlign w:val="center"/>
          </w:tcPr>
          <w:p w:rsidR="00475F2C" w:rsidRPr="00A417DC" w:rsidRDefault="00475F2C" w:rsidP="00A417DC">
            <w:pPr>
              <w:jc w:val="center"/>
              <w:rPr>
                <w:b/>
                <w:sz w:val="16"/>
                <w:szCs w:val="16"/>
              </w:rPr>
            </w:pPr>
          </w:p>
        </w:tc>
        <w:tc>
          <w:tcPr>
            <w:tcW w:w="5954" w:type="dxa"/>
            <w:vMerge/>
            <w:vAlign w:val="center"/>
          </w:tcPr>
          <w:p w:rsidR="00475F2C" w:rsidRPr="00A417DC" w:rsidRDefault="00475F2C" w:rsidP="00A417DC">
            <w:pPr>
              <w:jc w:val="center"/>
              <w:rPr>
                <w:b/>
                <w:sz w:val="16"/>
                <w:szCs w:val="16"/>
              </w:rPr>
            </w:pPr>
          </w:p>
        </w:tc>
      </w:tr>
      <w:tr w:rsidR="00475F2C" w:rsidRPr="00A417DC" w:rsidTr="00B26F6F">
        <w:trPr>
          <w:trHeight w:val="20"/>
        </w:trPr>
        <w:tc>
          <w:tcPr>
            <w:tcW w:w="860" w:type="dxa"/>
            <w:tcBorders>
              <w:right w:val="single" w:sz="4" w:space="0" w:color="auto"/>
            </w:tcBorders>
          </w:tcPr>
          <w:p w:rsidR="00475F2C" w:rsidRPr="00A417DC" w:rsidRDefault="00475F2C" w:rsidP="00A417DC">
            <w:pPr>
              <w:rPr>
                <w:sz w:val="20"/>
                <w:szCs w:val="20"/>
              </w:rPr>
            </w:pPr>
            <w:r w:rsidRPr="00A417DC">
              <w:rPr>
                <w:sz w:val="20"/>
                <w:szCs w:val="20"/>
              </w:rPr>
              <w:t>2.1.1</w:t>
            </w:r>
          </w:p>
        </w:tc>
        <w:tc>
          <w:tcPr>
            <w:tcW w:w="2250" w:type="dxa"/>
            <w:tcBorders>
              <w:left w:val="single" w:sz="4" w:space="0" w:color="auto"/>
            </w:tcBorders>
          </w:tcPr>
          <w:p w:rsidR="00475F2C" w:rsidRPr="00A417DC" w:rsidRDefault="00475F2C" w:rsidP="00A417DC">
            <w:pPr>
              <w:rPr>
                <w:sz w:val="20"/>
                <w:szCs w:val="20"/>
              </w:rPr>
            </w:pPr>
            <w:r w:rsidRPr="00A417DC">
              <w:rPr>
                <w:sz w:val="20"/>
                <w:szCs w:val="20"/>
              </w:rPr>
              <w:t xml:space="preserve">Малоэтажная многоквартирная жилая </w:t>
            </w:r>
          </w:p>
          <w:p w:rsidR="00475F2C" w:rsidRPr="00A417DC" w:rsidRDefault="00475F2C" w:rsidP="00A417DC">
            <w:pPr>
              <w:rPr>
                <w:sz w:val="20"/>
                <w:szCs w:val="20"/>
              </w:rPr>
            </w:pPr>
            <w:r w:rsidRPr="00A417DC">
              <w:rPr>
                <w:sz w:val="20"/>
                <w:szCs w:val="20"/>
              </w:rPr>
              <w:t>застройка</w:t>
            </w:r>
          </w:p>
        </w:tc>
        <w:tc>
          <w:tcPr>
            <w:tcW w:w="5645" w:type="dxa"/>
          </w:tcPr>
          <w:p w:rsidR="00475F2C" w:rsidRPr="00A417DC" w:rsidRDefault="00475F2C" w:rsidP="00A417DC">
            <w:pPr>
              <w:jc w:val="both"/>
              <w:rPr>
                <w:sz w:val="20"/>
                <w:szCs w:val="20"/>
              </w:rPr>
            </w:pPr>
            <w:r w:rsidRPr="00A417DC">
              <w:rPr>
                <w:sz w:val="20"/>
                <w:szCs w:val="20"/>
              </w:rPr>
              <w:t>Минимальная площадь ЗУ- не подлежит установлению*</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 </w:t>
            </w:r>
          </w:p>
          <w:p w:rsidR="00475F2C" w:rsidRPr="00A417DC" w:rsidRDefault="00475F2C" w:rsidP="00A417DC">
            <w:pPr>
              <w:jc w:val="both"/>
              <w:rPr>
                <w:sz w:val="20"/>
                <w:szCs w:val="20"/>
              </w:rPr>
            </w:pPr>
            <w:r w:rsidRPr="00A417DC">
              <w:rPr>
                <w:sz w:val="20"/>
                <w:szCs w:val="20"/>
              </w:rPr>
              <w:t xml:space="preserve"> - от красной линии улиц-5м, </w:t>
            </w:r>
          </w:p>
          <w:p w:rsidR="00475F2C" w:rsidRPr="00A417DC" w:rsidRDefault="00475F2C" w:rsidP="00A417DC">
            <w:pPr>
              <w:jc w:val="both"/>
              <w:rPr>
                <w:sz w:val="20"/>
                <w:szCs w:val="20"/>
              </w:rPr>
            </w:pPr>
            <w:r w:rsidRPr="00A417DC">
              <w:rPr>
                <w:sz w:val="20"/>
                <w:szCs w:val="20"/>
              </w:rPr>
              <w:t>- от красной линии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этажей-4эт.</w:t>
            </w:r>
          </w:p>
          <w:p w:rsidR="00475F2C" w:rsidRPr="00A417DC" w:rsidRDefault="00475F2C" w:rsidP="00A417DC">
            <w:pPr>
              <w:jc w:val="both"/>
              <w:rPr>
                <w:sz w:val="20"/>
                <w:szCs w:val="20"/>
              </w:rPr>
            </w:pPr>
            <w:r w:rsidRPr="00A417DC">
              <w:rPr>
                <w:sz w:val="20"/>
                <w:szCs w:val="20"/>
              </w:rPr>
              <w:t>Максимальный процент застройки – 40%</w:t>
            </w:r>
          </w:p>
          <w:p w:rsidR="00475F2C" w:rsidRPr="00A417DC" w:rsidRDefault="00475F2C" w:rsidP="00A417DC">
            <w:pPr>
              <w:jc w:val="both"/>
              <w:rPr>
                <w:i/>
                <w:sz w:val="16"/>
                <w:szCs w:val="16"/>
              </w:rPr>
            </w:pPr>
            <w:r w:rsidRPr="00A417DC">
              <w:rPr>
                <w:i/>
                <w:sz w:val="16"/>
                <w:szCs w:val="16"/>
              </w:rPr>
              <w:t>* Размеры земельных участков определяются по заданию на проектированию, согласно расчетной плотности населения с учетом того, что отводимый под строительство жилого здания земельный участок должен обеспечивать возможность организации придомовой территории с четким функциональным зонированием и размещением площадок отдыха, игровых, спортивных, хозяйственных площадок, стоянок автотранспорта, зеленых насаждений.</w:t>
            </w:r>
          </w:p>
          <w:p w:rsidR="00475F2C" w:rsidRPr="00A417DC" w:rsidRDefault="00475F2C" w:rsidP="00A417DC">
            <w:pPr>
              <w:jc w:val="both"/>
              <w:rPr>
                <w:sz w:val="20"/>
                <w:szCs w:val="20"/>
              </w:rPr>
            </w:pPr>
            <w:r w:rsidRPr="00A417DC">
              <w:rPr>
                <w:i/>
                <w:sz w:val="16"/>
                <w:szCs w:val="16"/>
              </w:rPr>
              <w:t xml:space="preserve">** </w:t>
            </w:r>
            <w:r w:rsidRPr="00A417DC">
              <w:rPr>
                <w:bCs/>
                <w:i/>
                <w:sz w:val="16"/>
                <w:szCs w:val="16"/>
              </w:rPr>
              <w:t>В случае примыкания к земельным участкам, расположенным в границах территориальных зон, градостроительными регламентами которых не установлены виды разрешенного использования, для которых необходимо обеспечение нормативной инсоляции и освещенности, минимальный отступ от границ участков, не совпадающих с красными линиями, 3 метра.</w:t>
            </w:r>
          </w:p>
        </w:tc>
        <w:tc>
          <w:tcPr>
            <w:tcW w:w="5954" w:type="dxa"/>
          </w:tcPr>
          <w:p w:rsidR="00475F2C" w:rsidRPr="00A417DC" w:rsidRDefault="00475F2C" w:rsidP="00A417D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A417DC">
                <w:rPr>
                  <w:rStyle w:val="af3"/>
                  <w:b w:val="0"/>
                  <w:color w:val="auto"/>
                  <w:sz w:val="20"/>
                  <w:szCs w:val="20"/>
                </w:rPr>
                <w:t xml:space="preserve">статье </w:t>
              </w:r>
              <w:r w:rsidR="007979A4">
                <w:rPr>
                  <w:rStyle w:val="af3"/>
                  <w:b w:val="0"/>
                  <w:color w:val="auto"/>
                  <w:sz w:val="20"/>
                  <w:szCs w:val="20"/>
                </w:rPr>
                <w:t>32</w:t>
              </w:r>
            </w:hyperlink>
            <w:r w:rsidRPr="00A417DC">
              <w:rPr>
                <w:b/>
                <w:sz w:val="20"/>
                <w:szCs w:val="20"/>
              </w:rPr>
              <w:t xml:space="preserve"> </w:t>
            </w:r>
            <w:r w:rsidRPr="00A417DC">
              <w:rPr>
                <w:sz w:val="20"/>
                <w:szCs w:val="20"/>
              </w:rPr>
              <w:t>настоящих Правил в соответствии с</w:t>
            </w:r>
            <w:r w:rsidR="007979A4">
              <w:rPr>
                <w:sz w:val="20"/>
                <w:szCs w:val="20"/>
              </w:rPr>
              <w:t>о</w:t>
            </w:r>
            <w:r w:rsidRPr="00A417DC">
              <w:rPr>
                <w:sz w:val="20"/>
                <w:szCs w:val="20"/>
              </w:rPr>
              <w:t xml:space="preserve"> </w:t>
            </w:r>
            <w:r w:rsidR="007979A4">
              <w:rPr>
                <w:sz w:val="20"/>
                <w:szCs w:val="20"/>
              </w:rPr>
              <w:t>ст. 5</w:t>
            </w:r>
            <w:r w:rsidRPr="00A417DC">
              <w:rPr>
                <w:sz w:val="20"/>
                <w:szCs w:val="20"/>
              </w:rPr>
              <w:t>.</w:t>
            </w:r>
          </w:p>
          <w:p w:rsidR="00475F2C" w:rsidRPr="00A417DC" w:rsidRDefault="00475F2C" w:rsidP="00A417DC">
            <w:pPr>
              <w:jc w:val="both"/>
              <w:rPr>
                <w:sz w:val="20"/>
                <w:szCs w:val="20"/>
              </w:rPr>
            </w:pPr>
            <w:r w:rsidRPr="00A417DC">
              <w:rPr>
                <w:sz w:val="20"/>
                <w:szCs w:val="20"/>
              </w:rPr>
              <w:t xml:space="preserve">В границах данной территориальной зоны действуют следующие ЗОУИТ: </w:t>
            </w:r>
          </w:p>
          <w:p w:rsidR="00475F2C" w:rsidRPr="00A417DC" w:rsidRDefault="00475F2C" w:rsidP="00A417DC">
            <w:pPr>
              <w:jc w:val="both"/>
              <w:rPr>
                <w:sz w:val="20"/>
                <w:szCs w:val="20"/>
              </w:rPr>
            </w:pPr>
            <w:r w:rsidRPr="00A417DC">
              <w:rPr>
                <w:sz w:val="20"/>
                <w:szCs w:val="20"/>
              </w:rPr>
              <w:t>- санитарно-защитные зоны объектов производственного назначения;</w:t>
            </w:r>
          </w:p>
          <w:p w:rsidR="00475F2C" w:rsidRPr="00A417DC" w:rsidRDefault="00475F2C" w:rsidP="00A417DC">
            <w:pPr>
              <w:jc w:val="both"/>
              <w:rPr>
                <w:sz w:val="20"/>
                <w:szCs w:val="20"/>
              </w:rPr>
            </w:pPr>
            <w:r w:rsidRPr="00A417DC">
              <w:rPr>
                <w:sz w:val="20"/>
                <w:szCs w:val="20"/>
              </w:rPr>
              <w:t>- санитарный разрыв от автомобильных дорог регионального значения общего пользования;</w:t>
            </w:r>
          </w:p>
          <w:p w:rsidR="00475F2C" w:rsidRPr="00A417DC" w:rsidRDefault="00475F2C" w:rsidP="00A417DC">
            <w:pPr>
              <w:jc w:val="both"/>
              <w:rPr>
                <w:sz w:val="20"/>
                <w:szCs w:val="20"/>
              </w:rPr>
            </w:pPr>
            <w:r w:rsidRPr="00A417DC">
              <w:rPr>
                <w:sz w:val="20"/>
                <w:szCs w:val="20"/>
              </w:rPr>
              <w:t>- охранные зоны объектов инженерной инфраструктуры, а именно: объектов электроснабжения, сооружений связи, систем газоснабжения;</w:t>
            </w:r>
          </w:p>
          <w:p w:rsidR="00475F2C" w:rsidRPr="00A417DC" w:rsidRDefault="00475F2C" w:rsidP="00A417DC">
            <w:pPr>
              <w:jc w:val="both"/>
              <w:rPr>
                <w:sz w:val="20"/>
                <w:szCs w:val="20"/>
              </w:rPr>
            </w:pPr>
            <w:r w:rsidRPr="00A417DC">
              <w:rPr>
                <w:sz w:val="20"/>
                <w:szCs w:val="20"/>
              </w:rPr>
              <w:t>-</w:t>
            </w:r>
            <w:r w:rsidRPr="00A417DC">
              <w:rPr>
                <w:rFonts w:ascii="Arial" w:hAnsi="Arial" w:cs="Arial"/>
                <w:sz w:val="20"/>
                <w:szCs w:val="20"/>
              </w:rPr>
              <w:t xml:space="preserve"> </w:t>
            </w:r>
            <w:r w:rsidRPr="00A417DC">
              <w:rPr>
                <w:sz w:val="20"/>
                <w:szCs w:val="20"/>
              </w:rPr>
              <w:t>санитарно-защитной полосы водопровода;</w:t>
            </w:r>
          </w:p>
          <w:p w:rsidR="00475F2C" w:rsidRPr="00A417DC" w:rsidRDefault="00475F2C" w:rsidP="00A417DC">
            <w:pPr>
              <w:jc w:val="both"/>
              <w:rPr>
                <w:sz w:val="20"/>
                <w:szCs w:val="20"/>
              </w:rPr>
            </w:pPr>
            <w:r w:rsidRPr="00A417DC">
              <w:rPr>
                <w:sz w:val="20"/>
                <w:szCs w:val="20"/>
              </w:rPr>
              <w:t>- водоохранные зоны;</w:t>
            </w:r>
          </w:p>
          <w:p w:rsidR="00475F2C" w:rsidRPr="00A417DC" w:rsidRDefault="00475F2C" w:rsidP="00A417DC">
            <w:pPr>
              <w:jc w:val="both"/>
              <w:rPr>
                <w:sz w:val="20"/>
                <w:szCs w:val="20"/>
              </w:rPr>
            </w:pPr>
            <w:r w:rsidRPr="00A417DC">
              <w:rPr>
                <w:sz w:val="20"/>
                <w:szCs w:val="20"/>
              </w:rPr>
              <w:t>- защитные зоны памятников истории и архитектуры.</w:t>
            </w:r>
          </w:p>
          <w:p w:rsidR="00475F2C" w:rsidRPr="00A417DC" w:rsidRDefault="00475F2C" w:rsidP="00A417DC">
            <w:pPr>
              <w:jc w:val="both"/>
              <w:rPr>
                <w:b/>
                <w:sz w:val="20"/>
                <w:szCs w:val="20"/>
              </w:rPr>
            </w:pPr>
            <w:r w:rsidRPr="00A417DC">
              <w:rPr>
                <w:b/>
                <w:sz w:val="20"/>
                <w:szCs w:val="20"/>
              </w:rPr>
              <w:t>Дополнительные ограничения</w:t>
            </w:r>
          </w:p>
          <w:p w:rsidR="00475F2C" w:rsidRPr="00A417DC" w:rsidRDefault="00475F2C" w:rsidP="00A417DC">
            <w:pPr>
              <w:jc w:val="both"/>
              <w:rPr>
                <w:sz w:val="20"/>
                <w:szCs w:val="20"/>
              </w:rPr>
            </w:pPr>
            <w:r w:rsidRPr="00A417DC">
              <w:rPr>
                <w:sz w:val="20"/>
                <w:szCs w:val="20"/>
              </w:rPr>
              <w:t xml:space="preserve">- Не допускается размещение </w:t>
            </w:r>
            <w:r w:rsidRPr="00A417DC">
              <w:rPr>
                <w:bCs/>
                <w:sz w:val="20"/>
                <w:szCs w:val="20"/>
              </w:rPr>
              <w:t>в</w:t>
            </w:r>
            <w:r w:rsidRPr="00A417DC">
              <w:rPr>
                <w:sz w:val="20"/>
                <w:szCs w:val="20"/>
              </w:rPr>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475F2C" w:rsidRPr="00A417DC" w:rsidRDefault="00475F2C" w:rsidP="00A417DC">
            <w:pPr>
              <w:jc w:val="both"/>
              <w:rPr>
                <w:sz w:val="20"/>
                <w:szCs w:val="20"/>
              </w:rPr>
            </w:pPr>
            <w:r w:rsidRPr="00A417DC">
              <w:rPr>
                <w:sz w:val="20"/>
                <w:szCs w:val="20"/>
              </w:rPr>
              <w:t>- Требуется соблюдение ограничений использования ЗУ и ОКС при осуществлении публичного сервитута (при его наличии).</w:t>
            </w:r>
          </w:p>
        </w:tc>
      </w:tr>
    </w:tbl>
    <w:p w:rsidR="00475F2C" w:rsidRPr="00A417DC" w:rsidRDefault="00475F2C" w:rsidP="00A417DC">
      <w:pPr>
        <w:pStyle w:val="S"/>
      </w:pPr>
    </w:p>
    <w:p w:rsidR="00475F2C" w:rsidRPr="00A417DC" w:rsidRDefault="00A417DC" w:rsidP="00A417DC">
      <w:pPr>
        <w:pStyle w:val="S"/>
        <w:jc w:val="right"/>
        <w:rPr>
          <w:b/>
          <w:sz w:val="16"/>
          <w:szCs w:val="16"/>
        </w:rPr>
      </w:pPr>
      <w:r>
        <w:t>Т</w:t>
      </w:r>
      <w:r w:rsidR="00475F2C" w:rsidRPr="00A417DC">
        <w:t xml:space="preserve">аблица </w:t>
      </w:r>
      <w:r w:rsidR="007F2CC2">
        <w:t>7</w:t>
      </w:r>
    </w:p>
    <w:p w:rsidR="00475F2C" w:rsidRPr="00A417DC" w:rsidRDefault="00F82C84" w:rsidP="00F82C84">
      <w:pPr>
        <w:pStyle w:val="S"/>
      </w:pPr>
      <w:r w:rsidRPr="00F82C84">
        <w:rPr>
          <w:b/>
        </w:rPr>
        <w:t>4.</w:t>
      </w:r>
      <w:r>
        <w:t xml:space="preserve"> </w:t>
      </w:r>
      <w:r w:rsidR="00475F2C" w:rsidRPr="00A417DC">
        <w:t>ВСПОМОГАТЕЛЬНЫЕ ВИДЫ И ПАРАМЕТРЫ РАЗРЕШЕННОГО ИСПОЛЬЗОВАНИЯ ЗЕМЕЛЬНЫХ УЧАСТКОВ И ОБЪЕКТОВ КАПИТАЛЬНОГО СТРОИТЕЛЬСТВА</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817"/>
        <w:gridCol w:w="2268"/>
        <w:gridCol w:w="5670"/>
        <w:gridCol w:w="5954"/>
      </w:tblGrid>
      <w:tr w:rsidR="00475F2C" w:rsidRPr="00A417DC" w:rsidTr="00033C05">
        <w:trPr>
          <w:trHeight w:val="360"/>
        </w:trPr>
        <w:tc>
          <w:tcPr>
            <w:tcW w:w="3085" w:type="dxa"/>
            <w:gridSpan w:val="2"/>
            <w:tcBorders>
              <w:bottom w:val="single" w:sz="4" w:space="0" w:color="auto"/>
            </w:tcBorders>
            <w:vAlign w:val="center"/>
          </w:tcPr>
          <w:p w:rsidR="00475F2C" w:rsidRPr="00A417DC" w:rsidRDefault="00475F2C" w:rsidP="00A417DC">
            <w:pPr>
              <w:jc w:val="center"/>
              <w:rPr>
                <w:b/>
                <w:sz w:val="16"/>
                <w:szCs w:val="16"/>
              </w:rPr>
            </w:pPr>
            <w:r w:rsidRPr="00A417DC">
              <w:rPr>
                <w:b/>
                <w:sz w:val="16"/>
                <w:szCs w:val="16"/>
              </w:rPr>
              <w:t xml:space="preserve">ВИДЫ РАЗРЕШЕННОГО </w:t>
            </w:r>
          </w:p>
          <w:p w:rsidR="00475F2C" w:rsidRPr="00A417DC" w:rsidRDefault="00475F2C" w:rsidP="00A417DC">
            <w:pPr>
              <w:jc w:val="center"/>
              <w:rPr>
                <w:b/>
                <w:sz w:val="20"/>
                <w:szCs w:val="20"/>
              </w:rPr>
            </w:pPr>
            <w:r w:rsidRPr="00A417DC">
              <w:rPr>
                <w:b/>
                <w:sz w:val="16"/>
                <w:szCs w:val="16"/>
              </w:rPr>
              <w:t>ИСПОЛЬЗОВАНИЯ</w:t>
            </w:r>
          </w:p>
        </w:tc>
        <w:tc>
          <w:tcPr>
            <w:tcW w:w="5670" w:type="dxa"/>
            <w:vMerge w:val="restart"/>
            <w:vAlign w:val="center"/>
          </w:tcPr>
          <w:p w:rsidR="00475F2C" w:rsidRPr="00A417DC" w:rsidRDefault="00475F2C" w:rsidP="00A417DC">
            <w:pPr>
              <w:jc w:val="center"/>
              <w:rPr>
                <w:b/>
                <w:sz w:val="16"/>
                <w:szCs w:val="16"/>
              </w:rPr>
            </w:pPr>
            <w:r w:rsidRPr="00A417DC">
              <w:rPr>
                <w:b/>
                <w:sz w:val="16"/>
                <w:szCs w:val="16"/>
              </w:rPr>
              <w:t>ПАРАМЕТРЫ РАЗРЕШЕННОГО ИСПОЛЬЗОВАНИЯ</w:t>
            </w:r>
          </w:p>
        </w:tc>
        <w:tc>
          <w:tcPr>
            <w:tcW w:w="5954" w:type="dxa"/>
            <w:vMerge w:val="restart"/>
            <w:vAlign w:val="center"/>
          </w:tcPr>
          <w:p w:rsidR="00475F2C" w:rsidRPr="00A417DC" w:rsidRDefault="00475F2C"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033C05">
        <w:trPr>
          <w:trHeight w:val="381"/>
        </w:trPr>
        <w:tc>
          <w:tcPr>
            <w:tcW w:w="817" w:type="dxa"/>
            <w:tcBorders>
              <w:top w:val="single" w:sz="4"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268" w:type="dxa"/>
            <w:tcBorders>
              <w:top w:val="single" w:sz="4" w:space="0" w:color="auto"/>
              <w:left w:val="single" w:sz="4" w:space="0" w:color="auto"/>
            </w:tcBorders>
            <w:vAlign w:val="center"/>
          </w:tcPr>
          <w:p w:rsidR="00475F2C" w:rsidRPr="00A417DC" w:rsidRDefault="00475F2C" w:rsidP="00A417DC">
            <w:pPr>
              <w:tabs>
                <w:tab w:val="center" w:pos="4677"/>
                <w:tab w:val="right" w:pos="9355"/>
              </w:tabs>
              <w:jc w:val="center"/>
              <w:rPr>
                <w:b/>
                <w:sz w:val="20"/>
                <w:szCs w:val="20"/>
              </w:rPr>
            </w:pPr>
            <w:r w:rsidRPr="00A417DC">
              <w:rPr>
                <w:b/>
                <w:sz w:val="16"/>
                <w:szCs w:val="16"/>
              </w:rPr>
              <w:t>НАИМЕНОВАНИЕ</w:t>
            </w:r>
          </w:p>
        </w:tc>
        <w:tc>
          <w:tcPr>
            <w:tcW w:w="5670" w:type="dxa"/>
            <w:vMerge/>
            <w:vAlign w:val="center"/>
          </w:tcPr>
          <w:p w:rsidR="00475F2C" w:rsidRPr="00A417DC" w:rsidRDefault="00475F2C" w:rsidP="00A417DC">
            <w:pPr>
              <w:jc w:val="center"/>
              <w:rPr>
                <w:b/>
                <w:sz w:val="16"/>
                <w:szCs w:val="16"/>
              </w:rPr>
            </w:pPr>
          </w:p>
        </w:tc>
        <w:tc>
          <w:tcPr>
            <w:tcW w:w="5954" w:type="dxa"/>
            <w:vMerge/>
            <w:vAlign w:val="center"/>
          </w:tcPr>
          <w:p w:rsidR="00475F2C" w:rsidRPr="00A417DC" w:rsidRDefault="00475F2C" w:rsidP="00A417DC">
            <w:pPr>
              <w:jc w:val="center"/>
              <w:rPr>
                <w:b/>
                <w:sz w:val="16"/>
                <w:szCs w:val="16"/>
              </w:rPr>
            </w:pPr>
          </w:p>
        </w:tc>
      </w:tr>
      <w:tr w:rsidR="00475F2C" w:rsidRPr="00A417DC" w:rsidTr="00FC496A">
        <w:trPr>
          <w:trHeight w:val="3103"/>
        </w:trPr>
        <w:tc>
          <w:tcPr>
            <w:tcW w:w="817" w:type="dxa"/>
            <w:tcBorders>
              <w:right w:val="single" w:sz="4" w:space="0" w:color="auto"/>
            </w:tcBorders>
          </w:tcPr>
          <w:p w:rsidR="00475F2C" w:rsidRPr="00A417DC" w:rsidRDefault="00475F2C" w:rsidP="00A417DC">
            <w:pPr>
              <w:rPr>
                <w:sz w:val="20"/>
                <w:szCs w:val="20"/>
              </w:rPr>
            </w:pPr>
            <w:r w:rsidRPr="00A417DC">
              <w:rPr>
                <w:sz w:val="20"/>
                <w:szCs w:val="20"/>
              </w:rPr>
              <w:t>3.1</w:t>
            </w:r>
          </w:p>
        </w:tc>
        <w:tc>
          <w:tcPr>
            <w:tcW w:w="2268" w:type="dxa"/>
            <w:tcBorders>
              <w:left w:val="single" w:sz="4" w:space="0" w:color="auto"/>
            </w:tcBorders>
          </w:tcPr>
          <w:p w:rsidR="00475F2C" w:rsidRPr="00A417DC" w:rsidRDefault="00475F2C" w:rsidP="00A417DC">
            <w:pPr>
              <w:rPr>
                <w:sz w:val="20"/>
                <w:szCs w:val="20"/>
              </w:rPr>
            </w:pPr>
            <w:r w:rsidRPr="00A417DC">
              <w:rPr>
                <w:sz w:val="20"/>
                <w:szCs w:val="20"/>
              </w:rPr>
              <w:t>Коммунальное обслуживание</w:t>
            </w:r>
          </w:p>
        </w:tc>
        <w:tc>
          <w:tcPr>
            <w:tcW w:w="5670" w:type="dxa"/>
          </w:tcPr>
          <w:p w:rsidR="00475F2C" w:rsidRPr="00A417DC" w:rsidRDefault="00475F2C" w:rsidP="00A417DC">
            <w:pPr>
              <w:jc w:val="both"/>
              <w:rPr>
                <w:sz w:val="20"/>
                <w:szCs w:val="20"/>
              </w:rPr>
            </w:pPr>
            <w:r w:rsidRPr="00A417DC">
              <w:rPr>
                <w:sz w:val="20"/>
                <w:szCs w:val="20"/>
              </w:rPr>
              <w:t>Минимальная площадь ЗУ</w:t>
            </w:r>
            <w:r w:rsidRPr="00A417DC">
              <w:rPr>
                <w:sz w:val="16"/>
                <w:szCs w:val="16"/>
              </w:rPr>
              <w:t>*</w:t>
            </w:r>
            <w:r w:rsidRPr="00A417DC">
              <w:rPr>
                <w:sz w:val="20"/>
                <w:szCs w:val="20"/>
              </w:rPr>
              <w:t>- 0,01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w:t>
            </w:r>
          </w:p>
          <w:p w:rsidR="00475F2C" w:rsidRPr="00A417DC" w:rsidRDefault="00475F2C" w:rsidP="00A417DC">
            <w:pPr>
              <w:jc w:val="both"/>
              <w:rPr>
                <w:sz w:val="20"/>
                <w:szCs w:val="20"/>
              </w:rPr>
            </w:pPr>
            <w:r w:rsidRPr="00A417DC">
              <w:rPr>
                <w:sz w:val="20"/>
                <w:szCs w:val="20"/>
              </w:rPr>
              <w:t>-от красной линии улиц-5м,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 предельная высота*** –не подлежит установлению.</w:t>
            </w:r>
          </w:p>
          <w:p w:rsidR="00475F2C" w:rsidRPr="00A417DC" w:rsidRDefault="00475F2C" w:rsidP="00A417DC">
            <w:pPr>
              <w:jc w:val="both"/>
              <w:rPr>
                <w:sz w:val="20"/>
                <w:szCs w:val="20"/>
              </w:rPr>
            </w:pPr>
            <w:r w:rsidRPr="00A417DC">
              <w:rPr>
                <w:sz w:val="20"/>
                <w:szCs w:val="20"/>
              </w:rPr>
              <w:t>Максимальный процент застройки – 50%.</w:t>
            </w:r>
          </w:p>
          <w:p w:rsidR="00475F2C" w:rsidRPr="00A417DC" w:rsidRDefault="00475F2C" w:rsidP="00A417DC">
            <w:pPr>
              <w:jc w:val="both"/>
              <w:rPr>
                <w:i/>
                <w:sz w:val="16"/>
                <w:szCs w:val="16"/>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75F2C" w:rsidRPr="00A417DC" w:rsidRDefault="00475F2C" w:rsidP="00A417DC">
            <w:pPr>
              <w:jc w:val="both"/>
              <w:rPr>
                <w:b/>
                <w:i/>
                <w:sz w:val="16"/>
                <w:szCs w:val="16"/>
              </w:rPr>
            </w:pPr>
            <w:r w:rsidRPr="00A417DC">
              <w:rPr>
                <w:i/>
                <w:sz w:val="16"/>
                <w:szCs w:val="16"/>
              </w:rPr>
              <w:t>**</w:t>
            </w:r>
            <w:r w:rsidRPr="00A417DC">
              <w:rPr>
                <w:sz w:val="20"/>
                <w:szCs w:val="20"/>
              </w:rPr>
              <w:t xml:space="preserve"> </w:t>
            </w:r>
            <w:r w:rsidRPr="00A417DC">
              <w:rPr>
                <w:b/>
                <w:bCs/>
                <w:i/>
                <w:sz w:val="16"/>
                <w:szCs w:val="16"/>
              </w:rPr>
              <w:t>От</w:t>
            </w:r>
            <w:r w:rsidRPr="00A417DC">
              <w:rPr>
                <w:b/>
                <w:i/>
                <w:sz w:val="16"/>
                <w:szCs w:val="16"/>
              </w:rPr>
              <w:t xml:space="preserve"> зданий лечебных учреждений, общеобразовательных школ, детских дошкольных по нормам инсоляции и освещенности.</w:t>
            </w:r>
          </w:p>
          <w:p w:rsidR="00475F2C" w:rsidRPr="00B26F6F" w:rsidRDefault="00475F2C" w:rsidP="00B26F6F">
            <w:pPr>
              <w:jc w:val="both"/>
              <w:rPr>
                <w:i/>
                <w:sz w:val="16"/>
                <w:szCs w:val="16"/>
              </w:rPr>
            </w:pPr>
            <w:r w:rsidRPr="00A417DC">
              <w:rPr>
                <w:i/>
                <w:sz w:val="16"/>
                <w:szCs w:val="16"/>
              </w:rPr>
              <w:t>***Определяется технологическими требованиями</w:t>
            </w:r>
          </w:p>
        </w:tc>
        <w:tc>
          <w:tcPr>
            <w:tcW w:w="5954" w:type="dxa"/>
            <w:vMerge w:val="restart"/>
          </w:tcPr>
          <w:p w:rsidR="00475F2C" w:rsidRPr="00A417DC" w:rsidRDefault="00475F2C" w:rsidP="00A417D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A417DC">
                <w:rPr>
                  <w:rStyle w:val="af3"/>
                  <w:b w:val="0"/>
                  <w:color w:val="auto"/>
                  <w:sz w:val="20"/>
                  <w:szCs w:val="20"/>
                </w:rPr>
                <w:t xml:space="preserve">статье </w:t>
              </w:r>
              <w:r w:rsidR="007979A4">
                <w:rPr>
                  <w:rStyle w:val="af3"/>
                  <w:b w:val="0"/>
                  <w:color w:val="auto"/>
                  <w:sz w:val="20"/>
                  <w:szCs w:val="20"/>
                </w:rPr>
                <w:t>32</w:t>
              </w:r>
            </w:hyperlink>
            <w:r w:rsidRPr="00A417DC">
              <w:rPr>
                <w:b/>
                <w:sz w:val="20"/>
                <w:szCs w:val="20"/>
              </w:rPr>
              <w:t xml:space="preserve"> </w:t>
            </w:r>
            <w:r w:rsidRPr="00A417DC">
              <w:rPr>
                <w:sz w:val="20"/>
                <w:szCs w:val="20"/>
              </w:rPr>
              <w:t>настоящих Правил в соответствии с</w:t>
            </w:r>
            <w:r w:rsidR="007979A4">
              <w:rPr>
                <w:sz w:val="20"/>
                <w:szCs w:val="20"/>
              </w:rPr>
              <w:t>о</w:t>
            </w:r>
            <w:r w:rsidRPr="00A417DC">
              <w:rPr>
                <w:sz w:val="20"/>
                <w:szCs w:val="20"/>
              </w:rPr>
              <w:t xml:space="preserve"> </w:t>
            </w:r>
            <w:r w:rsidR="007979A4">
              <w:rPr>
                <w:sz w:val="20"/>
                <w:szCs w:val="20"/>
              </w:rPr>
              <w:t>с</w:t>
            </w:r>
            <w:r w:rsidRPr="00A417DC">
              <w:rPr>
                <w:sz w:val="20"/>
                <w:szCs w:val="20"/>
              </w:rPr>
              <w:t>т.</w:t>
            </w:r>
            <w:r w:rsidR="007979A4">
              <w:rPr>
                <w:sz w:val="20"/>
                <w:szCs w:val="20"/>
              </w:rPr>
              <w:t xml:space="preserve"> 5</w:t>
            </w:r>
            <w:r w:rsidRPr="00A417DC">
              <w:rPr>
                <w:sz w:val="20"/>
                <w:szCs w:val="20"/>
              </w:rPr>
              <w:t>.</w:t>
            </w:r>
          </w:p>
          <w:p w:rsidR="00475F2C" w:rsidRPr="00A417DC" w:rsidRDefault="00475F2C" w:rsidP="00A417DC">
            <w:pPr>
              <w:jc w:val="both"/>
              <w:rPr>
                <w:sz w:val="20"/>
                <w:szCs w:val="20"/>
              </w:rPr>
            </w:pPr>
            <w:r w:rsidRPr="00A417DC">
              <w:rPr>
                <w:sz w:val="20"/>
                <w:szCs w:val="20"/>
              </w:rPr>
              <w:t xml:space="preserve">В границах данной территориальной зоны действуют следующие ЗОУИТ: </w:t>
            </w:r>
          </w:p>
          <w:p w:rsidR="00475F2C" w:rsidRPr="00A417DC" w:rsidRDefault="00475F2C" w:rsidP="00A417DC">
            <w:pPr>
              <w:jc w:val="both"/>
              <w:rPr>
                <w:sz w:val="20"/>
                <w:szCs w:val="20"/>
              </w:rPr>
            </w:pPr>
            <w:r w:rsidRPr="00A417DC">
              <w:rPr>
                <w:sz w:val="20"/>
                <w:szCs w:val="20"/>
              </w:rPr>
              <w:t>- санитарно-защитные зоны объектов производственного назначения;</w:t>
            </w:r>
          </w:p>
          <w:p w:rsidR="00475F2C" w:rsidRPr="00A417DC" w:rsidRDefault="00475F2C" w:rsidP="00A417DC">
            <w:pPr>
              <w:jc w:val="both"/>
              <w:rPr>
                <w:sz w:val="20"/>
                <w:szCs w:val="20"/>
              </w:rPr>
            </w:pPr>
            <w:r w:rsidRPr="00A417DC">
              <w:rPr>
                <w:sz w:val="20"/>
                <w:szCs w:val="20"/>
              </w:rPr>
              <w:t>- санитарный разрыв от автомобильных дорог регионального значения общего пользования;</w:t>
            </w:r>
          </w:p>
          <w:p w:rsidR="00475F2C" w:rsidRPr="00A417DC" w:rsidRDefault="00475F2C" w:rsidP="00A417DC">
            <w:pPr>
              <w:jc w:val="both"/>
              <w:rPr>
                <w:sz w:val="20"/>
                <w:szCs w:val="20"/>
              </w:rPr>
            </w:pPr>
            <w:r w:rsidRPr="00A417DC">
              <w:rPr>
                <w:sz w:val="20"/>
                <w:szCs w:val="20"/>
              </w:rPr>
              <w:t>- охранные зоны объектов инженерной инфраструктуры, а именно: объектов электроснабжения, сооружений связи, систем газоснабжения;</w:t>
            </w:r>
          </w:p>
          <w:p w:rsidR="00475F2C" w:rsidRPr="00A417DC" w:rsidRDefault="00475F2C" w:rsidP="00A417DC">
            <w:pPr>
              <w:jc w:val="both"/>
              <w:rPr>
                <w:sz w:val="20"/>
                <w:szCs w:val="20"/>
              </w:rPr>
            </w:pPr>
            <w:r w:rsidRPr="00A417DC">
              <w:rPr>
                <w:sz w:val="20"/>
                <w:szCs w:val="20"/>
              </w:rPr>
              <w:t>-</w:t>
            </w:r>
            <w:r w:rsidRPr="00A417DC">
              <w:rPr>
                <w:rFonts w:ascii="Arial" w:hAnsi="Arial" w:cs="Arial"/>
                <w:sz w:val="20"/>
                <w:szCs w:val="20"/>
              </w:rPr>
              <w:t xml:space="preserve"> </w:t>
            </w:r>
            <w:r w:rsidRPr="00A417DC">
              <w:rPr>
                <w:sz w:val="20"/>
                <w:szCs w:val="20"/>
              </w:rPr>
              <w:t>санитарно-защитной полосы водопровода;</w:t>
            </w:r>
          </w:p>
          <w:p w:rsidR="00475F2C" w:rsidRPr="00A417DC" w:rsidRDefault="00475F2C" w:rsidP="00A417DC">
            <w:pPr>
              <w:jc w:val="both"/>
              <w:rPr>
                <w:sz w:val="20"/>
                <w:szCs w:val="20"/>
              </w:rPr>
            </w:pPr>
            <w:r w:rsidRPr="00A417DC">
              <w:rPr>
                <w:sz w:val="20"/>
                <w:szCs w:val="20"/>
              </w:rPr>
              <w:t>- водоохранные зоны;</w:t>
            </w:r>
          </w:p>
          <w:p w:rsidR="00475F2C" w:rsidRPr="00A417DC" w:rsidRDefault="00475F2C" w:rsidP="00A417DC">
            <w:pPr>
              <w:jc w:val="both"/>
              <w:rPr>
                <w:sz w:val="20"/>
                <w:szCs w:val="20"/>
              </w:rPr>
            </w:pPr>
            <w:r w:rsidRPr="00A417DC">
              <w:rPr>
                <w:sz w:val="20"/>
                <w:szCs w:val="20"/>
              </w:rPr>
              <w:t>- защитные зоны памятников истории и архитектуры;</w:t>
            </w:r>
          </w:p>
          <w:p w:rsidR="00475F2C" w:rsidRPr="00A417DC" w:rsidRDefault="00475F2C" w:rsidP="00A417DC">
            <w:pPr>
              <w:jc w:val="both"/>
              <w:rPr>
                <w:sz w:val="20"/>
                <w:szCs w:val="20"/>
              </w:rPr>
            </w:pPr>
            <w:r w:rsidRPr="00A417DC">
              <w:rPr>
                <w:sz w:val="20"/>
                <w:szCs w:val="20"/>
              </w:rPr>
              <w:t>- территории объектов культурного наследия.</w:t>
            </w:r>
          </w:p>
          <w:p w:rsidR="00475F2C" w:rsidRPr="00A417DC" w:rsidRDefault="00475F2C" w:rsidP="00A417DC">
            <w:pPr>
              <w:jc w:val="both"/>
              <w:rPr>
                <w:b/>
                <w:sz w:val="20"/>
                <w:szCs w:val="20"/>
              </w:rPr>
            </w:pPr>
            <w:r w:rsidRPr="00A417DC">
              <w:rPr>
                <w:b/>
                <w:sz w:val="20"/>
                <w:szCs w:val="20"/>
              </w:rPr>
              <w:t>Дополнительные ограничения</w:t>
            </w:r>
          </w:p>
          <w:p w:rsidR="00475F2C" w:rsidRPr="00A417DC" w:rsidRDefault="00475F2C" w:rsidP="00A417DC">
            <w:pPr>
              <w:jc w:val="both"/>
              <w:rPr>
                <w:sz w:val="20"/>
                <w:szCs w:val="20"/>
              </w:rPr>
            </w:pPr>
            <w:r w:rsidRPr="00A417DC">
              <w:rPr>
                <w:sz w:val="20"/>
                <w:szCs w:val="20"/>
              </w:rPr>
              <w:t>- Не допускается размещение объектов, требующих установления санитарно – защитных зон на земельных участках, граничащих с территориями с нормируемыми показателями</w:t>
            </w:r>
            <w:r w:rsidRPr="00A417DC">
              <w:rPr>
                <w:rFonts w:ascii="Arial" w:hAnsi="Arial" w:cs="Arial"/>
                <w:sz w:val="20"/>
                <w:szCs w:val="20"/>
              </w:rPr>
              <w:t xml:space="preserve"> </w:t>
            </w:r>
            <w:r w:rsidRPr="00A417DC">
              <w:rPr>
                <w:sz w:val="20"/>
                <w:szCs w:val="20"/>
              </w:rPr>
              <w:t>качества среды обитания (территориями жилой застройки, объектов здравоохранения, рекреации, образования и т.д.)</w:t>
            </w:r>
          </w:p>
          <w:p w:rsidR="00475F2C" w:rsidRPr="00A417DC" w:rsidRDefault="00475F2C" w:rsidP="00A417DC">
            <w:pPr>
              <w:jc w:val="both"/>
              <w:rPr>
                <w:sz w:val="20"/>
                <w:szCs w:val="20"/>
              </w:rPr>
            </w:pPr>
            <w:r w:rsidRPr="00A417DC">
              <w:rPr>
                <w:sz w:val="20"/>
                <w:szCs w:val="20"/>
              </w:rPr>
              <w:t xml:space="preserve"> - Требуется соблюдение ограничений использования ЗУ и ОКС при осуществлении публичного сервитута (при его наличии).</w:t>
            </w:r>
          </w:p>
        </w:tc>
      </w:tr>
      <w:tr w:rsidR="00475F2C" w:rsidRPr="00A417DC" w:rsidTr="00033C05">
        <w:trPr>
          <w:trHeight w:val="973"/>
        </w:trPr>
        <w:tc>
          <w:tcPr>
            <w:tcW w:w="817" w:type="dxa"/>
            <w:tcBorders>
              <w:right w:val="single" w:sz="4" w:space="0" w:color="auto"/>
            </w:tcBorders>
          </w:tcPr>
          <w:p w:rsidR="00475F2C" w:rsidRPr="00A417DC" w:rsidRDefault="00475F2C" w:rsidP="00A417DC">
            <w:pPr>
              <w:rPr>
                <w:sz w:val="20"/>
                <w:szCs w:val="20"/>
              </w:rPr>
            </w:pPr>
            <w:r w:rsidRPr="00A417DC">
              <w:rPr>
                <w:sz w:val="20"/>
                <w:szCs w:val="20"/>
              </w:rPr>
              <w:t>4.9</w:t>
            </w:r>
          </w:p>
        </w:tc>
        <w:tc>
          <w:tcPr>
            <w:tcW w:w="2268" w:type="dxa"/>
            <w:tcBorders>
              <w:left w:val="single" w:sz="4" w:space="0" w:color="auto"/>
            </w:tcBorders>
          </w:tcPr>
          <w:p w:rsidR="00475F2C" w:rsidRPr="00A417DC" w:rsidRDefault="00475F2C" w:rsidP="00A417DC">
            <w:pPr>
              <w:rPr>
                <w:sz w:val="20"/>
                <w:szCs w:val="20"/>
              </w:rPr>
            </w:pPr>
            <w:r w:rsidRPr="00A417DC">
              <w:rPr>
                <w:sz w:val="20"/>
                <w:szCs w:val="20"/>
              </w:rPr>
              <w:t xml:space="preserve">Обслуживание автотранспорта </w:t>
            </w:r>
          </w:p>
        </w:tc>
        <w:tc>
          <w:tcPr>
            <w:tcW w:w="5670" w:type="dxa"/>
          </w:tcPr>
          <w:p w:rsidR="00475F2C" w:rsidRPr="00A417DC" w:rsidRDefault="00475F2C" w:rsidP="00A417DC">
            <w:pPr>
              <w:jc w:val="both"/>
              <w:rPr>
                <w:sz w:val="20"/>
                <w:szCs w:val="20"/>
              </w:rPr>
            </w:pPr>
            <w:r w:rsidRPr="00A417DC">
              <w:rPr>
                <w:sz w:val="20"/>
                <w:szCs w:val="20"/>
              </w:rPr>
              <w:t>Минимальная площадь ЗУ*- 0,003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w:t>
            </w:r>
          </w:p>
          <w:p w:rsidR="00475F2C" w:rsidRPr="00A417DC" w:rsidRDefault="00475F2C" w:rsidP="00A417DC">
            <w:pPr>
              <w:jc w:val="both"/>
              <w:rPr>
                <w:sz w:val="20"/>
                <w:szCs w:val="20"/>
              </w:rPr>
            </w:pPr>
            <w:r w:rsidRPr="00A417DC">
              <w:rPr>
                <w:sz w:val="20"/>
                <w:szCs w:val="20"/>
              </w:rPr>
              <w:t>-от красной линии улиц-5м,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этажей-2эт.</w:t>
            </w:r>
          </w:p>
          <w:p w:rsidR="00475F2C" w:rsidRPr="00A417DC" w:rsidRDefault="00475F2C" w:rsidP="00A417DC">
            <w:pPr>
              <w:jc w:val="both"/>
              <w:rPr>
                <w:sz w:val="20"/>
                <w:szCs w:val="20"/>
              </w:rPr>
            </w:pPr>
            <w:r w:rsidRPr="00A417DC">
              <w:rPr>
                <w:sz w:val="20"/>
                <w:szCs w:val="20"/>
              </w:rPr>
              <w:t>Максимальный процент застройки – 60%.</w:t>
            </w:r>
          </w:p>
          <w:p w:rsidR="00475F2C" w:rsidRPr="00A417DC" w:rsidRDefault="00475F2C" w:rsidP="00A417DC">
            <w:pPr>
              <w:jc w:val="both"/>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r w:rsidR="00EB44C5">
              <w:rPr>
                <w:i/>
                <w:sz w:val="16"/>
                <w:szCs w:val="16"/>
              </w:rPr>
              <w:t>.</w:t>
            </w:r>
          </w:p>
          <w:p w:rsidR="00475F2C" w:rsidRPr="00A417DC" w:rsidRDefault="00475F2C" w:rsidP="00B26F6F">
            <w:pPr>
              <w:rPr>
                <w:sz w:val="20"/>
                <w:szCs w:val="20"/>
              </w:rPr>
            </w:pPr>
            <w:r w:rsidRPr="00A417DC">
              <w:rPr>
                <w:i/>
                <w:sz w:val="16"/>
                <w:szCs w:val="16"/>
              </w:rPr>
              <w:t>** от территории с нормируемыми показателями качества среды обитания  в соответствии с санитарными нормами</w:t>
            </w:r>
            <w:r w:rsidRPr="00A417DC">
              <w:rPr>
                <w:b/>
                <w:sz w:val="20"/>
                <w:szCs w:val="20"/>
              </w:rPr>
              <w:t xml:space="preserve"> </w:t>
            </w:r>
          </w:p>
        </w:tc>
        <w:tc>
          <w:tcPr>
            <w:tcW w:w="5954" w:type="dxa"/>
            <w:vMerge/>
          </w:tcPr>
          <w:p w:rsidR="00475F2C" w:rsidRPr="00A417DC" w:rsidRDefault="00475F2C" w:rsidP="00A417DC">
            <w:pPr>
              <w:jc w:val="both"/>
              <w:rPr>
                <w:sz w:val="20"/>
                <w:szCs w:val="20"/>
              </w:rPr>
            </w:pPr>
          </w:p>
        </w:tc>
      </w:tr>
    </w:tbl>
    <w:p w:rsidR="007979A4" w:rsidRDefault="007979A4" w:rsidP="008D542D">
      <w:pPr>
        <w:ind w:firstLine="709"/>
        <w:jc w:val="both"/>
        <w:outlineLvl w:val="2"/>
        <w:rPr>
          <w:b/>
        </w:rPr>
      </w:pPr>
      <w:bookmarkStart w:id="70" w:name="_Toc66456459"/>
      <w:bookmarkStart w:id="71" w:name="_Toc67388146"/>
    </w:p>
    <w:p w:rsidR="00475F2C" w:rsidRDefault="00475F2C" w:rsidP="008D542D">
      <w:pPr>
        <w:ind w:firstLine="709"/>
        <w:jc w:val="both"/>
        <w:outlineLvl w:val="2"/>
        <w:rPr>
          <w:b/>
        </w:rPr>
      </w:pPr>
      <w:r w:rsidRPr="00A417DC">
        <w:rPr>
          <w:b/>
        </w:rPr>
        <w:t xml:space="preserve">Статья </w:t>
      </w:r>
      <w:r w:rsidR="00F82C84">
        <w:rPr>
          <w:b/>
        </w:rPr>
        <w:t>23</w:t>
      </w:r>
      <w:r w:rsidRPr="00A417DC">
        <w:rPr>
          <w:b/>
        </w:rPr>
        <w:t xml:space="preserve">. </w:t>
      </w:r>
      <w:r w:rsidR="00A417DC">
        <w:rPr>
          <w:b/>
        </w:rPr>
        <w:t xml:space="preserve">И. </w:t>
      </w:r>
      <w:r w:rsidRPr="00A417DC">
        <w:rPr>
          <w:b/>
        </w:rPr>
        <w:t>Градостроительные регламенты зоны инженерной инфраструктуры</w:t>
      </w:r>
      <w:bookmarkEnd w:id="70"/>
      <w:bookmarkEnd w:id="71"/>
    </w:p>
    <w:p w:rsidR="00A417DC" w:rsidRPr="00A417DC" w:rsidRDefault="00A417DC" w:rsidP="00475F2C">
      <w:pPr>
        <w:outlineLvl w:val="2"/>
        <w:rPr>
          <w:b/>
          <w:sz w:val="20"/>
        </w:rPr>
      </w:pPr>
    </w:p>
    <w:p w:rsidR="00475F2C" w:rsidRPr="00A417DC" w:rsidRDefault="00475F2C" w:rsidP="00475F2C">
      <w:pPr>
        <w:ind w:firstLine="567"/>
        <w:jc w:val="both"/>
      </w:pPr>
      <w:r w:rsidRPr="00F82C84">
        <w:rPr>
          <w:b/>
        </w:rPr>
        <w:t>1.</w:t>
      </w:r>
      <w:r w:rsidRPr="00A417DC">
        <w:t xml:space="preserve"> Зона инженерной инфраструктуры предназначена для размещения и функционирования объектов инженерной инфраструктуры. Режим использования территории определяется в соответствии с назначением объекта согласно нормативным требованиям.</w:t>
      </w:r>
    </w:p>
    <w:p w:rsidR="00475F2C" w:rsidRPr="00A417DC" w:rsidRDefault="00475F2C" w:rsidP="00475F2C">
      <w:pPr>
        <w:jc w:val="center"/>
      </w:pPr>
    </w:p>
    <w:p w:rsidR="00475F2C" w:rsidRPr="00A417DC" w:rsidRDefault="00475F2C" w:rsidP="00475F2C">
      <w:pPr>
        <w:jc w:val="center"/>
        <w:rPr>
          <w:b/>
        </w:rPr>
      </w:pPr>
      <w:r w:rsidRPr="00A417DC">
        <w:rPr>
          <w:b/>
        </w:rPr>
        <w:t>Зона инженерной инфраструктуры (И)</w:t>
      </w:r>
    </w:p>
    <w:p w:rsidR="00475F2C" w:rsidRPr="00A417DC" w:rsidRDefault="00475F2C" w:rsidP="00F82C84">
      <w:pPr>
        <w:pStyle w:val="S"/>
        <w:jc w:val="right"/>
        <w:rPr>
          <w:b/>
        </w:rPr>
      </w:pPr>
      <w:r w:rsidRPr="00A417DC">
        <w:t xml:space="preserve">Таблица </w:t>
      </w:r>
      <w:r w:rsidR="007F2CC2">
        <w:t>8</w:t>
      </w:r>
    </w:p>
    <w:p w:rsidR="00475F2C" w:rsidRPr="00A417DC" w:rsidRDefault="00F82C84" w:rsidP="00F82C84">
      <w:pPr>
        <w:ind w:firstLine="709"/>
        <w:jc w:val="both"/>
      </w:pPr>
      <w:r w:rsidRPr="00F82C84">
        <w:rPr>
          <w:b/>
        </w:rPr>
        <w:t>2.</w:t>
      </w:r>
      <w:r>
        <w:t xml:space="preserve"> </w:t>
      </w:r>
      <w:r w:rsidR="00475F2C" w:rsidRPr="00A417DC">
        <w:t>ОСНОВНЫЕ ВИДЫ И ПАРАМЕТРЫ РАЗРЕШЁННОГО ИСПОЛЬЗОВАНИЯ ЗЕМЕЛЬНЫХ УЧАСТКОВ И ОБЪЕКТОВ КАПИТАЛЬНОГО СТРОИТЕЛЬСТВА</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5"/>
        <w:gridCol w:w="2410"/>
        <w:gridCol w:w="5670"/>
        <w:gridCol w:w="5954"/>
      </w:tblGrid>
      <w:tr w:rsidR="00475F2C" w:rsidRPr="00A417DC" w:rsidTr="00033C05">
        <w:trPr>
          <w:trHeight w:val="360"/>
        </w:trPr>
        <w:tc>
          <w:tcPr>
            <w:tcW w:w="3085" w:type="dxa"/>
            <w:gridSpan w:val="2"/>
            <w:tcBorders>
              <w:bottom w:val="single" w:sz="4" w:space="0" w:color="auto"/>
            </w:tcBorders>
            <w:vAlign w:val="center"/>
          </w:tcPr>
          <w:p w:rsidR="00475F2C" w:rsidRPr="00A417DC" w:rsidRDefault="00475F2C" w:rsidP="00A417DC">
            <w:pPr>
              <w:jc w:val="center"/>
              <w:rPr>
                <w:b/>
                <w:sz w:val="16"/>
                <w:szCs w:val="16"/>
              </w:rPr>
            </w:pPr>
            <w:r w:rsidRPr="00A417DC">
              <w:rPr>
                <w:b/>
                <w:sz w:val="16"/>
                <w:szCs w:val="16"/>
              </w:rPr>
              <w:t xml:space="preserve">ВИДЫ РАЗРЕШЕННОГО </w:t>
            </w:r>
          </w:p>
          <w:p w:rsidR="00475F2C" w:rsidRPr="00A417DC" w:rsidRDefault="00475F2C" w:rsidP="00A417DC">
            <w:pPr>
              <w:jc w:val="center"/>
              <w:rPr>
                <w:b/>
                <w:sz w:val="20"/>
                <w:szCs w:val="20"/>
              </w:rPr>
            </w:pPr>
            <w:r w:rsidRPr="00A417DC">
              <w:rPr>
                <w:b/>
                <w:sz w:val="16"/>
                <w:szCs w:val="16"/>
              </w:rPr>
              <w:t>ИСПОЛЬЗОВАНИЯ</w:t>
            </w:r>
          </w:p>
        </w:tc>
        <w:tc>
          <w:tcPr>
            <w:tcW w:w="5670" w:type="dxa"/>
            <w:vMerge w:val="restart"/>
            <w:vAlign w:val="center"/>
          </w:tcPr>
          <w:p w:rsidR="00475F2C" w:rsidRPr="00A417DC" w:rsidRDefault="00475F2C" w:rsidP="00A417DC">
            <w:pPr>
              <w:jc w:val="center"/>
              <w:rPr>
                <w:b/>
                <w:sz w:val="16"/>
                <w:szCs w:val="16"/>
              </w:rPr>
            </w:pPr>
            <w:r w:rsidRPr="00A417DC">
              <w:rPr>
                <w:b/>
                <w:sz w:val="16"/>
                <w:szCs w:val="16"/>
              </w:rPr>
              <w:t>ПАРАМЕТРЫ РАЗРЕШЕННОГО ИСПОЛЬЗОВАНИЯ</w:t>
            </w:r>
          </w:p>
        </w:tc>
        <w:tc>
          <w:tcPr>
            <w:tcW w:w="5954" w:type="dxa"/>
            <w:vMerge w:val="restart"/>
            <w:vAlign w:val="center"/>
          </w:tcPr>
          <w:p w:rsidR="00475F2C" w:rsidRPr="00A417DC" w:rsidRDefault="00475F2C"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033C05">
        <w:trPr>
          <w:trHeight w:val="357"/>
        </w:trPr>
        <w:tc>
          <w:tcPr>
            <w:tcW w:w="675" w:type="dxa"/>
            <w:tcBorders>
              <w:top w:val="single" w:sz="4"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410" w:type="dxa"/>
            <w:tcBorders>
              <w:top w:val="single" w:sz="4" w:space="0" w:color="auto"/>
              <w:left w:val="single" w:sz="4" w:space="0" w:color="auto"/>
            </w:tcBorders>
            <w:vAlign w:val="center"/>
          </w:tcPr>
          <w:p w:rsidR="00475F2C" w:rsidRPr="00A417DC" w:rsidRDefault="00475F2C" w:rsidP="00A417DC">
            <w:pPr>
              <w:tabs>
                <w:tab w:val="center" w:pos="4677"/>
                <w:tab w:val="right" w:pos="9355"/>
              </w:tabs>
              <w:jc w:val="center"/>
              <w:rPr>
                <w:b/>
                <w:sz w:val="20"/>
                <w:szCs w:val="20"/>
              </w:rPr>
            </w:pPr>
            <w:r w:rsidRPr="00A417DC">
              <w:rPr>
                <w:b/>
                <w:sz w:val="16"/>
                <w:szCs w:val="16"/>
              </w:rPr>
              <w:t>НАИМЕНОВАНИЕ</w:t>
            </w:r>
          </w:p>
        </w:tc>
        <w:tc>
          <w:tcPr>
            <w:tcW w:w="5670" w:type="dxa"/>
            <w:vMerge/>
            <w:vAlign w:val="center"/>
          </w:tcPr>
          <w:p w:rsidR="00475F2C" w:rsidRPr="00A417DC" w:rsidRDefault="00475F2C" w:rsidP="00A417DC">
            <w:pPr>
              <w:jc w:val="center"/>
              <w:rPr>
                <w:b/>
                <w:sz w:val="16"/>
                <w:szCs w:val="16"/>
              </w:rPr>
            </w:pPr>
          </w:p>
        </w:tc>
        <w:tc>
          <w:tcPr>
            <w:tcW w:w="5954" w:type="dxa"/>
            <w:vMerge/>
            <w:vAlign w:val="center"/>
          </w:tcPr>
          <w:p w:rsidR="00475F2C" w:rsidRPr="00A417DC" w:rsidRDefault="00475F2C" w:rsidP="00A417DC">
            <w:pPr>
              <w:jc w:val="center"/>
              <w:rPr>
                <w:b/>
                <w:sz w:val="16"/>
                <w:szCs w:val="16"/>
              </w:rPr>
            </w:pPr>
          </w:p>
        </w:tc>
      </w:tr>
      <w:tr w:rsidR="00475F2C" w:rsidRPr="00A417DC" w:rsidTr="00033C05">
        <w:tc>
          <w:tcPr>
            <w:tcW w:w="675" w:type="dxa"/>
            <w:tcBorders>
              <w:right w:val="single" w:sz="4" w:space="0" w:color="auto"/>
            </w:tcBorders>
          </w:tcPr>
          <w:p w:rsidR="00475F2C" w:rsidRPr="00A417DC" w:rsidRDefault="00475F2C" w:rsidP="00A417DC">
            <w:pPr>
              <w:rPr>
                <w:sz w:val="20"/>
                <w:szCs w:val="20"/>
              </w:rPr>
            </w:pPr>
            <w:r w:rsidRPr="00A417DC">
              <w:rPr>
                <w:sz w:val="20"/>
                <w:szCs w:val="20"/>
              </w:rPr>
              <w:t>3.1</w:t>
            </w:r>
          </w:p>
        </w:tc>
        <w:tc>
          <w:tcPr>
            <w:tcW w:w="2410" w:type="dxa"/>
            <w:tcBorders>
              <w:left w:val="single" w:sz="4" w:space="0" w:color="auto"/>
            </w:tcBorders>
          </w:tcPr>
          <w:p w:rsidR="00475F2C" w:rsidRPr="00A417DC" w:rsidRDefault="00475F2C" w:rsidP="00A417DC">
            <w:pPr>
              <w:rPr>
                <w:sz w:val="20"/>
                <w:szCs w:val="20"/>
              </w:rPr>
            </w:pPr>
            <w:r w:rsidRPr="00A417DC">
              <w:rPr>
                <w:sz w:val="20"/>
                <w:szCs w:val="20"/>
              </w:rPr>
              <w:t>Коммунальное обслуживание</w:t>
            </w:r>
          </w:p>
        </w:tc>
        <w:tc>
          <w:tcPr>
            <w:tcW w:w="5670" w:type="dxa"/>
          </w:tcPr>
          <w:p w:rsidR="00475F2C" w:rsidRPr="00A417DC" w:rsidRDefault="00475F2C" w:rsidP="00A417DC">
            <w:pPr>
              <w:jc w:val="both"/>
              <w:rPr>
                <w:sz w:val="20"/>
                <w:szCs w:val="20"/>
              </w:rPr>
            </w:pPr>
            <w:r w:rsidRPr="00A417DC">
              <w:rPr>
                <w:sz w:val="20"/>
                <w:szCs w:val="20"/>
              </w:rPr>
              <w:t>Минимальная площадь ЗУ</w:t>
            </w:r>
            <w:r w:rsidRPr="00A417DC">
              <w:rPr>
                <w:sz w:val="16"/>
                <w:szCs w:val="16"/>
              </w:rPr>
              <w:t>*</w:t>
            </w:r>
            <w:r w:rsidRPr="00A417DC">
              <w:rPr>
                <w:sz w:val="20"/>
                <w:szCs w:val="20"/>
              </w:rPr>
              <w:t>- не подлежит установлению</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 не подлежит установлению.</w:t>
            </w:r>
          </w:p>
          <w:p w:rsidR="00475F2C" w:rsidRPr="00A417DC" w:rsidRDefault="00475F2C" w:rsidP="00A417DC">
            <w:pPr>
              <w:jc w:val="both"/>
              <w:rPr>
                <w:sz w:val="20"/>
                <w:szCs w:val="20"/>
              </w:rPr>
            </w:pPr>
            <w:r w:rsidRPr="00A417DC">
              <w:rPr>
                <w:sz w:val="20"/>
                <w:szCs w:val="20"/>
              </w:rPr>
              <w:t>Предельное количество надземных этажей, предельная высота* – не подлежит установлению.</w:t>
            </w:r>
          </w:p>
          <w:p w:rsidR="00475F2C" w:rsidRPr="00A417DC" w:rsidRDefault="00475F2C" w:rsidP="00A417DC">
            <w:pPr>
              <w:jc w:val="both"/>
              <w:rPr>
                <w:sz w:val="20"/>
                <w:szCs w:val="20"/>
              </w:rPr>
            </w:pPr>
            <w:r w:rsidRPr="00A417DC">
              <w:rPr>
                <w:sz w:val="20"/>
                <w:szCs w:val="20"/>
              </w:rPr>
              <w:t>Максимальный процент застройки –. не подлежит установлению.</w:t>
            </w:r>
          </w:p>
          <w:p w:rsidR="00475F2C" w:rsidRPr="00A417DC" w:rsidRDefault="00475F2C" w:rsidP="00A417DC">
            <w:pPr>
              <w:jc w:val="both"/>
              <w:rPr>
                <w:sz w:val="20"/>
                <w:szCs w:val="20"/>
              </w:rPr>
            </w:pPr>
            <w:r w:rsidRPr="00A417DC">
              <w:rPr>
                <w:i/>
                <w:sz w:val="16"/>
                <w:szCs w:val="16"/>
              </w:rPr>
              <w:t>*Определяется в каждом конкретном случае исходя из технологических требований.</w:t>
            </w:r>
          </w:p>
          <w:p w:rsidR="00475F2C" w:rsidRPr="00A417DC" w:rsidRDefault="00475F2C" w:rsidP="00A417DC">
            <w:pPr>
              <w:pStyle w:val="formattexttopleveltext"/>
              <w:spacing w:before="0" w:beforeAutospacing="0" w:after="0" w:afterAutospacing="0"/>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r w:rsidRPr="00A417DC">
              <w:rPr>
                <w:sz w:val="20"/>
                <w:szCs w:val="20"/>
              </w:rPr>
              <w:t xml:space="preserve"> </w:t>
            </w:r>
          </w:p>
        </w:tc>
        <w:tc>
          <w:tcPr>
            <w:tcW w:w="5954" w:type="dxa"/>
            <w:vMerge w:val="restart"/>
          </w:tcPr>
          <w:p w:rsidR="00475F2C" w:rsidRPr="00A417DC" w:rsidRDefault="00475F2C" w:rsidP="00A417D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A417DC">
                <w:rPr>
                  <w:rStyle w:val="af3"/>
                  <w:b w:val="0"/>
                  <w:color w:val="auto"/>
                  <w:sz w:val="20"/>
                  <w:szCs w:val="20"/>
                </w:rPr>
                <w:t xml:space="preserve">статье </w:t>
              </w:r>
              <w:r w:rsidR="007979A4">
                <w:rPr>
                  <w:rStyle w:val="af3"/>
                  <w:b w:val="0"/>
                  <w:color w:val="auto"/>
                  <w:sz w:val="20"/>
                  <w:szCs w:val="20"/>
                </w:rPr>
                <w:t>32</w:t>
              </w:r>
            </w:hyperlink>
            <w:r w:rsidRPr="00A417DC">
              <w:rPr>
                <w:b/>
                <w:sz w:val="20"/>
                <w:szCs w:val="20"/>
              </w:rPr>
              <w:t xml:space="preserve"> </w:t>
            </w:r>
            <w:r w:rsidRPr="00A417DC">
              <w:rPr>
                <w:sz w:val="20"/>
                <w:szCs w:val="20"/>
              </w:rPr>
              <w:t>настоящих Правил в соответствии с</w:t>
            </w:r>
            <w:r w:rsidR="007979A4">
              <w:rPr>
                <w:sz w:val="20"/>
                <w:szCs w:val="20"/>
              </w:rPr>
              <w:t>о</w:t>
            </w:r>
            <w:r w:rsidRPr="00A417DC">
              <w:rPr>
                <w:sz w:val="20"/>
                <w:szCs w:val="20"/>
              </w:rPr>
              <w:t xml:space="preserve"> </w:t>
            </w:r>
            <w:r w:rsidR="007979A4">
              <w:rPr>
                <w:sz w:val="20"/>
                <w:szCs w:val="20"/>
              </w:rPr>
              <w:t>с</w:t>
            </w:r>
            <w:r w:rsidRPr="00A417DC">
              <w:rPr>
                <w:sz w:val="20"/>
                <w:szCs w:val="20"/>
              </w:rPr>
              <w:t>т.</w:t>
            </w:r>
            <w:r w:rsidR="007979A4">
              <w:rPr>
                <w:sz w:val="20"/>
                <w:szCs w:val="20"/>
              </w:rPr>
              <w:t xml:space="preserve"> 5</w:t>
            </w:r>
            <w:r w:rsidRPr="00A417DC">
              <w:rPr>
                <w:sz w:val="20"/>
                <w:szCs w:val="20"/>
              </w:rPr>
              <w:t>.</w:t>
            </w:r>
          </w:p>
          <w:p w:rsidR="00475F2C" w:rsidRPr="00A417DC" w:rsidRDefault="00475F2C" w:rsidP="00A417DC">
            <w:pPr>
              <w:jc w:val="both"/>
              <w:rPr>
                <w:sz w:val="20"/>
                <w:szCs w:val="20"/>
              </w:rPr>
            </w:pPr>
            <w:r w:rsidRPr="00A417DC">
              <w:rPr>
                <w:sz w:val="20"/>
                <w:szCs w:val="20"/>
              </w:rPr>
              <w:t xml:space="preserve">В границах данной территориальной зоны действуют следующие ЗОУИТ: </w:t>
            </w:r>
          </w:p>
          <w:p w:rsidR="00475F2C" w:rsidRPr="00A417DC" w:rsidRDefault="00475F2C" w:rsidP="00A417DC">
            <w:pPr>
              <w:jc w:val="both"/>
              <w:rPr>
                <w:sz w:val="20"/>
                <w:szCs w:val="20"/>
              </w:rPr>
            </w:pPr>
            <w:r w:rsidRPr="00A417DC">
              <w:rPr>
                <w:sz w:val="20"/>
                <w:szCs w:val="20"/>
              </w:rPr>
              <w:t>- санитарно-защитные зоны объектов сельскохозяйственного и производственного назначения,</w:t>
            </w:r>
          </w:p>
          <w:p w:rsidR="00475F2C" w:rsidRPr="00A417DC" w:rsidRDefault="00475F2C" w:rsidP="00A417DC">
            <w:pPr>
              <w:jc w:val="both"/>
              <w:rPr>
                <w:sz w:val="20"/>
                <w:szCs w:val="20"/>
              </w:rPr>
            </w:pPr>
            <w:r w:rsidRPr="00A417DC">
              <w:rPr>
                <w:sz w:val="20"/>
                <w:szCs w:val="20"/>
              </w:rPr>
              <w:t>- санитарный разрыв от автомобильных дорог регионального значения общего пользования;</w:t>
            </w:r>
          </w:p>
          <w:p w:rsidR="00475F2C" w:rsidRPr="00A417DC" w:rsidRDefault="00475F2C" w:rsidP="00A417DC">
            <w:pPr>
              <w:jc w:val="both"/>
              <w:rPr>
                <w:sz w:val="20"/>
                <w:szCs w:val="20"/>
              </w:rPr>
            </w:pPr>
            <w:r w:rsidRPr="00A417DC">
              <w:rPr>
                <w:sz w:val="20"/>
                <w:szCs w:val="20"/>
              </w:rPr>
              <w:t>- охранные зоны объектов инженерной инфраструктуры, а именно: объектов электроснабжения, сооружений связи, систем газоснабжения;</w:t>
            </w:r>
          </w:p>
          <w:p w:rsidR="00475F2C" w:rsidRPr="00A417DC" w:rsidRDefault="00475F2C" w:rsidP="00A417DC">
            <w:pPr>
              <w:jc w:val="both"/>
              <w:rPr>
                <w:sz w:val="20"/>
                <w:szCs w:val="20"/>
              </w:rPr>
            </w:pPr>
            <w:r w:rsidRPr="00A417DC">
              <w:rPr>
                <w:sz w:val="20"/>
                <w:szCs w:val="20"/>
              </w:rPr>
              <w:t>-</w:t>
            </w:r>
            <w:r w:rsidRPr="00A417DC">
              <w:rPr>
                <w:rFonts w:ascii="Arial" w:hAnsi="Arial" w:cs="Arial"/>
                <w:sz w:val="20"/>
                <w:szCs w:val="20"/>
              </w:rPr>
              <w:t xml:space="preserve"> </w:t>
            </w:r>
            <w:r w:rsidRPr="00A417DC">
              <w:rPr>
                <w:sz w:val="20"/>
                <w:szCs w:val="20"/>
              </w:rPr>
              <w:t>зоны санитарной охраны источников питьевого водоснабжения и санитарно-защитной полосы водопровода;</w:t>
            </w:r>
          </w:p>
          <w:p w:rsidR="00475F2C" w:rsidRPr="00A417DC" w:rsidRDefault="00475F2C" w:rsidP="00A417DC">
            <w:pPr>
              <w:jc w:val="both"/>
              <w:rPr>
                <w:sz w:val="20"/>
                <w:szCs w:val="20"/>
              </w:rPr>
            </w:pPr>
            <w:r w:rsidRPr="00A417DC">
              <w:rPr>
                <w:sz w:val="20"/>
                <w:szCs w:val="20"/>
              </w:rPr>
              <w:t>- водоохранные зоны, прибрежные защитные полосы (в том числе береговые полосы водных объектов общего пользования);</w:t>
            </w:r>
          </w:p>
          <w:p w:rsidR="007979A4" w:rsidRPr="007979A4" w:rsidRDefault="00475F2C" w:rsidP="00A417DC">
            <w:pPr>
              <w:jc w:val="both"/>
              <w:rPr>
                <w:sz w:val="20"/>
                <w:szCs w:val="20"/>
              </w:rPr>
            </w:pPr>
            <w:r w:rsidRPr="00A417DC">
              <w:rPr>
                <w:sz w:val="20"/>
                <w:szCs w:val="20"/>
              </w:rPr>
              <w:t>- защитные зоны памятников истории и архитектуры.</w:t>
            </w:r>
          </w:p>
          <w:p w:rsidR="00475F2C" w:rsidRPr="00A417DC" w:rsidRDefault="00475F2C" w:rsidP="00A417DC">
            <w:pPr>
              <w:jc w:val="both"/>
              <w:rPr>
                <w:b/>
                <w:sz w:val="20"/>
                <w:szCs w:val="20"/>
              </w:rPr>
            </w:pPr>
            <w:r w:rsidRPr="00A417DC">
              <w:rPr>
                <w:b/>
                <w:sz w:val="20"/>
                <w:szCs w:val="20"/>
              </w:rPr>
              <w:t>Дополнительные ограничения</w:t>
            </w:r>
          </w:p>
          <w:p w:rsidR="00475F2C" w:rsidRPr="00A417DC" w:rsidRDefault="00475F2C" w:rsidP="00A417DC">
            <w:pPr>
              <w:jc w:val="both"/>
              <w:rPr>
                <w:b/>
                <w:sz w:val="20"/>
                <w:szCs w:val="20"/>
              </w:rPr>
            </w:pPr>
            <w:r w:rsidRPr="00A417DC">
              <w:rPr>
                <w:sz w:val="20"/>
                <w:szCs w:val="20"/>
              </w:rPr>
              <w:t>- Не допускается размещение объектов, требующих установления санитарно – защитных зон на земельных участках, граничащих с территориями с нормируемыми показателями</w:t>
            </w:r>
            <w:r w:rsidRPr="00A417DC">
              <w:rPr>
                <w:rFonts w:ascii="Arial" w:hAnsi="Arial" w:cs="Arial"/>
                <w:sz w:val="20"/>
                <w:szCs w:val="20"/>
              </w:rPr>
              <w:t xml:space="preserve"> </w:t>
            </w:r>
            <w:r w:rsidRPr="00A417DC">
              <w:rPr>
                <w:sz w:val="20"/>
                <w:szCs w:val="20"/>
              </w:rPr>
              <w:t>качества среды обитания (территориями жилой застройки, объектов здравоохранения, рекреации, образования и т.д.)</w:t>
            </w:r>
          </w:p>
          <w:p w:rsidR="00475F2C" w:rsidRPr="00A417DC" w:rsidRDefault="00475F2C" w:rsidP="00B26F6F">
            <w:pPr>
              <w:jc w:val="both"/>
              <w:rPr>
                <w:sz w:val="20"/>
                <w:szCs w:val="20"/>
              </w:rPr>
            </w:pPr>
            <w:r w:rsidRPr="00A417DC">
              <w:rPr>
                <w:sz w:val="20"/>
                <w:szCs w:val="20"/>
              </w:rPr>
              <w:t>- Требуется соблюдение ограничений использования ЗУ и ОКС при осуществлении публичного сервитута (при его наличии).</w:t>
            </w:r>
          </w:p>
        </w:tc>
      </w:tr>
      <w:tr w:rsidR="00475F2C" w:rsidRPr="00A417DC" w:rsidTr="00033C05">
        <w:tc>
          <w:tcPr>
            <w:tcW w:w="675" w:type="dxa"/>
            <w:tcBorders>
              <w:right w:val="single" w:sz="4" w:space="0" w:color="auto"/>
            </w:tcBorders>
          </w:tcPr>
          <w:p w:rsidR="00475F2C" w:rsidRPr="00A417DC" w:rsidRDefault="00475F2C" w:rsidP="00A417DC">
            <w:pPr>
              <w:rPr>
                <w:sz w:val="20"/>
                <w:szCs w:val="20"/>
              </w:rPr>
            </w:pPr>
            <w:r w:rsidRPr="00A417DC">
              <w:rPr>
                <w:sz w:val="20"/>
                <w:szCs w:val="20"/>
              </w:rPr>
              <w:t>6.7</w:t>
            </w:r>
          </w:p>
        </w:tc>
        <w:tc>
          <w:tcPr>
            <w:tcW w:w="2410" w:type="dxa"/>
            <w:tcBorders>
              <w:left w:val="single" w:sz="4" w:space="0" w:color="auto"/>
            </w:tcBorders>
          </w:tcPr>
          <w:p w:rsidR="00475F2C" w:rsidRPr="00A417DC" w:rsidRDefault="00475F2C" w:rsidP="00A417DC">
            <w:pPr>
              <w:rPr>
                <w:sz w:val="20"/>
                <w:szCs w:val="20"/>
              </w:rPr>
            </w:pPr>
            <w:r w:rsidRPr="00A417DC">
              <w:rPr>
                <w:sz w:val="20"/>
                <w:szCs w:val="20"/>
              </w:rPr>
              <w:t>Энергетика</w:t>
            </w:r>
          </w:p>
        </w:tc>
        <w:tc>
          <w:tcPr>
            <w:tcW w:w="5670" w:type="dxa"/>
          </w:tcPr>
          <w:p w:rsidR="00475F2C" w:rsidRPr="00A417DC" w:rsidRDefault="00475F2C" w:rsidP="00A417DC">
            <w:pPr>
              <w:pStyle w:val="Default"/>
              <w:jc w:val="both"/>
              <w:rPr>
                <w:color w:val="auto"/>
                <w:sz w:val="20"/>
                <w:szCs w:val="20"/>
              </w:rPr>
            </w:pPr>
            <w:r w:rsidRPr="00A417DC">
              <w:rPr>
                <w:color w:val="auto"/>
                <w:sz w:val="20"/>
                <w:szCs w:val="20"/>
              </w:rPr>
              <w:t>Минимальная площадь ЗУ</w:t>
            </w:r>
            <w:r w:rsidRPr="00A417DC">
              <w:rPr>
                <w:color w:val="auto"/>
                <w:sz w:val="16"/>
                <w:szCs w:val="16"/>
              </w:rPr>
              <w:t>*</w:t>
            </w:r>
            <w:r w:rsidRPr="00A417DC">
              <w:rPr>
                <w:color w:val="auto"/>
                <w:sz w:val="20"/>
                <w:szCs w:val="20"/>
              </w:rPr>
              <w:t xml:space="preserve">- не подлежит установлению </w:t>
            </w:r>
          </w:p>
          <w:p w:rsidR="00475F2C" w:rsidRPr="00A417DC" w:rsidRDefault="00475F2C" w:rsidP="00A417DC">
            <w:pPr>
              <w:pStyle w:val="Default"/>
              <w:jc w:val="both"/>
              <w:rPr>
                <w:color w:val="auto"/>
                <w:sz w:val="20"/>
                <w:szCs w:val="20"/>
              </w:rPr>
            </w:pPr>
            <w:r w:rsidRPr="00A417DC">
              <w:rPr>
                <w:color w:val="auto"/>
                <w:sz w:val="20"/>
                <w:szCs w:val="20"/>
              </w:rPr>
              <w:t xml:space="preserve">Минимальный отступ от границы ЗУ в целях определения места допустимого размещения объекта* не подлежит установлению. </w:t>
            </w:r>
          </w:p>
          <w:p w:rsidR="00475F2C" w:rsidRPr="00A417DC" w:rsidRDefault="00475F2C" w:rsidP="00A417DC">
            <w:pPr>
              <w:pStyle w:val="Default"/>
              <w:jc w:val="both"/>
              <w:rPr>
                <w:color w:val="auto"/>
                <w:sz w:val="20"/>
                <w:szCs w:val="20"/>
              </w:rPr>
            </w:pPr>
            <w:r w:rsidRPr="00A417DC">
              <w:rPr>
                <w:color w:val="auto"/>
                <w:sz w:val="20"/>
                <w:szCs w:val="20"/>
              </w:rPr>
              <w:t xml:space="preserve">Предельное количество надземных этажей, предельная высота* – не подлежит установлению. </w:t>
            </w:r>
          </w:p>
          <w:p w:rsidR="00475F2C" w:rsidRPr="00A417DC" w:rsidRDefault="00475F2C" w:rsidP="00A417DC">
            <w:pPr>
              <w:pStyle w:val="Default"/>
              <w:jc w:val="both"/>
              <w:rPr>
                <w:color w:val="auto"/>
                <w:sz w:val="20"/>
                <w:szCs w:val="20"/>
              </w:rPr>
            </w:pPr>
            <w:r w:rsidRPr="00A417DC">
              <w:rPr>
                <w:color w:val="auto"/>
                <w:sz w:val="20"/>
                <w:szCs w:val="20"/>
              </w:rPr>
              <w:t xml:space="preserve">Максимальный процент застройки* –. не подлежит установлению. </w:t>
            </w:r>
          </w:p>
          <w:p w:rsidR="00475F2C" w:rsidRPr="00A417DC" w:rsidRDefault="00475F2C" w:rsidP="00A417DC">
            <w:pPr>
              <w:jc w:val="both"/>
              <w:rPr>
                <w:sz w:val="20"/>
                <w:szCs w:val="20"/>
              </w:rPr>
            </w:pPr>
            <w:r w:rsidRPr="00A417DC">
              <w:rPr>
                <w:i/>
                <w:iCs/>
                <w:sz w:val="16"/>
                <w:szCs w:val="16"/>
              </w:rPr>
              <w:t xml:space="preserve">*Определяется в каждом конкретном случае, исходя из технологических требований. </w:t>
            </w:r>
          </w:p>
        </w:tc>
        <w:tc>
          <w:tcPr>
            <w:tcW w:w="5954" w:type="dxa"/>
            <w:vMerge/>
          </w:tcPr>
          <w:p w:rsidR="00475F2C" w:rsidRPr="00A417DC" w:rsidRDefault="00475F2C" w:rsidP="00A417DC">
            <w:pPr>
              <w:jc w:val="both"/>
              <w:rPr>
                <w:sz w:val="20"/>
                <w:szCs w:val="20"/>
              </w:rPr>
            </w:pPr>
          </w:p>
        </w:tc>
      </w:tr>
      <w:tr w:rsidR="00475F2C" w:rsidRPr="00A417DC" w:rsidTr="00033C05">
        <w:tc>
          <w:tcPr>
            <w:tcW w:w="675" w:type="dxa"/>
            <w:tcBorders>
              <w:right w:val="single" w:sz="4" w:space="0" w:color="auto"/>
            </w:tcBorders>
          </w:tcPr>
          <w:p w:rsidR="00475F2C" w:rsidRPr="00A417DC" w:rsidRDefault="00475F2C" w:rsidP="00A417DC">
            <w:pPr>
              <w:rPr>
                <w:sz w:val="20"/>
                <w:szCs w:val="20"/>
              </w:rPr>
            </w:pPr>
            <w:r w:rsidRPr="00A417DC">
              <w:rPr>
                <w:sz w:val="20"/>
                <w:szCs w:val="20"/>
              </w:rPr>
              <w:t>12.0</w:t>
            </w:r>
          </w:p>
        </w:tc>
        <w:tc>
          <w:tcPr>
            <w:tcW w:w="2410" w:type="dxa"/>
            <w:tcBorders>
              <w:left w:val="single" w:sz="4" w:space="0" w:color="auto"/>
            </w:tcBorders>
          </w:tcPr>
          <w:p w:rsidR="00475F2C" w:rsidRPr="00A417DC" w:rsidRDefault="00475F2C" w:rsidP="00A417DC">
            <w:pPr>
              <w:rPr>
                <w:sz w:val="20"/>
                <w:szCs w:val="20"/>
              </w:rPr>
            </w:pPr>
            <w:r w:rsidRPr="00A417DC">
              <w:rPr>
                <w:sz w:val="20"/>
                <w:szCs w:val="20"/>
              </w:rPr>
              <w:t>Земельные участки (территории) общего пользования</w:t>
            </w:r>
          </w:p>
        </w:tc>
        <w:tc>
          <w:tcPr>
            <w:tcW w:w="5670" w:type="dxa"/>
          </w:tcPr>
          <w:p w:rsidR="00475F2C" w:rsidRPr="00A417DC" w:rsidRDefault="00475F2C" w:rsidP="00A417DC">
            <w:pPr>
              <w:jc w:val="both"/>
              <w:rPr>
                <w:sz w:val="20"/>
                <w:szCs w:val="20"/>
              </w:rPr>
            </w:pPr>
            <w:r w:rsidRPr="00A417DC">
              <w:rPr>
                <w:sz w:val="20"/>
                <w:szCs w:val="20"/>
              </w:rPr>
              <w:t>Градостроительные регламенты данной территориальной зоны не распространяется на территории общего пользования</w:t>
            </w:r>
          </w:p>
          <w:p w:rsidR="00475F2C" w:rsidRPr="00A417DC" w:rsidRDefault="00475F2C" w:rsidP="00A417DC">
            <w:pPr>
              <w:jc w:val="both"/>
              <w:rPr>
                <w:sz w:val="20"/>
                <w:szCs w:val="20"/>
              </w:rPr>
            </w:pPr>
            <w:r w:rsidRPr="00A417DC">
              <w:rPr>
                <w:sz w:val="20"/>
                <w:szCs w:val="20"/>
              </w:rPr>
              <w:t>Использование ЗУ определяется органами местного самоуправления (далее ОМС) в соответствии с федеральными законами.</w:t>
            </w:r>
          </w:p>
          <w:p w:rsidR="00475F2C" w:rsidRPr="00A417DC" w:rsidRDefault="00475F2C" w:rsidP="00A417DC">
            <w:pPr>
              <w:jc w:val="both"/>
              <w:rPr>
                <w:sz w:val="20"/>
                <w:szCs w:val="20"/>
              </w:rPr>
            </w:pPr>
            <w:r w:rsidRPr="00A417DC">
              <w:rPr>
                <w:sz w:val="20"/>
                <w:szCs w:val="20"/>
              </w:rPr>
              <w:t xml:space="preserve">Минимальная ширина улиц в красных линиях* (нормативная) в зависимости от классификации 15- 25 м, проездов 7м, 10 м  - с размещением инженерных сетей. </w:t>
            </w:r>
          </w:p>
          <w:p w:rsidR="00475F2C" w:rsidRPr="00A417DC" w:rsidRDefault="00475F2C" w:rsidP="00A417DC">
            <w:pPr>
              <w:rPr>
                <w:sz w:val="20"/>
                <w:szCs w:val="20"/>
              </w:rPr>
            </w:pPr>
            <w:r w:rsidRPr="00A417DC">
              <w:rPr>
                <w:i/>
                <w:sz w:val="16"/>
                <w:szCs w:val="16"/>
              </w:rPr>
              <w:t>*В сложившейся застройке параметры жилых улиц допускается принимать с учетом существующих, при условии обеспечения требований пожарной безопасности.</w:t>
            </w:r>
            <w:r w:rsidRPr="00A417DC">
              <w:rPr>
                <w:sz w:val="20"/>
                <w:szCs w:val="20"/>
              </w:rPr>
              <w:t xml:space="preserve"> </w:t>
            </w:r>
          </w:p>
        </w:tc>
        <w:tc>
          <w:tcPr>
            <w:tcW w:w="5954" w:type="dxa"/>
          </w:tcPr>
          <w:p w:rsidR="00475F2C" w:rsidRPr="00A417DC" w:rsidRDefault="00475F2C" w:rsidP="00A417DC">
            <w:pPr>
              <w:jc w:val="both"/>
              <w:rPr>
                <w:sz w:val="20"/>
                <w:szCs w:val="20"/>
              </w:rPr>
            </w:pPr>
            <w:r w:rsidRPr="00A417DC">
              <w:rPr>
                <w:b/>
                <w:sz w:val="20"/>
                <w:szCs w:val="20"/>
              </w:rPr>
              <w:t>Дополнительные ограничения</w:t>
            </w:r>
          </w:p>
          <w:p w:rsidR="00475F2C" w:rsidRPr="00A417DC" w:rsidRDefault="00475F2C" w:rsidP="00A417DC">
            <w:pPr>
              <w:ind w:firstLine="26"/>
              <w:jc w:val="both"/>
              <w:rPr>
                <w:sz w:val="20"/>
                <w:szCs w:val="20"/>
              </w:rPr>
            </w:pPr>
            <w:r w:rsidRPr="00A417DC">
              <w:rPr>
                <w:sz w:val="20"/>
                <w:szCs w:val="20"/>
              </w:rPr>
              <w:t>В пределах красных линиях улиц запрещено строительство ОКС.</w:t>
            </w:r>
          </w:p>
        </w:tc>
      </w:tr>
    </w:tbl>
    <w:p w:rsidR="00475F2C" w:rsidRPr="00A417DC" w:rsidRDefault="00475F2C" w:rsidP="00475F2C">
      <w:pPr>
        <w:rPr>
          <w:sz w:val="20"/>
          <w:szCs w:val="20"/>
        </w:rPr>
      </w:pPr>
    </w:p>
    <w:p w:rsidR="00475F2C" w:rsidRPr="00A417DC" w:rsidRDefault="00F82C84" w:rsidP="00A417DC">
      <w:pPr>
        <w:ind w:firstLine="709"/>
        <w:jc w:val="both"/>
      </w:pPr>
      <w:r w:rsidRPr="00F82C84">
        <w:rPr>
          <w:b/>
        </w:rPr>
        <w:t>3.</w:t>
      </w:r>
      <w:r>
        <w:t xml:space="preserve"> </w:t>
      </w:r>
      <w:r w:rsidR="00475F2C" w:rsidRPr="00A417DC">
        <w:t>УСЛОВНО РАЗРЕШЁННЫЕ ВИДЫ И ПАРАМЕТРЫ ИСПОЛЬЗОВАНИЯ ЗЕМЕЛЬНЫХ УЧАСТКОВ И ОБЪЕКТОВ КАПИТАЛЬНОГО СТРОИТЕЛЬСТВА: НЕ УСТАНОВЛЕНЫ</w:t>
      </w:r>
    </w:p>
    <w:p w:rsidR="00475F2C" w:rsidRPr="00A417DC" w:rsidRDefault="00F82C84" w:rsidP="00A417DC">
      <w:pPr>
        <w:ind w:firstLine="709"/>
        <w:jc w:val="both"/>
      </w:pPr>
      <w:r w:rsidRPr="00F82C84">
        <w:rPr>
          <w:b/>
        </w:rPr>
        <w:t>4.</w:t>
      </w:r>
      <w:r>
        <w:t xml:space="preserve"> </w:t>
      </w:r>
      <w:r w:rsidR="00475F2C" w:rsidRPr="00A417DC">
        <w:t>ВСПОМОГАТЕЛЬНЫЕ ВИДЫ И ПАРАМЕТРЫ РАЗРЕШЕННОГО ИСПОЛЬЗОВАНИЯ ЗЕМЕЛЬНЫХ УЧАСТКОВ И ОБЪЕКТОВ КАПИТАЛЬНОГО СТРОИТЕЛЬСТВА: НЕ УСТАНОВЛЕНЫ.</w:t>
      </w:r>
    </w:p>
    <w:p w:rsidR="00475F2C" w:rsidRDefault="00475F2C" w:rsidP="00475F2C"/>
    <w:p w:rsidR="00475F2C" w:rsidRDefault="00475F2C" w:rsidP="00191BE4">
      <w:pPr>
        <w:ind w:firstLine="709"/>
        <w:jc w:val="both"/>
        <w:outlineLvl w:val="2"/>
        <w:rPr>
          <w:b/>
        </w:rPr>
      </w:pPr>
      <w:bookmarkStart w:id="72" w:name="_Toc66456460"/>
      <w:bookmarkStart w:id="73" w:name="_Toc67388147"/>
      <w:r w:rsidRPr="00A417DC">
        <w:rPr>
          <w:b/>
        </w:rPr>
        <w:t xml:space="preserve">Статья </w:t>
      </w:r>
      <w:r w:rsidR="00F82C84">
        <w:rPr>
          <w:b/>
        </w:rPr>
        <w:t>24</w:t>
      </w:r>
      <w:r w:rsidRPr="00A417DC">
        <w:rPr>
          <w:b/>
        </w:rPr>
        <w:t xml:space="preserve">. </w:t>
      </w:r>
      <w:r w:rsidR="003431AA">
        <w:rPr>
          <w:b/>
        </w:rPr>
        <w:t xml:space="preserve">Т. </w:t>
      </w:r>
      <w:r w:rsidRPr="00A417DC">
        <w:rPr>
          <w:b/>
        </w:rPr>
        <w:t>Градостроительные регламенты зоны транспортной инфраструктуры</w:t>
      </w:r>
      <w:bookmarkEnd w:id="72"/>
      <w:bookmarkEnd w:id="73"/>
    </w:p>
    <w:p w:rsidR="00A417DC" w:rsidRPr="00A417DC" w:rsidRDefault="00A417DC" w:rsidP="00475F2C">
      <w:pPr>
        <w:jc w:val="both"/>
        <w:outlineLvl w:val="2"/>
        <w:rPr>
          <w:b/>
          <w:sz w:val="20"/>
        </w:rPr>
      </w:pPr>
    </w:p>
    <w:p w:rsidR="00475F2C" w:rsidRPr="00A417DC" w:rsidRDefault="00475F2C" w:rsidP="00475F2C">
      <w:pPr>
        <w:ind w:firstLine="567"/>
        <w:jc w:val="both"/>
      </w:pPr>
      <w:r w:rsidRPr="00F82C84">
        <w:rPr>
          <w:b/>
        </w:rPr>
        <w:t>1</w:t>
      </w:r>
      <w:r w:rsidRPr="00A417DC">
        <w:t>. Зона транспортной инфраструктуры предназначена для размещения и функционирования сооружений и коммуникаций транспортной инфраструктуры.</w:t>
      </w:r>
    </w:p>
    <w:p w:rsidR="00475F2C" w:rsidRPr="00A417DC" w:rsidRDefault="00475F2C" w:rsidP="00475F2C">
      <w:pPr>
        <w:ind w:firstLine="567"/>
        <w:jc w:val="both"/>
      </w:pPr>
      <w:r w:rsidRPr="00A417DC">
        <w:t>Транспортная зона включает:</w:t>
      </w:r>
    </w:p>
    <w:p w:rsidR="00475F2C" w:rsidRPr="00A417DC" w:rsidRDefault="00475F2C" w:rsidP="00475F2C">
      <w:pPr>
        <w:ind w:firstLine="567"/>
        <w:jc w:val="both"/>
      </w:pPr>
      <w:r w:rsidRPr="00A417DC">
        <w:t>- зону транспортной инфраструктуры населенного пункта (Т-1);</w:t>
      </w:r>
    </w:p>
    <w:p w:rsidR="00475F2C" w:rsidRDefault="00475F2C" w:rsidP="00475F2C">
      <w:pPr>
        <w:ind w:firstLine="567"/>
        <w:jc w:val="both"/>
      </w:pPr>
      <w:r w:rsidRPr="00A417DC">
        <w:t xml:space="preserve">- зону транспортной инфраструктуры за </w:t>
      </w:r>
      <w:r w:rsidR="00A417DC">
        <w:t>чертой населенного пункта (Т-2);</w:t>
      </w:r>
    </w:p>
    <w:p w:rsidR="00A417DC" w:rsidRPr="00A417DC" w:rsidRDefault="00A417DC" w:rsidP="00475F2C">
      <w:pPr>
        <w:ind w:firstLine="567"/>
        <w:jc w:val="both"/>
      </w:pPr>
      <w:r>
        <w:t>- зону воздушного транспорта (Т-3).</w:t>
      </w:r>
    </w:p>
    <w:p w:rsidR="00A417DC" w:rsidRDefault="00A417DC" w:rsidP="00475F2C">
      <w:pPr>
        <w:jc w:val="center"/>
      </w:pPr>
    </w:p>
    <w:p w:rsidR="00475F2C" w:rsidRPr="00F42CC2" w:rsidRDefault="00475F2C" w:rsidP="00475F2C">
      <w:pPr>
        <w:jc w:val="center"/>
        <w:rPr>
          <w:b/>
        </w:rPr>
      </w:pPr>
      <w:r w:rsidRPr="00F42CC2">
        <w:rPr>
          <w:b/>
        </w:rPr>
        <w:t>Зона транспортной инфраструктуры населенного пункта (Т-1)</w:t>
      </w:r>
    </w:p>
    <w:p w:rsidR="00475F2C" w:rsidRPr="00F42CC2" w:rsidRDefault="00475F2C" w:rsidP="00F82C84">
      <w:pPr>
        <w:pStyle w:val="S"/>
        <w:jc w:val="right"/>
        <w:rPr>
          <w:b/>
        </w:rPr>
      </w:pPr>
      <w:r w:rsidRPr="00F42CC2">
        <w:t xml:space="preserve">Таблица </w:t>
      </w:r>
      <w:r w:rsidR="007F2CC2">
        <w:t>9</w:t>
      </w:r>
    </w:p>
    <w:p w:rsidR="00475F2C" w:rsidRPr="00F42CC2" w:rsidRDefault="00F82C84" w:rsidP="00F82C84">
      <w:pPr>
        <w:ind w:firstLine="709"/>
        <w:jc w:val="both"/>
      </w:pPr>
      <w:r w:rsidRPr="00F82C84">
        <w:rPr>
          <w:b/>
        </w:rPr>
        <w:t>2.</w:t>
      </w:r>
      <w:r>
        <w:t xml:space="preserve"> </w:t>
      </w:r>
      <w:r w:rsidR="00475F2C" w:rsidRPr="00F42CC2">
        <w:t>ОСНОВНЫЕ ВИДЫ И ПАРАМЕТРЫ РАЗРЕШЁННОГО ИСПОЛЬЗОВАНИЯ ЗЕМЕЛЬНЫХ УЧАСТКОВ И ОБЪЕКТОВ</w:t>
      </w:r>
      <w:r>
        <w:t xml:space="preserve"> </w:t>
      </w:r>
      <w:r w:rsidR="00475F2C" w:rsidRPr="00F42CC2">
        <w:t>КАПИТАЛЬНОГО СТРОИТЕЛЬСТВА</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675"/>
        <w:gridCol w:w="2410"/>
        <w:gridCol w:w="5670"/>
        <w:gridCol w:w="5954"/>
      </w:tblGrid>
      <w:tr w:rsidR="00475F2C" w:rsidRPr="00A417DC" w:rsidTr="00B26F6F">
        <w:trPr>
          <w:trHeight w:val="20"/>
        </w:trPr>
        <w:tc>
          <w:tcPr>
            <w:tcW w:w="3085" w:type="dxa"/>
            <w:gridSpan w:val="2"/>
            <w:tcBorders>
              <w:bottom w:val="single" w:sz="4" w:space="0" w:color="auto"/>
            </w:tcBorders>
            <w:vAlign w:val="center"/>
          </w:tcPr>
          <w:p w:rsidR="00475F2C" w:rsidRPr="00A417DC" w:rsidRDefault="00475F2C" w:rsidP="00A417DC">
            <w:pPr>
              <w:jc w:val="center"/>
              <w:rPr>
                <w:b/>
                <w:sz w:val="20"/>
                <w:szCs w:val="20"/>
              </w:rPr>
            </w:pPr>
            <w:r w:rsidRPr="00A417DC">
              <w:rPr>
                <w:b/>
                <w:sz w:val="16"/>
                <w:szCs w:val="16"/>
              </w:rPr>
              <w:t>ВИДЫ ИСПОЛЬЗОВАНИЯ</w:t>
            </w:r>
          </w:p>
        </w:tc>
        <w:tc>
          <w:tcPr>
            <w:tcW w:w="5670" w:type="dxa"/>
            <w:vMerge w:val="restart"/>
            <w:vAlign w:val="center"/>
          </w:tcPr>
          <w:p w:rsidR="00475F2C" w:rsidRPr="00A417DC" w:rsidRDefault="00475F2C" w:rsidP="00A417DC">
            <w:pPr>
              <w:jc w:val="center"/>
              <w:rPr>
                <w:b/>
                <w:sz w:val="16"/>
                <w:szCs w:val="16"/>
              </w:rPr>
            </w:pPr>
            <w:r w:rsidRPr="00A417DC">
              <w:rPr>
                <w:b/>
                <w:sz w:val="16"/>
                <w:szCs w:val="16"/>
              </w:rPr>
              <w:t>ПАРАМЕТРЫ РАЗРЕШЕННОГО ИСПОЛЬЗОВАНИЯ</w:t>
            </w:r>
          </w:p>
        </w:tc>
        <w:tc>
          <w:tcPr>
            <w:tcW w:w="5954" w:type="dxa"/>
            <w:vMerge w:val="restart"/>
            <w:vAlign w:val="center"/>
          </w:tcPr>
          <w:p w:rsidR="00475F2C" w:rsidRPr="00A417DC" w:rsidRDefault="00475F2C"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B26F6F">
        <w:trPr>
          <w:trHeight w:val="20"/>
        </w:trPr>
        <w:tc>
          <w:tcPr>
            <w:tcW w:w="675" w:type="dxa"/>
            <w:tcBorders>
              <w:top w:val="single" w:sz="4"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410" w:type="dxa"/>
            <w:tcBorders>
              <w:top w:val="single" w:sz="4" w:space="0" w:color="auto"/>
              <w:left w:val="single" w:sz="4" w:space="0" w:color="auto"/>
            </w:tcBorders>
            <w:vAlign w:val="center"/>
          </w:tcPr>
          <w:p w:rsidR="00475F2C" w:rsidRPr="00A417DC" w:rsidRDefault="00475F2C" w:rsidP="00A417DC">
            <w:pPr>
              <w:tabs>
                <w:tab w:val="center" w:pos="4677"/>
                <w:tab w:val="right" w:pos="9355"/>
              </w:tabs>
              <w:jc w:val="center"/>
              <w:rPr>
                <w:b/>
                <w:sz w:val="20"/>
                <w:szCs w:val="20"/>
              </w:rPr>
            </w:pPr>
            <w:r w:rsidRPr="00A417DC">
              <w:rPr>
                <w:b/>
                <w:sz w:val="16"/>
                <w:szCs w:val="16"/>
              </w:rPr>
              <w:t>НАИМЕНОВАНИЕ</w:t>
            </w:r>
          </w:p>
        </w:tc>
        <w:tc>
          <w:tcPr>
            <w:tcW w:w="5670" w:type="dxa"/>
            <w:vMerge/>
            <w:vAlign w:val="center"/>
          </w:tcPr>
          <w:p w:rsidR="00475F2C" w:rsidRPr="00A417DC" w:rsidRDefault="00475F2C" w:rsidP="00A417DC">
            <w:pPr>
              <w:jc w:val="center"/>
              <w:rPr>
                <w:b/>
                <w:sz w:val="16"/>
                <w:szCs w:val="16"/>
              </w:rPr>
            </w:pPr>
          </w:p>
        </w:tc>
        <w:tc>
          <w:tcPr>
            <w:tcW w:w="5954" w:type="dxa"/>
            <w:vMerge/>
            <w:vAlign w:val="center"/>
          </w:tcPr>
          <w:p w:rsidR="00475F2C" w:rsidRPr="00A417DC" w:rsidRDefault="00475F2C" w:rsidP="00A417DC">
            <w:pPr>
              <w:jc w:val="center"/>
              <w:rPr>
                <w:b/>
                <w:sz w:val="16"/>
                <w:szCs w:val="16"/>
              </w:rPr>
            </w:pPr>
          </w:p>
        </w:tc>
      </w:tr>
      <w:tr w:rsidR="00475F2C" w:rsidRPr="00A417DC" w:rsidTr="00B26F6F">
        <w:trPr>
          <w:trHeight w:val="20"/>
        </w:trPr>
        <w:tc>
          <w:tcPr>
            <w:tcW w:w="675" w:type="dxa"/>
            <w:tcBorders>
              <w:top w:val="single" w:sz="4" w:space="0" w:color="auto"/>
              <w:bottom w:val="single" w:sz="4" w:space="0" w:color="auto"/>
              <w:right w:val="single" w:sz="4" w:space="0" w:color="auto"/>
            </w:tcBorders>
          </w:tcPr>
          <w:p w:rsidR="00475F2C" w:rsidRPr="00A417DC" w:rsidRDefault="00475F2C" w:rsidP="00A417DC">
            <w:pPr>
              <w:rPr>
                <w:sz w:val="20"/>
                <w:szCs w:val="20"/>
              </w:rPr>
            </w:pPr>
            <w:r w:rsidRPr="00A417DC">
              <w:rPr>
                <w:sz w:val="20"/>
                <w:szCs w:val="20"/>
              </w:rPr>
              <w:t>2.7.1</w:t>
            </w:r>
          </w:p>
        </w:tc>
        <w:tc>
          <w:tcPr>
            <w:tcW w:w="2410" w:type="dxa"/>
            <w:tcBorders>
              <w:top w:val="single" w:sz="4" w:space="0" w:color="auto"/>
              <w:left w:val="single" w:sz="4" w:space="0" w:color="auto"/>
              <w:bottom w:val="single" w:sz="4" w:space="0" w:color="auto"/>
            </w:tcBorders>
          </w:tcPr>
          <w:p w:rsidR="00475F2C" w:rsidRPr="00A417DC" w:rsidRDefault="00475F2C" w:rsidP="00A417DC">
            <w:pPr>
              <w:rPr>
                <w:sz w:val="20"/>
                <w:szCs w:val="20"/>
              </w:rPr>
            </w:pPr>
            <w:r w:rsidRPr="00A417DC">
              <w:rPr>
                <w:sz w:val="20"/>
                <w:szCs w:val="20"/>
              </w:rPr>
              <w:t>Хранение автотранспорта</w:t>
            </w:r>
          </w:p>
        </w:tc>
        <w:tc>
          <w:tcPr>
            <w:tcW w:w="5670" w:type="dxa"/>
            <w:vMerge w:val="restart"/>
            <w:tcBorders>
              <w:top w:val="single" w:sz="4" w:space="0" w:color="auto"/>
            </w:tcBorders>
          </w:tcPr>
          <w:p w:rsidR="00475F2C" w:rsidRPr="00A417DC" w:rsidRDefault="00475F2C" w:rsidP="00A417DC">
            <w:pPr>
              <w:jc w:val="both"/>
              <w:rPr>
                <w:sz w:val="20"/>
                <w:szCs w:val="20"/>
              </w:rPr>
            </w:pPr>
            <w:r w:rsidRPr="00A417DC">
              <w:rPr>
                <w:sz w:val="20"/>
                <w:szCs w:val="20"/>
              </w:rPr>
              <w:t>Минимальная площадь ЗУ*- 0,003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w:t>
            </w:r>
          </w:p>
          <w:p w:rsidR="00475F2C" w:rsidRPr="00A417DC" w:rsidRDefault="00475F2C" w:rsidP="00A417DC">
            <w:pPr>
              <w:jc w:val="both"/>
              <w:rPr>
                <w:sz w:val="20"/>
                <w:szCs w:val="20"/>
              </w:rPr>
            </w:pPr>
            <w:r w:rsidRPr="00A417DC">
              <w:rPr>
                <w:sz w:val="20"/>
                <w:szCs w:val="20"/>
              </w:rPr>
              <w:t>-от красной линии улиц-5м,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этажей-2эт.</w:t>
            </w:r>
          </w:p>
          <w:p w:rsidR="00475F2C" w:rsidRPr="00A417DC" w:rsidRDefault="00475F2C" w:rsidP="00A417DC">
            <w:pPr>
              <w:jc w:val="both"/>
              <w:rPr>
                <w:sz w:val="20"/>
                <w:szCs w:val="20"/>
              </w:rPr>
            </w:pPr>
            <w:r w:rsidRPr="00A417DC">
              <w:rPr>
                <w:sz w:val="20"/>
                <w:szCs w:val="20"/>
              </w:rPr>
              <w:t>Максимальный процент застройки – 60%.</w:t>
            </w:r>
          </w:p>
          <w:p w:rsidR="00475F2C" w:rsidRPr="00A417DC" w:rsidRDefault="00475F2C" w:rsidP="00A417DC">
            <w:pPr>
              <w:jc w:val="both"/>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r w:rsidR="00EB44C5">
              <w:rPr>
                <w:i/>
                <w:sz w:val="16"/>
                <w:szCs w:val="16"/>
              </w:rPr>
              <w:t>.</w:t>
            </w:r>
          </w:p>
          <w:p w:rsidR="00475F2C" w:rsidRPr="00A417DC" w:rsidRDefault="00475F2C" w:rsidP="00A417DC">
            <w:pPr>
              <w:jc w:val="both"/>
              <w:rPr>
                <w:sz w:val="20"/>
                <w:szCs w:val="20"/>
                <w:shd w:val="clear" w:color="auto" w:fill="FFFFFF"/>
              </w:rPr>
            </w:pPr>
            <w:r w:rsidRPr="00A417DC">
              <w:rPr>
                <w:i/>
                <w:sz w:val="16"/>
                <w:szCs w:val="16"/>
              </w:rPr>
              <w:t>** от территории с нормируемыми показателями качества среды обитания  в соответствии с санитарными нормами</w:t>
            </w:r>
          </w:p>
        </w:tc>
        <w:tc>
          <w:tcPr>
            <w:tcW w:w="5954" w:type="dxa"/>
            <w:vMerge w:val="restart"/>
            <w:tcBorders>
              <w:top w:val="single" w:sz="4" w:space="0" w:color="auto"/>
            </w:tcBorders>
          </w:tcPr>
          <w:p w:rsidR="00475F2C" w:rsidRPr="00A417DC" w:rsidRDefault="00475F2C" w:rsidP="00A417D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A417DC">
                <w:rPr>
                  <w:rStyle w:val="af3"/>
                  <w:b w:val="0"/>
                  <w:color w:val="auto"/>
                  <w:sz w:val="20"/>
                  <w:szCs w:val="20"/>
                </w:rPr>
                <w:t xml:space="preserve">статье </w:t>
              </w:r>
              <w:r w:rsidR="007979A4">
                <w:rPr>
                  <w:rStyle w:val="af3"/>
                  <w:b w:val="0"/>
                  <w:color w:val="auto"/>
                  <w:sz w:val="20"/>
                  <w:szCs w:val="20"/>
                </w:rPr>
                <w:t>32</w:t>
              </w:r>
            </w:hyperlink>
            <w:r w:rsidRPr="00A417DC">
              <w:rPr>
                <w:b/>
                <w:sz w:val="20"/>
                <w:szCs w:val="20"/>
              </w:rPr>
              <w:t xml:space="preserve"> </w:t>
            </w:r>
            <w:r w:rsidRPr="00A417DC">
              <w:rPr>
                <w:sz w:val="20"/>
                <w:szCs w:val="20"/>
              </w:rPr>
              <w:t>настоящих Правил.</w:t>
            </w:r>
          </w:p>
          <w:p w:rsidR="00475F2C" w:rsidRPr="00A417DC" w:rsidRDefault="00475F2C" w:rsidP="00A417DC">
            <w:pPr>
              <w:jc w:val="both"/>
              <w:rPr>
                <w:sz w:val="20"/>
                <w:szCs w:val="20"/>
              </w:rPr>
            </w:pPr>
            <w:r w:rsidRPr="00A417DC">
              <w:rPr>
                <w:sz w:val="20"/>
                <w:szCs w:val="20"/>
              </w:rPr>
              <w:t xml:space="preserve">В границах данной территориальной зоны действуют следующие ЗОУИТ: </w:t>
            </w:r>
          </w:p>
          <w:p w:rsidR="00475F2C" w:rsidRPr="00A417DC" w:rsidRDefault="00475F2C" w:rsidP="00A417DC">
            <w:pPr>
              <w:jc w:val="both"/>
              <w:rPr>
                <w:sz w:val="20"/>
                <w:szCs w:val="20"/>
              </w:rPr>
            </w:pPr>
            <w:r w:rsidRPr="00A417DC">
              <w:rPr>
                <w:sz w:val="20"/>
                <w:szCs w:val="20"/>
              </w:rPr>
              <w:t>- санитарно-защитные зоны объектов сельскохозяйственного и производственного назначения,</w:t>
            </w:r>
          </w:p>
          <w:p w:rsidR="00475F2C" w:rsidRPr="00A417DC" w:rsidRDefault="00475F2C" w:rsidP="00A417DC">
            <w:pPr>
              <w:jc w:val="both"/>
              <w:rPr>
                <w:sz w:val="20"/>
                <w:szCs w:val="20"/>
              </w:rPr>
            </w:pPr>
            <w:r w:rsidRPr="00A417DC">
              <w:rPr>
                <w:sz w:val="20"/>
                <w:szCs w:val="20"/>
              </w:rPr>
              <w:t>- придорожная полоса автомобильной дороги регионального и межмуниципального значения;</w:t>
            </w:r>
          </w:p>
          <w:p w:rsidR="00475F2C" w:rsidRPr="00A417DC" w:rsidRDefault="00475F2C" w:rsidP="00A417DC">
            <w:pPr>
              <w:jc w:val="both"/>
              <w:rPr>
                <w:sz w:val="20"/>
                <w:szCs w:val="20"/>
              </w:rPr>
            </w:pPr>
            <w:r w:rsidRPr="00A417DC">
              <w:rPr>
                <w:sz w:val="20"/>
                <w:szCs w:val="20"/>
              </w:rPr>
              <w:t>- охранные зоны объектов инженерной инфраструктуры, а именно: объектов электроснабжения, сооружений связи, систем газоснабжения;</w:t>
            </w:r>
          </w:p>
          <w:p w:rsidR="00475F2C" w:rsidRPr="00A417DC" w:rsidRDefault="00475F2C" w:rsidP="00A417DC">
            <w:pPr>
              <w:jc w:val="both"/>
              <w:rPr>
                <w:sz w:val="20"/>
                <w:szCs w:val="20"/>
              </w:rPr>
            </w:pPr>
            <w:r w:rsidRPr="00A417DC">
              <w:rPr>
                <w:sz w:val="20"/>
                <w:szCs w:val="20"/>
              </w:rPr>
              <w:t>-</w:t>
            </w:r>
            <w:r w:rsidRPr="00A417DC">
              <w:rPr>
                <w:rFonts w:ascii="Arial" w:hAnsi="Arial" w:cs="Arial"/>
                <w:sz w:val="20"/>
                <w:szCs w:val="20"/>
              </w:rPr>
              <w:t xml:space="preserve"> </w:t>
            </w:r>
            <w:r w:rsidRPr="00A417DC">
              <w:rPr>
                <w:sz w:val="20"/>
                <w:szCs w:val="20"/>
              </w:rPr>
              <w:t>зоны санитарной охраны источников питьевого водоснабжения и санитарно-защитной полосы водопровода;</w:t>
            </w:r>
          </w:p>
          <w:p w:rsidR="00475F2C" w:rsidRPr="00A417DC" w:rsidRDefault="00475F2C" w:rsidP="00A417DC">
            <w:pPr>
              <w:jc w:val="both"/>
              <w:rPr>
                <w:sz w:val="20"/>
                <w:szCs w:val="20"/>
              </w:rPr>
            </w:pPr>
            <w:r w:rsidRPr="00A417DC">
              <w:rPr>
                <w:sz w:val="20"/>
                <w:szCs w:val="20"/>
              </w:rPr>
              <w:t>- водоохранные зоны, прибрежные защитные полосы.</w:t>
            </w:r>
          </w:p>
          <w:p w:rsidR="00475F2C" w:rsidRPr="00A417DC" w:rsidRDefault="00475F2C" w:rsidP="00A417DC">
            <w:pPr>
              <w:jc w:val="both"/>
              <w:rPr>
                <w:b/>
                <w:sz w:val="20"/>
                <w:szCs w:val="20"/>
              </w:rPr>
            </w:pPr>
            <w:r w:rsidRPr="00A417DC">
              <w:rPr>
                <w:b/>
                <w:sz w:val="20"/>
                <w:szCs w:val="20"/>
              </w:rPr>
              <w:t>Дополнительные ограничения</w:t>
            </w:r>
          </w:p>
          <w:p w:rsidR="00475F2C" w:rsidRPr="00A417DC" w:rsidRDefault="00475F2C" w:rsidP="00A417DC">
            <w:pPr>
              <w:jc w:val="both"/>
              <w:rPr>
                <w:sz w:val="20"/>
                <w:szCs w:val="20"/>
              </w:rPr>
            </w:pPr>
            <w:r w:rsidRPr="00A417DC">
              <w:rPr>
                <w:sz w:val="20"/>
                <w:szCs w:val="20"/>
              </w:rPr>
              <w:t>- Требуется соблюдение ограничений использования ЗУ и ОКС при осуществлении публичного сервитута (при его наличии)*.</w:t>
            </w:r>
          </w:p>
          <w:p w:rsidR="007979A4" w:rsidRDefault="007979A4" w:rsidP="00A417DC">
            <w:pPr>
              <w:jc w:val="both"/>
              <w:rPr>
                <w:i/>
                <w:sz w:val="16"/>
                <w:szCs w:val="16"/>
              </w:rPr>
            </w:pPr>
          </w:p>
          <w:p w:rsidR="00475F2C" w:rsidRPr="00A417DC" w:rsidRDefault="00475F2C" w:rsidP="00A417DC">
            <w:pPr>
              <w:jc w:val="both"/>
              <w:rPr>
                <w:sz w:val="20"/>
                <w:szCs w:val="20"/>
              </w:rPr>
            </w:pPr>
            <w:r w:rsidRPr="00A417DC">
              <w:rPr>
                <w:i/>
                <w:sz w:val="16"/>
                <w:szCs w:val="16"/>
              </w:rPr>
              <w:t xml:space="preserve">*Допускается в части инженерного обеспечения объектов технически связанных с автомобильными дорогами сооружений и объектов, обеспечивающих работу транспортных средств, и при </w:t>
            </w:r>
            <w:r w:rsidRPr="00A417DC">
              <w:rPr>
                <w:bCs/>
                <w:i/>
                <w:sz w:val="16"/>
                <w:szCs w:val="16"/>
              </w:rPr>
              <w:t>использование гражданами или юридическими лицами земельных участков в границах полос отвода автомобильных дорог (за исключением частных автомобильных дорог) в целях прокладки, переноса, переустройства инженерных коммуникаций, их эксплуатации на условиях публичного сервитута</w:t>
            </w:r>
            <w:r w:rsidRPr="00A417DC">
              <w:rPr>
                <w:bCs/>
                <w:sz w:val="20"/>
                <w:szCs w:val="20"/>
              </w:rPr>
              <w:t>.</w:t>
            </w:r>
          </w:p>
        </w:tc>
      </w:tr>
      <w:tr w:rsidR="00475F2C" w:rsidRPr="00A417DC" w:rsidTr="00B26F6F">
        <w:trPr>
          <w:trHeight w:val="20"/>
        </w:trPr>
        <w:tc>
          <w:tcPr>
            <w:tcW w:w="675" w:type="dxa"/>
            <w:tcBorders>
              <w:top w:val="single" w:sz="4" w:space="0" w:color="auto"/>
              <w:bottom w:val="single" w:sz="4" w:space="0" w:color="auto"/>
              <w:right w:val="single" w:sz="4" w:space="0" w:color="auto"/>
            </w:tcBorders>
          </w:tcPr>
          <w:p w:rsidR="00475F2C" w:rsidRPr="00A417DC" w:rsidRDefault="00475F2C" w:rsidP="00A417DC">
            <w:pPr>
              <w:rPr>
                <w:sz w:val="20"/>
                <w:szCs w:val="20"/>
              </w:rPr>
            </w:pPr>
            <w:r w:rsidRPr="00A417DC">
              <w:rPr>
                <w:sz w:val="20"/>
                <w:szCs w:val="20"/>
              </w:rPr>
              <w:t>4.9</w:t>
            </w:r>
          </w:p>
        </w:tc>
        <w:tc>
          <w:tcPr>
            <w:tcW w:w="2410" w:type="dxa"/>
            <w:tcBorders>
              <w:top w:val="single" w:sz="4" w:space="0" w:color="auto"/>
              <w:left w:val="single" w:sz="4" w:space="0" w:color="auto"/>
              <w:bottom w:val="single" w:sz="4" w:space="0" w:color="auto"/>
            </w:tcBorders>
          </w:tcPr>
          <w:p w:rsidR="00475F2C" w:rsidRPr="00A417DC" w:rsidRDefault="00475F2C" w:rsidP="00A417DC">
            <w:pPr>
              <w:rPr>
                <w:sz w:val="20"/>
                <w:szCs w:val="20"/>
              </w:rPr>
            </w:pPr>
            <w:r w:rsidRPr="00A417DC">
              <w:rPr>
                <w:sz w:val="20"/>
                <w:szCs w:val="20"/>
              </w:rPr>
              <w:t>Служебные гаражи</w:t>
            </w:r>
          </w:p>
        </w:tc>
        <w:tc>
          <w:tcPr>
            <w:tcW w:w="5670" w:type="dxa"/>
            <w:vMerge/>
            <w:tcBorders>
              <w:bottom w:val="single" w:sz="4" w:space="0" w:color="auto"/>
            </w:tcBorders>
          </w:tcPr>
          <w:p w:rsidR="00475F2C" w:rsidRPr="00A417DC" w:rsidRDefault="00475F2C" w:rsidP="00A417DC">
            <w:pPr>
              <w:jc w:val="both"/>
              <w:rPr>
                <w:sz w:val="20"/>
                <w:szCs w:val="20"/>
              </w:rPr>
            </w:pPr>
          </w:p>
        </w:tc>
        <w:tc>
          <w:tcPr>
            <w:tcW w:w="5954" w:type="dxa"/>
            <w:vMerge/>
          </w:tcPr>
          <w:p w:rsidR="00475F2C" w:rsidRPr="00A417DC" w:rsidRDefault="00475F2C" w:rsidP="00A417DC">
            <w:pPr>
              <w:jc w:val="both"/>
              <w:rPr>
                <w:sz w:val="20"/>
                <w:szCs w:val="20"/>
              </w:rPr>
            </w:pPr>
          </w:p>
        </w:tc>
      </w:tr>
      <w:tr w:rsidR="00475F2C" w:rsidRPr="00A417DC" w:rsidTr="00B26F6F">
        <w:trPr>
          <w:trHeight w:val="20"/>
        </w:trPr>
        <w:tc>
          <w:tcPr>
            <w:tcW w:w="675" w:type="dxa"/>
            <w:tcBorders>
              <w:top w:val="single" w:sz="4" w:space="0" w:color="auto"/>
              <w:bottom w:val="single" w:sz="4" w:space="0" w:color="auto"/>
              <w:right w:val="single" w:sz="4" w:space="0" w:color="auto"/>
            </w:tcBorders>
          </w:tcPr>
          <w:p w:rsidR="00475F2C" w:rsidRPr="00A417DC" w:rsidRDefault="00475F2C" w:rsidP="00A417DC">
            <w:pPr>
              <w:rPr>
                <w:sz w:val="20"/>
                <w:szCs w:val="20"/>
              </w:rPr>
            </w:pPr>
            <w:r w:rsidRPr="00A417DC">
              <w:rPr>
                <w:sz w:val="20"/>
                <w:szCs w:val="20"/>
              </w:rPr>
              <w:t>4.9.1</w:t>
            </w:r>
          </w:p>
        </w:tc>
        <w:tc>
          <w:tcPr>
            <w:tcW w:w="2410" w:type="dxa"/>
            <w:tcBorders>
              <w:top w:val="single" w:sz="4" w:space="0" w:color="auto"/>
              <w:left w:val="single" w:sz="4" w:space="0" w:color="auto"/>
              <w:bottom w:val="single" w:sz="4" w:space="0" w:color="auto"/>
            </w:tcBorders>
          </w:tcPr>
          <w:p w:rsidR="00475F2C" w:rsidRPr="00A417DC" w:rsidRDefault="00475F2C" w:rsidP="00A417DC">
            <w:pPr>
              <w:rPr>
                <w:sz w:val="20"/>
                <w:szCs w:val="20"/>
              </w:rPr>
            </w:pPr>
            <w:r w:rsidRPr="00A417DC">
              <w:rPr>
                <w:sz w:val="20"/>
                <w:szCs w:val="20"/>
              </w:rPr>
              <w:t>Объекты придорожного сервиса</w:t>
            </w:r>
          </w:p>
        </w:tc>
        <w:tc>
          <w:tcPr>
            <w:tcW w:w="5670" w:type="dxa"/>
            <w:tcBorders>
              <w:top w:val="single" w:sz="4" w:space="0" w:color="auto"/>
              <w:bottom w:val="single" w:sz="4" w:space="0" w:color="auto"/>
            </w:tcBorders>
          </w:tcPr>
          <w:p w:rsidR="00475F2C" w:rsidRPr="00B26F6F" w:rsidRDefault="00475F2C" w:rsidP="00A417DC">
            <w:pPr>
              <w:jc w:val="both"/>
              <w:rPr>
                <w:sz w:val="20"/>
                <w:szCs w:val="20"/>
              </w:rPr>
            </w:pPr>
            <w:r w:rsidRPr="00A417DC">
              <w:rPr>
                <w:sz w:val="20"/>
                <w:szCs w:val="20"/>
                <w:shd w:val="clear" w:color="auto" w:fill="FFFFFF"/>
              </w:rPr>
              <w:t>Предельные размеры ЗУ и параметры разрешенного использования ОКС для</w:t>
            </w:r>
            <w:r w:rsidRPr="00A417DC">
              <w:rPr>
                <w:sz w:val="20"/>
                <w:szCs w:val="20"/>
              </w:rPr>
              <w:t xml:space="preserve"> объектов придорожного сер</w:t>
            </w:r>
            <w:r w:rsidR="00EB44C5">
              <w:rPr>
                <w:sz w:val="20"/>
                <w:szCs w:val="20"/>
              </w:rPr>
              <w:t>виса – не подлежат установлению</w:t>
            </w:r>
          </w:p>
        </w:tc>
        <w:tc>
          <w:tcPr>
            <w:tcW w:w="5954" w:type="dxa"/>
            <w:vMerge/>
          </w:tcPr>
          <w:p w:rsidR="00475F2C" w:rsidRPr="00A417DC" w:rsidRDefault="00475F2C" w:rsidP="00A417DC">
            <w:pPr>
              <w:keepNext/>
              <w:widowControl w:val="0"/>
              <w:jc w:val="both"/>
              <w:rPr>
                <w:sz w:val="20"/>
                <w:szCs w:val="20"/>
              </w:rPr>
            </w:pPr>
          </w:p>
        </w:tc>
      </w:tr>
      <w:tr w:rsidR="00475F2C" w:rsidRPr="00A417DC" w:rsidTr="00B26F6F">
        <w:trPr>
          <w:trHeight w:val="20"/>
        </w:trPr>
        <w:tc>
          <w:tcPr>
            <w:tcW w:w="675" w:type="dxa"/>
            <w:tcBorders>
              <w:top w:val="single" w:sz="4" w:space="0" w:color="auto"/>
              <w:bottom w:val="single" w:sz="4" w:space="0" w:color="auto"/>
              <w:right w:val="single" w:sz="4" w:space="0" w:color="auto"/>
            </w:tcBorders>
          </w:tcPr>
          <w:p w:rsidR="00475F2C" w:rsidRPr="00A417DC" w:rsidRDefault="00475F2C" w:rsidP="00A417DC">
            <w:pPr>
              <w:rPr>
                <w:sz w:val="20"/>
                <w:szCs w:val="20"/>
              </w:rPr>
            </w:pPr>
            <w:r w:rsidRPr="00A417DC">
              <w:rPr>
                <w:sz w:val="20"/>
                <w:szCs w:val="20"/>
              </w:rPr>
              <w:t>7.2</w:t>
            </w:r>
          </w:p>
        </w:tc>
        <w:tc>
          <w:tcPr>
            <w:tcW w:w="2410" w:type="dxa"/>
            <w:tcBorders>
              <w:top w:val="single" w:sz="4" w:space="0" w:color="auto"/>
              <w:left w:val="single" w:sz="4" w:space="0" w:color="auto"/>
              <w:bottom w:val="single" w:sz="4" w:space="0" w:color="auto"/>
            </w:tcBorders>
          </w:tcPr>
          <w:p w:rsidR="00475F2C" w:rsidRPr="00A417DC" w:rsidRDefault="00475F2C" w:rsidP="00A417DC">
            <w:pPr>
              <w:rPr>
                <w:sz w:val="20"/>
                <w:szCs w:val="20"/>
              </w:rPr>
            </w:pPr>
            <w:r w:rsidRPr="00A417DC">
              <w:rPr>
                <w:sz w:val="20"/>
                <w:szCs w:val="20"/>
              </w:rPr>
              <w:t>Автомобильный транспорт</w:t>
            </w:r>
          </w:p>
        </w:tc>
        <w:tc>
          <w:tcPr>
            <w:tcW w:w="5670" w:type="dxa"/>
            <w:tcBorders>
              <w:top w:val="single" w:sz="4" w:space="0" w:color="auto"/>
              <w:bottom w:val="single" w:sz="4" w:space="0" w:color="auto"/>
            </w:tcBorders>
          </w:tcPr>
          <w:p w:rsidR="00475F2C" w:rsidRPr="00A417DC" w:rsidRDefault="00475F2C" w:rsidP="00A417DC">
            <w:pPr>
              <w:jc w:val="both"/>
              <w:rPr>
                <w:sz w:val="20"/>
                <w:szCs w:val="20"/>
                <w:shd w:val="clear" w:color="auto" w:fill="FFFFFF"/>
              </w:rPr>
            </w:pPr>
            <w:r w:rsidRPr="00A417DC">
              <w:rPr>
                <w:sz w:val="20"/>
                <w:szCs w:val="20"/>
                <w:shd w:val="clear" w:color="auto" w:fill="FFFFFF"/>
              </w:rPr>
              <w:t>Предельные размеры ЗУ и параметры разрешенного использования ОКС для автомобильных дорог и технически связанных с ними сооружений - не подлежат установлению*</w:t>
            </w:r>
          </w:p>
          <w:p w:rsidR="00475F2C" w:rsidRPr="00EB44C5" w:rsidRDefault="00475F2C" w:rsidP="00A417DC">
            <w:pPr>
              <w:jc w:val="both"/>
              <w:rPr>
                <w:sz w:val="20"/>
                <w:szCs w:val="20"/>
              </w:rPr>
            </w:pPr>
            <w:r w:rsidRPr="00EB44C5">
              <w:rPr>
                <w:i/>
                <w:sz w:val="16"/>
                <w:szCs w:val="16"/>
              </w:rPr>
              <w:t>Для ОКС, предназначенных для обслуживания пассажиров и обеспечивающих работу транспортных средств и эксплуатацию автодороги в соответствии с отраслевыми нормами технологического проектирования</w:t>
            </w:r>
          </w:p>
        </w:tc>
        <w:tc>
          <w:tcPr>
            <w:tcW w:w="5954" w:type="dxa"/>
            <w:vMerge/>
            <w:tcBorders>
              <w:bottom w:val="single" w:sz="4" w:space="0" w:color="auto"/>
            </w:tcBorders>
          </w:tcPr>
          <w:p w:rsidR="00475F2C" w:rsidRPr="00A417DC" w:rsidRDefault="00475F2C" w:rsidP="00A417DC">
            <w:pPr>
              <w:keepNext/>
              <w:widowControl w:val="0"/>
              <w:jc w:val="both"/>
              <w:rPr>
                <w:sz w:val="20"/>
                <w:szCs w:val="20"/>
              </w:rPr>
            </w:pPr>
          </w:p>
        </w:tc>
      </w:tr>
      <w:tr w:rsidR="00475F2C" w:rsidRPr="00A417DC" w:rsidTr="00B26F6F">
        <w:trPr>
          <w:trHeight w:val="20"/>
        </w:trPr>
        <w:tc>
          <w:tcPr>
            <w:tcW w:w="675" w:type="dxa"/>
            <w:tcBorders>
              <w:top w:val="single" w:sz="4" w:space="0" w:color="auto"/>
              <w:right w:val="single" w:sz="4" w:space="0" w:color="auto"/>
            </w:tcBorders>
          </w:tcPr>
          <w:p w:rsidR="00475F2C" w:rsidRPr="00A417DC" w:rsidRDefault="00475F2C" w:rsidP="00A417DC">
            <w:pPr>
              <w:rPr>
                <w:sz w:val="20"/>
                <w:szCs w:val="20"/>
              </w:rPr>
            </w:pPr>
            <w:r w:rsidRPr="00A417DC">
              <w:rPr>
                <w:sz w:val="20"/>
                <w:szCs w:val="20"/>
              </w:rPr>
              <w:t>12.0</w:t>
            </w:r>
          </w:p>
        </w:tc>
        <w:tc>
          <w:tcPr>
            <w:tcW w:w="2410" w:type="dxa"/>
            <w:tcBorders>
              <w:top w:val="single" w:sz="4" w:space="0" w:color="auto"/>
              <w:left w:val="single" w:sz="4" w:space="0" w:color="auto"/>
            </w:tcBorders>
          </w:tcPr>
          <w:p w:rsidR="00475F2C" w:rsidRPr="00A417DC" w:rsidRDefault="00475F2C" w:rsidP="00A417DC">
            <w:pPr>
              <w:rPr>
                <w:sz w:val="20"/>
                <w:szCs w:val="20"/>
              </w:rPr>
            </w:pPr>
            <w:r w:rsidRPr="00A417DC">
              <w:rPr>
                <w:sz w:val="20"/>
                <w:szCs w:val="20"/>
              </w:rPr>
              <w:t>Земельные участки (территории) общего пользования</w:t>
            </w:r>
          </w:p>
        </w:tc>
        <w:tc>
          <w:tcPr>
            <w:tcW w:w="5670" w:type="dxa"/>
            <w:tcBorders>
              <w:top w:val="single" w:sz="4" w:space="0" w:color="auto"/>
            </w:tcBorders>
          </w:tcPr>
          <w:p w:rsidR="00475F2C" w:rsidRPr="00A417DC" w:rsidRDefault="00475F2C" w:rsidP="00A417DC">
            <w:pPr>
              <w:jc w:val="both"/>
              <w:rPr>
                <w:sz w:val="20"/>
                <w:szCs w:val="20"/>
              </w:rPr>
            </w:pPr>
            <w:r w:rsidRPr="00A417DC">
              <w:rPr>
                <w:sz w:val="20"/>
                <w:szCs w:val="20"/>
              </w:rPr>
              <w:t>Градостроительные регламенты данной территориальной зоны не распространяется на территории общего пользования</w:t>
            </w:r>
          </w:p>
          <w:p w:rsidR="00475F2C" w:rsidRPr="00A417DC" w:rsidRDefault="00475F2C" w:rsidP="00A417DC">
            <w:pPr>
              <w:jc w:val="both"/>
              <w:rPr>
                <w:sz w:val="20"/>
                <w:szCs w:val="20"/>
              </w:rPr>
            </w:pPr>
            <w:r w:rsidRPr="00A417DC">
              <w:rPr>
                <w:sz w:val="20"/>
                <w:szCs w:val="20"/>
              </w:rPr>
              <w:t>Использование ЗУ определяется органами местного самоуправления (далее ОМС) в соответствии с федеральными законами.</w:t>
            </w:r>
          </w:p>
          <w:p w:rsidR="00475F2C" w:rsidRDefault="00475F2C" w:rsidP="00A417DC">
            <w:pPr>
              <w:jc w:val="both"/>
              <w:rPr>
                <w:sz w:val="20"/>
                <w:szCs w:val="20"/>
              </w:rPr>
            </w:pPr>
            <w:r w:rsidRPr="00A417DC">
              <w:rPr>
                <w:sz w:val="20"/>
                <w:szCs w:val="20"/>
              </w:rPr>
              <w:t xml:space="preserve">Минимальная ширина улиц в красных линиях* (нормативная) в зависимости от классификации 15- 25 м, проездов 7м, 10 м  - с размещением инженерных сетей. </w:t>
            </w:r>
          </w:p>
          <w:p w:rsidR="00475F2C" w:rsidRPr="00A417DC" w:rsidRDefault="00475F2C" w:rsidP="00A417DC">
            <w:pPr>
              <w:rPr>
                <w:sz w:val="20"/>
                <w:szCs w:val="20"/>
              </w:rPr>
            </w:pPr>
            <w:r w:rsidRPr="00A417DC">
              <w:rPr>
                <w:i/>
                <w:sz w:val="16"/>
                <w:szCs w:val="16"/>
              </w:rPr>
              <w:t>*В сложившейся застройке параметры жилых улиц допускается принимать с учетом существующих, при условии обеспечения требований пожарной безопасности.</w:t>
            </w:r>
            <w:r w:rsidRPr="00A417DC">
              <w:rPr>
                <w:sz w:val="20"/>
                <w:szCs w:val="20"/>
              </w:rPr>
              <w:t xml:space="preserve"> </w:t>
            </w:r>
          </w:p>
        </w:tc>
        <w:tc>
          <w:tcPr>
            <w:tcW w:w="5954" w:type="dxa"/>
            <w:tcBorders>
              <w:top w:val="single" w:sz="4" w:space="0" w:color="auto"/>
            </w:tcBorders>
          </w:tcPr>
          <w:p w:rsidR="00475F2C" w:rsidRPr="00A417DC" w:rsidRDefault="00475F2C" w:rsidP="00A417DC">
            <w:pPr>
              <w:jc w:val="both"/>
              <w:rPr>
                <w:sz w:val="20"/>
                <w:szCs w:val="20"/>
              </w:rPr>
            </w:pPr>
            <w:r w:rsidRPr="00A417DC">
              <w:rPr>
                <w:b/>
                <w:sz w:val="20"/>
                <w:szCs w:val="20"/>
              </w:rPr>
              <w:t>Дополнительные ограничения</w:t>
            </w:r>
          </w:p>
          <w:p w:rsidR="00475F2C" w:rsidRPr="00A417DC" w:rsidRDefault="00475F2C" w:rsidP="00A417DC">
            <w:pPr>
              <w:keepNext/>
              <w:widowControl w:val="0"/>
              <w:jc w:val="both"/>
              <w:rPr>
                <w:sz w:val="20"/>
                <w:szCs w:val="20"/>
              </w:rPr>
            </w:pPr>
            <w:r w:rsidRPr="00A417DC">
              <w:rPr>
                <w:sz w:val="20"/>
                <w:szCs w:val="20"/>
              </w:rPr>
              <w:t>В пределах красных линиях улиц запрещено строительство ОКС.</w:t>
            </w:r>
          </w:p>
        </w:tc>
      </w:tr>
    </w:tbl>
    <w:p w:rsidR="00475F2C" w:rsidRPr="00A417DC" w:rsidRDefault="00475F2C" w:rsidP="00475F2C">
      <w:pPr>
        <w:rPr>
          <w:sz w:val="20"/>
          <w:szCs w:val="20"/>
        </w:rPr>
      </w:pPr>
    </w:p>
    <w:p w:rsidR="00475F2C" w:rsidRPr="00A417DC" w:rsidRDefault="00F82C84" w:rsidP="00F42CC2">
      <w:pPr>
        <w:pStyle w:val="S"/>
      </w:pPr>
      <w:r w:rsidRPr="00F82C84">
        <w:rPr>
          <w:b/>
        </w:rPr>
        <w:t>3</w:t>
      </w:r>
      <w:r w:rsidR="00475F2C" w:rsidRPr="00F82C84">
        <w:rPr>
          <w:b/>
        </w:rPr>
        <w:t>.</w:t>
      </w:r>
      <w:r w:rsidR="00475F2C" w:rsidRPr="00A417DC">
        <w:t xml:space="preserve"> УСЛОВНО РАЗРЕШЁННЫЕ ВИДЫ И ПАРАМЕТРЫ ИСПОЛЬЗОВАНИЯ ЗЕМЕЛЬНЫХ УЧАСТКОВ И ОБЪЕКТОВ КАПИТАЛЬНОГО СТРОИТЕЛЬСТВА: НЕ УСТАНОВЛЕНЫ</w:t>
      </w:r>
    </w:p>
    <w:p w:rsidR="00475F2C" w:rsidRPr="00A417DC" w:rsidRDefault="00475F2C" w:rsidP="00F42CC2">
      <w:pPr>
        <w:pStyle w:val="S"/>
        <w:jc w:val="right"/>
      </w:pPr>
      <w:r w:rsidRPr="00A417DC">
        <w:rPr>
          <w:spacing w:val="-13"/>
        </w:rPr>
        <w:t xml:space="preserve">Таблица </w:t>
      </w:r>
      <w:r w:rsidR="007F2CC2">
        <w:rPr>
          <w:spacing w:val="-13"/>
        </w:rPr>
        <w:t>10</w:t>
      </w:r>
    </w:p>
    <w:p w:rsidR="00475F2C" w:rsidRPr="00A417DC" w:rsidRDefault="00F82C84" w:rsidP="00F42CC2">
      <w:pPr>
        <w:pStyle w:val="S"/>
      </w:pPr>
      <w:r w:rsidRPr="00F82C84">
        <w:rPr>
          <w:b/>
        </w:rPr>
        <w:t>4</w:t>
      </w:r>
      <w:r w:rsidR="00475F2C" w:rsidRPr="00F82C84">
        <w:rPr>
          <w:b/>
        </w:rPr>
        <w:t>.</w:t>
      </w:r>
      <w:r w:rsidR="00475F2C" w:rsidRPr="00A417DC">
        <w:t xml:space="preserve"> ВСПОМОГАТЕЛЬНЫЕ ВИДЫ И ПАРАМЕТРЫ РАЗРЕШЕННОГО ИСПОЛЬЗОВАНИЯ ЗЕМЕЛЬНЫХ УЧАСТКОВ И ОБЪЕКТОВ КАПИТАЛЬНОГО СТРОИТЕЛЬСТВА: </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5"/>
        <w:gridCol w:w="2410"/>
        <w:gridCol w:w="5670"/>
        <w:gridCol w:w="5954"/>
      </w:tblGrid>
      <w:tr w:rsidR="00475F2C" w:rsidRPr="00A417DC" w:rsidTr="008D542D">
        <w:trPr>
          <w:trHeight w:val="20"/>
        </w:trPr>
        <w:tc>
          <w:tcPr>
            <w:tcW w:w="3085" w:type="dxa"/>
            <w:gridSpan w:val="2"/>
            <w:tcBorders>
              <w:bottom w:val="single" w:sz="4" w:space="0" w:color="auto"/>
            </w:tcBorders>
            <w:vAlign w:val="center"/>
          </w:tcPr>
          <w:p w:rsidR="00475F2C" w:rsidRPr="00A417DC" w:rsidRDefault="00475F2C" w:rsidP="00A417DC">
            <w:pPr>
              <w:jc w:val="center"/>
              <w:rPr>
                <w:b/>
                <w:sz w:val="16"/>
                <w:szCs w:val="16"/>
              </w:rPr>
            </w:pPr>
            <w:r w:rsidRPr="00A417DC">
              <w:rPr>
                <w:b/>
                <w:sz w:val="16"/>
                <w:szCs w:val="16"/>
              </w:rPr>
              <w:t xml:space="preserve">ВИДЫ РАЗРЕШЕННОГО </w:t>
            </w:r>
          </w:p>
          <w:p w:rsidR="00475F2C" w:rsidRPr="00A417DC" w:rsidRDefault="00475F2C" w:rsidP="00A417DC">
            <w:pPr>
              <w:jc w:val="center"/>
              <w:rPr>
                <w:b/>
                <w:sz w:val="20"/>
                <w:szCs w:val="20"/>
              </w:rPr>
            </w:pPr>
            <w:r w:rsidRPr="00A417DC">
              <w:rPr>
                <w:b/>
                <w:sz w:val="16"/>
                <w:szCs w:val="16"/>
              </w:rPr>
              <w:t xml:space="preserve">ИСПОЛЬЗОВАНИЯ </w:t>
            </w:r>
          </w:p>
        </w:tc>
        <w:tc>
          <w:tcPr>
            <w:tcW w:w="5670" w:type="dxa"/>
            <w:vMerge w:val="restart"/>
            <w:vAlign w:val="center"/>
          </w:tcPr>
          <w:p w:rsidR="00475F2C" w:rsidRPr="00A417DC" w:rsidRDefault="00475F2C" w:rsidP="00A417DC">
            <w:pPr>
              <w:jc w:val="center"/>
              <w:rPr>
                <w:b/>
                <w:sz w:val="16"/>
                <w:szCs w:val="16"/>
              </w:rPr>
            </w:pPr>
            <w:r w:rsidRPr="00A417DC">
              <w:rPr>
                <w:b/>
                <w:sz w:val="16"/>
                <w:szCs w:val="16"/>
              </w:rPr>
              <w:t>ПАРАМЕТРЫ РАЗРЕШЕННОГО ИСПОЛЬЗОВАНИЯ</w:t>
            </w:r>
          </w:p>
        </w:tc>
        <w:tc>
          <w:tcPr>
            <w:tcW w:w="5954" w:type="dxa"/>
            <w:vMerge w:val="restart"/>
            <w:vAlign w:val="center"/>
          </w:tcPr>
          <w:p w:rsidR="00475F2C" w:rsidRPr="00A417DC" w:rsidRDefault="00475F2C"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8D542D">
        <w:trPr>
          <w:trHeight w:val="20"/>
        </w:trPr>
        <w:tc>
          <w:tcPr>
            <w:tcW w:w="675" w:type="dxa"/>
            <w:tcBorders>
              <w:top w:val="single" w:sz="4"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410" w:type="dxa"/>
            <w:tcBorders>
              <w:top w:val="single" w:sz="4" w:space="0" w:color="auto"/>
              <w:left w:val="single" w:sz="4" w:space="0" w:color="auto"/>
            </w:tcBorders>
            <w:vAlign w:val="center"/>
          </w:tcPr>
          <w:p w:rsidR="00475F2C" w:rsidRPr="00A417DC" w:rsidRDefault="00475F2C" w:rsidP="00A417DC">
            <w:pPr>
              <w:tabs>
                <w:tab w:val="center" w:pos="4677"/>
                <w:tab w:val="right" w:pos="9355"/>
              </w:tabs>
              <w:jc w:val="center"/>
              <w:rPr>
                <w:b/>
                <w:sz w:val="20"/>
                <w:szCs w:val="20"/>
              </w:rPr>
            </w:pPr>
            <w:r w:rsidRPr="00A417DC">
              <w:rPr>
                <w:b/>
                <w:sz w:val="16"/>
                <w:szCs w:val="16"/>
              </w:rPr>
              <w:t>НАИМЕНОВАНИЕ</w:t>
            </w:r>
          </w:p>
        </w:tc>
        <w:tc>
          <w:tcPr>
            <w:tcW w:w="5670" w:type="dxa"/>
            <w:vMerge/>
            <w:vAlign w:val="center"/>
          </w:tcPr>
          <w:p w:rsidR="00475F2C" w:rsidRPr="00A417DC" w:rsidRDefault="00475F2C" w:rsidP="00A417DC">
            <w:pPr>
              <w:jc w:val="center"/>
              <w:rPr>
                <w:b/>
                <w:sz w:val="16"/>
                <w:szCs w:val="16"/>
              </w:rPr>
            </w:pPr>
          </w:p>
        </w:tc>
        <w:tc>
          <w:tcPr>
            <w:tcW w:w="5954" w:type="dxa"/>
            <w:vMerge/>
            <w:vAlign w:val="center"/>
          </w:tcPr>
          <w:p w:rsidR="00475F2C" w:rsidRPr="00A417DC" w:rsidRDefault="00475F2C" w:rsidP="00A417DC">
            <w:pPr>
              <w:jc w:val="center"/>
              <w:rPr>
                <w:b/>
                <w:sz w:val="16"/>
                <w:szCs w:val="16"/>
              </w:rPr>
            </w:pPr>
          </w:p>
        </w:tc>
      </w:tr>
      <w:tr w:rsidR="00475F2C" w:rsidRPr="00A417DC" w:rsidTr="008D542D">
        <w:trPr>
          <w:trHeight w:val="20"/>
        </w:trPr>
        <w:tc>
          <w:tcPr>
            <w:tcW w:w="675" w:type="dxa"/>
            <w:tcBorders>
              <w:right w:val="single" w:sz="4" w:space="0" w:color="auto"/>
            </w:tcBorders>
          </w:tcPr>
          <w:p w:rsidR="00475F2C" w:rsidRPr="00A417DC" w:rsidRDefault="00475F2C" w:rsidP="00A417DC">
            <w:pPr>
              <w:rPr>
                <w:sz w:val="20"/>
                <w:szCs w:val="20"/>
              </w:rPr>
            </w:pPr>
            <w:r w:rsidRPr="00A417DC">
              <w:rPr>
                <w:sz w:val="20"/>
                <w:szCs w:val="20"/>
              </w:rPr>
              <w:t>3.1</w:t>
            </w:r>
          </w:p>
        </w:tc>
        <w:tc>
          <w:tcPr>
            <w:tcW w:w="2410" w:type="dxa"/>
            <w:tcBorders>
              <w:left w:val="single" w:sz="4" w:space="0" w:color="auto"/>
            </w:tcBorders>
          </w:tcPr>
          <w:p w:rsidR="00475F2C" w:rsidRPr="00A417DC" w:rsidRDefault="00475F2C" w:rsidP="00A417DC">
            <w:pPr>
              <w:rPr>
                <w:sz w:val="20"/>
                <w:szCs w:val="20"/>
              </w:rPr>
            </w:pPr>
            <w:r w:rsidRPr="00A417DC">
              <w:rPr>
                <w:sz w:val="20"/>
                <w:szCs w:val="20"/>
              </w:rPr>
              <w:t>Коммунальное обслуживание</w:t>
            </w:r>
          </w:p>
        </w:tc>
        <w:tc>
          <w:tcPr>
            <w:tcW w:w="5670" w:type="dxa"/>
          </w:tcPr>
          <w:p w:rsidR="00475F2C" w:rsidRPr="00A417DC" w:rsidRDefault="00475F2C" w:rsidP="00A417DC">
            <w:pPr>
              <w:jc w:val="both"/>
              <w:rPr>
                <w:sz w:val="20"/>
                <w:szCs w:val="20"/>
              </w:rPr>
            </w:pPr>
            <w:r w:rsidRPr="00A417DC">
              <w:rPr>
                <w:sz w:val="20"/>
                <w:szCs w:val="20"/>
              </w:rPr>
              <w:t>Требования к параметрам</w:t>
            </w:r>
            <w:r w:rsidRPr="00A417DC">
              <w:rPr>
                <w:sz w:val="20"/>
                <w:szCs w:val="20"/>
                <w:shd w:val="clear" w:color="auto" w:fill="FFFFFF"/>
              </w:rPr>
              <w:t xml:space="preserve"> разрешенного использования</w:t>
            </w:r>
            <w:r w:rsidRPr="00A417DC">
              <w:rPr>
                <w:sz w:val="20"/>
                <w:szCs w:val="20"/>
              </w:rPr>
              <w:t xml:space="preserve"> ОКС транспортной инфраструктуры</w:t>
            </w:r>
            <w:r w:rsidRPr="00A417DC">
              <w:rPr>
                <w:sz w:val="20"/>
                <w:szCs w:val="20"/>
                <w:shd w:val="clear" w:color="auto" w:fill="FFFFFF"/>
              </w:rPr>
              <w:t xml:space="preserve"> распространяются на</w:t>
            </w:r>
            <w:r w:rsidRPr="00A417DC">
              <w:rPr>
                <w:sz w:val="20"/>
                <w:szCs w:val="20"/>
              </w:rPr>
              <w:t xml:space="preserve"> ОКС, предназначенных для обслуживания пассажиров и обеспечивающих работу транспортных средств и эксплуатацию автодороги.</w:t>
            </w:r>
          </w:p>
          <w:p w:rsidR="00475F2C" w:rsidRPr="00A417DC" w:rsidRDefault="00475F2C" w:rsidP="00A417DC">
            <w:pPr>
              <w:jc w:val="both"/>
              <w:rPr>
                <w:sz w:val="20"/>
                <w:szCs w:val="20"/>
              </w:rPr>
            </w:pPr>
            <w:r w:rsidRPr="00A417DC">
              <w:rPr>
                <w:sz w:val="20"/>
                <w:szCs w:val="20"/>
              </w:rPr>
              <w:t>Минимальная площадь ЗУ*- 0,01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w:t>
            </w:r>
          </w:p>
          <w:p w:rsidR="00475F2C" w:rsidRPr="00A417DC" w:rsidRDefault="00475F2C" w:rsidP="00A417DC">
            <w:pPr>
              <w:jc w:val="both"/>
              <w:rPr>
                <w:sz w:val="20"/>
                <w:szCs w:val="20"/>
              </w:rPr>
            </w:pPr>
            <w:r w:rsidRPr="00A417DC">
              <w:rPr>
                <w:sz w:val="20"/>
                <w:szCs w:val="20"/>
              </w:rPr>
              <w:t>-от красной линии улиц-5м,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 предельная высота** –не подлежит установлению.</w:t>
            </w:r>
          </w:p>
          <w:p w:rsidR="00475F2C" w:rsidRPr="00A417DC" w:rsidRDefault="00475F2C" w:rsidP="008D542D">
            <w:pPr>
              <w:jc w:val="both"/>
              <w:rPr>
                <w:sz w:val="20"/>
                <w:szCs w:val="20"/>
              </w:rPr>
            </w:pPr>
            <w:r w:rsidRPr="00A417DC">
              <w:rPr>
                <w:sz w:val="20"/>
                <w:szCs w:val="20"/>
              </w:rPr>
              <w:t>Максимальный процент застройки – 50%.</w:t>
            </w:r>
            <w:r w:rsidRPr="00A417DC">
              <w:rPr>
                <w:i/>
                <w:sz w:val="16"/>
                <w:szCs w:val="16"/>
              </w:rPr>
              <w:t xml:space="preserve"> </w:t>
            </w:r>
          </w:p>
          <w:p w:rsidR="00475F2C" w:rsidRPr="00A417DC" w:rsidRDefault="00475F2C" w:rsidP="00A417DC">
            <w:pPr>
              <w:jc w:val="both"/>
              <w:rPr>
                <w:i/>
                <w:sz w:val="16"/>
                <w:szCs w:val="16"/>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75F2C" w:rsidRPr="00FC496A" w:rsidRDefault="00475F2C" w:rsidP="00A417DC">
            <w:pPr>
              <w:jc w:val="both"/>
              <w:rPr>
                <w:i/>
                <w:sz w:val="16"/>
                <w:szCs w:val="16"/>
              </w:rPr>
            </w:pPr>
            <w:r w:rsidRPr="00A417DC">
              <w:rPr>
                <w:i/>
                <w:sz w:val="16"/>
                <w:szCs w:val="16"/>
              </w:rPr>
              <w:t>**Определяется технологическими требованиями</w:t>
            </w:r>
          </w:p>
        </w:tc>
        <w:tc>
          <w:tcPr>
            <w:tcW w:w="5954" w:type="dxa"/>
          </w:tcPr>
          <w:p w:rsidR="00475F2C" w:rsidRPr="00A417DC" w:rsidRDefault="00475F2C" w:rsidP="00A417D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A417DC">
                <w:rPr>
                  <w:rStyle w:val="af3"/>
                  <w:b w:val="0"/>
                  <w:color w:val="auto"/>
                  <w:sz w:val="20"/>
                  <w:szCs w:val="20"/>
                </w:rPr>
                <w:t xml:space="preserve">статье </w:t>
              </w:r>
              <w:r w:rsidR="007979A4">
                <w:rPr>
                  <w:rStyle w:val="af3"/>
                  <w:b w:val="0"/>
                  <w:color w:val="auto"/>
                  <w:sz w:val="20"/>
                  <w:szCs w:val="20"/>
                </w:rPr>
                <w:t>32</w:t>
              </w:r>
            </w:hyperlink>
            <w:r w:rsidRPr="00A417DC">
              <w:rPr>
                <w:b/>
                <w:sz w:val="20"/>
                <w:szCs w:val="20"/>
              </w:rPr>
              <w:t xml:space="preserve"> </w:t>
            </w:r>
            <w:r w:rsidRPr="00A417DC">
              <w:rPr>
                <w:sz w:val="20"/>
                <w:szCs w:val="20"/>
              </w:rPr>
              <w:t>настоящих Правил в соответствии с</w:t>
            </w:r>
            <w:r w:rsidR="007979A4">
              <w:rPr>
                <w:sz w:val="20"/>
                <w:szCs w:val="20"/>
              </w:rPr>
              <w:t>о</w:t>
            </w:r>
            <w:r w:rsidRPr="00A417DC">
              <w:rPr>
                <w:sz w:val="20"/>
                <w:szCs w:val="20"/>
              </w:rPr>
              <w:t xml:space="preserve"> </w:t>
            </w:r>
            <w:r w:rsidR="007979A4">
              <w:rPr>
                <w:sz w:val="20"/>
                <w:szCs w:val="20"/>
              </w:rPr>
              <w:t>с</w:t>
            </w:r>
            <w:r w:rsidRPr="00A417DC">
              <w:rPr>
                <w:sz w:val="20"/>
                <w:szCs w:val="20"/>
              </w:rPr>
              <w:t>т.</w:t>
            </w:r>
            <w:r w:rsidR="007979A4">
              <w:rPr>
                <w:sz w:val="20"/>
                <w:szCs w:val="20"/>
              </w:rPr>
              <w:t xml:space="preserve"> 5</w:t>
            </w:r>
            <w:r w:rsidRPr="00A417DC">
              <w:rPr>
                <w:sz w:val="20"/>
                <w:szCs w:val="20"/>
              </w:rPr>
              <w:t>.</w:t>
            </w:r>
          </w:p>
          <w:p w:rsidR="00475F2C" w:rsidRPr="00A417DC" w:rsidRDefault="00475F2C" w:rsidP="00A417DC">
            <w:pPr>
              <w:jc w:val="both"/>
              <w:rPr>
                <w:sz w:val="20"/>
                <w:szCs w:val="20"/>
              </w:rPr>
            </w:pPr>
            <w:r w:rsidRPr="00A417DC">
              <w:rPr>
                <w:sz w:val="20"/>
                <w:szCs w:val="20"/>
              </w:rPr>
              <w:t xml:space="preserve">В границах данной территориальной зоны действуют следующие ЗОУИТ: </w:t>
            </w:r>
          </w:p>
          <w:p w:rsidR="00475F2C" w:rsidRPr="00A417DC" w:rsidRDefault="00475F2C" w:rsidP="00A417DC">
            <w:pPr>
              <w:jc w:val="both"/>
              <w:rPr>
                <w:sz w:val="20"/>
                <w:szCs w:val="20"/>
              </w:rPr>
            </w:pPr>
            <w:r w:rsidRPr="00A417DC">
              <w:rPr>
                <w:sz w:val="20"/>
                <w:szCs w:val="20"/>
              </w:rPr>
              <w:t>- санитарно-защитные зоны объектов сельскохозяйственного и производственного назначения,</w:t>
            </w:r>
          </w:p>
          <w:p w:rsidR="00475F2C" w:rsidRPr="00A417DC" w:rsidRDefault="00475F2C" w:rsidP="00A417DC">
            <w:pPr>
              <w:jc w:val="both"/>
              <w:rPr>
                <w:sz w:val="20"/>
                <w:szCs w:val="20"/>
              </w:rPr>
            </w:pPr>
            <w:r w:rsidRPr="00A417DC">
              <w:rPr>
                <w:sz w:val="20"/>
                <w:szCs w:val="20"/>
              </w:rPr>
              <w:t>- придорожная полоса автомобильной дороги регионального и межмуниципального значения;</w:t>
            </w:r>
          </w:p>
          <w:p w:rsidR="00475F2C" w:rsidRPr="00A417DC" w:rsidRDefault="00475F2C" w:rsidP="00A417DC">
            <w:pPr>
              <w:jc w:val="both"/>
              <w:rPr>
                <w:sz w:val="20"/>
                <w:szCs w:val="20"/>
              </w:rPr>
            </w:pPr>
            <w:r w:rsidRPr="00A417DC">
              <w:rPr>
                <w:sz w:val="20"/>
                <w:szCs w:val="20"/>
              </w:rPr>
              <w:t>- охранные зоны объектов инженерной инфраструктуры, а именно: объектов электроснабжения, сооружений связи, систем газоснабжения;</w:t>
            </w:r>
          </w:p>
          <w:p w:rsidR="00475F2C" w:rsidRPr="00A417DC" w:rsidRDefault="00475F2C" w:rsidP="00A417DC">
            <w:pPr>
              <w:jc w:val="both"/>
              <w:rPr>
                <w:sz w:val="20"/>
                <w:szCs w:val="20"/>
              </w:rPr>
            </w:pPr>
            <w:r w:rsidRPr="00A417DC">
              <w:rPr>
                <w:sz w:val="20"/>
                <w:szCs w:val="20"/>
              </w:rPr>
              <w:t>-</w:t>
            </w:r>
            <w:r w:rsidRPr="00A417DC">
              <w:rPr>
                <w:rFonts w:ascii="Arial" w:hAnsi="Arial" w:cs="Arial"/>
                <w:sz w:val="20"/>
                <w:szCs w:val="20"/>
              </w:rPr>
              <w:t xml:space="preserve"> </w:t>
            </w:r>
            <w:r w:rsidRPr="00A417DC">
              <w:rPr>
                <w:sz w:val="20"/>
                <w:szCs w:val="20"/>
              </w:rPr>
              <w:t>зоны санитарной охраны источников питьевого водоснабжения и санитарно-защитной полосы водопровода;</w:t>
            </w:r>
          </w:p>
          <w:p w:rsidR="00475F2C" w:rsidRPr="00A417DC" w:rsidRDefault="00475F2C" w:rsidP="00A417DC">
            <w:pPr>
              <w:jc w:val="both"/>
              <w:rPr>
                <w:sz w:val="20"/>
                <w:szCs w:val="20"/>
              </w:rPr>
            </w:pPr>
            <w:r w:rsidRPr="00A417DC">
              <w:rPr>
                <w:sz w:val="20"/>
                <w:szCs w:val="20"/>
              </w:rPr>
              <w:t>- водоохранные зоны, прибрежные защитные полосы;</w:t>
            </w:r>
          </w:p>
          <w:p w:rsidR="00475F2C" w:rsidRPr="00A417DC" w:rsidRDefault="00475F2C" w:rsidP="00A417DC">
            <w:pPr>
              <w:jc w:val="both"/>
              <w:rPr>
                <w:sz w:val="20"/>
                <w:szCs w:val="20"/>
              </w:rPr>
            </w:pPr>
            <w:r w:rsidRPr="00A417DC">
              <w:rPr>
                <w:sz w:val="20"/>
                <w:szCs w:val="20"/>
              </w:rPr>
              <w:t>-защитные зоны объектов культурного наследия.</w:t>
            </w:r>
          </w:p>
          <w:p w:rsidR="00475F2C" w:rsidRPr="00A417DC" w:rsidRDefault="00475F2C" w:rsidP="00A417DC">
            <w:pPr>
              <w:jc w:val="both"/>
              <w:rPr>
                <w:b/>
                <w:sz w:val="20"/>
                <w:szCs w:val="20"/>
              </w:rPr>
            </w:pPr>
            <w:r w:rsidRPr="00A417DC">
              <w:rPr>
                <w:b/>
                <w:sz w:val="20"/>
                <w:szCs w:val="20"/>
              </w:rPr>
              <w:t>Дополнительные ограничения</w:t>
            </w:r>
          </w:p>
          <w:p w:rsidR="00475F2C" w:rsidRPr="00A417DC" w:rsidRDefault="00475F2C" w:rsidP="00EB44C5">
            <w:pPr>
              <w:jc w:val="both"/>
              <w:rPr>
                <w:sz w:val="20"/>
                <w:szCs w:val="20"/>
              </w:rPr>
            </w:pPr>
            <w:r w:rsidRPr="00A417DC">
              <w:rPr>
                <w:sz w:val="20"/>
                <w:szCs w:val="20"/>
              </w:rPr>
              <w:t>- Требуется соблюдение ограничений использования ЗУ и ОКС при осуществлении публичного сервитута (при его наличии).</w:t>
            </w:r>
          </w:p>
        </w:tc>
      </w:tr>
    </w:tbl>
    <w:p w:rsidR="00475F2C" w:rsidRPr="00A417DC" w:rsidRDefault="00475F2C" w:rsidP="00475F2C">
      <w:pPr>
        <w:rPr>
          <w:sz w:val="16"/>
          <w:szCs w:val="16"/>
        </w:rPr>
      </w:pPr>
    </w:p>
    <w:p w:rsidR="00475F2C" w:rsidRPr="00F42CC2" w:rsidRDefault="008D542D" w:rsidP="008D542D">
      <w:pPr>
        <w:spacing w:after="200" w:line="276" w:lineRule="auto"/>
        <w:jc w:val="center"/>
        <w:rPr>
          <w:b/>
        </w:rPr>
      </w:pPr>
      <w:r>
        <w:rPr>
          <w:b/>
        </w:rPr>
        <w:t>З</w:t>
      </w:r>
      <w:r w:rsidR="00475F2C" w:rsidRPr="00F42CC2">
        <w:rPr>
          <w:b/>
        </w:rPr>
        <w:t>она транспортной инфраструктуры за чертой населенного пункта (Т-2)</w:t>
      </w:r>
    </w:p>
    <w:p w:rsidR="00475F2C" w:rsidRPr="00F42CC2" w:rsidRDefault="00475F2C" w:rsidP="00F42CC2">
      <w:pPr>
        <w:pStyle w:val="S"/>
        <w:jc w:val="right"/>
      </w:pPr>
      <w:r w:rsidRPr="00F42CC2">
        <w:rPr>
          <w:spacing w:val="-13"/>
        </w:rPr>
        <w:t>Таблица 1</w:t>
      </w:r>
      <w:r w:rsidR="007F2CC2">
        <w:rPr>
          <w:spacing w:val="-13"/>
        </w:rPr>
        <w:t>1</w:t>
      </w:r>
    </w:p>
    <w:p w:rsidR="00475F2C" w:rsidRPr="00F42CC2" w:rsidRDefault="00F82C84" w:rsidP="00F42CC2">
      <w:pPr>
        <w:pStyle w:val="S"/>
      </w:pPr>
      <w:r w:rsidRPr="00F82C84">
        <w:rPr>
          <w:b/>
        </w:rPr>
        <w:t>5</w:t>
      </w:r>
      <w:r w:rsidR="00475F2C" w:rsidRPr="00F82C84">
        <w:rPr>
          <w:b/>
        </w:rPr>
        <w:t>.</w:t>
      </w:r>
      <w:r w:rsidR="00475F2C" w:rsidRPr="00F42CC2">
        <w:t xml:space="preserve"> ОСНОВНЫЕ ВИДЫ И ПАРАМЕТРЫ РАЗРЕШЁННОГО ИСПОЛЬЗОВАНИЯ ЗЕМЕЛЬНЫХ УЧАСТКОВ И ОБЪЕКТОВ КАПИТАЛЬНОГО СТРОИТЕЛЬСТВА</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5"/>
        <w:gridCol w:w="2410"/>
        <w:gridCol w:w="5670"/>
        <w:gridCol w:w="5954"/>
      </w:tblGrid>
      <w:tr w:rsidR="00475F2C" w:rsidRPr="00A417DC" w:rsidTr="008D542D">
        <w:trPr>
          <w:trHeight w:val="20"/>
        </w:trPr>
        <w:tc>
          <w:tcPr>
            <w:tcW w:w="3085" w:type="dxa"/>
            <w:gridSpan w:val="2"/>
            <w:tcBorders>
              <w:bottom w:val="single" w:sz="4" w:space="0" w:color="auto"/>
            </w:tcBorders>
            <w:vAlign w:val="center"/>
          </w:tcPr>
          <w:p w:rsidR="008D542D" w:rsidRPr="008D542D" w:rsidRDefault="00475F2C" w:rsidP="008D542D">
            <w:pPr>
              <w:jc w:val="center"/>
              <w:rPr>
                <w:b/>
                <w:sz w:val="16"/>
                <w:szCs w:val="16"/>
              </w:rPr>
            </w:pPr>
            <w:r w:rsidRPr="00A417DC">
              <w:rPr>
                <w:b/>
                <w:sz w:val="16"/>
                <w:szCs w:val="16"/>
              </w:rPr>
              <w:t>ВИДЫ ИСПОЛЬЗОВАНИЯ</w:t>
            </w:r>
          </w:p>
        </w:tc>
        <w:tc>
          <w:tcPr>
            <w:tcW w:w="5670" w:type="dxa"/>
            <w:vMerge w:val="restart"/>
            <w:vAlign w:val="center"/>
          </w:tcPr>
          <w:p w:rsidR="00475F2C" w:rsidRPr="00A417DC" w:rsidRDefault="00475F2C" w:rsidP="00A417DC">
            <w:pPr>
              <w:jc w:val="center"/>
              <w:rPr>
                <w:b/>
                <w:sz w:val="16"/>
                <w:szCs w:val="16"/>
              </w:rPr>
            </w:pPr>
            <w:r w:rsidRPr="00A417DC">
              <w:rPr>
                <w:b/>
                <w:sz w:val="16"/>
                <w:szCs w:val="16"/>
              </w:rPr>
              <w:t>ПАРАМЕТРЫ РАЗРЕШЕННОГО ИСПОЛЬЗОВАНИЯ</w:t>
            </w:r>
          </w:p>
        </w:tc>
        <w:tc>
          <w:tcPr>
            <w:tcW w:w="5954" w:type="dxa"/>
            <w:vMerge w:val="restart"/>
            <w:vAlign w:val="center"/>
          </w:tcPr>
          <w:p w:rsidR="00475F2C" w:rsidRPr="00A417DC" w:rsidRDefault="00475F2C"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8D542D">
        <w:trPr>
          <w:trHeight w:val="20"/>
        </w:trPr>
        <w:tc>
          <w:tcPr>
            <w:tcW w:w="675" w:type="dxa"/>
            <w:tcBorders>
              <w:top w:val="single" w:sz="4"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410" w:type="dxa"/>
            <w:tcBorders>
              <w:top w:val="single" w:sz="4" w:space="0" w:color="auto"/>
              <w:left w:val="single" w:sz="4" w:space="0" w:color="auto"/>
            </w:tcBorders>
            <w:vAlign w:val="center"/>
          </w:tcPr>
          <w:p w:rsidR="00475F2C" w:rsidRPr="00A417DC" w:rsidRDefault="00475F2C" w:rsidP="00A417DC">
            <w:pPr>
              <w:tabs>
                <w:tab w:val="center" w:pos="4677"/>
                <w:tab w:val="right" w:pos="9355"/>
              </w:tabs>
              <w:jc w:val="center"/>
              <w:rPr>
                <w:b/>
                <w:sz w:val="20"/>
                <w:szCs w:val="20"/>
              </w:rPr>
            </w:pPr>
            <w:r w:rsidRPr="00A417DC">
              <w:rPr>
                <w:b/>
                <w:sz w:val="16"/>
                <w:szCs w:val="16"/>
              </w:rPr>
              <w:t>НАИМЕНОВАНИЕ</w:t>
            </w:r>
          </w:p>
        </w:tc>
        <w:tc>
          <w:tcPr>
            <w:tcW w:w="5670" w:type="dxa"/>
            <w:vMerge/>
            <w:vAlign w:val="center"/>
          </w:tcPr>
          <w:p w:rsidR="00475F2C" w:rsidRPr="00A417DC" w:rsidRDefault="00475F2C" w:rsidP="00A417DC">
            <w:pPr>
              <w:jc w:val="center"/>
              <w:rPr>
                <w:b/>
                <w:sz w:val="16"/>
                <w:szCs w:val="16"/>
              </w:rPr>
            </w:pPr>
          </w:p>
        </w:tc>
        <w:tc>
          <w:tcPr>
            <w:tcW w:w="5954" w:type="dxa"/>
            <w:vMerge/>
            <w:vAlign w:val="center"/>
          </w:tcPr>
          <w:p w:rsidR="00475F2C" w:rsidRPr="00A417DC" w:rsidRDefault="00475F2C" w:rsidP="00A417DC">
            <w:pPr>
              <w:jc w:val="center"/>
              <w:rPr>
                <w:b/>
                <w:sz w:val="16"/>
                <w:szCs w:val="16"/>
              </w:rPr>
            </w:pPr>
          </w:p>
        </w:tc>
      </w:tr>
      <w:tr w:rsidR="00475F2C" w:rsidRPr="00A417DC" w:rsidTr="008D542D">
        <w:trPr>
          <w:trHeight w:val="1956"/>
        </w:trPr>
        <w:tc>
          <w:tcPr>
            <w:tcW w:w="675" w:type="dxa"/>
            <w:tcBorders>
              <w:right w:val="single" w:sz="4" w:space="0" w:color="auto"/>
            </w:tcBorders>
          </w:tcPr>
          <w:p w:rsidR="00475F2C" w:rsidRPr="00A417DC" w:rsidRDefault="00475F2C" w:rsidP="00A417DC">
            <w:pPr>
              <w:rPr>
                <w:sz w:val="20"/>
                <w:szCs w:val="20"/>
              </w:rPr>
            </w:pPr>
            <w:r w:rsidRPr="00A417DC">
              <w:rPr>
                <w:sz w:val="20"/>
                <w:szCs w:val="20"/>
              </w:rPr>
              <w:t>4.9</w:t>
            </w:r>
          </w:p>
        </w:tc>
        <w:tc>
          <w:tcPr>
            <w:tcW w:w="2410" w:type="dxa"/>
            <w:tcBorders>
              <w:left w:val="single" w:sz="4" w:space="0" w:color="auto"/>
            </w:tcBorders>
          </w:tcPr>
          <w:p w:rsidR="00475F2C" w:rsidRPr="00A417DC" w:rsidRDefault="00475F2C" w:rsidP="00A417DC">
            <w:pPr>
              <w:rPr>
                <w:sz w:val="20"/>
                <w:szCs w:val="20"/>
              </w:rPr>
            </w:pPr>
            <w:r w:rsidRPr="00A417DC">
              <w:rPr>
                <w:sz w:val="20"/>
                <w:szCs w:val="20"/>
              </w:rPr>
              <w:t>Служебные гаражи</w:t>
            </w:r>
          </w:p>
        </w:tc>
        <w:tc>
          <w:tcPr>
            <w:tcW w:w="5670" w:type="dxa"/>
          </w:tcPr>
          <w:p w:rsidR="00475F2C" w:rsidRPr="00A417DC" w:rsidRDefault="00475F2C" w:rsidP="00A417DC">
            <w:pPr>
              <w:jc w:val="both"/>
              <w:rPr>
                <w:sz w:val="20"/>
                <w:szCs w:val="20"/>
              </w:rPr>
            </w:pPr>
            <w:r w:rsidRPr="00A417DC">
              <w:rPr>
                <w:sz w:val="20"/>
                <w:szCs w:val="20"/>
              </w:rPr>
              <w:t>Минимальная площадь ЗУ*- 0,003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w:t>
            </w:r>
          </w:p>
          <w:p w:rsidR="00475F2C" w:rsidRPr="00A417DC" w:rsidRDefault="00475F2C" w:rsidP="00A417DC">
            <w:pPr>
              <w:jc w:val="both"/>
              <w:rPr>
                <w:sz w:val="20"/>
                <w:szCs w:val="20"/>
              </w:rPr>
            </w:pPr>
            <w:r w:rsidRPr="00A417DC">
              <w:rPr>
                <w:sz w:val="20"/>
                <w:szCs w:val="20"/>
              </w:rPr>
              <w:t>-от красной линии улиц-5м,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этажей-2эт.</w:t>
            </w:r>
          </w:p>
          <w:p w:rsidR="00475F2C" w:rsidRPr="00A417DC" w:rsidRDefault="00475F2C" w:rsidP="00A417DC">
            <w:pPr>
              <w:jc w:val="both"/>
              <w:rPr>
                <w:sz w:val="20"/>
                <w:szCs w:val="20"/>
              </w:rPr>
            </w:pPr>
            <w:r w:rsidRPr="00A417DC">
              <w:rPr>
                <w:sz w:val="20"/>
                <w:szCs w:val="20"/>
              </w:rPr>
              <w:t>Максимальный процент застройки – 60%.</w:t>
            </w:r>
          </w:p>
          <w:p w:rsidR="00475F2C" w:rsidRPr="00A417DC" w:rsidRDefault="00475F2C" w:rsidP="00A417DC">
            <w:pPr>
              <w:jc w:val="both"/>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75F2C" w:rsidRPr="00A417DC" w:rsidRDefault="00475F2C" w:rsidP="00A417DC">
            <w:pPr>
              <w:jc w:val="both"/>
              <w:rPr>
                <w:sz w:val="20"/>
                <w:szCs w:val="20"/>
                <w:shd w:val="clear" w:color="auto" w:fill="FFFFFF"/>
              </w:rPr>
            </w:pPr>
            <w:r w:rsidRPr="00A417DC">
              <w:rPr>
                <w:i/>
                <w:sz w:val="16"/>
                <w:szCs w:val="16"/>
              </w:rPr>
              <w:t>** от территории с нормируемыми показателями качества среды обитания  в соответствии с санитарными нормами</w:t>
            </w:r>
          </w:p>
        </w:tc>
        <w:tc>
          <w:tcPr>
            <w:tcW w:w="5954" w:type="dxa"/>
            <w:vMerge w:val="restart"/>
          </w:tcPr>
          <w:p w:rsidR="00475F2C" w:rsidRPr="00A417DC" w:rsidRDefault="00475F2C" w:rsidP="00A417D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A417DC">
                <w:rPr>
                  <w:rStyle w:val="af3"/>
                  <w:b w:val="0"/>
                  <w:color w:val="auto"/>
                  <w:sz w:val="20"/>
                  <w:szCs w:val="20"/>
                </w:rPr>
                <w:t xml:space="preserve">статье </w:t>
              </w:r>
              <w:r w:rsidR="007979A4">
                <w:rPr>
                  <w:rStyle w:val="af3"/>
                  <w:b w:val="0"/>
                  <w:color w:val="auto"/>
                  <w:sz w:val="20"/>
                  <w:szCs w:val="20"/>
                </w:rPr>
                <w:t>32</w:t>
              </w:r>
            </w:hyperlink>
            <w:r w:rsidRPr="00A417DC">
              <w:rPr>
                <w:b/>
                <w:sz w:val="20"/>
                <w:szCs w:val="20"/>
              </w:rPr>
              <w:t xml:space="preserve"> </w:t>
            </w:r>
            <w:r w:rsidRPr="00A417DC">
              <w:rPr>
                <w:sz w:val="20"/>
                <w:szCs w:val="20"/>
              </w:rPr>
              <w:t>настоящих Правил.</w:t>
            </w:r>
          </w:p>
          <w:p w:rsidR="00475F2C" w:rsidRPr="00A417DC" w:rsidRDefault="00475F2C" w:rsidP="00A417DC">
            <w:pPr>
              <w:jc w:val="both"/>
              <w:rPr>
                <w:sz w:val="20"/>
                <w:szCs w:val="20"/>
              </w:rPr>
            </w:pPr>
            <w:r w:rsidRPr="00A417DC">
              <w:rPr>
                <w:sz w:val="20"/>
                <w:szCs w:val="20"/>
              </w:rPr>
              <w:t xml:space="preserve">В границах данной территориальной зоны действуют следующие ЗОУИТ: </w:t>
            </w:r>
          </w:p>
          <w:p w:rsidR="00475F2C" w:rsidRPr="00A417DC" w:rsidRDefault="00475F2C" w:rsidP="00A417DC">
            <w:pPr>
              <w:jc w:val="both"/>
              <w:rPr>
                <w:sz w:val="20"/>
                <w:szCs w:val="20"/>
              </w:rPr>
            </w:pPr>
            <w:r w:rsidRPr="00A417DC">
              <w:rPr>
                <w:sz w:val="20"/>
                <w:szCs w:val="20"/>
              </w:rPr>
              <w:t>- санитарно-защитные зоны объектов сельскохозяйственного и производственного назначения,</w:t>
            </w:r>
          </w:p>
          <w:p w:rsidR="00475F2C" w:rsidRPr="00A417DC" w:rsidRDefault="00475F2C" w:rsidP="00A417DC">
            <w:pPr>
              <w:jc w:val="both"/>
              <w:rPr>
                <w:sz w:val="20"/>
                <w:szCs w:val="20"/>
              </w:rPr>
            </w:pPr>
            <w:r w:rsidRPr="00A417DC">
              <w:rPr>
                <w:sz w:val="20"/>
                <w:szCs w:val="20"/>
              </w:rPr>
              <w:t>- придорожная полоса автомобильной дороги регионального и межмуниципального значения;</w:t>
            </w:r>
          </w:p>
          <w:p w:rsidR="00475F2C" w:rsidRPr="00A417DC" w:rsidRDefault="00475F2C" w:rsidP="00A417DC">
            <w:pPr>
              <w:jc w:val="both"/>
              <w:rPr>
                <w:sz w:val="20"/>
                <w:szCs w:val="20"/>
              </w:rPr>
            </w:pPr>
            <w:r w:rsidRPr="00A417DC">
              <w:rPr>
                <w:sz w:val="20"/>
                <w:szCs w:val="20"/>
              </w:rPr>
              <w:t>- охранные зоны объектов инженерной инфраструктуры, а именно: объектов электроснабжения, сооружений связи, систем газоснабжения;</w:t>
            </w:r>
          </w:p>
          <w:p w:rsidR="00475F2C" w:rsidRPr="00A417DC" w:rsidRDefault="00475F2C" w:rsidP="00A417DC">
            <w:pPr>
              <w:jc w:val="both"/>
              <w:rPr>
                <w:sz w:val="20"/>
                <w:szCs w:val="20"/>
              </w:rPr>
            </w:pPr>
            <w:r w:rsidRPr="00A417DC">
              <w:rPr>
                <w:sz w:val="20"/>
                <w:szCs w:val="20"/>
              </w:rPr>
              <w:t>-</w:t>
            </w:r>
            <w:r w:rsidRPr="00A417DC">
              <w:rPr>
                <w:rFonts w:ascii="Arial" w:hAnsi="Arial" w:cs="Arial"/>
                <w:sz w:val="20"/>
                <w:szCs w:val="20"/>
              </w:rPr>
              <w:t xml:space="preserve"> </w:t>
            </w:r>
            <w:r w:rsidRPr="00A417DC">
              <w:rPr>
                <w:sz w:val="20"/>
                <w:szCs w:val="20"/>
              </w:rPr>
              <w:t>зоны санитарной охраны источников питьевого водоснабжения и санитарно-защитной полосы водопровода;</w:t>
            </w:r>
          </w:p>
          <w:p w:rsidR="00475F2C" w:rsidRPr="00A417DC" w:rsidRDefault="00475F2C" w:rsidP="00A417DC">
            <w:pPr>
              <w:jc w:val="both"/>
              <w:rPr>
                <w:sz w:val="20"/>
                <w:szCs w:val="20"/>
              </w:rPr>
            </w:pPr>
            <w:r w:rsidRPr="00A417DC">
              <w:rPr>
                <w:sz w:val="20"/>
                <w:szCs w:val="20"/>
              </w:rPr>
              <w:t>- водоохранные зоны, прибрежные защитные полосы.</w:t>
            </w:r>
          </w:p>
          <w:p w:rsidR="00475F2C" w:rsidRPr="00A417DC" w:rsidRDefault="00475F2C" w:rsidP="00A417DC">
            <w:pPr>
              <w:jc w:val="both"/>
              <w:rPr>
                <w:b/>
                <w:sz w:val="20"/>
                <w:szCs w:val="20"/>
              </w:rPr>
            </w:pPr>
            <w:r w:rsidRPr="00A417DC">
              <w:rPr>
                <w:b/>
                <w:sz w:val="20"/>
                <w:szCs w:val="20"/>
              </w:rPr>
              <w:t>Дополнительные ограничения</w:t>
            </w:r>
          </w:p>
          <w:p w:rsidR="00475F2C" w:rsidRDefault="00475F2C" w:rsidP="00A417DC">
            <w:pPr>
              <w:jc w:val="both"/>
              <w:rPr>
                <w:sz w:val="20"/>
                <w:szCs w:val="20"/>
              </w:rPr>
            </w:pPr>
            <w:r w:rsidRPr="00A417DC">
              <w:rPr>
                <w:sz w:val="20"/>
                <w:szCs w:val="20"/>
              </w:rPr>
              <w:t>- Требуется соблюдение ограничений использования ЗУ и ОКС при осуществлении публичного сервитута (при его наличии)*.</w:t>
            </w:r>
          </w:p>
          <w:p w:rsidR="007979A4" w:rsidRPr="00A417DC" w:rsidRDefault="007979A4" w:rsidP="00A417DC">
            <w:pPr>
              <w:jc w:val="both"/>
              <w:rPr>
                <w:sz w:val="20"/>
                <w:szCs w:val="20"/>
              </w:rPr>
            </w:pPr>
          </w:p>
          <w:p w:rsidR="00475F2C" w:rsidRPr="007979A4" w:rsidRDefault="00475F2C" w:rsidP="00A417DC">
            <w:pPr>
              <w:jc w:val="both"/>
              <w:rPr>
                <w:sz w:val="16"/>
                <w:szCs w:val="16"/>
              </w:rPr>
            </w:pPr>
            <w:r w:rsidRPr="007979A4">
              <w:rPr>
                <w:i/>
                <w:sz w:val="16"/>
                <w:szCs w:val="16"/>
              </w:rPr>
              <w:t xml:space="preserve">*Допускается в части инженерного обеспечения объектов технически связанных с автомобильными дорогами сооружений и объектов, обеспечивающих работу транспортных средств, и при </w:t>
            </w:r>
            <w:r w:rsidRPr="007979A4">
              <w:rPr>
                <w:bCs/>
                <w:i/>
                <w:sz w:val="16"/>
                <w:szCs w:val="16"/>
              </w:rPr>
              <w:t>использование гражданами или юридическими лицами земельных участков в границах полос отвода автомобильных дорог (за исключением частных автомобильных дорог) в целях прокладки, переноса, переустройства инженерных коммуникаций, их эксплуатации на условиях публичного сервитута</w:t>
            </w:r>
            <w:r w:rsidRPr="007979A4">
              <w:rPr>
                <w:bCs/>
                <w:sz w:val="16"/>
                <w:szCs w:val="16"/>
              </w:rPr>
              <w:t>.</w:t>
            </w:r>
          </w:p>
        </w:tc>
      </w:tr>
      <w:tr w:rsidR="00475F2C" w:rsidRPr="00A417DC" w:rsidTr="008D542D">
        <w:trPr>
          <w:trHeight w:val="20"/>
        </w:trPr>
        <w:tc>
          <w:tcPr>
            <w:tcW w:w="675" w:type="dxa"/>
            <w:tcBorders>
              <w:right w:val="single" w:sz="4" w:space="0" w:color="auto"/>
            </w:tcBorders>
          </w:tcPr>
          <w:p w:rsidR="00475F2C" w:rsidRPr="00A417DC" w:rsidRDefault="00475F2C" w:rsidP="00A417DC">
            <w:pPr>
              <w:rPr>
                <w:sz w:val="20"/>
                <w:szCs w:val="20"/>
              </w:rPr>
            </w:pPr>
            <w:r w:rsidRPr="00A417DC">
              <w:rPr>
                <w:sz w:val="20"/>
                <w:szCs w:val="20"/>
              </w:rPr>
              <w:t>7.2</w:t>
            </w:r>
          </w:p>
        </w:tc>
        <w:tc>
          <w:tcPr>
            <w:tcW w:w="2410" w:type="dxa"/>
            <w:tcBorders>
              <w:left w:val="single" w:sz="4" w:space="0" w:color="auto"/>
            </w:tcBorders>
          </w:tcPr>
          <w:p w:rsidR="00475F2C" w:rsidRPr="00A417DC" w:rsidRDefault="00475F2C" w:rsidP="00A417DC">
            <w:pPr>
              <w:rPr>
                <w:sz w:val="20"/>
                <w:szCs w:val="20"/>
              </w:rPr>
            </w:pPr>
            <w:r w:rsidRPr="00A417DC">
              <w:rPr>
                <w:sz w:val="20"/>
                <w:szCs w:val="20"/>
              </w:rPr>
              <w:t>Автомобильный транспорт</w:t>
            </w:r>
          </w:p>
        </w:tc>
        <w:tc>
          <w:tcPr>
            <w:tcW w:w="5670" w:type="dxa"/>
          </w:tcPr>
          <w:p w:rsidR="00475F2C" w:rsidRDefault="00475F2C" w:rsidP="00A417DC">
            <w:pPr>
              <w:jc w:val="both"/>
              <w:rPr>
                <w:sz w:val="20"/>
                <w:szCs w:val="20"/>
                <w:shd w:val="clear" w:color="auto" w:fill="FFFFFF"/>
              </w:rPr>
            </w:pPr>
            <w:r w:rsidRPr="00A417DC">
              <w:rPr>
                <w:sz w:val="20"/>
                <w:szCs w:val="20"/>
                <w:shd w:val="clear" w:color="auto" w:fill="FFFFFF"/>
              </w:rPr>
              <w:t>Предельные размеры ЗУ и параметры разрешенного использования ОКС для автомобильных дорог и технически связанных с ними сооруж</w:t>
            </w:r>
            <w:r w:rsidR="00EB44C5">
              <w:rPr>
                <w:sz w:val="20"/>
                <w:szCs w:val="20"/>
                <w:shd w:val="clear" w:color="auto" w:fill="FFFFFF"/>
              </w:rPr>
              <w:t>ений - не подлежат установлению</w:t>
            </w:r>
          </w:p>
          <w:p w:rsidR="00475F2C" w:rsidRPr="00EB44C5" w:rsidRDefault="00475F2C" w:rsidP="00EB44C5">
            <w:pPr>
              <w:jc w:val="both"/>
              <w:rPr>
                <w:sz w:val="20"/>
                <w:szCs w:val="20"/>
              </w:rPr>
            </w:pPr>
            <w:r w:rsidRPr="00EB44C5">
              <w:rPr>
                <w:i/>
                <w:sz w:val="16"/>
                <w:szCs w:val="16"/>
              </w:rPr>
              <w:t>Для ОКС, предназначенных для обслуживания пассажиров и обеспечивающих работу транспортных средств и эксплуатацию автодороги в соответствии с отраслевыми нормами технологического проектирования</w:t>
            </w:r>
          </w:p>
        </w:tc>
        <w:tc>
          <w:tcPr>
            <w:tcW w:w="5954" w:type="dxa"/>
            <w:vMerge/>
          </w:tcPr>
          <w:p w:rsidR="00475F2C" w:rsidRPr="00A417DC" w:rsidRDefault="00475F2C" w:rsidP="00A417DC">
            <w:pPr>
              <w:jc w:val="both"/>
              <w:rPr>
                <w:sz w:val="20"/>
                <w:szCs w:val="20"/>
              </w:rPr>
            </w:pPr>
          </w:p>
        </w:tc>
      </w:tr>
      <w:tr w:rsidR="00475F2C" w:rsidRPr="00A417DC" w:rsidTr="008D542D">
        <w:trPr>
          <w:trHeight w:val="20"/>
        </w:trPr>
        <w:tc>
          <w:tcPr>
            <w:tcW w:w="675" w:type="dxa"/>
            <w:tcBorders>
              <w:right w:val="single" w:sz="4" w:space="0" w:color="auto"/>
            </w:tcBorders>
          </w:tcPr>
          <w:p w:rsidR="00475F2C" w:rsidRPr="00A417DC" w:rsidRDefault="00475F2C" w:rsidP="00A417DC">
            <w:pPr>
              <w:rPr>
                <w:sz w:val="20"/>
                <w:szCs w:val="20"/>
              </w:rPr>
            </w:pPr>
            <w:r w:rsidRPr="00A417DC">
              <w:rPr>
                <w:sz w:val="20"/>
                <w:szCs w:val="20"/>
              </w:rPr>
              <w:t>7.4</w:t>
            </w:r>
          </w:p>
        </w:tc>
        <w:tc>
          <w:tcPr>
            <w:tcW w:w="2410" w:type="dxa"/>
            <w:tcBorders>
              <w:left w:val="single" w:sz="4" w:space="0" w:color="auto"/>
            </w:tcBorders>
          </w:tcPr>
          <w:p w:rsidR="00475F2C" w:rsidRPr="00A417DC" w:rsidRDefault="00475F2C" w:rsidP="00A417DC">
            <w:pPr>
              <w:rPr>
                <w:sz w:val="20"/>
                <w:szCs w:val="20"/>
              </w:rPr>
            </w:pPr>
            <w:r w:rsidRPr="00A417DC">
              <w:rPr>
                <w:sz w:val="20"/>
                <w:szCs w:val="20"/>
              </w:rPr>
              <w:t>Воздушный транспорт</w:t>
            </w:r>
          </w:p>
        </w:tc>
        <w:tc>
          <w:tcPr>
            <w:tcW w:w="5670" w:type="dxa"/>
          </w:tcPr>
          <w:p w:rsidR="00475F2C" w:rsidRPr="008D542D" w:rsidRDefault="00475F2C" w:rsidP="00FC496A">
            <w:pPr>
              <w:jc w:val="both"/>
              <w:rPr>
                <w:sz w:val="20"/>
                <w:szCs w:val="20"/>
              </w:rPr>
            </w:pPr>
            <w:r w:rsidRPr="00A417DC">
              <w:rPr>
                <w:sz w:val="20"/>
                <w:szCs w:val="20"/>
                <w:shd w:val="clear" w:color="auto" w:fill="FFFFFF"/>
              </w:rPr>
              <w:t>Предельные размеры ЗУ и параметры разрешенного использования ОКС для</w:t>
            </w:r>
            <w:r w:rsidRPr="00A417DC">
              <w:rPr>
                <w:sz w:val="20"/>
                <w:szCs w:val="20"/>
              </w:rPr>
              <w:t xml:space="preserve"> объектов придорожного сер</w:t>
            </w:r>
            <w:r w:rsidR="00EB44C5">
              <w:rPr>
                <w:sz w:val="20"/>
                <w:szCs w:val="20"/>
              </w:rPr>
              <w:t>виса – не подлежат установлению</w:t>
            </w:r>
          </w:p>
        </w:tc>
        <w:tc>
          <w:tcPr>
            <w:tcW w:w="5954" w:type="dxa"/>
          </w:tcPr>
          <w:p w:rsidR="00475F2C" w:rsidRPr="00A417DC" w:rsidRDefault="00475F2C" w:rsidP="00A417DC">
            <w:pPr>
              <w:jc w:val="both"/>
              <w:rPr>
                <w:sz w:val="20"/>
                <w:szCs w:val="20"/>
              </w:rPr>
            </w:pPr>
            <w:r w:rsidRPr="00A417DC">
              <w:rPr>
                <w:sz w:val="20"/>
                <w:szCs w:val="20"/>
              </w:rPr>
              <w:t>ЗУ и ОКС не попадают в границы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w:t>
            </w:r>
          </w:p>
          <w:p w:rsidR="00475F2C" w:rsidRPr="00A417DC" w:rsidRDefault="00475F2C" w:rsidP="00A417DC">
            <w:pPr>
              <w:jc w:val="both"/>
              <w:rPr>
                <w:b/>
                <w:sz w:val="20"/>
                <w:szCs w:val="20"/>
              </w:rPr>
            </w:pPr>
            <w:r w:rsidRPr="00A417DC">
              <w:rPr>
                <w:b/>
                <w:sz w:val="20"/>
                <w:szCs w:val="20"/>
              </w:rPr>
              <w:t>Дополнительные ограничения</w:t>
            </w:r>
          </w:p>
          <w:p w:rsidR="00475F2C" w:rsidRPr="00A417DC" w:rsidRDefault="00475F2C" w:rsidP="00A417DC">
            <w:pPr>
              <w:jc w:val="both"/>
              <w:rPr>
                <w:sz w:val="20"/>
                <w:szCs w:val="20"/>
              </w:rPr>
            </w:pPr>
            <w:r w:rsidRPr="00A417DC">
              <w:rPr>
                <w:sz w:val="20"/>
                <w:szCs w:val="20"/>
              </w:rPr>
              <w:t>- Не допускается размещение объектов с шумозащитной зоной более 500 м с целью соблюдения санитарных требований на территориях с нормируемыми показателями</w:t>
            </w:r>
            <w:r w:rsidRPr="00A417DC">
              <w:rPr>
                <w:rFonts w:ascii="Arial" w:hAnsi="Arial" w:cs="Arial"/>
                <w:sz w:val="20"/>
                <w:szCs w:val="20"/>
              </w:rPr>
              <w:t xml:space="preserve"> </w:t>
            </w:r>
            <w:r w:rsidRPr="00A417DC">
              <w:rPr>
                <w:sz w:val="20"/>
                <w:szCs w:val="20"/>
              </w:rPr>
              <w:t>качества среды обитания (территориями жилой застройки, объектов здравоохранения, рекреации, образования и т.д.)</w:t>
            </w:r>
          </w:p>
        </w:tc>
      </w:tr>
    </w:tbl>
    <w:p w:rsidR="00475F2C" w:rsidRPr="00A417DC" w:rsidRDefault="00475F2C" w:rsidP="00F42CC2">
      <w:pPr>
        <w:pStyle w:val="S"/>
      </w:pPr>
    </w:p>
    <w:p w:rsidR="00475F2C" w:rsidRPr="00A417DC" w:rsidRDefault="00F82C84" w:rsidP="00F42CC2">
      <w:pPr>
        <w:pStyle w:val="S"/>
      </w:pPr>
      <w:r w:rsidRPr="00F82C84">
        <w:rPr>
          <w:b/>
        </w:rPr>
        <w:t>6</w:t>
      </w:r>
      <w:r w:rsidR="00475F2C" w:rsidRPr="00F82C84">
        <w:rPr>
          <w:b/>
        </w:rPr>
        <w:t>.</w:t>
      </w:r>
      <w:r w:rsidR="00475F2C" w:rsidRPr="00A417DC">
        <w:t xml:space="preserve"> УСЛОВНО РАЗРЕШЁННЫЕ ВИДЫ И ПАРАМЕТРЫ ИСПОЛЬЗОВАНИЯ ЗЕМЕЛЬНЫХ УЧАСТКОВ И ОБЪЕКТОВ КАПИТАЛЬНОГО СТРОИТЕЛЬСТВА: НЕ УСТАНОВЛЕНЫ</w:t>
      </w:r>
    </w:p>
    <w:p w:rsidR="007F2CC2" w:rsidRDefault="007F2CC2">
      <w:pPr>
        <w:spacing w:after="200" w:line="276" w:lineRule="auto"/>
        <w:rPr>
          <w:rFonts w:eastAsia="Calibri"/>
          <w:spacing w:val="-13"/>
        </w:rPr>
      </w:pPr>
      <w:r>
        <w:rPr>
          <w:spacing w:val="-13"/>
        </w:rPr>
        <w:br w:type="page"/>
      </w:r>
    </w:p>
    <w:p w:rsidR="00475F2C" w:rsidRPr="00A417DC" w:rsidRDefault="00475F2C" w:rsidP="00F42CC2">
      <w:pPr>
        <w:pStyle w:val="S"/>
        <w:jc w:val="right"/>
      </w:pPr>
      <w:r w:rsidRPr="00A417DC">
        <w:rPr>
          <w:spacing w:val="-13"/>
        </w:rPr>
        <w:t>Таблица 1</w:t>
      </w:r>
      <w:r w:rsidR="007F2CC2">
        <w:rPr>
          <w:spacing w:val="-13"/>
        </w:rPr>
        <w:t>2</w:t>
      </w:r>
    </w:p>
    <w:p w:rsidR="00475F2C" w:rsidRPr="00A417DC" w:rsidRDefault="00F82C84" w:rsidP="00F42CC2">
      <w:pPr>
        <w:pStyle w:val="S"/>
      </w:pPr>
      <w:r w:rsidRPr="00F82C84">
        <w:rPr>
          <w:b/>
        </w:rPr>
        <w:t>7</w:t>
      </w:r>
      <w:r w:rsidR="00475F2C" w:rsidRPr="00F82C84">
        <w:rPr>
          <w:b/>
        </w:rPr>
        <w:t>.</w:t>
      </w:r>
      <w:r w:rsidR="00475F2C" w:rsidRPr="00A417DC">
        <w:t xml:space="preserve"> ВСПОМОГАТЕЛЬНЫЕ ВИДЫ И ПАРАМЕТРЫ РАЗРЕШЕННОГО ИСПОЛЬЗОВАНИЯ ЗЕМЕЛЬНЫХ УЧАСТКОВ И ОБЪЕКТОВ КАПИТАЛЬНОГО СТРОИТЕЛЬСТВА: </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5"/>
        <w:gridCol w:w="2410"/>
        <w:gridCol w:w="5670"/>
        <w:gridCol w:w="5954"/>
      </w:tblGrid>
      <w:tr w:rsidR="00475F2C" w:rsidRPr="00A417DC" w:rsidTr="00033C05">
        <w:trPr>
          <w:trHeight w:val="360"/>
        </w:trPr>
        <w:tc>
          <w:tcPr>
            <w:tcW w:w="3085" w:type="dxa"/>
            <w:gridSpan w:val="2"/>
            <w:tcBorders>
              <w:bottom w:val="single" w:sz="4" w:space="0" w:color="auto"/>
            </w:tcBorders>
            <w:vAlign w:val="center"/>
          </w:tcPr>
          <w:p w:rsidR="00475F2C" w:rsidRPr="00A417DC" w:rsidRDefault="00475F2C" w:rsidP="00A417DC">
            <w:pPr>
              <w:jc w:val="center"/>
              <w:rPr>
                <w:b/>
                <w:sz w:val="16"/>
                <w:szCs w:val="16"/>
              </w:rPr>
            </w:pPr>
            <w:r w:rsidRPr="00A417DC">
              <w:rPr>
                <w:b/>
                <w:sz w:val="16"/>
                <w:szCs w:val="16"/>
              </w:rPr>
              <w:t xml:space="preserve">ВИДЫ РАЗРЕШЕННОГО </w:t>
            </w:r>
          </w:p>
          <w:p w:rsidR="00475F2C" w:rsidRPr="00A417DC" w:rsidRDefault="00475F2C" w:rsidP="00A417DC">
            <w:pPr>
              <w:jc w:val="center"/>
              <w:rPr>
                <w:b/>
                <w:sz w:val="20"/>
                <w:szCs w:val="20"/>
              </w:rPr>
            </w:pPr>
            <w:r w:rsidRPr="00A417DC">
              <w:rPr>
                <w:b/>
                <w:sz w:val="16"/>
                <w:szCs w:val="16"/>
              </w:rPr>
              <w:t xml:space="preserve">ИСПОЛЬЗОВАНИЯ </w:t>
            </w:r>
          </w:p>
        </w:tc>
        <w:tc>
          <w:tcPr>
            <w:tcW w:w="5670" w:type="dxa"/>
            <w:vMerge w:val="restart"/>
            <w:vAlign w:val="center"/>
          </w:tcPr>
          <w:p w:rsidR="00475F2C" w:rsidRPr="00A417DC" w:rsidRDefault="00475F2C" w:rsidP="00A417DC">
            <w:pPr>
              <w:jc w:val="center"/>
              <w:rPr>
                <w:b/>
                <w:sz w:val="16"/>
                <w:szCs w:val="16"/>
              </w:rPr>
            </w:pPr>
            <w:r w:rsidRPr="00A417DC">
              <w:rPr>
                <w:b/>
                <w:sz w:val="16"/>
                <w:szCs w:val="16"/>
              </w:rPr>
              <w:t>ПАРАМЕТРЫ РАЗРЕШЕННОГО ИСПОЛЬЗОВАНИЯ</w:t>
            </w:r>
          </w:p>
        </w:tc>
        <w:tc>
          <w:tcPr>
            <w:tcW w:w="5954" w:type="dxa"/>
            <w:vMerge w:val="restart"/>
            <w:vAlign w:val="center"/>
          </w:tcPr>
          <w:p w:rsidR="00475F2C" w:rsidRPr="00A417DC" w:rsidRDefault="00475F2C"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033C05">
        <w:trPr>
          <w:trHeight w:val="357"/>
        </w:trPr>
        <w:tc>
          <w:tcPr>
            <w:tcW w:w="675" w:type="dxa"/>
            <w:tcBorders>
              <w:top w:val="single" w:sz="4"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410" w:type="dxa"/>
            <w:tcBorders>
              <w:top w:val="single" w:sz="4" w:space="0" w:color="auto"/>
              <w:left w:val="single" w:sz="4" w:space="0" w:color="auto"/>
            </w:tcBorders>
            <w:vAlign w:val="center"/>
          </w:tcPr>
          <w:p w:rsidR="00475F2C" w:rsidRPr="00A417DC" w:rsidRDefault="00475F2C" w:rsidP="00A417DC">
            <w:pPr>
              <w:tabs>
                <w:tab w:val="center" w:pos="4677"/>
                <w:tab w:val="right" w:pos="9355"/>
              </w:tabs>
              <w:jc w:val="center"/>
              <w:rPr>
                <w:b/>
                <w:sz w:val="20"/>
                <w:szCs w:val="20"/>
              </w:rPr>
            </w:pPr>
            <w:r w:rsidRPr="00A417DC">
              <w:rPr>
                <w:b/>
                <w:sz w:val="16"/>
                <w:szCs w:val="16"/>
              </w:rPr>
              <w:t>НАИМЕНОВАНИЕ</w:t>
            </w:r>
          </w:p>
        </w:tc>
        <w:tc>
          <w:tcPr>
            <w:tcW w:w="5670" w:type="dxa"/>
            <w:vMerge/>
            <w:vAlign w:val="center"/>
          </w:tcPr>
          <w:p w:rsidR="00475F2C" w:rsidRPr="00A417DC" w:rsidRDefault="00475F2C" w:rsidP="00A417DC">
            <w:pPr>
              <w:jc w:val="center"/>
              <w:rPr>
                <w:b/>
                <w:sz w:val="16"/>
                <w:szCs w:val="16"/>
              </w:rPr>
            </w:pPr>
          </w:p>
        </w:tc>
        <w:tc>
          <w:tcPr>
            <w:tcW w:w="5954" w:type="dxa"/>
            <w:vMerge/>
            <w:vAlign w:val="center"/>
          </w:tcPr>
          <w:p w:rsidR="00475F2C" w:rsidRPr="00A417DC" w:rsidRDefault="00475F2C" w:rsidP="00A417DC">
            <w:pPr>
              <w:jc w:val="center"/>
              <w:rPr>
                <w:b/>
                <w:sz w:val="16"/>
                <w:szCs w:val="16"/>
              </w:rPr>
            </w:pPr>
          </w:p>
        </w:tc>
      </w:tr>
      <w:tr w:rsidR="00475F2C" w:rsidRPr="00A417DC" w:rsidTr="00033C05">
        <w:tc>
          <w:tcPr>
            <w:tcW w:w="675" w:type="dxa"/>
            <w:tcBorders>
              <w:right w:val="single" w:sz="4" w:space="0" w:color="auto"/>
            </w:tcBorders>
          </w:tcPr>
          <w:p w:rsidR="00475F2C" w:rsidRPr="00A417DC" w:rsidRDefault="00475F2C" w:rsidP="00A417DC">
            <w:pPr>
              <w:rPr>
                <w:sz w:val="20"/>
                <w:szCs w:val="20"/>
              </w:rPr>
            </w:pPr>
            <w:r w:rsidRPr="00A417DC">
              <w:rPr>
                <w:sz w:val="20"/>
                <w:szCs w:val="20"/>
              </w:rPr>
              <w:t>3.1</w:t>
            </w:r>
          </w:p>
        </w:tc>
        <w:tc>
          <w:tcPr>
            <w:tcW w:w="2410" w:type="dxa"/>
            <w:tcBorders>
              <w:left w:val="single" w:sz="4" w:space="0" w:color="auto"/>
            </w:tcBorders>
          </w:tcPr>
          <w:p w:rsidR="00475F2C" w:rsidRPr="00A417DC" w:rsidRDefault="00475F2C" w:rsidP="00A417DC">
            <w:pPr>
              <w:rPr>
                <w:sz w:val="20"/>
                <w:szCs w:val="20"/>
              </w:rPr>
            </w:pPr>
            <w:r w:rsidRPr="00A417DC">
              <w:rPr>
                <w:sz w:val="20"/>
                <w:szCs w:val="20"/>
              </w:rPr>
              <w:t>Коммунальное обслуживание</w:t>
            </w:r>
          </w:p>
        </w:tc>
        <w:tc>
          <w:tcPr>
            <w:tcW w:w="5670" w:type="dxa"/>
          </w:tcPr>
          <w:p w:rsidR="00475F2C" w:rsidRPr="008D542D" w:rsidRDefault="00475F2C" w:rsidP="00A417DC">
            <w:pPr>
              <w:jc w:val="both"/>
              <w:rPr>
                <w:sz w:val="20"/>
                <w:szCs w:val="20"/>
                <w:shd w:val="clear" w:color="auto" w:fill="FFFFFF"/>
              </w:rPr>
            </w:pPr>
            <w:r w:rsidRPr="00A417DC">
              <w:rPr>
                <w:sz w:val="20"/>
                <w:szCs w:val="20"/>
                <w:shd w:val="clear" w:color="auto" w:fill="FFFFFF"/>
              </w:rPr>
              <w:t>Минимальная и максимальная площадь ЗУ и предельные параметры разрешенного использования ОКС - не подлежат установлению</w:t>
            </w:r>
            <w:r w:rsidR="00EB44C5">
              <w:rPr>
                <w:sz w:val="20"/>
                <w:szCs w:val="20"/>
                <w:shd w:val="clear" w:color="auto" w:fill="FFFFFF"/>
              </w:rPr>
              <w:t>.</w:t>
            </w:r>
          </w:p>
        </w:tc>
        <w:tc>
          <w:tcPr>
            <w:tcW w:w="5954" w:type="dxa"/>
          </w:tcPr>
          <w:p w:rsidR="00475F2C" w:rsidRPr="00A417DC" w:rsidRDefault="00475F2C" w:rsidP="00A417DC">
            <w:pPr>
              <w:jc w:val="both"/>
              <w:rPr>
                <w:sz w:val="20"/>
                <w:szCs w:val="20"/>
              </w:rPr>
            </w:pPr>
            <w:r w:rsidRPr="00A417DC">
              <w:rPr>
                <w:sz w:val="20"/>
                <w:szCs w:val="20"/>
              </w:rPr>
              <w:t>ЗУ и ОКС не попадают в границы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w:t>
            </w:r>
          </w:p>
          <w:p w:rsidR="00475F2C" w:rsidRPr="00A417DC" w:rsidRDefault="00475F2C" w:rsidP="00A417DC">
            <w:pPr>
              <w:jc w:val="both"/>
              <w:rPr>
                <w:b/>
                <w:sz w:val="20"/>
                <w:szCs w:val="20"/>
              </w:rPr>
            </w:pPr>
            <w:r w:rsidRPr="00A417DC">
              <w:rPr>
                <w:b/>
                <w:sz w:val="20"/>
                <w:szCs w:val="20"/>
              </w:rPr>
              <w:t>Дополнительные ограничения</w:t>
            </w:r>
          </w:p>
          <w:p w:rsidR="00475F2C" w:rsidRPr="00A417DC" w:rsidRDefault="00475F2C" w:rsidP="00A417DC">
            <w:pPr>
              <w:jc w:val="both"/>
              <w:rPr>
                <w:sz w:val="20"/>
                <w:szCs w:val="20"/>
              </w:rPr>
            </w:pPr>
            <w:r w:rsidRPr="00A417DC">
              <w:rPr>
                <w:sz w:val="20"/>
                <w:szCs w:val="20"/>
              </w:rPr>
              <w:t>- В соответствии с спецификой  объекта воздушного транспорта</w:t>
            </w:r>
          </w:p>
        </w:tc>
      </w:tr>
    </w:tbl>
    <w:p w:rsidR="00EB44C5" w:rsidRDefault="00EB44C5" w:rsidP="00F42CC2">
      <w:pPr>
        <w:pStyle w:val="S"/>
        <w:jc w:val="center"/>
        <w:rPr>
          <w:b/>
        </w:rPr>
      </w:pPr>
      <w:bookmarkStart w:id="74" w:name="_Toc66456461"/>
    </w:p>
    <w:p w:rsidR="00F42CC2" w:rsidRPr="00F42CC2" w:rsidRDefault="00F42CC2" w:rsidP="00F42CC2">
      <w:pPr>
        <w:pStyle w:val="S"/>
        <w:jc w:val="center"/>
        <w:rPr>
          <w:b/>
        </w:rPr>
      </w:pPr>
      <w:r w:rsidRPr="00F42CC2">
        <w:rPr>
          <w:b/>
        </w:rPr>
        <w:t>Зона воздушного транспорта (Т-3)</w:t>
      </w:r>
    </w:p>
    <w:p w:rsidR="00F42CC2" w:rsidRPr="00F42CC2" w:rsidRDefault="00F42CC2" w:rsidP="00F42CC2">
      <w:pPr>
        <w:pStyle w:val="S"/>
        <w:jc w:val="right"/>
      </w:pPr>
      <w:r w:rsidRPr="00F42CC2">
        <w:rPr>
          <w:spacing w:val="-13"/>
        </w:rPr>
        <w:t>Таблица 1</w:t>
      </w:r>
      <w:r w:rsidR="007F2CC2">
        <w:rPr>
          <w:spacing w:val="-13"/>
        </w:rPr>
        <w:t>3</w:t>
      </w:r>
    </w:p>
    <w:p w:rsidR="00F42CC2" w:rsidRPr="00F42CC2" w:rsidRDefault="00F82C84" w:rsidP="00F42CC2">
      <w:pPr>
        <w:pStyle w:val="S"/>
      </w:pPr>
      <w:r w:rsidRPr="00F82C84">
        <w:rPr>
          <w:b/>
        </w:rPr>
        <w:t>8</w:t>
      </w:r>
      <w:r w:rsidR="00F42CC2" w:rsidRPr="00F82C84">
        <w:rPr>
          <w:b/>
        </w:rPr>
        <w:t>.</w:t>
      </w:r>
      <w:r w:rsidR="00F42CC2" w:rsidRPr="00F42CC2">
        <w:t xml:space="preserve"> ОСНОВНЫЕ ВИДЫ И ПАРАМЕТРЫ РАЗРЕШЁННОГО ИСПОЛЬЗОВАНИЯ ЗЕМЕЛЬНЫХ УЧАСТКОВ И ОБЪЕКТОВ КАПИТАЛЬНОГО СТРОИТЕЛЬСТВА</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5"/>
        <w:gridCol w:w="2410"/>
        <w:gridCol w:w="5670"/>
        <w:gridCol w:w="5954"/>
      </w:tblGrid>
      <w:tr w:rsidR="00F42CC2" w:rsidRPr="00D403B1" w:rsidTr="00033C05">
        <w:trPr>
          <w:trHeight w:val="380"/>
        </w:trPr>
        <w:tc>
          <w:tcPr>
            <w:tcW w:w="3085" w:type="dxa"/>
            <w:gridSpan w:val="2"/>
            <w:tcBorders>
              <w:bottom w:val="single" w:sz="4" w:space="0" w:color="auto"/>
            </w:tcBorders>
            <w:vAlign w:val="center"/>
          </w:tcPr>
          <w:p w:rsidR="00F42CC2" w:rsidRPr="00D403B1" w:rsidRDefault="00F42CC2" w:rsidP="005A3BE8">
            <w:pPr>
              <w:jc w:val="center"/>
              <w:rPr>
                <w:b/>
                <w:sz w:val="20"/>
                <w:szCs w:val="20"/>
              </w:rPr>
            </w:pPr>
            <w:r w:rsidRPr="00D403B1">
              <w:rPr>
                <w:b/>
                <w:sz w:val="16"/>
                <w:szCs w:val="16"/>
              </w:rPr>
              <w:t>ВИДЫ ИСПОЛЬЗОВАНИЯ</w:t>
            </w:r>
          </w:p>
        </w:tc>
        <w:tc>
          <w:tcPr>
            <w:tcW w:w="5670" w:type="dxa"/>
            <w:vMerge w:val="restart"/>
            <w:vAlign w:val="center"/>
          </w:tcPr>
          <w:p w:rsidR="00F42CC2" w:rsidRPr="00D403B1" w:rsidRDefault="00F42CC2" w:rsidP="005A3BE8">
            <w:pPr>
              <w:jc w:val="center"/>
              <w:rPr>
                <w:b/>
                <w:sz w:val="16"/>
                <w:szCs w:val="16"/>
              </w:rPr>
            </w:pPr>
            <w:r w:rsidRPr="00D403B1">
              <w:rPr>
                <w:b/>
                <w:sz w:val="16"/>
                <w:szCs w:val="16"/>
              </w:rPr>
              <w:t>ПАРАМЕТРЫ РАЗРЕШЕННОГО ИСПОЛЬЗОВАНИЯ</w:t>
            </w:r>
          </w:p>
        </w:tc>
        <w:tc>
          <w:tcPr>
            <w:tcW w:w="5954" w:type="dxa"/>
            <w:vMerge w:val="restart"/>
            <w:vAlign w:val="center"/>
          </w:tcPr>
          <w:p w:rsidR="00F42CC2" w:rsidRPr="00D403B1" w:rsidRDefault="00F42CC2" w:rsidP="005A3BE8">
            <w:pPr>
              <w:jc w:val="center"/>
              <w:rPr>
                <w:b/>
                <w:sz w:val="16"/>
                <w:szCs w:val="16"/>
              </w:rPr>
            </w:pPr>
            <w:r w:rsidRPr="00D403B1">
              <w:rPr>
                <w:b/>
                <w:sz w:val="16"/>
                <w:szCs w:val="16"/>
              </w:rPr>
              <w:t>ОГРАНИЧЕНИЯ ИСПОЛЬЗОВАНИЯ ЗЕМЕЛЬНЫХ УЧАСТКОВ И ОБЪЕКТОВ КАПИТАЛЬНОГО СТРОИТЕЛЬСТВА</w:t>
            </w:r>
          </w:p>
        </w:tc>
      </w:tr>
      <w:tr w:rsidR="00F42CC2" w:rsidRPr="00D403B1" w:rsidTr="00033C05">
        <w:trPr>
          <w:trHeight w:val="389"/>
        </w:trPr>
        <w:tc>
          <w:tcPr>
            <w:tcW w:w="675" w:type="dxa"/>
            <w:tcBorders>
              <w:top w:val="single" w:sz="4" w:space="0" w:color="auto"/>
              <w:right w:val="single" w:sz="4" w:space="0" w:color="auto"/>
            </w:tcBorders>
            <w:vAlign w:val="center"/>
          </w:tcPr>
          <w:p w:rsidR="00F42CC2" w:rsidRPr="00D403B1" w:rsidRDefault="00F42CC2" w:rsidP="005A3BE8">
            <w:pPr>
              <w:jc w:val="center"/>
              <w:rPr>
                <w:b/>
                <w:sz w:val="16"/>
                <w:szCs w:val="16"/>
              </w:rPr>
            </w:pPr>
            <w:r w:rsidRPr="00D403B1">
              <w:rPr>
                <w:b/>
                <w:sz w:val="16"/>
                <w:szCs w:val="16"/>
              </w:rPr>
              <w:t>КОД</w:t>
            </w:r>
          </w:p>
        </w:tc>
        <w:tc>
          <w:tcPr>
            <w:tcW w:w="2410" w:type="dxa"/>
            <w:tcBorders>
              <w:top w:val="single" w:sz="4" w:space="0" w:color="auto"/>
              <w:left w:val="single" w:sz="4" w:space="0" w:color="auto"/>
            </w:tcBorders>
            <w:vAlign w:val="center"/>
          </w:tcPr>
          <w:p w:rsidR="00F42CC2" w:rsidRPr="00D403B1" w:rsidRDefault="00F42CC2" w:rsidP="005A3BE8">
            <w:pPr>
              <w:tabs>
                <w:tab w:val="center" w:pos="4677"/>
                <w:tab w:val="right" w:pos="9355"/>
              </w:tabs>
              <w:jc w:val="center"/>
              <w:rPr>
                <w:b/>
                <w:sz w:val="20"/>
                <w:szCs w:val="20"/>
              </w:rPr>
            </w:pPr>
            <w:r w:rsidRPr="00D403B1">
              <w:rPr>
                <w:b/>
                <w:sz w:val="16"/>
                <w:szCs w:val="16"/>
              </w:rPr>
              <w:t>НАИМЕНОВАНИЕ</w:t>
            </w:r>
          </w:p>
        </w:tc>
        <w:tc>
          <w:tcPr>
            <w:tcW w:w="5670" w:type="dxa"/>
            <w:vMerge/>
            <w:vAlign w:val="center"/>
          </w:tcPr>
          <w:p w:rsidR="00F42CC2" w:rsidRPr="00D403B1" w:rsidRDefault="00F42CC2" w:rsidP="005A3BE8">
            <w:pPr>
              <w:jc w:val="center"/>
              <w:rPr>
                <w:b/>
                <w:sz w:val="16"/>
                <w:szCs w:val="16"/>
              </w:rPr>
            </w:pPr>
          </w:p>
        </w:tc>
        <w:tc>
          <w:tcPr>
            <w:tcW w:w="5954" w:type="dxa"/>
            <w:vMerge/>
            <w:vAlign w:val="center"/>
          </w:tcPr>
          <w:p w:rsidR="00F42CC2" w:rsidRPr="00D403B1" w:rsidRDefault="00F42CC2" w:rsidP="005A3BE8">
            <w:pPr>
              <w:jc w:val="center"/>
              <w:rPr>
                <w:b/>
                <w:sz w:val="16"/>
                <w:szCs w:val="16"/>
              </w:rPr>
            </w:pPr>
          </w:p>
        </w:tc>
      </w:tr>
      <w:tr w:rsidR="00F42CC2" w:rsidRPr="00D403B1" w:rsidTr="00033C05">
        <w:trPr>
          <w:trHeight w:val="902"/>
        </w:trPr>
        <w:tc>
          <w:tcPr>
            <w:tcW w:w="675" w:type="dxa"/>
            <w:tcBorders>
              <w:right w:val="single" w:sz="4" w:space="0" w:color="auto"/>
            </w:tcBorders>
          </w:tcPr>
          <w:p w:rsidR="00F42CC2" w:rsidRPr="00D403B1" w:rsidRDefault="00F42CC2" w:rsidP="005A3BE8">
            <w:pPr>
              <w:rPr>
                <w:sz w:val="20"/>
                <w:szCs w:val="20"/>
              </w:rPr>
            </w:pPr>
            <w:r w:rsidRPr="00D403B1">
              <w:rPr>
                <w:sz w:val="20"/>
                <w:szCs w:val="20"/>
              </w:rPr>
              <w:t>7.4</w:t>
            </w:r>
          </w:p>
        </w:tc>
        <w:tc>
          <w:tcPr>
            <w:tcW w:w="2410" w:type="dxa"/>
            <w:tcBorders>
              <w:left w:val="single" w:sz="4" w:space="0" w:color="auto"/>
            </w:tcBorders>
          </w:tcPr>
          <w:p w:rsidR="00F42CC2" w:rsidRPr="00D403B1" w:rsidRDefault="00F42CC2" w:rsidP="005A3BE8">
            <w:pPr>
              <w:rPr>
                <w:sz w:val="20"/>
                <w:szCs w:val="20"/>
              </w:rPr>
            </w:pPr>
            <w:r w:rsidRPr="00D403B1">
              <w:rPr>
                <w:sz w:val="20"/>
                <w:szCs w:val="20"/>
              </w:rPr>
              <w:t>Воздушный транспорт</w:t>
            </w:r>
          </w:p>
        </w:tc>
        <w:tc>
          <w:tcPr>
            <w:tcW w:w="5670" w:type="dxa"/>
          </w:tcPr>
          <w:p w:rsidR="00F42CC2" w:rsidRPr="00D403B1" w:rsidRDefault="00F42CC2" w:rsidP="005A3BE8">
            <w:pPr>
              <w:jc w:val="both"/>
              <w:rPr>
                <w:sz w:val="20"/>
                <w:szCs w:val="20"/>
                <w:shd w:val="clear" w:color="auto" w:fill="FFFFFF"/>
              </w:rPr>
            </w:pPr>
            <w:r w:rsidRPr="00D403B1">
              <w:rPr>
                <w:sz w:val="20"/>
                <w:szCs w:val="20"/>
              </w:rPr>
              <w:t>Минимальная площадь ЗУ- 0,29 га.</w:t>
            </w:r>
          </w:p>
          <w:p w:rsidR="00F42CC2" w:rsidRPr="00D403B1" w:rsidRDefault="00F42CC2" w:rsidP="005A3BE8">
            <w:pPr>
              <w:jc w:val="both"/>
              <w:rPr>
                <w:sz w:val="20"/>
                <w:szCs w:val="20"/>
                <w:shd w:val="clear" w:color="auto" w:fill="FFFFFF"/>
              </w:rPr>
            </w:pPr>
            <w:r w:rsidRPr="00D403B1">
              <w:rPr>
                <w:sz w:val="20"/>
                <w:szCs w:val="20"/>
                <w:shd w:val="clear" w:color="auto" w:fill="FFFFFF"/>
              </w:rPr>
              <w:t>Параметры разрешенного использования ОКС* - не подлежат установлению.</w:t>
            </w:r>
          </w:p>
          <w:p w:rsidR="00F42CC2" w:rsidRPr="00D403B1" w:rsidRDefault="00F42CC2" w:rsidP="005A3BE8">
            <w:pPr>
              <w:jc w:val="both"/>
              <w:rPr>
                <w:b/>
                <w:sz w:val="20"/>
                <w:szCs w:val="20"/>
              </w:rPr>
            </w:pPr>
            <w:r w:rsidRPr="00D403B1">
              <w:rPr>
                <w:i/>
                <w:sz w:val="16"/>
                <w:szCs w:val="16"/>
              </w:rPr>
              <w:t>*Определяется технологическими требованиями</w:t>
            </w:r>
          </w:p>
        </w:tc>
        <w:tc>
          <w:tcPr>
            <w:tcW w:w="5954" w:type="dxa"/>
          </w:tcPr>
          <w:p w:rsidR="00F42CC2" w:rsidRPr="00D403B1" w:rsidRDefault="00F42CC2" w:rsidP="005A3BE8">
            <w:pPr>
              <w:jc w:val="both"/>
              <w:rPr>
                <w:sz w:val="20"/>
                <w:szCs w:val="20"/>
              </w:rPr>
            </w:pPr>
            <w:r w:rsidRPr="00D403B1">
              <w:rPr>
                <w:sz w:val="20"/>
                <w:szCs w:val="20"/>
              </w:rPr>
              <w:t>ЗУ и ОКС не попадают в границы зон с особыми условиями использования территории</w:t>
            </w:r>
            <w:r w:rsidRPr="00D403B1">
              <w:t xml:space="preserve"> </w:t>
            </w:r>
            <w:r w:rsidRPr="00D403B1">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w:t>
            </w:r>
          </w:p>
          <w:p w:rsidR="00F42CC2" w:rsidRPr="00D403B1" w:rsidRDefault="00F42CC2" w:rsidP="005A3BE8">
            <w:pPr>
              <w:jc w:val="both"/>
              <w:rPr>
                <w:b/>
                <w:sz w:val="20"/>
                <w:szCs w:val="20"/>
              </w:rPr>
            </w:pPr>
            <w:r w:rsidRPr="00D403B1">
              <w:rPr>
                <w:b/>
                <w:sz w:val="20"/>
                <w:szCs w:val="20"/>
              </w:rPr>
              <w:t>Дополнительные ограничения</w:t>
            </w:r>
          </w:p>
          <w:p w:rsidR="00F42CC2" w:rsidRPr="00D403B1" w:rsidRDefault="00F42CC2" w:rsidP="005A3BE8">
            <w:pPr>
              <w:jc w:val="both"/>
              <w:rPr>
                <w:sz w:val="20"/>
                <w:szCs w:val="20"/>
              </w:rPr>
            </w:pPr>
            <w:r w:rsidRPr="00D403B1">
              <w:rPr>
                <w:sz w:val="20"/>
                <w:szCs w:val="20"/>
              </w:rPr>
              <w:t>- Не допускается размещение объектов с шумозащитной зоной более 500 м с целью соблюдения санитарных требований на территориях с нормируемыми показателями</w:t>
            </w:r>
            <w:r w:rsidRPr="00D403B1">
              <w:rPr>
                <w:rFonts w:ascii="Arial" w:hAnsi="Arial" w:cs="Arial"/>
                <w:sz w:val="20"/>
                <w:szCs w:val="20"/>
              </w:rPr>
              <w:t xml:space="preserve"> </w:t>
            </w:r>
            <w:r w:rsidRPr="00D403B1">
              <w:rPr>
                <w:sz w:val="20"/>
                <w:szCs w:val="20"/>
              </w:rPr>
              <w:t>качества среды обитания (территориями жилой застройки, объектов здравоохранения, рекреации, образования и т.д.)</w:t>
            </w:r>
          </w:p>
        </w:tc>
      </w:tr>
    </w:tbl>
    <w:p w:rsidR="00F42CC2" w:rsidRPr="00D403B1" w:rsidRDefault="00F42CC2" w:rsidP="00F42CC2">
      <w:pPr>
        <w:rPr>
          <w:sz w:val="16"/>
          <w:szCs w:val="16"/>
        </w:rPr>
      </w:pPr>
    </w:p>
    <w:p w:rsidR="00F42CC2" w:rsidRPr="00F42CC2" w:rsidRDefault="00F82C84" w:rsidP="00F42CC2">
      <w:pPr>
        <w:pStyle w:val="S"/>
      </w:pPr>
      <w:r w:rsidRPr="00F82C84">
        <w:rPr>
          <w:b/>
        </w:rPr>
        <w:t>9</w:t>
      </w:r>
      <w:r w:rsidR="00F42CC2" w:rsidRPr="00F82C84">
        <w:rPr>
          <w:b/>
        </w:rPr>
        <w:t>.</w:t>
      </w:r>
      <w:r w:rsidR="00F42CC2" w:rsidRPr="00F42CC2">
        <w:t xml:space="preserve"> УСЛОВНО РАЗРЕШЁННЫЕ ВИДЫ И ПАРАМЕТРЫ ИСПОЛЬЗОВАНИЯ ЗЕМЕЛЬНЫХ УЧАСТКОВ И ОБЪЕКТОВ КАПИТАЛЬ</w:t>
      </w:r>
      <w:r w:rsidR="00F42CC2">
        <w:t>НОГО СТРОИТЕЛЬСТВА</w:t>
      </w:r>
      <w:r w:rsidR="00F42CC2" w:rsidRPr="00F42CC2">
        <w:t>: НЕ УСТАНОВЛЕНЫ</w:t>
      </w:r>
    </w:p>
    <w:p w:rsidR="007F2CC2" w:rsidRDefault="007F2CC2" w:rsidP="00F42CC2">
      <w:pPr>
        <w:pStyle w:val="S"/>
        <w:jc w:val="right"/>
        <w:rPr>
          <w:spacing w:val="-13"/>
        </w:rPr>
      </w:pPr>
    </w:p>
    <w:p w:rsidR="007F2CC2" w:rsidRDefault="007F2CC2" w:rsidP="00F42CC2">
      <w:pPr>
        <w:pStyle w:val="S"/>
        <w:jc w:val="right"/>
        <w:rPr>
          <w:spacing w:val="-13"/>
        </w:rPr>
      </w:pPr>
    </w:p>
    <w:p w:rsidR="00F42CC2" w:rsidRPr="00F42CC2" w:rsidRDefault="00F42CC2" w:rsidP="00F42CC2">
      <w:pPr>
        <w:pStyle w:val="S"/>
        <w:jc w:val="right"/>
      </w:pPr>
      <w:r w:rsidRPr="00F42CC2">
        <w:rPr>
          <w:spacing w:val="-13"/>
        </w:rPr>
        <w:t>Таблица 1</w:t>
      </w:r>
      <w:r w:rsidR="007F2CC2">
        <w:rPr>
          <w:spacing w:val="-13"/>
        </w:rPr>
        <w:t>4</w:t>
      </w:r>
    </w:p>
    <w:p w:rsidR="00F42CC2" w:rsidRPr="00F42CC2" w:rsidRDefault="00F82C84" w:rsidP="00F42CC2">
      <w:pPr>
        <w:pStyle w:val="S"/>
      </w:pPr>
      <w:r w:rsidRPr="00F82C84">
        <w:rPr>
          <w:b/>
        </w:rPr>
        <w:t>10</w:t>
      </w:r>
      <w:r w:rsidR="00F42CC2" w:rsidRPr="00F82C84">
        <w:rPr>
          <w:b/>
        </w:rPr>
        <w:t>.</w:t>
      </w:r>
      <w:r w:rsidR="00F42CC2" w:rsidRPr="00F42CC2">
        <w:t xml:space="preserve"> ВСПОМОГАТЕЛЬНЫЕ ВИДЫ И ПАРАМЕТРЫ РАЗРЕШЕННОГО ИСПОЛЬЗОВАНИЯ ЗЕМЕЛЬНЫХ УЧАСТКОВ И ОБЪЕКТОВ КАПИТАЛЬНОГО СТРОИТЕЛЬСТВА: </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5"/>
        <w:gridCol w:w="2410"/>
        <w:gridCol w:w="5670"/>
        <w:gridCol w:w="5954"/>
      </w:tblGrid>
      <w:tr w:rsidR="00F42CC2" w:rsidRPr="00D403B1" w:rsidTr="00033C05">
        <w:trPr>
          <w:trHeight w:val="360"/>
        </w:trPr>
        <w:tc>
          <w:tcPr>
            <w:tcW w:w="3085" w:type="dxa"/>
            <w:gridSpan w:val="2"/>
            <w:tcBorders>
              <w:bottom w:val="single" w:sz="4" w:space="0" w:color="auto"/>
            </w:tcBorders>
            <w:vAlign w:val="center"/>
          </w:tcPr>
          <w:p w:rsidR="00F42CC2" w:rsidRPr="00D403B1" w:rsidRDefault="00F42CC2" w:rsidP="005A3BE8">
            <w:pPr>
              <w:jc w:val="center"/>
              <w:rPr>
                <w:b/>
                <w:sz w:val="16"/>
                <w:szCs w:val="16"/>
              </w:rPr>
            </w:pPr>
            <w:r w:rsidRPr="00D403B1">
              <w:rPr>
                <w:b/>
                <w:sz w:val="16"/>
                <w:szCs w:val="16"/>
              </w:rPr>
              <w:t xml:space="preserve">ВИДЫ РАЗРЕШЕННОГО </w:t>
            </w:r>
          </w:p>
          <w:p w:rsidR="00F42CC2" w:rsidRPr="00D403B1" w:rsidRDefault="00F42CC2" w:rsidP="005A3BE8">
            <w:pPr>
              <w:jc w:val="center"/>
              <w:rPr>
                <w:b/>
                <w:sz w:val="20"/>
                <w:szCs w:val="20"/>
              </w:rPr>
            </w:pPr>
            <w:r w:rsidRPr="00D403B1">
              <w:rPr>
                <w:b/>
                <w:sz w:val="16"/>
                <w:szCs w:val="16"/>
              </w:rPr>
              <w:t xml:space="preserve">ИСПОЛЬЗОВАНИЯ </w:t>
            </w:r>
          </w:p>
        </w:tc>
        <w:tc>
          <w:tcPr>
            <w:tcW w:w="5670" w:type="dxa"/>
            <w:vMerge w:val="restart"/>
            <w:vAlign w:val="center"/>
          </w:tcPr>
          <w:p w:rsidR="00F42CC2" w:rsidRPr="00D403B1" w:rsidRDefault="00F42CC2" w:rsidP="005A3BE8">
            <w:pPr>
              <w:jc w:val="center"/>
              <w:rPr>
                <w:b/>
                <w:sz w:val="16"/>
                <w:szCs w:val="16"/>
              </w:rPr>
            </w:pPr>
            <w:r w:rsidRPr="00D403B1">
              <w:rPr>
                <w:b/>
                <w:sz w:val="16"/>
                <w:szCs w:val="16"/>
              </w:rPr>
              <w:t>ПАРАМЕТРЫ РАЗРЕШЕННОГО ИСПОЛЬЗОВАНИЯ</w:t>
            </w:r>
          </w:p>
        </w:tc>
        <w:tc>
          <w:tcPr>
            <w:tcW w:w="5954" w:type="dxa"/>
            <w:vMerge w:val="restart"/>
            <w:vAlign w:val="center"/>
          </w:tcPr>
          <w:p w:rsidR="00F42CC2" w:rsidRPr="00D403B1" w:rsidRDefault="00F42CC2" w:rsidP="005A3BE8">
            <w:pPr>
              <w:jc w:val="center"/>
              <w:rPr>
                <w:b/>
                <w:sz w:val="16"/>
                <w:szCs w:val="16"/>
              </w:rPr>
            </w:pPr>
            <w:r w:rsidRPr="00D403B1">
              <w:rPr>
                <w:b/>
                <w:sz w:val="16"/>
                <w:szCs w:val="16"/>
              </w:rPr>
              <w:t>ОГРАНИЧЕНИЯ ИСПОЛЬЗОВАНИЯ ЗЕМЕЛЬНЫХ УЧАСТКОВ И ОБЪЕКТОВ КАПИТАЛЬНОГО СТРОИТЕЛЬСТВА</w:t>
            </w:r>
          </w:p>
        </w:tc>
      </w:tr>
      <w:tr w:rsidR="00F42CC2" w:rsidRPr="00D403B1" w:rsidTr="00033C05">
        <w:trPr>
          <w:trHeight w:val="357"/>
        </w:trPr>
        <w:tc>
          <w:tcPr>
            <w:tcW w:w="675" w:type="dxa"/>
            <w:tcBorders>
              <w:top w:val="single" w:sz="4" w:space="0" w:color="auto"/>
              <w:right w:val="single" w:sz="4" w:space="0" w:color="auto"/>
            </w:tcBorders>
            <w:vAlign w:val="center"/>
          </w:tcPr>
          <w:p w:rsidR="00F42CC2" w:rsidRPr="00D403B1" w:rsidRDefault="00F42CC2" w:rsidP="005A3BE8">
            <w:pPr>
              <w:jc w:val="center"/>
              <w:rPr>
                <w:b/>
                <w:sz w:val="16"/>
                <w:szCs w:val="16"/>
              </w:rPr>
            </w:pPr>
            <w:r w:rsidRPr="00D403B1">
              <w:rPr>
                <w:b/>
                <w:sz w:val="16"/>
                <w:szCs w:val="16"/>
              </w:rPr>
              <w:t>КОД</w:t>
            </w:r>
          </w:p>
        </w:tc>
        <w:tc>
          <w:tcPr>
            <w:tcW w:w="2410" w:type="dxa"/>
            <w:tcBorders>
              <w:top w:val="single" w:sz="4" w:space="0" w:color="auto"/>
              <w:left w:val="single" w:sz="4" w:space="0" w:color="auto"/>
            </w:tcBorders>
            <w:vAlign w:val="center"/>
          </w:tcPr>
          <w:p w:rsidR="00F42CC2" w:rsidRPr="00D403B1" w:rsidRDefault="00F42CC2" w:rsidP="005A3BE8">
            <w:pPr>
              <w:tabs>
                <w:tab w:val="center" w:pos="4677"/>
                <w:tab w:val="right" w:pos="9355"/>
              </w:tabs>
              <w:jc w:val="center"/>
              <w:rPr>
                <w:b/>
                <w:sz w:val="20"/>
                <w:szCs w:val="20"/>
              </w:rPr>
            </w:pPr>
            <w:r w:rsidRPr="00D403B1">
              <w:rPr>
                <w:b/>
                <w:sz w:val="16"/>
                <w:szCs w:val="16"/>
              </w:rPr>
              <w:t>НАИМЕНОВАНИЕ</w:t>
            </w:r>
          </w:p>
        </w:tc>
        <w:tc>
          <w:tcPr>
            <w:tcW w:w="5670" w:type="dxa"/>
            <w:vMerge/>
            <w:vAlign w:val="center"/>
          </w:tcPr>
          <w:p w:rsidR="00F42CC2" w:rsidRPr="00D403B1" w:rsidRDefault="00F42CC2" w:rsidP="005A3BE8">
            <w:pPr>
              <w:jc w:val="center"/>
              <w:rPr>
                <w:b/>
                <w:sz w:val="16"/>
                <w:szCs w:val="16"/>
              </w:rPr>
            </w:pPr>
          </w:p>
        </w:tc>
        <w:tc>
          <w:tcPr>
            <w:tcW w:w="5954" w:type="dxa"/>
            <w:vMerge/>
            <w:vAlign w:val="center"/>
          </w:tcPr>
          <w:p w:rsidR="00F42CC2" w:rsidRPr="00D403B1" w:rsidRDefault="00F42CC2" w:rsidP="005A3BE8">
            <w:pPr>
              <w:jc w:val="center"/>
              <w:rPr>
                <w:b/>
                <w:sz w:val="16"/>
                <w:szCs w:val="16"/>
              </w:rPr>
            </w:pPr>
          </w:p>
        </w:tc>
      </w:tr>
      <w:tr w:rsidR="00F42CC2" w:rsidRPr="00D403B1" w:rsidTr="00033C05">
        <w:tc>
          <w:tcPr>
            <w:tcW w:w="675" w:type="dxa"/>
            <w:tcBorders>
              <w:right w:val="single" w:sz="4" w:space="0" w:color="auto"/>
            </w:tcBorders>
          </w:tcPr>
          <w:p w:rsidR="00F42CC2" w:rsidRPr="00D403B1" w:rsidRDefault="00F42CC2" w:rsidP="005A3BE8">
            <w:pPr>
              <w:rPr>
                <w:sz w:val="20"/>
                <w:szCs w:val="20"/>
              </w:rPr>
            </w:pPr>
            <w:r w:rsidRPr="00D403B1">
              <w:rPr>
                <w:sz w:val="20"/>
                <w:szCs w:val="20"/>
              </w:rPr>
              <w:t>3.1</w:t>
            </w:r>
          </w:p>
        </w:tc>
        <w:tc>
          <w:tcPr>
            <w:tcW w:w="2410" w:type="dxa"/>
            <w:tcBorders>
              <w:left w:val="single" w:sz="4" w:space="0" w:color="auto"/>
            </w:tcBorders>
          </w:tcPr>
          <w:p w:rsidR="00F42CC2" w:rsidRPr="00D403B1" w:rsidRDefault="00F42CC2" w:rsidP="005A3BE8">
            <w:pPr>
              <w:rPr>
                <w:sz w:val="20"/>
                <w:szCs w:val="20"/>
              </w:rPr>
            </w:pPr>
            <w:r w:rsidRPr="00D403B1">
              <w:rPr>
                <w:sz w:val="20"/>
                <w:szCs w:val="20"/>
              </w:rPr>
              <w:t>Коммунальное обслуживание</w:t>
            </w:r>
          </w:p>
        </w:tc>
        <w:tc>
          <w:tcPr>
            <w:tcW w:w="5670" w:type="dxa"/>
          </w:tcPr>
          <w:p w:rsidR="00F42CC2" w:rsidRPr="00F82C84" w:rsidRDefault="00F42CC2" w:rsidP="005A3BE8">
            <w:pPr>
              <w:jc w:val="both"/>
              <w:rPr>
                <w:sz w:val="20"/>
                <w:szCs w:val="20"/>
                <w:shd w:val="clear" w:color="auto" w:fill="FFFFFF"/>
              </w:rPr>
            </w:pPr>
            <w:r w:rsidRPr="00D403B1">
              <w:rPr>
                <w:sz w:val="20"/>
                <w:szCs w:val="20"/>
                <w:shd w:val="clear" w:color="auto" w:fill="FFFFFF"/>
              </w:rPr>
              <w:t>Минимальная и максимальная площадь ЗУ и предельные параметры разрешенного использования ОКС - не подлежат установлению.</w:t>
            </w:r>
          </w:p>
        </w:tc>
        <w:tc>
          <w:tcPr>
            <w:tcW w:w="5954" w:type="dxa"/>
          </w:tcPr>
          <w:p w:rsidR="00F42CC2" w:rsidRPr="00D403B1" w:rsidRDefault="00F42CC2" w:rsidP="005A3BE8">
            <w:pPr>
              <w:jc w:val="both"/>
              <w:rPr>
                <w:sz w:val="20"/>
                <w:szCs w:val="20"/>
              </w:rPr>
            </w:pPr>
            <w:r w:rsidRPr="00D403B1">
              <w:rPr>
                <w:sz w:val="20"/>
                <w:szCs w:val="20"/>
              </w:rPr>
              <w:t>ЗУ и ОКС не попадают в границы зон с особыми условиями использования территории</w:t>
            </w:r>
            <w:r w:rsidRPr="00D403B1">
              <w:t xml:space="preserve"> </w:t>
            </w:r>
            <w:r w:rsidRPr="00D403B1">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w:t>
            </w:r>
          </w:p>
          <w:p w:rsidR="00F42CC2" w:rsidRPr="00D403B1" w:rsidRDefault="00F42CC2" w:rsidP="005A3BE8">
            <w:pPr>
              <w:jc w:val="both"/>
              <w:rPr>
                <w:b/>
                <w:sz w:val="20"/>
                <w:szCs w:val="20"/>
              </w:rPr>
            </w:pPr>
            <w:r w:rsidRPr="00D403B1">
              <w:rPr>
                <w:b/>
                <w:sz w:val="20"/>
                <w:szCs w:val="20"/>
              </w:rPr>
              <w:t>Дополнительные ограничения</w:t>
            </w:r>
          </w:p>
          <w:p w:rsidR="00F42CC2" w:rsidRPr="00D403B1" w:rsidRDefault="00F42CC2" w:rsidP="005A3BE8">
            <w:pPr>
              <w:jc w:val="both"/>
              <w:rPr>
                <w:sz w:val="20"/>
                <w:szCs w:val="20"/>
              </w:rPr>
            </w:pPr>
            <w:r w:rsidRPr="00D403B1">
              <w:rPr>
                <w:sz w:val="20"/>
                <w:szCs w:val="20"/>
              </w:rPr>
              <w:t>- В соответствии с спецификой  объекта воздушного транспорта</w:t>
            </w:r>
          </w:p>
        </w:tc>
      </w:tr>
    </w:tbl>
    <w:p w:rsidR="00F42CC2" w:rsidRDefault="00F42CC2" w:rsidP="00F42CC2">
      <w:pPr>
        <w:pStyle w:val="S"/>
      </w:pPr>
    </w:p>
    <w:p w:rsidR="00475F2C" w:rsidRDefault="00475F2C" w:rsidP="008D542D">
      <w:pPr>
        <w:pStyle w:val="S"/>
        <w:outlineLvl w:val="2"/>
        <w:rPr>
          <w:b/>
        </w:rPr>
      </w:pPr>
      <w:bookmarkStart w:id="75" w:name="_Toc67388148"/>
      <w:r w:rsidRPr="00F42CC2">
        <w:rPr>
          <w:b/>
        </w:rPr>
        <w:t xml:space="preserve">Статья </w:t>
      </w:r>
      <w:r w:rsidR="00F82C84">
        <w:rPr>
          <w:b/>
        </w:rPr>
        <w:t>25</w:t>
      </w:r>
      <w:r w:rsidRPr="00F42CC2">
        <w:rPr>
          <w:b/>
        </w:rPr>
        <w:t>.</w:t>
      </w:r>
      <w:r w:rsidRPr="00F42CC2">
        <w:rPr>
          <w:b/>
          <w:bCs/>
        </w:rPr>
        <w:t xml:space="preserve"> </w:t>
      </w:r>
      <w:r w:rsidR="003431AA">
        <w:rPr>
          <w:b/>
          <w:bCs/>
        </w:rPr>
        <w:t xml:space="preserve">Р. </w:t>
      </w:r>
      <w:r w:rsidRPr="00F42CC2">
        <w:rPr>
          <w:b/>
          <w:bCs/>
        </w:rPr>
        <w:t>Градостроительные регламенты зоны рекреационного назначения</w:t>
      </w:r>
      <w:bookmarkEnd w:id="74"/>
      <w:bookmarkEnd w:id="75"/>
    </w:p>
    <w:p w:rsidR="00F42CC2" w:rsidRPr="00F42CC2" w:rsidRDefault="00F42CC2" w:rsidP="00D04C55">
      <w:pPr>
        <w:pStyle w:val="S"/>
        <w:outlineLvl w:val="2"/>
        <w:rPr>
          <w:b/>
          <w:sz w:val="20"/>
          <w:szCs w:val="20"/>
        </w:rPr>
      </w:pPr>
    </w:p>
    <w:p w:rsidR="00475F2C" w:rsidRDefault="00475F2C" w:rsidP="00D04C55">
      <w:pPr>
        <w:pStyle w:val="S"/>
        <w:numPr>
          <w:ilvl w:val="0"/>
          <w:numId w:val="11"/>
        </w:numPr>
        <w:ind w:left="0" w:firstLine="709"/>
        <w:rPr>
          <w:spacing w:val="-13"/>
        </w:rPr>
      </w:pPr>
      <w:r w:rsidRPr="00A417DC">
        <w:t>Зона рекреационного назначения предназначена для сохранения природного ландшафта, экологически-чистой окружающей среды, а так</w:t>
      </w:r>
      <w:r w:rsidR="00D04C55">
        <w:t xml:space="preserve">же организации отдыха и досуга </w:t>
      </w:r>
      <w:r w:rsidRPr="00A417DC">
        <w:t>населения</w:t>
      </w:r>
      <w:r w:rsidRPr="00A417DC">
        <w:rPr>
          <w:spacing w:val="-13"/>
        </w:rPr>
        <w:t xml:space="preserve"> </w:t>
      </w:r>
    </w:p>
    <w:p w:rsidR="00F42CC2" w:rsidRDefault="00F42CC2" w:rsidP="00F42CC2">
      <w:pPr>
        <w:pStyle w:val="S"/>
        <w:rPr>
          <w:spacing w:val="-13"/>
        </w:rPr>
      </w:pPr>
    </w:p>
    <w:p w:rsidR="00475F2C" w:rsidRPr="00F42CC2" w:rsidRDefault="00475F2C" w:rsidP="00F42CC2">
      <w:pPr>
        <w:pStyle w:val="S"/>
        <w:jc w:val="center"/>
        <w:rPr>
          <w:b/>
        </w:rPr>
      </w:pPr>
      <w:r w:rsidRPr="00F42CC2">
        <w:rPr>
          <w:b/>
        </w:rPr>
        <w:t>Зона рекреационного назначения (Р)</w:t>
      </w:r>
    </w:p>
    <w:p w:rsidR="00475F2C" w:rsidRPr="00F42CC2" w:rsidRDefault="00475F2C" w:rsidP="00F42CC2">
      <w:pPr>
        <w:pStyle w:val="S"/>
        <w:jc w:val="right"/>
        <w:rPr>
          <w:b/>
        </w:rPr>
      </w:pPr>
      <w:r w:rsidRPr="00F42CC2">
        <w:rPr>
          <w:spacing w:val="-13"/>
        </w:rPr>
        <w:t>Таблица 1</w:t>
      </w:r>
      <w:r w:rsidR="007F2CC2">
        <w:rPr>
          <w:spacing w:val="-13"/>
        </w:rPr>
        <w:t>5</w:t>
      </w:r>
    </w:p>
    <w:p w:rsidR="00475F2C" w:rsidRPr="00F42CC2" w:rsidRDefault="00D04C55" w:rsidP="00F42CC2">
      <w:pPr>
        <w:pStyle w:val="S"/>
      </w:pPr>
      <w:r w:rsidRPr="00D04C55">
        <w:rPr>
          <w:b/>
        </w:rPr>
        <w:t>2</w:t>
      </w:r>
      <w:r w:rsidR="00475F2C" w:rsidRPr="00D04C55">
        <w:rPr>
          <w:b/>
        </w:rPr>
        <w:t>.</w:t>
      </w:r>
      <w:r w:rsidR="00475F2C" w:rsidRPr="00F42CC2">
        <w:t xml:space="preserve"> ОСНОВНЫЕ ВИДЫ И ПАРАМЕТРЫ РАЗРЕШЁННОГО ИСПОЛЬЗОВАНИЯ ЗЕМЕЛЬНЫХ УЧАСТКОВ И ОБЪЕКТОВ КАПИТАЛЬНОГО СТРОИТЕЛЬСТВА</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1"/>
        <w:gridCol w:w="2414"/>
        <w:gridCol w:w="5670"/>
        <w:gridCol w:w="5954"/>
      </w:tblGrid>
      <w:tr w:rsidR="00475F2C" w:rsidRPr="00A417DC" w:rsidTr="00033C05">
        <w:trPr>
          <w:trHeight w:val="240"/>
        </w:trPr>
        <w:tc>
          <w:tcPr>
            <w:tcW w:w="3085" w:type="dxa"/>
            <w:gridSpan w:val="2"/>
            <w:tcBorders>
              <w:bottom w:val="single" w:sz="4" w:space="0" w:color="auto"/>
            </w:tcBorders>
            <w:vAlign w:val="center"/>
          </w:tcPr>
          <w:p w:rsidR="00475F2C" w:rsidRPr="00A417DC" w:rsidRDefault="00475F2C" w:rsidP="00A417DC">
            <w:pPr>
              <w:jc w:val="center"/>
              <w:rPr>
                <w:b/>
                <w:sz w:val="20"/>
                <w:szCs w:val="20"/>
              </w:rPr>
            </w:pPr>
            <w:r w:rsidRPr="00A417DC">
              <w:rPr>
                <w:b/>
                <w:sz w:val="16"/>
                <w:szCs w:val="16"/>
              </w:rPr>
              <w:t>ВИДЫ ИСПОЛЬЗОВАНИЯ</w:t>
            </w:r>
          </w:p>
        </w:tc>
        <w:tc>
          <w:tcPr>
            <w:tcW w:w="5670" w:type="dxa"/>
            <w:vMerge w:val="restart"/>
            <w:vAlign w:val="center"/>
          </w:tcPr>
          <w:p w:rsidR="00475F2C" w:rsidRPr="00A417DC" w:rsidRDefault="00475F2C" w:rsidP="00A417DC">
            <w:pPr>
              <w:jc w:val="center"/>
              <w:rPr>
                <w:b/>
                <w:sz w:val="16"/>
                <w:szCs w:val="16"/>
              </w:rPr>
            </w:pPr>
            <w:r w:rsidRPr="00A417DC">
              <w:rPr>
                <w:b/>
                <w:sz w:val="16"/>
                <w:szCs w:val="16"/>
              </w:rPr>
              <w:t>ПАРАМЕТРЫ РАЗРЕШЕННОГО ИСПОЛЬЗОВАНИЯ</w:t>
            </w:r>
          </w:p>
        </w:tc>
        <w:tc>
          <w:tcPr>
            <w:tcW w:w="5954" w:type="dxa"/>
            <w:vMerge w:val="restart"/>
            <w:vAlign w:val="center"/>
          </w:tcPr>
          <w:p w:rsidR="00475F2C" w:rsidRPr="00A417DC" w:rsidRDefault="00475F2C"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033C05">
        <w:trPr>
          <w:trHeight w:val="359"/>
        </w:trPr>
        <w:tc>
          <w:tcPr>
            <w:tcW w:w="671" w:type="dxa"/>
            <w:tcBorders>
              <w:top w:val="single" w:sz="4"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414" w:type="dxa"/>
            <w:tcBorders>
              <w:top w:val="single" w:sz="4" w:space="0" w:color="auto"/>
              <w:left w:val="single" w:sz="4" w:space="0" w:color="auto"/>
            </w:tcBorders>
            <w:vAlign w:val="center"/>
          </w:tcPr>
          <w:p w:rsidR="00475F2C" w:rsidRPr="00A417DC" w:rsidRDefault="00475F2C" w:rsidP="00A417DC">
            <w:pPr>
              <w:tabs>
                <w:tab w:val="center" w:pos="4677"/>
                <w:tab w:val="right" w:pos="9355"/>
              </w:tabs>
              <w:jc w:val="center"/>
              <w:rPr>
                <w:b/>
                <w:sz w:val="20"/>
                <w:szCs w:val="20"/>
              </w:rPr>
            </w:pPr>
            <w:r w:rsidRPr="00A417DC">
              <w:rPr>
                <w:b/>
                <w:sz w:val="16"/>
                <w:szCs w:val="16"/>
              </w:rPr>
              <w:t>НАИМЕНОВАНИЕ</w:t>
            </w:r>
          </w:p>
        </w:tc>
        <w:tc>
          <w:tcPr>
            <w:tcW w:w="5670" w:type="dxa"/>
            <w:vMerge/>
            <w:vAlign w:val="center"/>
          </w:tcPr>
          <w:p w:rsidR="00475F2C" w:rsidRPr="00A417DC" w:rsidRDefault="00475F2C" w:rsidP="00A417DC">
            <w:pPr>
              <w:jc w:val="center"/>
              <w:rPr>
                <w:b/>
                <w:sz w:val="16"/>
                <w:szCs w:val="16"/>
              </w:rPr>
            </w:pPr>
          </w:p>
        </w:tc>
        <w:tc>
          <w:tcPr>
            <w:tcW w:w="5954" w:type="dxa"/>
            <w:vMerge/>
            <w:vAlign w:val="center"/>
          </w:tcPr>
          <w:p w:rsidR="00475F2C" w:rsidRPr="00A417DC" w:rsidRDefault="00475F2C" w:rsidP="00A417DC">
            <w:pPr>
              <w:jc w:val="center"/>
              <w:rPr>
                <w:b/>
                <w:sz w:val="16"/>
                <w:szCs w:val="16"/>
              </w:rPr>
            </w:pPr>
          </w:p>
        </w:tc>
      </w:tr>
      <w:tr w:rsidR="00475F2C" w:rsidRPr="00A417DC" w:rsidTr="00033C05">
        <w:trPr>
          <w:trHeight w:val="458"/>
        </w:trPr>
        <w:tc>
          <w:tcPr>
            <w:tcW w:w="671" w:type="dxa"/>
            <w:tcBorders>
              <w:right w:val="single" w:sz="4" w:space="0" w:color="auto"/>
            </w:tcBorders>
          </w:tcPr>
          <w:p w:rsidR="00475F2C" w:rsidRPr="00A417DC" w:rsidRDefault="00475F2C" w:rsidP="00A417DC">
            <w:pPr>
              <w:rPr>
                <w:rFonts w:eastAsia="Calibri"/>
                <w:sz w:val="20"/>
                <w:szCs w:val="20"/>
              </w:rPr>
            </w:pPr>
            <w:r w:rsidRPr="00A417DC">
              <w:rPr>
                <w:rFonts w:eastAsia="Calibri"/>
                <w:sz w:val="20"/>
                <w:szCs w:val="20"/>
              </w:rPr>
              <w:t>5.0</w:t>
            </w:r>
          </w:p>
        </w:tc>
        <w:tc>
          <w:tcPr>
            <w:tcW w:w="2414" w:type="dxa"/>
            <w:tcBorders>
              <w:left w:val="single" w:sz="4" w:space="0" w:color="auto"/>
            </w:tcBorders>
          </w:tcPr>
          <w:p w:rsidR="00475F2C" w:rsidRPr="00A417DC" w:rsidRDefault="00475F2C" w:rsidP="00A417DC">
            <w:pPr>
              <w:jc w:val="both"/>
              <w:rPr>
                <w:rFonts w:eastAsia="Calibri"/>
                <w:sz w:val="20"/>
                <w:szCs w:val="20"/>
              </w:rPr>
            </w:pPr>
            <w:r w:rsidRPr="00A417DC">
              <w:rPr>
                <w:rFonts w:eastAsia="Calibri"/>
                <w:sz w:val="20"/>
                <w:szCs w:val="20"/>
              </w:rPr>
              <w:t>Отдых (рекреация)</w:t>
            </w:r>
          </w:p>
          <w:p w:rsidR="00475F2C" w:rsidRPr="00A417DC" w:rsidRDefault="00475F2C" w:rsidP="00A417DC">
            <w:pPr>
              <w:jc w:val="both"/>
              <w:rPr>
                <w:rFonts w:eastAsia="Calibri"/>
                <w:sz w:val="20"/>
                <w:szCs w:val="20"/>
              </w:rPr>
            </w:pPr>
            <w:r w:rsidRPr="00A417DC">
              <w:rPr>
                <w:rFonts w:eastAsia="Calibri"/>
                <w:sz w:val="20"/>
                <w:szCs w:val="20"/>
              </w:rPr>
              <w:t>(в части создания и ухода за парками, скверами, а также обустройства мест отдыха в них)</w:t>
            </w:r>
          </w:p>
        </w:tc>
        <w:tc>
          <w:tcPr>
            <w:tcW w:w="5670" w:type="dxa"/>
          </w:tcPr>
          <w:p w:rsidR="00475F2C" w:rsidRPr="00A417DC" w:rsidRDefault="00475F2C" w:rsidP="00A417DC">
            <w:pPr>
              <w:jc w:val="both"/>
              <w:rPr>
                <w:sz w:val="20"/>
                <w:szCs w:val="20"/>
              </w:rPr>
            </w:pPr>
            <w:r w:rsidRPr="00A417DC">
              <w:rPr>
                <w:sz w:val="20"/>
                <w:szCs w:val="20"/>
              </w:rPr>
              <w:t>Градостроительные регламенты зоны озелененных территорий общего пользования</w:t>
            </w:r>
            <w:r w:rsidRPr="00A417DC">
              <w:t xml:space="preserve"> </w:t>
            </w:r>
            <w:r w:rsidRPr="00A417DC">
              <w:rPr>
                <w:sz w:val="20"/>
                <w:szCs w:val="20"/>
              </w:rPr>
              <w:t>не распространяется на территории скверов, бульваров.</w:t>
            </w:r>
          </w:p>
          <w:p w:rsidR="00475F2C" w:rsidRPr="00A417DC" w:rsidRDefault="00475F2C" w:rsidP="00A417DC">
            <w:pPr>
              <w:jc w:val="both"/>
              <w:rPr>
                <w:sz w:val="20"/>
                <w:szCs w:val="20"/>
              </w:rPr>
            </w:pPr>
            <w:r w:rsidRPr="00A417DC">
              <w:rPr>
                <w:sz w:val="20"/>
                <w:szCs w:val="20"/>
              </w:rPr>
              <w:t xml:space="preserve">Использование ЗУ зоны озелененных территорий общего пользования на которые действие градостроительных регламентов не распространяется определяется в соответствии с федеральными законами. </w:t>
            </w:r>
          </w:p>
        </w:tc>
        <w:tc>
          <w:tcPr>
            <w:tcW w:w="5954" w:type="dxa"/>
            <w:vMerge w:val="restart"/>
          </w:tcPr>
          <w:p w:rsidR="00475F2C" w:rsidRPr="00A417DC" w:rsidRDefault="00475F2C" w:rsidP="00A417D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A417DC">
                <w:rPr>
                  <w:rStyle w:val="af3"/>
                  <w:b w:val="0"/>
                  <w:color w:val="auto"/>
                  <w:sz w:val="20"/>
                  <w:szCs w:val="20"/>
                </w:rPr>
                <w:t xml:space="preserve">статье </w:t>
              </w:r>
              <w:r w:rsidR="007979A4">
                <w:rPr>
                  <w:rStyle w:val="af3"/>
                  <w:b w:val="0"/>
                  <w:color w:val="auto"/>
                  <w:sz w:val="20"/>
                  <w:szCs w:val="20"/>
                </w:rPr>
                <w:t>32</w:t>
              </w:r>
            </w:hyperlink>
            <w:r w:rsidRPr="00A417DC">
              <w:rPr>
                <w:b/>
                <w:sz w:val="20"/>
                <w:szCs w:val="20"/>
              </w:rPr>
              <w:t xml:space="preserve"> </w:t>
            </w:r>
            <w:r w:rsidRPr="00A417DC">
              <w:rPr>
                <w:sz w:val="20"/>
                <w:szCs w:val="20"/>
              </w:rPr>
              <w:t>настоящих Правил в соответствии с</w:t>
            </w:r>
            <w:r w:rsidR="007979A4">
              <w:rPr>
                <w:sz w:val="20"/>
                <w:szCs w:val="20"/>
              </w:rPr>
              <w:t>о</w:t>
            </w:r>
            <w:r w:rsidRPr="00A417DC">
              <w:rPr>
                <w:sz w:val="20"/>
                <w:szCs w:val="20"/>
              </w:rPr>
              <w:t xml:space="preserve"> </w:t>
            </w:r>
            <w:r w:rsidR="007979A4">
              <w:rPr>
                <w:sz w:val="20"/>
                <w:szCs w:val="20"/>
              </w:rPr>
              <w:t>с</w:t>
            </w:r>
            <w:r w:rsidRPr="00A417DC">
              <w:rPr>
                <w:sz w:val="20"/>
                <w:szCs w:val="20"/>
              </w:rPr>
              <w:t>т.</w:t>
            </w:r>
            <w:r w:rsidR="007979A4">
              <w:rPr>
                <w:sz w:val="20"/>
                <w:szCs w:val="20"/>
              </w:rPr>
              <w:t xml:space="preserve"> 5</w:t>
            </w:r>
            <w:r w:rsidRPr="00A417DC">
              <w:rPr>
                <w:sz w:val="20"/>
                <w:szCs w:val="20"/>
              </w:rPr>
              <w:t>.</w:t>
            </w:r>
          </w:p>
          <w:p w:rsidR="00475F2C" w:rsidRPr="00A417DC" w:rsidRDefault="00475F2C" w:rsidP="00A417DC">
            <w:pPr>
              <w:jc w:val="both"/>
              <w:rPr>
                <w:sz w:val="20"/>
                <w:szCs w:val="20"/>
              </w:rPr>
            </w:pPr>
            <w:r w:rsidRPr="00A417DC">
              <w:rPr>
                <w:sz w:val="20"/>
                <w:szCs w:val="20"/>
              </w:rPr>
              <w:t xml:space="preserve">В границах данной территориальной зоны действуют следующие ЗОУИТ: </w:t>
            </w:r>
          </w:p>
          <w:p w:rsidR="00475F2C" w:rsidRPr="00A417DC" w:rsidRDefault="00475F2C" w:rsidP="00A417DC">
            <w:pPr>
              <w:jc w:val="both"/>
              <w:rPr>
                <w:sz w:val="20"/>
                <w:szCs w:val="20"/>
              </w:rPr>
            </w:pPr>
            <w:r w:rsidRPr="00A417DC">
              <w:rPr>
                <w:sz w:val="20"/>
                <w:szCs w:val="20"/>
              </w:rPr>
              <w:t>- охранные зоны объектов инженерной инфраструктуры, а именно: объектов электроснабжения, сооружений связи, систем газоснабжения;</w:t>
            </w:r>
          </w:p>
          <w:p w:rsidR="00475F2C" w:rsidRPr="00A417DC" w:rsidRDefault="00475F2C" w:rsidP="00A417DC">
            <w:pPr>
              <w:jc w:val="both"/>
              <w:rPr>
                <w:sz w:val="20"/>
                <w:szCs w:val="20"/>
              </w:rPr>
            </w:pPr>
            <w:r w:rsidRPr="00A417DC">
              <w:rPr>
                <w:sz w:val="20"/>
                <w:szCs w:val="20"/>
              </w:rPr>
              <w:t>-</w:t>
            </w:r>
            <w:r w:rsidRPr="00A417DC">
              <w:rPr>
                <w:rFonts w:ascii="Arial" w:hAnsi="Arial" w:cs="Arial"/>
                <w:sz w:val="20"/>
                <w:szCs w:val="20"/>
              </w:rPr>
              <w:t xml:space="preserve"> </w:t>
            </w:r>
            <w:r w:rsidRPr="00A417DC">
              <w:rPr>
                <w:sz w:val="20"/>
                <w:szCs w:val="20"/>
              </w:rPr>
              <w:t>санитарно-защитной полосы водопровода;</w:t>
            </w:r>
          </w:p>
          <w:p w:rsidR="00475F2C" w:rsidRPr="00A417DC" w:rsidRDefault="00475F2C" w:rsidP="00A417DC">
            <w:pPr>
              <w:jc w:val="both"/>
              <w:rPr>
                <w:sz w:val="20"/>
                <w:szCs w:val="20"/>
              </w:rPr>
            </w:pPr>
            <w:r w:rsidRPr="00A417DC">
              <w:rPr>
                <w:sz w:val="20"/>
                <w:szCs w:val="20"/>
              </w:rPr>
              <w:t>- водоохранные зоны;</w:t>
            </w:r>
          </w:p>
          <w:p w:rsidR="00475F2C" w:rsidRPr="00A417DC" w:rsidRDefault="00475F2C" w:rsidP="00A417DC">
            <w:pPr>
              <w:jc w:val="both"/>
              <w:rPr>
                <w:sz w:val="20"/>
                <w:szCs w:val="20"/>
              </w:rPr>
            </w:pPr>
            <w:r w:rsidRPr="00A417DC">
              <w:rPr>
                <w:sz w:val="20"/>
                <w:szCs w:val="20"/>
              </w:rPr>
              <w:t>- защитные зоны памятников истории и архитектуры;</w:t>
            </w:r>
          </w:p>
          <w:p w:rsidR="00475F2C" w:rsidRPr="00A417DC" w:rsidRDefault="00475F2C" w:rsidP="00A417DC">
            <w:pPr>
              <w:jc w:val="both"/>
              <w:rPr>
                <w:sz w:val="20"/>
                <w:szCs w:val="20"/>
              </w:rPr>
            </w:pPr>
            <w:r w:rsidRPr="00A417DC">
              <w:rPr>
                <w:sz w:val="20"/>
                <w:szCs w:val="20"/>
              </w:rPr>
              <w:t>- территории объектов культурного наследия.</w:t>
            </w:r>
          </w:p>
          <w:p w:rsidR="00475F2C" w:rsidRPr="00A417DC" w:rsidRDefault="00475F2C" w:rsidP="00A417DC">
            <w:pPr>
              <w:jc w:val="both"/>
              <w:rPr>
                <w:b/>
                <w:sz w:val="20"/>
                <w:szCs w:val="20"/>
              </w:rPr>
            </w:pPr>
            <w:r w:rsidRPr="00A417DC">
              <w:rPr>
                <w:b/>
                <w:sz w:val="20"/>
                <w:szCs w:val="20"/>
              </w:rPr>
              <w:t>Дополнительные ограничения</w:t>
            </w:r>
          </w:p>
          <w:p w:rsidR="00475F2C" w:rsidRPr="00A417DC" w:rsidRDefault="00475F2C" w:rsidP="00EB44C5">
            <w:pPr>
              <w:jc w:val="both"/>
              <w:rPr>
                <w:sz w:val="20"/>
                <w:szCs w:val="20"/>
              </w:rPr>
            </w:pPr>
            <w:r w:rsidRPr="00A417DC">
              <w:rPr>
                <w:sz w:val="20"/>
                <w:szCs w:val="20"/>
              </w:rPr>
              <w:t>- Требуется соблюдение ограничений использования ЗУ и ОКС при осуществлении публичного сервитута (при его наличии)</w:t>
            </w:r>
          </w:p>
        </w:tc>
      </w:tr>
      <w:tr w:rsidR="00475F2C" w:rsidRPr="00A417DC" w:rsidTr="00033C05">
        <w:trPr>
          <w:trHeight w:val="458"/>
        </w:trPr>
        <w:tc>
          <w:tcPr>
            <w:tcW w:w="671" w:type="dxa"/>
            <w:tcBorders>
              <w:right w:val="single" w:sz="4" w:space="0" w:color="auto"/>
            </w:tcBorders>
          </w:tcPr>
          <w:p w:rsidR="00475F2C" w:rsidRPr="00A417DC" w:rsidRDefault="00475F2C" w:rsidP="00A417DC">
            <w:pPr>
              <w:rPr>
                <w:sz w:val="20"/>
                <w:szCs w:val="20"/>
              </w:rPr>
            </w:pPr>
            <w:r w:rsidRPr="00A417DC">
              <w:rPr>
                <w:sz w:val="20"/>
                <w:szCs w:val="20"/>
              </w:rPr>
              <w:t>5.1</w:t>
            </w:r>
          </w:p>
        </w:tc>
        <w:tc>
          <w:tcPr>
            <w:tcW w:w="2414" w:type="dxa"/>
            <w:tcBorders>
              <w:left w:val="single" w:sz="4" w:space="0" w:color="auto"/>
            </w:tcBorders>
          </w:tcPr>
          <w:p w:rsidR="00475F2C" w:rsidRPr="00A417DC" w:rsidRDefault="00475F2C" w:rsidP="00A417DC">
            <w:pPr>
              <w:jc w:val="both"/>
              <w:rPr>
                <w:sz w:val="20"/>
                <w:szCs w:val="20"/>
              </w:rPr>
            </w:pPr>
            <w:r w:rsidRPr="00A417DC">
              <w:rPr>
                <w:sz w:val="20"/>
                <w:szCs w:val="20"/>
              </w:rPr>
              <w:t>Спорт</w:t>
            </w:r>
          </w:p>
          <w:p w:rsidR="00475F2C" w:rsidRPr="00A417DC" w:rsidRDefault="00475F2C" w:rsidP="00A417DC">
            <w:pPr>
              <w:jc w:val="both"/>
              <w:rPr>
                <w:sz w:val="20"/>
                <w:szCs w:val="20"/>
              </w:rPr>
            </w:pPr>
            <w:r w:rsidRPr="00A417DC">
              <w:rPr>
                <w:sz w:val="20"/>
                <w:szCs w:val="20"/>
              </w:rPr>
              <w:t>(в части  устройства площадок для занятий спортом и физкультурой: беговые дорожки, спортивные сооружения, теннисные корты, поля для спортивной игры)</w:t>
            </w:r>
          </w:p>
        </w:tc>
        <w:tc>
          <w:tcPr>
            <w:tcW w:w="5670" w:type="dxa"/>
          </w:tcPr>
          <w:p w:rsidR="00475F2C" w:rsidRPr="00A417DC" w:rsidRDefault="00475F2C" w:rsidP="00A417DC">
            <w:pPr>
              <w:jc w:val="both"/>
              <w:rPr>
                <w:sz w:val="20"/>
                <w:szCs w:val="20"/>
              </w:rPr>
            </w:pPr>
            <w:r w:rsidRPr="00A417DC">
              <w:rPr>
                <w:sz w:val="20"/>
                <w:szCs w:val="20"/>
              </w:rPr>
              <w:t>Предельные размеры ЗУ не подлежат установлению*.</w:t>
            </w:r>
          </w:p>
          <w:p w:rsidR="00475F2C" w:rsidRPr="00A417DC" w:rsidRDefault="00475F2C" w:rsidP="00A417DC">
            <w:pPr>
              <w:jc w:val="both"/>
              <w:rPr>
                <w:sz w:val="16"/>
                <w:szCs w:val="16"/>
              </w:rPr>
            </w:pPr>
            <w:r w:rsidRPr="00A417DC">
              <w:rPr>
                <w:sz w:val="20"/>
                <w:szCs w:val="20"/>
                <w:shd w:val="clear" w:color="auto" w:fill="FFFFFF"/>
              </w:rPr>
              <w:t>Предельные параметры разрешенного использования ОКС - не подлежат установлению</w:t>
            </w:r>
            <w:r w:rsidRPr="00A417DC">
              <w:rPr>
                <w:sz w:val="16"/>
                <w:szCs w:val="16"/>
                <w:shd w:val="clear" w:color="auto" w:fill="FFFFFF"/>
              </w:rPr>
              <w:t>**.</w:t>
            </w:r>
          </w:p>
          <w:p w:rsidR="00475F2C" w:rsidRPr="00A417DC" w:rsidRDefault="00475F2C" w:rsidP="00A417DC">
            <w:pPr>
              <w:jc w:val="both"/>
              <w:rPr>
                <w:i/>
                <w:sz w:val="16"/>
                <w:szCs w:val="16"/>
              </w:rPr>
            </w:pPr>
            <w:r w:rsidRPr="00A417DC">
              <w:rPr>
                <w:i/>
                <w:sz w:val="16"/>
                <w:szCs w:val="16"/>
                <w:shd w:val="clear" w:color="auto" w:fill="FFFFFF"/>
              </w:rPr>
              <w:t>*в каждом конкретном случае определяются в соответствии с технологическими нормами, размещение на ЗУ с учетом санитарных требований по отношению к территориям с.</w:t>
            </w:r>
            <w:r w:rsidRPr="00A417DC">
              <w:rPr>
                <w:i/>
                <w:sz w:val="16"/>
                <w:szCs w:val="16"/>
              </w:rPr>
              <w:t xml:space="preserve"> нормируемыми показателями качества среды обитания.</w:t>
            </w:r>
          </w:p>
          <w:p w:rsidR="00475F2C" w:rsidRPr="00A417DC" w:rsidRDefault="00475F2C" w:rsidP="00A417DC">
            <w:pPr>
              <w:jc w:val="both"/>
              <w:rPr>
                <w:sz w:val="20"/>
                <w:szCs w:val="20"/>
              </w:rPr>
            </w:pPr>
            <w:r w:rsidRPr="00A417DC">
              <w:rPr>
                <w:sz w:val="20"/>
                <w:szCs w:val="20"/>
              </w:rPr>
              <w:t xml:space="preserve"> </w:t>
            </w:r>
            <w:r w:rsidRPr="00A417DC">
              <w:rPr>
                <w:i/>
                <w:sz w:val="16"/>
                <w:szCs w:val="16"/>
              </w:rPr>
              <w:t>**Ввиду отсутствия ОКС</w:t>
            </w:r>
          </w:p>
        </w:tc>
        <w:tc>
          <w:tcPr>
            <w:tcW w:w="5954" w:type="dxa"/>
            <w:vMerge/>
          </w:tcPr>
          <w:p w:rsidR="00475F2C" w:rsidRPr="00A417DC" w:rsidRDefault="00475F2C" w:rsidP="00A417DC">
            <w:pPr>
              <w:jc w:val="both"/>
              <w:rPr>
                <w:sz w:val="20"/>
                <w:szCs w:val="20"/>
              </w:rPr>
            </w:pPr>
          </w:p>
        </w:tc>
      </w:tr>
      <w:tr w:rsidR="00475F2C" w:rsidRPr="00A417DC" w:rsidTr="00033C05">
        <w:trPr>
          <w:trHeight w:val="458"/>
        </w:trPr>
        <w:tc>
          <w:tcPr>
            <w:tcW w:w="671" w:type="dxa"/>
            <w:tcBorders>
              <w:right w:val="single" w:sz="4" w:space="0" w:color="auto"/>
            </w:tcBorders>
          </w:tcPr>
          <w:p w:rsidR="00475F2C" w:rsidRPr="00A417DC" w:rsidRDefault="00475F2C" w:rsidP="00A417DC">
            <w:pPr>
              <w:rPr>
                <w:sz w:val="20"/>
                <w:szCs w:val="20"/>
              </w:rPr>
            </w:pPr>
            <w:r w:rsidRPr="00A417DC">
              <w:rPr>
                <w:sz w:val="20"/>
                <w:szCs w:val="20"/>
              </w:rPr>
              <w:t>4.8</w:t>
            </w:r>
          </w:p>
        </w:tc>
        <w:tc>
          <w:tcPr>
            <w:tcW w:w="2414" w:type="dxa"/>
            <w:tcBorders>
              <w:left w:val="single" w:sz="4" w:space="0" w:color="auto"/>
            </w:tcBorders>
          </w:tcPr>
          <w:p w:rsidR="00475F2C" w:rsidRPr="00A417DC" w:rsidRDefault="00475F2C" w:rsidP="00A417DC">
            <w:pPr>
              <w:jc w:val="both"/>
              <w:rPr>
                <w:sz w:val="20"/>
                <w:szCs w:val="20"/>
              </w:rPr>
            </w:pPr>
            <w:r w:rsidRPr="00A417DC">
              <w:rPr>
                <w:sz w:val="20"/>
                <w:szCs w:val="20"/>
              </w:rPr>
              <w:t>Развлечения</w:t>
            </w:r>
          </w:p>
          <w:p w:rsidR="00475F2C" w:rsidRPr="00A417DC" w:rsidRDefault="00475F2C" w:rsidP="00A417DC">
            <w:pPr>
              <w:jc w:val="both"/>
              <w:rPr>
                <w:sz w:val="20"/>
                <w:szCs w:val="20"/>
              </w:rPr>
            </w:pPr>
            <w:r w:rsidRPr="00A417DC">
              <w:rPr>
                <w:sz w:val="20"/>
                <w:szCs w:val="20"/>
              </w:rPr>
              <w:t>(в части размещения дискотек, танцевальных площадок, аттракционов, игровых автоматов  и игровых площадок)</w:t>
            </w:r>
          </w:p>
        </w:tc>
        <w:tc>
          <w:tcPr>
            <w:tcW w:w="5670" w:type="dxa"/>
          </w:tcPr>
          <w:p w:rsidR="00475F2C" w:rsidRPr="00A417DC" w:rsidRDefault="00475F2C" w:rsidP="00A417DC">
            <w:pPr>
              <w:jc w:val="both"/>
              <w:rPr>
                <w:sz w:val="20"/>
                <w:szCs w:val="20"/>
              </w:rPr>
            </w:pPr>
            <w:r w:rsidRPr="00A417DC">
              <w:rPr>
                <w:sz w:val="20"/>
                <w:szCs w:val="20"/>
              </w:rPr>
              <w:t>Предельные размеры ЗУ- не подлежат установлению*.</w:t>
            </w:r>
          </w:p>
          <w:p w:rsidR="00475F2C" w:rsidRPr="00A417DC" w:rsidRDefault="00475F2C" w:rsidP="00A417DC">
            <w:pPr>
              <w:jc w:val="both"/>
              <w:rPr>
                <w:sz w:val="16"/>
                <w:szCs w:val="16"/>
              </w:rPr>
            </w:pPr>
            <w:r w:rsidRPr="00A417DC">
              <w:rPr>
                <w:sz w:val="20"/>
                <w:szCs w:val="20"/>
                <w:shd w:val="clear" w:color="auto" w:fill="FFFFFF"/>
              </w:rPr>
              <w:t>Предельные параметры разрешенного использования ОКС - не подлежат установлению</w:t>
            </w:r>
            <w:r w:rsidRPr="00A417DC">
              <w:rPr>
                <w:sz w:val="16"/>
                <w:szCs w:val="16"/>
                <w:shd w:val="clear" w:color="auto" w:fill="FFFFFF"/>
              </w:rPr>
              <w:t>**.</w:t>
            </w:r>
          </w:p>
          <w:p w:rsidR="00475F2C" w:rsidRPr="00A417DC" w:rsidRDefault="00475F2C" w:rsidP="00A417DC">
            <w:pPr>
              <w:jc w:val="both"/>
              <w:rPr>
                <w:i/>
                <w:sz w:val="16"/>
                <w:szCs w:val="16"/>
              </w:rPr>
            </w:pPr>
            <w:r w:rsidRPr="00A417DC">
              <w:rPr>
                <w:i/>
                <w:sz w:val="16"/>
                <w:szCs w:val="16"/>
              </w:rPr>
              <w:t>*В соответствии с заданием на проектирование. Минимальные отступы от границ соседних ЗУ с нормированными требованиями к качеству окружающей среды принимаются в соответствии с санитарно-гигиеническими требованиями</w:t>
            </w:r>
          </w:p>
          <w:p w:rsidR="00475F2C" w:rsidRPr="00A417DC" w:rsidRDefault="00475F2C" w:rsidP="00A417DC">
            <w:pPr>
              <w:jc w:val="both"/>
            </w:pPr>
            <w:r w:rsidRPr="00A417DC">
              <w:rPr>
                <w:i/>
                <w:sz w:val="16"/>
                <w:szCs w:val="16"/>
              </w:rPr>
              <w:t>**Ввиду отсутствия ОКС</w:t>
            </w:r>
          </w:p>
        </w:tc>
        <w:tc>
          <w:tcPr>
            <w:tcW w:w="5954" w:type="dxa"/>
            <w:vMerge/>
          </w:tcPr>
          <w:p w:rsidR="00475F2C" w:rsidRPr="00A417DC" w:rsidRDefault="00475F2C" w:rsidP="00A417DC">
            <w:pPr>
              <w:jc w:val="both"/>
              <w:rPr>
                <w:sz w:val="20"/>
                <w:szCs w:val="20"/>
              </w:rPr>
            </w:pPr>
          </w:p>
        </w:tc>
      </w:tr>
      <w:tr w:rsidR="00475F2C" w:rsidRPr="00A417DC" w:rsidTr="00033C05">
        <w:trPr>
          <w:trHeight w:val="458"/>
        </w:trPr>
        <w:tc>
          <w:tcPr>
            <w:tcW w:w="671" w:type="dxa"/>
            <w:tcBorders>
              <w:right w:val="single" w:sz="4" w:space="0" w:color="auto"/>
            </w:tcBorders>
          </w:tcPr>
          <w:p w:rsidR="00475F2C" w:rsidRPr="00A417DC" w:rsidRDefault="00475F2C" w:rsidP="00A417DC">
            <w:pPr>
              <w:rPr>
                <w:sz w:val="20"/>
                <w:szCs w:val="20"/>
              </w:rPr>
            </w:pPr>
            <w:r w:rsidRPr="00A417DC">
              <w:rPr>
                <w:sz w:val="20"/>
                <w:szCs w:val="20"/>
              </w:rPr>
              <w:t>9.3</w:t>
            </w:r>
          </w:p>
        </w:tc>
        <w:tc>
          <w:tcPr>
            <w:tcW w:w="2414" w:type="dxa"/>
            <w:tcBorders>
              <w:left w:val="single" w:sz="4" w:space="0" w:color="auto"/>
            </w:tcBorders>
          </w:tcPr>
          <w:p w:rsidR="00475F2C" w:rsidRPr="00A417DC" w:rsidRDefault="00475F2C" w:rsidP="00A417DC">
            <w:pPr>
              <w:rPr>
                <w:sz w:val="20"/>
                <w:szCs w:val="20"/>
              </w:rPr>
            </w:pPr>
            <w:r w:rsidRPr="00A417DC">
              <w:rPr>
                <w:sz w:val="20"/>
                <w:szCs w:val="20"/>
              </w:rPr>
              <w:t xml:space="preserve">Историко-культурная </w:t>
            </w:r>
          </w:p>
          <w:p w:rsidR="00475F2C" w:rsidRPr="00A417DC" w:rsidRDefault="00475F2C" w:rsidP="00A417DC">
            <w:pPr>
              <w:rPr>
                <w:sz w:val="20"/>
                <w:szCs w:val="20"/>
              </w:rPr>
            </w:pPr>
            <w:r w:rsidRPr="00A417DC">
              <w:rPr>
                <w:sz w:val="20"/>
                <w:szCs w:val="20"/>
              </w:rPr>
              <w:t>деятельность</w:t>
            </w:r>
          </w:p>
        </w:tc>
        <w:tc>
          <w:tcPr>
            <w:tcW w:w="5670" w:type="dxa"/>
          </w:tcPr>
          <w:p w:rsidR="00475F2C" w:rsidRPr="00A417DC" w:rsidRDefault="00475F2C" w:rsidP="00A417DC">
            <w:pPr>
              <w:jc w:val="both"/>
              <w:rPr>
                <w:sz w:val="20"/>
                <w:szCs w:val="20"/>
              </w:rPr>
            </w:pPr>
            <w:r w:rsidRPr="00A417DC">
              <w:rPr>
                <w:sz w:val="20"/>
                <w:szCs w:val="20"/>
              </w:rPr>
              <w:t xml:space="preserve">Градостроительные регламенты зоны рекреационного назначения  не распространяется на территории объектов культурного наследия (ОКН). </w:t>
            </w:r>
          </w:p>
          <w:p w:rsidR="00EB44C5" w:rsidRPr="00A417DC" w:rsidRDefault="00EB44C5" w:rsidP="00EB44C5">
            <w:pPr>
              <w:jc w:val="both"/>
              <w:rPr>
                <w:i/>
                <w:sz w:val="16"/>
                <w:szCs w:val="16"/>
              </w:rPr>
            </w:pPr>
            <w:r w:rsidRPr="00A417DC">
              <w:rPr>
                <w:i/>
                <w:sz w:val="16"/>
                <w:szCs w:val="16"/>
              </w:rPr>
              <w:t>Использование ЗУ определяется уполномоченными органами исполнительной власти РФ в соответствии с федеральными законами.</w:t>
            </w:r>
          </w:p>
          <w:p w:rsidR="00475F2C" w:rsidRPr="00A417DC" w:rsidRDefault="00EB44C5" w:rsidP="00EB44C5">
            <w:pPr>
              <w:jc w:val="both"/>
              <w:rPr>
                <w:sz w:val="20"/>
                <w:szCs w:val="20"/>
              </w:rPr>
            </w:pPr>
            <w:r>
              <w:rPr>
                <w:i/>
                <w:sz w:val="16"/>
                <w:szCs w:val="16"/>
              </w:rPr>
              <w:t xml:space="preserve">Охранные и защитные зоны объектов культурного наследия устанавливаются в соответствии с Федеральным </w:t>
            </w:r>
            <w:r w:rsidRPr="000D7154">
              <w:rPr>
                <w:i/>
                <w:sz w:val="16"/>
                <w:szCs w:val="16"/>
              </w:rPr>
              <w:t>закон</w:t>
            </w:r>
            <w:r>
              <w:rPr>
                <w:i/>
                <w:sz w:val="16"/>
                <w:szCs w:val="16"/>
              </w:rPr>
              <w:t>ом «</w:t>
            </w:r>
            <w:r w:rsidRPr="000D7154">
              <w:rPr>
                <w:i/>
                <w:sz w:val="16"/>
                <w:szCs w:val="16"/>
              </w:rPr>
              <w:t>Об объектах культурного наследия (памятниках истории и культур</w:t>
            </w:r>
            <w:r>
              <w:rPr>
                <w:i/>
                <w:sz w:val="16"/>
                <w:szCs w:val="16"/>
              </w:rPr>
              <w:t>ы) народов Российской Федерации»</w:t>
            </w:r>
            <w:r w:rsidRPr="000D7154">
              <w:rPr>
                <w:i/>
                <w:sz w:val="16"/>
                <w:szCs w:val="16"/>
              </w:rPr>
              <w:t xml:space="preserve"> от 25.06.2002 N 73-ФЗ</w:t>
            </w:r>
          </w:p>
        </w:tc>
        <w:tc>
          <w:tcPr>
            <w:tcW w:w="5954" w:type="dxa"/>
            <w:vMerge/>
          </w:tcPr>
          <w:p w:rsidR="00475F2C" w:rsidRPr="00A417DC" w:rsidRDefault="00475F2C" w:rsidP="00A417DC">
            <w:pPr>
              <w:jc w:val="both"/>
              <w:rPr>
                <w:sz w:val="20"/>
                <w:szCs w:val="20"/>
                <w:shd w:val="clear" w:color="auto" w:fill="FFFFFF"/>
              </w:rPr>
            </w:pPr>
          </w:p>
        </w:tc>
      </w:tr>
      <w:tr w:rsidR="00475F2C" w:rsidRPr="00A417DC" w:rsidTr="00033C05">
        <w:trPr>
          <w:trHeight w:val="458"/>
        </w:trPr>
        <w:tc>
          <w:tcPr>
            <w:tcW w:w="671" w:type="dxa"/>
            <w:tcBorders>
              <w:right w:val="single" w:sz="4" w:space="0" w:color="auto"/>
            </w:tcBorders>
          </w:tcPr>
          <w:p w:rsidR="00475F2C" w:rsidRPr="00A417DC" w:rsidRDefault="00475F2C" w:rsidP="00A417DC">
            <w:pPr>
              <w:rPr>
                <w:sz w:val="20"/>
                <w:szCs w:val="20"/>
              </w:rPr>
            </w:pPr>
            <w:r w:rsidRPr="00A417DC">
              <w:rPr>
                <w:sz w:val="20"/>
                <w:szCs w:val="20"/>
              </w:rPr>
              <w:t>12.0</w:t>
            </w:r>
          </w:p>
        </w:tc>
        <w:tc>
          <w:tcPr>
            <w:tcW w:w="2414" w:type="dxa"/>
            <w:tcBorders>
              <w:left w:val="single" w:sz="4" w:space="0" w:color="auto"/>
            </w:tcBorders>
          </w:tcPr>
          <w:p w:rsidR="00475F2C" w:rsidRPr="00A417DC" w:rsidRDefault="00475F2C" w:rsidP="00A417DC">
            <w:pPr>
              <w:rPr>
                <w:sz w:val="20"/>
                <w:szCs w:val="20"/>
              </w:rPr>
            </w:pPr>
            <w:r w:rsidRPr="00A417DC">
              <w:rPr>
                <w:sz w:val="20"/>
                <w:szCs w:val="20"/>
              </w:rPr>
              <w:t>Земельные участки (территории) общего пользования</w:t>
            </w:r>
          </w:p>
          <w:p w:rsidR="00475F2C" w:rsidRPr="00A417DC" w:rsidRDefault="00475F2C" w:rsidP="00A417DC">
            <w:pPr>
              <w:rPr>
                <w:sz w:val="20"/>
                <w:szCs w:val="20"/>
              </w:rPr>
            </w:pPr>
            <w:r w:rsidRPr="00A417DC">
              <w:rPr>
                <w:sz w:val="20"/>
                <w:szCs w:val="20"/>
              </w:rPr>
              <w:t>(улицы, площади, скверы, бульвары)</w:t>
            </w:r>
          </w:p>
        </w:tc>
        <w:tc>
          <w:tcPr>
            <w:tcW w:w="5670" w:type="dxa"/>
          </w:tcPr>
          <w:p w:rsidR="00475F2C" w:rsidRPr="00A417DC" w:rsidRDefault="00475F2C" w:rsidP="00A417DC">
            <w:pPr>
              <w:jc w:val="both"/>
              <w:rPr>
                <w:sz w:val="20"/>
                <w:szCs w:val="20"/>
              </w:rPr>
            </w:pPr>
            <w:r w:rsidRPr="00A417DC">
              <w:rPr>
                <w:sz w:val="20"/>
                <w:szCs w:val="20"/>
              </w:rPr>
              <w:t>Действие градостроительного регламента зоны рекреационного назначения на ЗУ в границах улично-дорожной сети, скверов, бульваров, и площадей не распространяется.</w:t>
            </w:r>
          </w:p>
          <w:p w:rsidR="00475F2C" w:rsidRPr="00A417DC" w:rsidRDefault="00475F2C" w:rsidP="00A417DC">
            <w:pPr>
              <w:jc w:val="both"/>
              <w:rPr>
                <w:sz w:val="20"/>
                <w:szCs w:val="20"/>
              </w:rPr>
            </w:pPr>
            <w:r w:rsidRPr="00A417DC">
              <w:rPr>
                <w:sz w:val="20"/>
                <w:szCs w:val="20"/>
              </w:rPr>
              <w:t>Использование ЗУ на которые действие градостроительных регламентов не распространяется, определяется в соответствии с федеральными законами.</w:t>
            </w:r>
          </w:p>
          <w:p w:rsidR="00475F2C" w:rsidRPr="00A417DC" w:rsidRDefault="00475F2C" w:rsidP="00A417DC">
            <w:pPr>
              <w:jc w:val="both"/>
              <w:rPr>
                <w:sz w:val="20"/>
                <w:szCs w:val="20"/>
              </w:rPr>
            </w:pPr>
            <w:r w:rsidRPr="00A417DC">
              <w:rPr>
                <w:sz w:val="20"/>
                <w:szCs w:val="20"/>
              </w:rPr>
              <w:t xml:space="preserve">Минимальная ширина улиц в красных линиях* (нормативная) в зависимости от классификации 15- 25 м, проездов 7м, 10 м  - с размещением инженерных сетей. </w:t>
            </w:r>
          </w:p>
          <w:p w:rsidR="00475F2C" w:rsidRPr="00A417DC" w:rsidRDefault="00475F2C" w:rsidP="00A417DC">
            <w:pPr>
              <w:jc w:val="both"/>
            </w:pPr>
            <w:r w:rsidRPr="00A417DC">
              <w:rPr>
                <w:i/>
                <w:sz w:val="16"/>
                <w:szCs w:val="16"/>
              </w:rPr>
              <w:t>*В сложившейся застройке параметры жилых улиц допускается принимать с учетом существующих, при условии обеспечения требований пожарной безопасности</w:t>
            </w:r>
          </w:p>
        </w:tc>
        <w:tc>
          <w:tcPr>
            <w:tcW w:w="5954" w:type="dxa"/>
          </w:tcPr>
          <w:p w:rsidR="00475F2C" w:rsidRPr="00A417DC" w:rsidRDefault="00475F2C" w:rsidP="00A417DC">
            <w:pPr>
              <w:jc w:val="both"/>
              <w:rPr>
                <w:sz w:val="20"/>
                <w:szCs w:val="20"/>
              </w:rPr>
            </w:pPr>
            <w:r w:rsidRPr="00A417DC">
              <w:rPr>
                <w:b/>
                <w:sz w:val="20"/>
                <w:szCs w:val="20"/>
              </w:rPr>
              <w:t>Дополнительные ограничения</w:t>
            </w:r>
          </w:p>
          <w:p w:rsidR="00475F2C" w:rsidRPr="00A417DC" w:rsidRDefault="00475F2C" w:rsidP="00A417DC">
            <w:pPr>
              <w:jc w:val="both"/>
              <w:rPr>
                <w:sz w:val="20"/>
                <w:szCs w:val="20"/>
              </w:rPr>
            </w:pPr>
            <w:r w:rsidRPr="00A417DC">
              <w:rPr>
                <w:sz w:val="20"/>
                <w:szCs w:val="20"/>
              </w:rPr>
              <w:t>В пределах красных линиях улиц и проездов запрещено строительство ОКС.</w:t>
            </w:r>
          </w:p>
        </w:tc>
      </w:tr>
    </w:tbl>
    <w:p w:rsidR="00475F2C" w:rsidRPr="00A417DC" w:rsidRDefault="00475F2C" w:rsidP="00F42CC2">
      <w:pPr>
        <w:pStyle w:val="S"/>
      </w:pPr>
    </w:p>
    <w:p w:rsidR="007F2CC2" w:rsidRDefault="007F2CC2">
      <w:pPr>
        <w:spacing w:after="200" w:line="276" w:lineRule="auto"/>
        <w:rPr>
          <w:rFonts w:eastAsia="Calibri"/>
        </w:rPr>
      </w:pPr>
      <w:r>
        <w:br w:type="page"/>
      </w:r>
    </w:p>
    <w:p w:rsidR="00475F2C" w:rsidRPr="00F42CC2" w:rsidRDefault="00475F2C" w:rsidP="00F42CC2">
      <w:pPr>
        <w:pStyle w:val="S"/>
        <w:jc w:val="right"/>
        <w:rPr>
          <w:b/>
        </w:rPr>
      </w:pPr>
      <w:r w:rsidRPr="00F42CC2">
        <w:t>Таблица 1</w:t>
      </w:r>
      <w:r w:rsidR="007F2CC2">
        <w:t>6</w:t>
      </w:r>
    </w:p>
    <w:p w:rsidR="00475F2C" w:rsidRPr="00F42CC2" w:rsidRDefault="00D04C55" w:rsidP="00F42CC2">
      <w:pPr>
        <w:pStyle w:val="S"/>
      </w:pPr>
      <w:r w:rsidRPr="00D04C55">
        <w:rPr>
          <w:b/>
        </w:rPr>
        <w:t>3</w:t>
      </w:r>
      <w:r w:rsidR="00475F2C" w:rsidRPr="00D04C55">
        <w:rPr>
          <w:b/>
        </w:rPr>
        <w:t>.</w:t>
      </w:r>
      <w:r w:rsidR="00475F2C" w:rsidRPr="00F42CC2">
        <w:t xml:space="preserve"> УСЛОВНО РАЗРЕШЁННЫЕ ВИДЫ И ПАРАМЕТРЫ ИСПОЛЬЗОВАНИЯ ЗЕМЕЛЬНЫХ УЧАСТКОВ И ОБЪЕКТОВ КАПИТАЛЬНОГО СТРОИТЕЛЬСТВА: </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394"/>
        <w:gridCol w:w="951"/>
        <w:gridCol w:w="12395"/>
        <w:gridCol w:w="1046"/>
      </w:tblGrid>
      <w:tr w:rsidR="00475F2C" w:rsidRPr="00A417DC" w:rsidTr="00033C05">
        <w:trPr>
          <w:trHeight w:val="400"/>
        </w:trPr>
        <w:tc>
          <w:tcPr>
            <w:tcW w:w="3085" w:type="dxa"/>
            <w:gridSpan w:val="2"/>
            <w:tcBorders>
              <w:bottom w:val="single" w:sz="4" w:space="0" w:color="auto"/>
            </w:tcBorders>
            <w:vAlign w:val="center"/>
          </w:tcPr>
          <w:p w:rsidR="00475F2C" w:rsidRPr="00A417DC" w:rsidRDefault="00475F2C" w:rsidP="00A417DC">
            <w:pPr>
              <w:jc w:val="center"/>
              <w:rPr>
                <w:b/>
                <w:sz w:val="16"/>
                <w:szCs w:val="16"/>
              </w:rPr>
            </w:pPr>
            <w:r w:rsidRPr="00A417DC">
              <w:rPr>
                <w:b/>
                <w:sz w:val="16"/>
                <w:szCs w:val="16"/>
              </w:rPr>
              <w:t xml:space="preserve">ВИДЫ РАЗРЕШЕННОГО </w:t>
            </w:r>
          </w:p>
          <w:p w:rsidR="00475F2C" w:rsidRPr="00A417DC" w:rsidRDefault="00475F2C" w:rsidP="00A417DC">
            <w:pPr>
              <w:jc w:val="center"/>
              <w:rPr>
                <w:b/>
                <w:sz w:val="20"/>
                <w:szCs w:val="20"/>
              </w:rPr>
            </w:pPr>
            <w:r w:rsidRPr="00A417DC">
              <w:rPr>
                <w:b/>
                <w:sz w:val="16"/>
                <w:szCs w:val="16"/>
              </w:rPr>
              <w:t>ИСПОЛЬЗОВАНИЯ</w:t>
            </w:r>
          </w:p>
        </w:tc>
        <w:tc>
          <w:tcPr>
            <w:tcW w:w="5670" w:type="dxa"/>
            <w:vMerge w:val="restart"/>
            <w:vAlign w:val="center"/>
          </w:tcPr>
          <w:p w:rsidR="00475F2C" w:rsidRPr="00A417DC" w:rsidRDefault="00475F2C" w:rsidP="00A417DC">
            <w:pPr>
              <w:jc w:val="center"/>
              <w:rPr>
                <w:b/>
                <w:sz w:val="16"/>
                <w:szCs w:val="16"/>
              </w:rPr>
            </w:pPr>
            <w:r w:rsidRPr="00A417DC">
              <w:rPr>
                <w:b/>
                <w:sz w:val="16"/>
                <w:szCs w:val="16"/>
              </w:rPr>
              <w:t>ПАРАМЕТРЫ РАЗРЕШЕННОГО ИСПОЛЬЗОВАНИЯ</w:t>
            </w:r>
          </w:p>
        </w:tc>
        <w:tc>
          <w:tcPr>
            <w:tcW w:w="5954" w:type="dxa"/>
            <w:vMerge w:val="restart"/>
            <w:vAlign w:val="center"/>
          </w:tcPr>
          <w:p w:rsidR="00475F2C" w:rsidRPr="00A417DC" w:rsidRDefault="00475F2C"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033C05">
        <w:trPr>
          <w:trHeight w:val="375"/>
        </w:trPr>
        <w:tc>
          <w:tcPr>
            <w:tcW w:w="675" w:type="dxa"/>
            <w:tcBorders>
              <w:top w:val="single" w:sz="4"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410" w:type="dxa"/>
            <w:tcBorders>
              <w:top w:val="single" w:sz="4" w:space="0" w:color="auto"/>
              <w:left w:val="single" w:sz="4" w:space="0" w:color="auto"/>
            </w:tcBorders>
            <w:vAlign w:val="center"/>
          </w:tcPr>
          <w:p w:rsidR="00475F2C" w:rsidRPr="00A417DC" w:rsidRDefault="00475F2C" w:rsidP="00A417DC">
            <w:pPr>
              <w:tabs>
                <w:tab w:val="center" w:pos="4677"/>
                <w:tab w:val="right" w:pos="9355"/>
              </w:tabs>
              <w:jc w:val="center"/>
              <w:rPr>
                <w:b/>
                <w:sz w:val="20"/>
                <w:szCs w:val="20"/>
              </w:rPr>
            </w:pPr>
            <w:r w:rsidRPr="00A417DC">
              <w:rPr>
                <w:b/>
                <w:sz w:val="16"/>
                <w:szCs w:val="16"/>
              </w:rPr>
              <w:t>НАИМЕНОВАНИЕ</w:t>
            </w:r>
          </w:p>
        </w:tc>
        <w:tc>
          <w:tcPr>
            <w:tcW w:w="5670" w:type="dxa"/>
            <w:vMerge/>
            <w:vAlign w:val="center"/>
          </w:tcPr>
          <w:p w:rsidR="00475F2C" w:rsidRPr="00A417DC" w:rsidRDefault="00475F2C" w:rsidP="00A417DC">
            <w:pPr>
              <w:jc w:val="center"/>
              <w:rPr>
                <w:b/>
                <w:sz w:val="16"/>
                <w:szCs w:val="16"/>
              </w:rPr>
            </w:pPr>
          </w:p>
        </w:tc>
        <w:tc>
          <w:tcPr>
            <w:tcW w:w="5954" w:type="dxa"/>
            <w:vMerge/>
            <w:vAlign w:val="center"/>
          </w:tcPr>
          <w:p w:rsidR="00475F2C" w:rsidRPr="00A417DC" w:rsidRDefault="00475F2C" w:rsidP="00A417DC">
            <w:pPr>
              <w:jc w:val="center"/>
              <w:rPr>
                <w:b/>
                <w:sz w:val="16"/>
                <w:szCs w:val="16"/>
              </w:rPr>
            </w:pPr>
          </w:p>
        </w:tc>
      </w:tr>
      <w:tr w:rsidR="00475F2C" w:rsidRPr="00A417DC" w:rsidTr="00033C05">
        <w:trPr>
          <w:trHeight w:val="60"/>
        </w:trPr>
        <w:tc>
          <w:tcPr>
            <w:tcW w:w="675" w:type="dxa"/>
            <w:tcBorders>
              <w:right w:val="single" w:sz="4" w:space="0" w:color="auto"/>
            </w:tcBorders>
          </w:tcPr>
          <w:p w:rsidR="00475F2C" w:rsidRPr="00A417DC" w:rsidRDefault="00475F2C" w:rsidP="00A417DC">
            <w:pPr>
              <w:rPr>
                <w:rFonts w:eastAsia="Calibri"/>
                <w:sz w:val="20"/>
                <w:szCs w:val="20"/>
              </w:rPr>
            </w:pPr>
            <w:r w:rsidRPr="00A417DC">
              <w:rPr>
                <w:rFonts w:eastAsia="Calibri"/>
                <w:sz w:val="20"/>
                <w:szCs w:val="20"/>
              </w:rPr>
              <w:t>3.7</w:t>
            </w:r>
          </w:p>
        </w:tc>
        <w:tc>
          <w:tcPr>
            <w:tcW w:w="2410" w:type="dxa"/>
            <w:tcBorders>
              <w:left w:val="single" w:sz="4" w:space="0" w:color="auto"/>
            </w:tcBorders>
          </w:tcPr>
          <w:p w:rsidR="00475F2C" w:rsidRPr="00A417DC" w:rsidRDefault="00475F2C" w:rsidP="00A417DC">
            <w:pPr>
              <w:rPr>
                <w:rFonts w:eastAsia="Calibri"/>
                <w:sz w:val="20"/>
                <w:szCs w:val="20"/>
              </w:rPr>
            </w:pPr>
            <w:r w:rsidRPr="00A417DC">
              <w:rPr>
                <w:rFonts w:eastAsia="Calibri"/>
                <w:sz w:val="20"/>
                <w:szCs w:val="20"/>
              </w:rPr>
              <w:t xml:space="preserve">Религиозное использование </w:t>
            </w:r>
          </w:p>
          <w:p w:rsidR="00475F2C" w:rsidRPr="00A417DC" w:rsidRDefault="00475F2C" w:rsidP="00A417DC">
            <w:pPr>
              <w:rPr>
                <w:rFonts w:eastAsia="Calibri"/>
                <w:sz w:val="20"/>
                <w:szCs w:val="20"/>
              </w:rPr>
            </w:pPr>
            <w:r w:rsidRPr="00A417DC">
              <w:rPr>
                <w:rFonts w:eastAsia="Calibri"/>
                <w:sz w:val="20"/>
                <w:szCs w:val="20"/>
              </w:rPr>
              <w:t>(в части размещения часовни)</w:t>
            </w:r>
          </w:p>
        </w:tc>
        <w:tc>
          <w:tcPr>
            <w:tcW w:w="5670" w:type="dxa"/>
          </w:tcPr>
          <w:p w:rsidR="00475F2C" w:rsidRPr="00A417DC" w:rsidRDefault="00475F2C" w:rsidP="00A417DC">
            <w:pPr>
              <w:jc w:val="both"/>
              <w:rPr>
                <w:sz w:val="20"/>
                <w:szCs w:val="20"/>
              </w:rPr>
            </w:pPr>
            <w:r w:rsidRPr="00A417DC">
              <w:rPr>
                <w:sz w:val="20"/>
                <w:szCs w:val="20"/>
              </w:rPr>
              <w:t>Минимальная площадь ЗУ</w:t>
            </w:r>
            <w:r w:rsidRPr="00A417DC">
              <w:rPr>
                <w:sz w:val="16"/>
                <w:szCs w:val="16"/>
              </w:rPr>
              <w:t>*</w:t>
            </w:r>
            <w:r w:rsidRPr="00A417DC">
              <w:rPr>
                <w:sz w:val="20"/>
                <w:szCs w:val="20"/>
              </w:rPr>
              <w:t>- не подлежит установлению</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 не подлежит установлению; </w:t>
            </w:r>
          </w:p>
          <w:p w:rsidR="00475F2C" w:rsidRPr="00A417DC" w:rsidRDefault="00475F2C" w:rsidP="00A417DC">
            <w:pPr>
              <w:jc w:val="both"/>
              <w:rPr>
                <w:sz w:val="20"/>
                <w:szCs w:val="20"/>
              </w:rPr>
            </w:pPr>
            <w:r w:rsidRPr="00A417DC">
              <w:rPr>
                <w:sz w:val="20"/>
                <w:szCs w:val="20"/>
              </w:rPr>
              <w:t xml:space="preserve"> - от красной линии улиц*- не подлежит установлению.</w:t>
            </w:r>
          </w:p>
          <w:p w:rsidR="00475F2C" w:rsidRPr="00A417DC" w:rsidRDefault="00475F2C" w:rsidP="00A417DC">
            <w:pPr>
              <w:jc w:val="both"/>
              <w:rPr>
                <w:sz w:val="20"/>
                <w:szCs w:val="20"/>
              </w:rPr>
            </w:pPr>
            <w:r w:rsidRPr="00A417DC">
              <w:rPr>
                <w:sz w:val="20"/>
                <w:szCs w:val="20"/>
              </w:rPr>
              <w:t>Предельная высота здания *- не подлежит установлению.</w:t>
            </w:r>
          </w:p>
          <w:p w:rsidR="00475F2C" w:rsidRPr="00A417DC" w:rsidRDefault="00475F2C" w:rsidP="00A417DC">
            <w:pPr>
              <w:jc w:val="both"/>
              <w:rPr>
                <w:sz w:val="20"/>
                <w:szCs w:val="20"/>
              </w:rPr>
            </w:pPr>
            <w:r w:rsidRPr="00A417DC">
              <w:rPr>
                <w:sz w:val="20"/>
                <w:szCs w:val="20"/>
              </w:rPr>
              <w:t>Максимальный процент застройки</w:t>
            </w:r>
            <w:r w:rsidRPr="00A417DC">
              <w:rPr>
                <w:sz w:val="16"/>
                <w:szCs w:val="16"/>
              </w:rPr>
              <w:t>*</w:t>
            </w:r>
            <w:r w:rsidRPr="00A417DC">
              <w:rPr>
                <w:sz w:val="20"/>
                <w:szCs w:val="20"/>
              </w:rPr>
              <w:t>-не подлежит установлению.</w:t>
            </w:r>
          </w:p>
          <w:p w:rsidR="00475F2C" w:rsidRPr="00A417DC" w:rsidRDefault="00475F2C" w:rsidP="00A417DC">
            <w:pPr>
              <w:jc w:val="both"/>
            </w:pPr>
            <w:r w:rsidRPr="00A417DC">
              <w:rPr>
                <w:i/>
                <w:sz w:val="16"/>
                <w:szCs w:val="16"/>
                <w:shd w:val="clear" w:color="auto" w:fill="FFFFFF"/>
              </w:rPr>
              <w:t xml:space="preserve">* </w:t>
            </w:r>
            <w:r w:rsidRPr="00A417DC">
              <w:rPr>
                <w:i/>
                <w:sz w:val="16"/>
                <w:szCs w:val="16"/>
              </w:rPr>
              <w:t>В соответствии с религиозной традицией.</w:t>
            </w:r>
          </w:p>
        </w:tc>
        <w:tc>
          <w:tcPr>
            <w:tcW w:w="5954" w:type="dxa"/>
            <w:vMerge w:val="restart"/>
          </w:tcPr>
          <w:p w:rsidR="00475F2C" w:rsidRPr="00A417DC" w:rsidRDefault="00475F2C" w:rsidP="00A417D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A417DC">
                <w:rPr>
                  <w:rStyle w:val="af3"/>
                  <w:b w:val="0"/>
                  <w:color w:val="auto"/>
                  <w:sz w:val="20"/>
                  <w:szCs w:val="20"/>
                </w:rPr>
                <w:t xml:space="preserve">статье </w:t>
              </w:r>
              <w:r w:rsidR="007979A4">
                <w:rPr>
                  <w:rStyle w:val="af3"/>
                  <w:b w:val="0"/>
                  <w:color w:val="auto"/>
                  <w:sz w:val="20"/>
                  <w:szCs w:val="20"/>
                </w:rPr>
                <w:t>32</w:t>
              </w:r>
            </w:hyperlink>
            <w:r w:rsidRPr="00A417DC">
              <w:rPr>
                <w:b/>
                <w:sz w:val="20"/>
                <w:szCs w:val="20"/>
              </w:rPr>
              <w:t xml:space="preserve"> </w:t>
            </w:r>
            <w:r w:rsidRPr="00A417DC">
              <w:rPr>
                <w:sz w:val="20"/>
                <w:szCs w:val="20"/>
              </w:rPr>
              <w:t>настоящих Правил в соответствии с</w:t>
            </w:r>
            <w:r w:rsidR="007979A4">
              <w:rPr>
                <w:sz w:val="20"/>
                <w:szCs w:val="20"/>
              </w:rPr>
              <w:t>о</w:t>
            </w:r>
            <w:r w:rsidRPr="00A417DC">
              <w:rPr>
                <w:sz w:val="20"/>
                <w:szCs w:val="20"/>
              </w:rPr>
              <w:t xml:space="preserve"> </w:t>
            </w:r>
            <w:r w:rsidR="007979A4">
              <w:rPr>
                <w:sz w:val="20"/>
                <w:szCs w:val="20"/>
              </w:rPr>
              <w:t>с</w:t>
            </w:r>
            <w:r w:rsidRPr="00A417DC">
              <w:rPr>
                <w:sz w:val="20"/>
                <w:szCs w:val="20"/>
              </w:rPr>
              <w:t>т.</w:t>
            </w:r>
            <w:r w:rsidR="007979A4">
              <w:rPr>
                <w:sz w:val="20"/>
                <w:szCs w:val="20"/>
              </w:rPr>
              <w:t xml:space="preserve"> 5</w:t>
            </w:r>
            <w:r w:rsidRPr="00A417DC">
              <w:rPr>
                <w:sz w:val="20"/>
                <w:szCs w:val="20"/>
              </w:rPr>
              <w:t>.</w:t>
            </w:r>
          </w:p>
          <w:p w:rsidR="00475F2C" w:rsidRPr="00A417DC" w:rsidRDefault="00475F2C" w:rsidP="00A417DC">
            <w:pPr>
              <w:jc w:val="both"/>
              <w:rPr>
                <w:sz w:val="20"/>
                <w:szCs w:val="20"/>
              </w:rPr>
            </w:pPr>
            <w:r w:rsidRPr="00A417DC">
              <w:rPr>
                <w:sz w:val="20"/>
                <w:szCs w:val="20"/>
              </w:rPr>
              <w:t xml:space="preserve">В границах данной территориальной зоны действуют следующие ЗОУИТ: </w:t>
            </w:r>
          </w:p>
          <w:p w:rsidR="00475F2C" w:rsidRPr="00A417DC" w:rsidRDefault="00475F2C" w:rsidP="00A417DC">
            <w:pPr>
              <w:jc w:val="both"/>
              <w:rPr>
                <w:sz w:val="20"/>
                <w:szCs w:val="20"/>
              </w:rPr>
            </w:pPr>
            <w:r w:rsidRPr="00A417DC">
              <w:rPr>
                <w:sz w:val="20"/>
                <w:szCs w:val="20"/>
              </w:rPr>
              <w:t>- охранные зоны объектов инженерной инфраструктуры, а именно: объектов электроснабжения, сооружений связи, систем газоснабжения;</w:t>
            </w:r>
          </w:p>
          <w:p w:rsidR="00475F2C" w:rsidRPr="00A417DC" w:rsidRDefault="00475F2C" w:rsidP="00A417DC">
            <w:pPr>
              <w:jc w:val="both"/>
              <w:rPr>
                <w:sz w:val="20"/>
                <w:szCs w:val="20"/>
              </w:rPr>
            </w:pPr>
            <w:r w:rsidRPr="00A417DC">
              <w:rPr>
                <w:sz w:val="20"/>
                <w:szCs w:val="20"/>
              </w:rPr>
              <w:t>-</w:t>
            </w:r>
            <w:r w:rsidRPr="00A417DC">
              <w:rPr>
                <w:rFonts w:ascii="Arial" w:hAnsi="Arial" w:cs="Arial"/>
                <w:sz w:val="20"/>
                <w:szCs w:val="20"/>
              </w:rPr>
              <w:t xml:space="preserve"> </w:t>
            </w:r>
            <w:r w:rsidRPr="00A417DC">
              <w:rPr>
                <w:sz w:val="20"/>
                <w:szCs w:val="20"/>
              </w:rPr>
              <w:t>санитарно-защитной полосы водопровода;</w:t>
            </w:r>
          </w:p>
          <w:p w:rsidR="00475F2C" w:rsidRPr="00A417DC" w:rsidRDefault="00475F2C" w:rsidP="00A417DC">
            <w:pPr>
              <w:jc w:val="both"/>
              <w:rPr>
                <w:sz w:val="20"/>
                <w:szCs w:val="20"/>
              </w:rPr>
            </w:pPr>
            <w:r w:rsidRPr="00A417DC">
              <w:rPr>
                <w:sz w:val="20"/>
                <w:szCs w:val="20"/>
              </w:rPr>
              <w:t>- водоохранные зоны;</w:t>
            </w:r>
          </w:p>
          <w:p w:rsidR="00475F2C" w:rsidRPr="00A417DC" w:rsidRDefault="00475F2C" w:rsidP="00A417DC">
            <w:pPr>
              <w:jc w:val="both"/>
              <w:rPr>
                <w:sz w:val="20"/>
                <w:szCs w:val="20"/>
              </w:rPr>
            </w:pPr>
            <w:r w:rsidRPr="00A417DC">
              <w:rPr>
                <w:sz w:val="20"/>
                <w:szCs w:val="20"/>
              </w:rPr>
              <w:t>- защитные зоны памятников истории и архитектуры;</w:t>
            </w:r>
          </w:p>
          <w:p w:rsidR="00475F2C" w:rsidRPr="00A417DC" w:rsidRDefault="00475F2C" w:rsidP="00A417DC">
            <w:pPr>
              <w:jc w:val="both"/>
              <w:rPr>
                <w:sz w:val="20"/>
                <w:szCs w:val="20"/>
              </w:rPr>
            </w:pPr>
            <w:r w:rsidRPr="00A417DC">
              <w:rPr>
                <w:sz w:val="20"/>
                <w:szCs w:val="20"/>
              </w:rPr>
              <w:t>- территории объектов культурного наследия.</w:t>
            </w:r>
          </w:p>
          <w:p w:rsidR="00475F2C" w:rsidRPr="00A417DC" w:rsidRDefault="00475F2C" w:rsidP="00A417DC">
            <w:pPr>
              <w:jc w:val="both"/>
              <w:rPr>
                <w:b/>
                <w:sz w:val="20"/>
                <w:szCs w:val="20"/>
              </w:rPr>
            </w:pPr>
            <w:r w:rsidRPr="00A417DC">
              <w:rPr>
                <w:b/>
                <w:sz w:val="20"/>
                <w:szCs w:val="20"/>
              </w:rPr>
              <w:t>Дополнительные ограничения</w:t>
            </w:r>
          </w:p>
          <w:p w:rsidR="00475F2C" w:rsidRPr="00A417DC" w:rsidRDefault="00475F2C" w:rsidP="00A417DC">
            <w:pPr>
              <w:jc w:val="both"/>
              <w:rPr>
                <w:sz w:val="20"/>
                <w:szCs w:val="20"/>
              </w:rPr>
            </w:pPr>
            <w:r w:rsidRPr="00A417DC">
              <w:rPr>
                <w:sz w:val="20"/>
                <w:szCs w:val="20"/>
              </w:rPr>
              <w:t>- Требуется соблюдение ограничений использования ЗУ и ОКС при осуществлении публичного сервитута (при его наличии).</w:t>
            </w:r>
          </w:p>
        </w:tc>
      </w:tr>
      <w:tr w:rsidR="00475F2C" w:rsidRPr="00A417DC" w:rsidTr="00033C05">
        <w:trPr>
          <w:trHeight w:val="755"/>
        </w:trPr>
        <w:tc>
          <w:tcPr>
            <w:tcW w:w="675" w:type="dxa"/>
            <w:tcBorders>
              <w:right w:val="single" w:sz="4" w:space="0" w:color="auto"/>
            </w:tcBorders>
          </w:tcPr>
          <w:p w:rsidR="00475F2C" w:rsidRPr="00A417DC" w:rsidRDefault="00475F2C" w:rsidP="00A417DC">
            <w:pPr>
              <w:rPr>
                <w:sz w:val="20"/>
                <w:szCs w:val="20"/>
              </w:rPr>
            </w:pPr>
            <w:r w:rsidRPr="00A417DC">
              <w:rPr>
                <w:sz w:val="20"/>
                <w:szCs w:val="20"/>
              </w:rPr>
              <w:t>3.6</w:t>
            </w:r>
          </w:p>
        </w:tc>
        <w:tc>
          <w:tcPr>
            <w:tcW w:w="2410" w:type="dxa"/>
            <w:tcBorders>
              <w:left w:val="single" w:sz="4" w:space="0" w:color="auto"/>
            </w:tcBorders>
          </w:tcPr>
          <w:p w:rsidR="00475F2C" w:rsidRPr="00A417DC" w:rsidRDefault="00475F2C" w:rsidP="00A417DC">
            <w:pPr>
              <w:rPr>
                <w:sz w:val="20"/>
                <w:szCs w:val="20"/>
              </w:rPr>
            </w:pPr>
            <w:r w:rsidRPr="00A417DC">
              <w:rPr>
                <w:sz w:val="20"/>
                <w:szCs w:val="20"/>
              </w:rPr>
              <w:t>Культурное развитие (в части устройства площадок для празднеств и гуляний)</w:t>
            </w:r>
          </w:p>
          <w:p w:rsidR="00475F2C" w:rsidRPr="00A417DC" w:rsidRDefault="00475F2C" w:rsidP="00A417DC">
            <w:pPr>
              <w:rPr>
                <w:sz w:val="20"/>
                <w:szCs w:val="20"/>
              </w:rPr>
            </w:pPr>
          </w:p>
        </w:tc>
        <w:tc>
          <w:tcPr>
            <w:tcW w:w="5670" w:type="dxa"/>
          </w:tcPr>
          <w:p w:rsidR="00475F2C" w:rsidRPr="00A417DC" w:rsidRDefault="00475F2C" w:rsidP="00A417DC">
            <w:pPr>
              <w:jc w:val="both"/>
              <w:rPr>
                <w:sz w:val="20"/>
                <w:szCs w:val="20"/>
              </w:rPr>
            </w:pPr>
            <w:r w:rsidRPr="00A417DC">
              <w:rPr>
                <w:sz w:val="20"/>
                <w:szCs w:val="20"/>
              </w:rPr>
              <w:t>Минимальная площадь ЗУ- 0,05 га;</w:t>
            </w:r>
          </w:p>
          <w:p w:rsidR="00475F2C" w:rsidRPr="00A417DC" w:rsidRDefault="00475F2C" w:rsidP="00A417DC">
            <w:pPr>
              <w:jc w:val="both"/>
              <w:rPr>
                <w:sz w:val="16"/>
                <w:szCs w:val="16"/>
              </w:rPr>
            </w:pPr>
            <w:r w:rsidRPr="00A417DC">
              <w:rPr>
                <w:sz w:val="20"/>
                <w:szCs w:val="20"/>
                <w:shd w:val="clear" w:color="auto" w:fill="FFFFFF"/>
              </w:rPr>
              <w:t>Предельные параметры разрешенного использования ОКС - не подлежат установлению</w:t>
            </w:r>
            <w:r w:rsidRPr="00A417DC">
              <w:rPr>
                <w:sz w:val="16"/>
                <w:szCs w:val="16"/>
                <w:shd w:val="clear" w:color="auto" w:fill="FFFFFF"/>
              </w:rPr>
              <w:t>*.</w:t>
            </w:r>
          </w:p>
          <w:p w:rsidR="00475F2C" w:rsidRPr="00A417DC" w:rsidRDefault="00475F2C" w:rsidP="00A417DC">
            <w:pPr>
              <w:jc w:val="both"/>
              <w:rPr>
                <w:sz w:val="20"/>
                <w:szCs w:val="20"/>
              </w:rPr>
            </w:pPr>
            <w:r w:rsidRPr="00A417DC">
              <w:rPr>
                <w:i/>
                <w:sz w:val="16"/>
                <w:szCs w:val="16"/>
              </w:rPr>
              <w:t>*Ввиду отсутствия ОКС</w:t>
            </w:r>
          </w:p>
          <w:p w:rsidR="00475F2C" w:rsidRPr="00A417DC" w:rsidRDefault="00AA062C" w:rsidP="00A417DC">
            <w:pPr>
              <w:jc w:val="both"/>
              <w:rPr>
                <w:b/>
                <w:sz w:val="20"/>
                <w:szCs w:val="20"/>
              </w:rPr>
            </w:pPr>
            <w:hyperlink r:id="rId25" w:history="1">
              <w:r w:rsidR="006E268D" w:rsidRPr="006E268D">
                <w:rPr>
                  <w:rStyle w:val="af2"/>
                </w:rPr>
                <w:t>C:\Users\444\cgi\online.cgi?req=query&amp;REFDOC=200986&amp;REFBASE=LAW&amp;REFPAGE=0&amp;REFTYPE=CDLT_CHILDLESS_CONTENTS_ITEM_MAIN_BACKREFS&amp;ts=7514825577302731&amp;lst=0&amp;REFDST=100609&amp;rmark=1</w:t>
              </w:r>
            </w:hyperlink>
            <w:r w:rsidR="00475F2C" w:rsidRPr="00A417DC">
              <w:rPr>
                <w:sz w:val="20"/>
                <w:szCs w:val="20"/>
              </w:rPr>
              <w:t xml:space="preserve">Минимальные отступы площадок от границ земельных участков </w:t>
            </w:r>
          </w:p>
          <w:p w:rsidR="00475F2C" w:rsidRPr="00A417DC" w:rsidRDefault="00475F2C" w:rsidP="00A417DC">
            <w:pPr>
              <w:jc w:val="both"/>
              <w:rPr>
                <w:i/>
                <w:sz w:val="16"/>
                <w:szCs w:val="16"/>
              </w:rPr>
            </w:pPr>
            <w:r w:rsidRPr="00A417DC">
              <w:rPr>
                <w:sz w:val="20"/>
                <w:szCs w:val="20"/>
              </w:rPr>
              <w:t>- 3 м (с поправкой на шумовые характеристики);</w:t>
            </w:r>
          </w:p>
          <w:p w:rsidR="00475F2C" w:rsidRPr="00A417DC" w:rsidRDefault="00475F2C" w:rsidP="00A417DC">
            <w:pPr>
              <w:jc w:val="both"/>
              <w:rPr>
                <w:sz w:val="20"/>
                <w:szCs w:val="20"/>
              </w:rPr>
            </w:pPr>
            <w:r w:rsidRPr="00A417DC">
              <w:rPr>
                <w:sz w:val="20"/>
                <w:szCs w:val="20"/>
              </w:rPr>
              <w:t>Предельные минимальные отступы от окон  жилых и общественных  зданий:</w:t>
            </w:r>
          </w:p>
          <w:p w:rsidR="00475F2C" w:rsidRPr="00A417DC" w:rsidRDefault="00475F2C" w:rsidP="00A417DC">
            <w:pPr>
              <w:jc w:val="both"/>
              <w:rPr>
                <w:sz w:val="20"/>
                <w:szCs w:val="20"/>
              </w:rPr>
            </w:pPr>
            <w:r w:rsidRPr="00A417DC">
              <w:rPr>
                <w:sz w:val="20"/>
                <w:szCs w:val="20"/>
                <w:shd w:val="clear" w:color="auto" w:fill="FFFFFF"/>
              </w:rPr>
              <w:t>- 10-40 м (в зависимости от шумовых характеристик).</w:t>
            </w:r>
          </w:p>
        </w:tc>
        <w:tc>
          <w:tcPr>
            <w:tcW w:w="5954" w:type="dxa"/>
            <w:vMerge/>
          </w:tcPr>
          <w:p w:rsidR="00475F2C" w:rsidRPr="00A417DC" w:rsidRDefault="00475F2C" w:rsidP="00A417DC">
            <w:pPr>
              <w:rPr>
                <w:sz w:val="20"/>
                <w:szCs w:val="20"/>
              </w:rPr>
            </w:pPr>
          </w:p>
        </w:tc>
      </w:tr>
      <w:tr w:rsidR="00475F2C" w:rsidRPr="00A417DC" w:rsidTr="00033C05">
        <w:trPr>
          <w:trHeight w:val="755"/>
        </w:trPr>
        <w:tc>
          <w:tcPr>
            <w:tcW w:w="675" w:type="dxa"/>
            <w:tcBorders>
              <w:right w:val="single" w:sz="4" w:space="0" w:color="auto"/>
            </w:tcBorders>
          </w:tcPr>
          <w:p w:rsidR="00475F2C" w:rsidRPr="00A417DC" w:rsidRDefault="00475F2C" w:rsidP="00A417DC">
            <w:pPr>
              <w:rPr>
                <w:sz w:val="20"/>
                <w:szCs w:val="20"/>
              </w:rPr>
            </w:pPr>
            <w:r w:rsidRPr="00A417DC">
              <w:rPr>
                <w:sz w:val="20"/>
                <w:szCs w:val="20"/>
              </w:rPr>
              <w:t>11.1</w:t>
            </w:r>
          </w:p>
        </w:tc>
        <w:tc>
          <w:tcPr>
            <w:tcW w:w="2410" w:type="dxa"/>
            <w:tcBorders>
              <w:left w:val="single" w:sz="4" w:space="0" w:color="auto"/>
            </w:tcBorders>
          </w:tcPr>
          <w:p w:rsidR="00475F2C" w:rsidRPr="00A417DC" w:rsidRDefault="00475F2C" w:rsidP="00A417DC">
            <w:pPr>
              <w:rPr>
                <w:sz w:val="20"/>
                <w:szCs w:val="20"/>
              </w:rPr>
            </w:pPr>
            <w:r w:rsidRPr="00A417DC">
              <w:rPr>
                <w:sz w:val="20"/>
                <w:szCs w:val="20"/>
              </w:rPr>
              <w:t>Общее пользование водными объектами</w:t>
            </w:r>
          </w:p>
        </w:tc>
        <w:tc>
          <w:tcPr>
            <w:tcW w:w="5670" w:type="dxa"/>
          </w:tcPr>
          <w:p w:rsidR="00475F2C" w:rsidRPr="00A417DC" w:rsidRDefault="00475F2C" w:rsidP="00A417DC">
            <w:pPr>
              <w:jc w:val="both"/>
              <w:rPr>
                <w:sz w:val="16"/>
                <w:szCs w:val="16"/>
                <w:shd w:val="clear" w:color="auto" w:fill="FFFFFF"/>
              </w:rPr>
            </w:pPr>
            <w:r w:rsidRPr="00A417DC">
              <w:t xml:space="preserve"> </w:t>
            </w:r>
            <w:r w:rsidRPr="00A417DC">
              <w:rPr>
                <w:sz w:val="20"/>
                <w:szCs w:val="20"/>
                <w:shd w:val="clear" w:color="auto" w:fill="FFFFFF"/>
              </w:rPr>
              <w:t>Предельные размеры ЗУ и параметры разрешенного использования ОКС - не подлежат установлению.</w:t>
            </w:r>
            <w:r w:rsidRPr="00A417DC">
              <w:rPr>
                <w:sz w:val="16"/>
                <w:szCs w:val="16"/>
                <w:shd w:val="clear" w:color="auto" w:fill="FFFFFF"/>
              </w:rPr>
              <w:t>*</w:t>
            </w:r>
          </w:p>
          <w:p w:rsidR="00475F2C" w:rsidRPr="00A417DC" w:rsidRDefault="00475F2C" w:rsidP="00A417DC">
            <w:pPr>
              <w:jc w:val="both"/>
            </w:pPr>
            <w:r w:rsidRPr="00A417DC">
              <w:rPr>
                <w:i/>
                <w:sz w:val="16"/>
                <w:szCs w:val="16"/>
              </w:rPr>
              <w:t>*Использование ЗУ в границах береговых полос водных объектов общего пользования устанавливается в соответствии с федеральными законами, в том числе с частью 8 ст.6 Водного кодекса РФ.</w:t>
            </w:r>
          </w:p>
        </w:tc>
        <w:tc>
          <w:tcPr>
            <w:tcW w:w="5954" w:type="dxa"/>
            <w:vMerge/>
          </w:tcPr>
          <w:p w:rsidR="00475F2C" w:rsidRPr="00A417DC" w:rsidRDefault="00475F2C" w:rsidP="00A417DC">
            <w:pPr>
              <w:rPr>
                <w:sz w:val="20"/>
                <w:szCs w:val="20"/>
              </w:rPr>
            </w:pPr>
          </w:p>
        </w:tc>
      </w:tr>
    </w:tbl>
    <w:p w:rsidR="00F42CC2" w:rsidRDefault="00F42CC2" w:rsidP="00F42CC2">
      <w:pPr>
        <w:pStyle w:val="S"/>
      </w:pPr>
    </w:p>
    <w:p w:rsidR="008D542D" w:rsidRDefault="008D542D">
      <w:pPr>
        <w:spacing w:after="200" w:line="276" w:lineRule="auto"/>
        <w:rPr>
          <w:rFonts w:eastAsia="Calibri"/>
        </w:rPr>
      </w:pPr>
      <w:r>
        <w:br w:type="page"/>
      </w:r>
    </w:p>
    <w:p w:rsidR="00475F2C" w:rsidRPr="00F42CC2" w:rsidRDefault="00475F2C" w:rsidP="00F42CC2">
      <w:pPr>
        <w:pStyle w:val="S"/>
        <w:jc w:val="right"/>
        <w:rPr>
          <w:b/>
        </w:rPr>
      </w:pPr>
      <w:r w:rsidRPr="00F42CC2">
        <w:t>Таблица 1</w:t>
      </w:r>
      <w:r w:rsidR="007F2CC2">
        <w:t>7</w:t>
      </w:r>
    </w:p>
    <w:p w:rsidR="00475F2C" w:rsidRPr="00F42CC2" w:rsidRDefault="00D04C55" w:rsidP="00F42CC2">
      <w:pPr>
        <w:pStyle w:val="S"/>
      </w:pPr>
      <w:r w:rsidRPr="00D04C55">
        <w:rPr>
          <w:b/>
        </w:rPr>
        <w:t>4.</w:t>
      </w:r>
      <w:r w:rsidR="00475F2C" w:rsidRPr="00F42CC2">
        <w:t xml:space="preserve"> ВСПОМОГАТЕЛЬНЫЕ ВИДЫ И ПАРАМЕТРЫ РАЗРЕШЕННОГО ИСПОЛЬЗОВАНИЯ ЗЕМЕЛЬНЫХ УЧАСТКОВ И ОБЪЕКТОВ КАПИТАЛЬНОГО СТРОИТЕЛЬСТВА</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60"/>
        <w:gridCol w:w="2425"/>
        <w:gridCol w:w="5670"/>
        <w:gridCol w:w="5954"/>
      </w:tblGrid>
      <w:tr w:rsidR="00475F2C" w:rsidRPr="00A417DC" w:rsidTr="00033C05">
        <w:trPr>
          <w:trHeight w:val="120"/>
        </w:trPr>
        <w:tc>
          <w:tcPr>
            <w:tcW w:w="3085" w:type="dxa"/>
            <w:gridSpan w:val="2"/>
            <w:tcBorders>
              <w:bottom w:val="single" w:sz="4" w:space="0" w:color="auto"/>
            </w:tcBorders>
            <w:vAlign w:val="center"/>
          </w:tcPr>
          <w:p w:rsidR="00475F2C" w:rsidRPr="00A417DC" w:rsidRDefault="00475F2C" w:rsidP="00A417DC">
            <w:pPr>
              <w:jc w:val="center"/>
              <w:rPr>
                <w:b/>
                <w:sz w:val="20"/>
                <w:szCs w:val="20"/>
              </w:rPr>
            </w:pPr>
            <w:r w:rsidRPr="00A417DC">
              <w:rPr>
                <w:b/>
                <w:sz w:val="16"/>
                <w:szCs w:val="16"/>
              </w:rPr>
              <w:t>ВИДЫ ИСПОЛЬЗОВАНИЯ</w:t>
            </w:r>
          </w:p>
        </w:tc>
        <w:tc>
          <w:tcPr>
            <w:tcW w:w="5670" w:type="dxa"/>
            <w:vMerge w:val="restart"/>
            <w:vAlign w:val="center"/>
          </w:tcPr>
          <w:p w:rsidR="00475F2C" w:rsidRPr="00A417DC" w:rsidRDefault="00475F2C" w:rsidP="00A417DC">
            <w:pPr>
              <w:jc w:val="center"/>
              <w:rPr>
                <w:b/>
                <w:sz w:val="16"/>
                <w:szCs w:val="16"/>
              </w:rPr>
            </w:pPr>
            <w:r w:rsidRPr="00A417DC">
              <w:rPr>
                <w:b/>
                <w:sz w:val="16"/>
                <w:szCs w:val="16"/>
              </w:rPr>
              <w:t xml:space="preserve">ПАРАМЕТРЫ РАЗРЕШЕННОГО </w:t>
            </w:r>
          </w:p>
          <w:p w:rsidR="00475F2C" w:rsidRPr="00A417DC" w:rsidRDefault="00475F2C" w:rsidP="00A417DC">
            <w:pPr>
              <w:jc w:val="center"/>
              <w:rPr>
                <w:b/>
                <w:sz w:val="16"/>
                <w:szCs w:val="16"/>
              </w:rPr>
            </w:pPr>
            <w:r w:rsidRPr="00A417DC">
              <w:rPr>
                <w:b/>
                <w:sz w:val="16"/>
                <w:szCs w:val="16"/>
              </w:rPr>
              <w:t>ИСПОЛЬЗОВАНИЯ</w:t>
            </w:r>
          </w:p>
        </w:tc>
        <w:tc>
          <w:tcPr>
            <w:tcW w:w="5954" w:type="dxa"/>
            <w:vMerge w:val="restart"/>
            <w:vAlign w:val="center"/>
          </w:tcPr>
          <w:p w:rsidR="00475F2C" w:rsidRPr="00A417DC" w:rsidRDefault="00475F2C"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033C05">
        <w:trPr>
          <w:trHeight w:val="260"/>
        </w:trPr>
        <w:tc>
          <w:tcPr>
            <w:tcW w:w="660" w:type="dxa"/>
            <w:tcBorders>
              <w:top w:val="single" w:sz="4"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425" w:type="dxa"/>
            <w:tcBorders>
              <w:top w:val="single" w:sz="4" w:space="0" w:color="auto"/>
              <w:left w:val="single" w:sz="4" w:space="0" w:color="auto"/>
            </w:tcBorders>
            <w:vAlign w:val="center"/>
          </w:tcPr>
          <w:p w:rsidR="00475F2C" w:rsidRPr="00A417DC" w:rsidRDefault="00475F2C" w:rsidP="00A417DC">
            <w:pPr>
              <w:tabs>
                <w:tab w:val="center" w:pos="4677"/>
                <w:tab w:val="right" w:pos="9355"/>
              </w:tabs>
              <w:jc w:val="center"/>
              <w:rPr>
                <w:b/>
                <w:sz w:val="20"/>
                <w:szCs w:val="20"/>
              </w:rPr>
            </w:pPr>
            <w:r w:rsidRPr="00A417DC">
              <w:rPr>
                <w:b/>
                <w:sz w:val="16"/>
                <w:szCs w:val="16"/>
              </w:rPr>
              <w:t>НАИМЕНОВАНИЕ</w:t>
            </w:r>
          </w:p>
        </w:tc>
        <w:tc>
          <w:tcPr>
            <w:tcW w:w="5670" w:type="dxa"/>
            <w:vMerge/>
            <w:vAlign w:val="center"/>
          </w:tcPr>
          <w:p w:rsidR="00475F2C" w:rsidRPr="00A417DC" w:rsidRDefault="00475F2C" w:rsidP="00A417DC">
            <w:pPr>
              <w:jc w:val="center"/>
              <w:rPr>
                <w:b/>
                <w:sz w:val="16"/>
                <w:szCs w:val="16"/>
              </w:rPr>
            </w:pPr>
          </w:p>
        </w:tc>
        <w:tc>
          <w:tcPr>
            <w:tcW w:w="5954" w:type="dxa"/>
            <w:vMerge/>
            <w:vAlign w:val="center"/>
          </w:tcPr>
          <w:p w:rsidR="00475F2C" w:rsidRPr="00A417DC" w:rsidRDefault="00475F2C" w:rsidP="00A417DC">
            <w:pPr>
              <w:jc w:val="center"/>
              <w:rPr>
                <w:b/>
                <w:sz w:val="16"/>
                <w:szCs w:val="16"/>
              </w:rPr>
            </w:pPr>
          </w:p>
        </w:tc>
      </w:tr>
      <w:tr w:rsidR="00475F2C" w:rsidRPr="00A417DC" w:rsidTr="00033C05">
        <w:trPr>
          <w:trHeight w:val="3940"/>
        </w:trPr>
        <w:tc>
          <w:tcPr>
            <w:tcW w:w="660" w:type="dxa"/>
            <w:tcBorders>
              <w:right w:val="single" w:sz="4" w:space="0" w:color="auto"/>
            </w:tcBorders>
          </w:tcPr>
          <w:p w:rsidR="00475F2C" w:rsidRPr="00A417DC" w:rsidRDefault="00475F2C" w:rsidP="00A417DC">
            <w:pPr>
              <w:rPr>
                <w:sz w:val="20"/>
                <w:szCs w:val="20"/>
              </w:rPr>
            </w:pPr>
            <w:r w:rsidRPr="00A417DC">
              <w:rPr>
                <w:sz w:val="20"/>
                <w:szCs w:val="20"/>
              </w:rPr>
              <w:t>4.9</w:t>
            </w:r>
          </w:p>
        </w:tc>
        <w:tc>
          <w:tcPr>
            <w:tcW w:w="2425" w:type="dxa"/>
            <w:tcBorders>
              <w:left w:val="single" w:sz="4" w:space="0" w:color="auto"/>
            </w:tcBorders>
          </w:tcPr>
          <w:p w:rsidR="00475F2C" w:rsidRPr="00A417DC" w:rsidRDefault="00475F2C" w:rsidP="00A417DC">
            <w:pPr>
              <w:jc w:val="both"/>
              <w:rPr>
                <w:sz w:val="20"/>
                <w:szCs w:val="20"/>
              </w:rPr>
            </w:pPr>
            <w:r w:rsidRPr="00A417DC">
              <w:rPr>
                <w:sz w:val="20"/>
                <w:szCs w:val="20"/>
              </w:rPr>
              <w:t>Обслуживание автотранспорта</w:t>
            </w:r>
          </w:p>
          <w:p w:rsidR="00475F2C" w:rsidRPr="00A417DC" w:rsidRDefault="00475F2C" w:rsidP="00A417DC">
            <w:pPr>
              <w:jc w:val="both"/>
              <w:rPr>
                <w:sz w:val="20"/>
                <w:szCs w:val="20"/>
              </w:rPr>
            </w:pPr>
            <w:r w:rsidRPr="00A417DC">
              <w:rPr>
                <w:sz w:val="20"/>
                <w:szCs w:val="20"/>
              </w:rPr>
              <w:t>(в части размещения стоянок (парковок))</w:t>
            </w:r>
          </w:p>
        </w:tc>
        <w:tc>
          <w:tcPr>
            <w:tcW w:w="5670" w:type="dxa"/>
          </w:tcPr>
          <w:p w:rsidR="00475F2C" w:rsidRPr="00A417DC" w:rsidRDefault="00475F2C" w:rsidP="00A417DC">
            <w:pPr>
              <w:jc w:val="both"/>
              <w:rPr>
                <w:sz w:val="20"/>
                <w:szCs w:val="20"/>
                <w:shd w:val="clear" w:color="auto" w:fill="FFFFFF"/>
              </w:rPr>
            </w:pPr>
            <w:r w:rsidRPr="00A417DC">
              <w:rPr>
                <w:sz w:val="20"/>
                <w:szCs w:val="20"/>
                <w:shd w:val="clear" w:color="auto" w:fill="FFFFFF"/>
              </w:rPr>
              <w:t>Минимальная предельная площадь -0,006 га.</w:t>
            </w:r>
          </w:p>
          <w:p w:rsidR="00475F2C" w:rsidRPr="00A417DC" w:rsidRDefault="00475F2C" w:rsidP="00A417DC">
            <w:pPr>
              <w:jc w:val="both"/>
              <w:rPr>
                <w:sz w:val="20"/>
                <w:szCs w:val="20"/>
              </w:rPr>
            </w:pPr>
            <w:r w:rsidRPr="00A417DC">
              <w:rPr>
                <w:sz w:val="20"/>
                <w:szCs w:val="20"/>
                <w:shd w:val="clear" w:color="auto" w:fill="FFFFFF"/>
              </w:rPr>
              <w:t>Предельные параметры разрешенного использования ОКС - не подлежат установлению</w:t>
            </w:r>
            <w:r w:rsidRPr="00A417DC">
              <w:rPr>
                <w:sz w:val="16"/>
                <w:szCs w:val="16"/>
                <w:shd w:val="clear" w:color="auto" w:fill="FFFFFF"/>
              </w:rPr>
              <w:t>*.</w:t>
            </w:r>
          </w:p>
          <w:p w:rsidR="00475F2C" w:rsidRPr="00A417DC" w:rsidRDefault="00475F2C" w:rsidP="00A417DC">
            <w:pPr>
              <w:jc w:val="both"/>
              <w:rPr>
                <w:sz w:val="20"/>
                <w:szCs w:val="20"/>
              </w:rPr>
            </w:pPr>
            <w:r w:rsidRPr="00A417DC">
              <w:rPr>
                <w:i/>
                <w:sz w:val="16"/>
                <w:szCs w:val="16"/>
              </w:rPr>
              <w:t>*Ввиду отсутствия ОКС</w:t>
            </w:r>
          </w:p>
        </w:tc>
        <w:tc>
          <w:tcPr>
            <w:tcW w:w="5954" w:type="dxa"/>
          </w:tcPr>
          <w:p w:rsidR="00475F2C" w:rsidRPr="00A417DC" w:rsidRDefault="00475F2C" w:rsidP="00A417D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A417DC">
                <w:rPr>
                  <w:rStyle w:val="af3"/>
                  <w:b w:val="0"/>
                  <w:color w:val="auto"/>
                  <w:sz w:val="20"/>
                  <w:szCs w:val="20"/>
                </w:rPr>
                <w:t xml:space="preserve">статье </w:t>
              </w:r>
              <w:r w:rsidR="007979A4">
                <w:rPr>
                  <w:rStyle w:val="af3"/>
                  <w:b w:val="0"/>
                  <w:color w:val="auto"/>
                  <w:sz w:val="20"/>
                  <w:szCs w:val="20"/>
                </w:rPr>
                <w:t>32</w:t>
              </w:r>
            </w:hyperlink>
            <w:r w:rsidRPr="00A417DC">
              <w:rPr>
                <w:b/>
                <w:sz w:val="20"/>
                <w:szCs w:val="20"/>
              </w:rPr>
              <w:t xml:space="preserve"> </w:t>
            </w:r>
            <w:r w:rsidRPr="00A417DC">
              <w:rPr>
                <w:sz w:val="20"/>
                <w:szCs w:val="20"/>
              </w:rPr>
              <w:t>настоящих Правил в соответствии с</w:t>
            </w:r>
            <w:r w:rsidR="007979A4">
              <w:rPr>
                <w:sz w:val="20"/>
                <w:szCs w:val="20"/>
              </w:rPr>
              <w:t>о</w:t>
            </w:r>
            <w:r w:rsidRPr="00A417DC">
              <w:rPr>
                <w:sz w:val="20"/>
                <w:szCs w:val="20"/>
              </w:rPr>
              <w:t xml:space="preserve"> </w:t>
            </w:r>
            <w:r w:rsidR="007979A4">
              <w:rPr>
                <w:sz w:val="20"/>
                <w:szCs w:val="20"/>
              </w:rPr>
              <w:t>ст. 5</w:t>
            </w:r>
            <w:r w:rsidRPr="00A417DC">
              <w:rPr>
                <w:sz w:val="20"/>
                <w:szCs w:val="20"/>
              </w:rPr>
              <w:t>.</w:t>
            </w:r>
          </w:p>
          <w:p w:rsidR="00475F2C" w:rsidRPr="00A417DC" w:rsidRDefault="00475F2C" w:rsidP="00A417DC">
            <w:pPr>
              <w:jc w:val="both"/>
              <w:rPr>
                <w:sz w:val="20"/>
                <w:szCs w:val="20"/>
              </w:rPr>
            </w:pPr>
            <w:r w:rsidRPr="00A417DC">
              <w:rPr>
                <w:sz w:val="20"/>
                <w:szCs w:val="20"/>
              </w:rPr>
              <w:t xml:space="preserve">В границах данной территориальной зоны действуют следующие ЗОУИТ: </w:t>
            </w:r>
          </w:p>
          <w:p w:rsidR="00475F2C" w:rsidRPr="00A417DC" w:rsidRDefault="00475F2C" w:rsidP="00A417DC">
            <w:pPr>
              <w:jc w:val="both"/>
              <w:rPr>
                <w:sz w:val="20"/>
                <w:szCs w:val="20"/>
              </w:rPr>
            </w:pPr>
            <w:r w:rsidRPr="00A417DC">
              <w:rPr>
                <w:sz w:val="20"/>
                <w:szCs w:val="20"/>
              </w:rPr>
              <w:t>- охранные зоны объектов инженерной инфраструктуры, а именно: объектов электроснабжения, сооружений связи, систем газоснабжения;</w:t>
            </w:r>
          </w:p>
          <w:p w:rsidR="00475F2C" w:rsidRPr="00A417DC" w:rsidRDefault="00475F2C" w:rsidP="00A417DC">
            <w:pPr>
              <w:jc w:val="both"/>
              <w:rPr>
                <w:sz w:val="20"/>
                <w:szCs w:val="20"/>
              </w:rPr>
            </w:pPr>
            <w:r w:rsidRPr="00A417DC">
              <w:rPr>
                <w:sz w:val="20"/>
                <w:szCs w:val="20"/>
              </w:rPr>
              <w:t>-</w:t>
            </w:r>
            <w:r w:rsidRPr="00A417DC">
              <w:rPr>
                <w:rFonts w:ascii="Arial" w:hAnsi="Arial" w:cs="Arial"/>
                <w:sz w:val="20"/>
                <w:szCs w:val="20"/>
              </w:rPr>
              <w:t xml:space="preserve"> </w:t>
            </w:r>
            <w:r w:rsidRPr="00A417DC">
              <w:rPr>
                <w:sz w:val="20"/>
                <w:szCs w:val="20"/>
              </w:rPr>
              <w:t>санитарно-защитной полосы водопровода;</w:t>
            </w:r>
          </w:p>
          <w:p w:rsidR="00475F2C" w:rsidRPr="00A417DC" w:rsidRDefault="00475F2C" w:rsidP="00A417DC">
            <w:pPr>
              <w:jc w:val="both"/>
              <w:rPr>
                <w:sz w:val="20"/>
                <w:szCs w:val="20"/>
              </w:rPr>
            </w:pPr>
            <w:r w:rsidRPr="00A417DC">
              <w:rPr>
                <w:sz w:val="20"/>
                <w:szCs w:val="20"/>
              </w:rPr>
              <w:t>- водоохранные зоны;</w:t>
            </w:r>
          </w:p>
          <w:p w:rsidR="00475F2C" w:rsidRPr="00A417DC" w:rsidRDefault="00475F2C" w:rsidP="00A417DC">
            <w:pPr>
              <w:jc w:val="both"/>
              <w:rPr>
                <w:sz w:val="20"/>
                <w:szCs w:val="20"/>
              </w:rPr>
            </w:pPr>
            <w:r w:rsidRPr="00A417DC">
              <w:rPr>
                <w:sz w:val="20"/>
                <w:szCs w:val="20"/>
              </w:rPr>
              <w:t>- защитные зоны памятников истории и архитектуры;</w:t>
            </w:r>
          </w:p>
          <w:p w:rsidR="00475F2C" w:rsidRPr="00A417DC" w:rsidRDefault="00475F2C" w:rsidP="00A417DC">
            <w:pPr>
              <w:jc w:val="both"/>
              <w:rPr>
                <w:sz w:val="20"/>
                <w:szCs w:val="20"/>
              </w:rPr>
            </w:pPr>
            <w:r w:rsidRPr="00A417DC">
              <w:rPr>
                <w:sz w:val="20"/>
                <w:szCs w:val="20"/>
              </w:rPr>
              <w:t>- территории объектов культурного наследия.</w:t>
            </w:r>
          </w:p>
        </w:tc>
      </w:tr>
    </w:tbl>
    <w:p w:rsidR="00475F2C" w:rsidRPr="00A417DC" w:rsidRDefault="00475F2C" w:rsidP="00F42CC2">
      <w:pPr>
        <w:jc w:val="both"/>
        <w:outlineLvl w:val="2"/>
        <w:rPr>
          <w:sz w:val="16"/>
          <w:szCs w:val="16"/>
        </w:rPr>
      </w:pPr>
    </w:p>
    <w:p w:rsidR="00475F2C" w:rsidRPr="00A417DC" w:rsidRDefault="00475F2C" w:rsidP="008D542D">
      <w:pPr>
        <w:ind w:firstLine="709"/>
        <w:jc w:val="both"/>
        <w:outlineLvl w:val="2"/>
        <w:rPr>
          <w:b/>
        </w:rPr>
      </w:pPr>
      <w:bookmarkStart w:id="76" w:name="_Toc452458848"/>
      <w:bookmarkStart w:id="77" w:name="_Toc66456462"/>
      <w:bookmarkStart w:id="78" w:name="_Toc67388149"/>
      <w:r w:rsidRPr="00A417DC">
        <w:rPr>
          <w:b/>
        </w:rPr>
        <w:t xml:space="preserve">Статья </w:t>
      </w:r>
      <w:r w:rsidR="00D04C55">
        <w:rPr>
          <w:b/>
        </w:rPr>
        <w:t>26</w:t>
      </w:r>
      <w:r w:rsidRPr="00A417DC">
        <w:rPr>
          <w:b/>
        </w:rPr>
        <w:t>.</w:t>
      </w:r>
      <w:r w:rsidR="00F42CC2">
        <w:rPr>
          <w:b/>
        </w:rPr>
        <w:t xml:space="preserve"> П. </w:t>
      </w:r>
      <w:r w:rsidRPr="00A417DC">
        <w:rPr>
          <w:b/>
          <w:bCs/>
        </w:rPr>
        <w:t xml:space="preserve">Градостроительные регламенты зоны </w:t>
      </w:r>
      <w:r w:rsidRPr="00A417DC">
        <w:rPr>
          <w:b/>
        </w:rPr>
        <w:t>производственн</w:t>
      </w:r>
      <w:bookmarkEnd w:id="76"/>
      <w:r w:rsidRPr="00A417DC">
        <w:rPr>
          <w:b/>
        </w:rPr>
        <w:t>ого использования</w:t>
      </w:r>
      <w:bookmarkStart w:id="79" w:name="_Toc66439208"/>
      <w:bookmarkStart w:id="80" w:name="_Toc66442209"/>
      <w:bookmarkStart w:id="81" w:name="_Toc66445692"/>
      <w:bookmarkEnd w:id="77"/>
      <w:bookmarkEnd w:id="78"/>
    </w:p>
    <w:p w:rsidR="00475F2C" w:rsidRPr="00A417DC" w:rsidRDefault="00475F2C" w:rsidP="008D542D">
      <w:pPr>
        <w:outlineLvl w:val="2"/>
        <w:rPr>
          <w:b/>
        </w:rPr>
      </w:pPr>
    </w:p>
    <w:p w:rsidR="00475F2C" w:rsidRPr="00A417DC" w:rsidRDefault="00475F2C" w:rsidP="005319C7">
      <w:pPr>
        <w:pStyle w:val="S"/>
        <w:rPr>
          <w:rStyle w:val="42"/>
          <w:i w:val="0"/>
          <w:iCs w:val="0"/>
        </w:rPr>
      </w:pPr>
      <w:bookmarkStart w:id="82" w:name="_Toc66456463"/>
      <w:r w:rsidRPr="00D04C55">
        <w:rPr>
          <w:b/>
        </w:rPr>
        <w:t>1.</w:t>
      </w:r>
      <w:r w:rsidRPr="00A417DC">
        <w:rPr>
          <w:rStyle w:val="42"/>
          <w:i w:val="0"/>
          <w:iCs w:val="0"/>
        </w:rPr>
        <w:t xml:space="preserve"> Зона производственного использования предназначена для размещения производственно-коммунальных объектов с различными нормативами воздействия на окружающую среду. Производственная зона предназначена для размещения промышленных, коммунальных и складских объектов, а также для установления санитарно-защитных зон таких объектов.</w:t>
      </w:r>
      <w:bookmarkEnd w:id="79"/>
      <w:bookmarkEnd w:id="80"/>
      <w:bookmarkEnd w:id="81"/>
      <w:bookmarkEnd w:id="82"/>
    </w:p>
    <w:p w:rsidR="00475F2C" w:rsidRPr="00F42CC2" w:rsidRDefault="00475F2C" w:rsidP="00F42CC2">
      <w:pPr>
        <w:pStyle w:val="S"/>
      </w:pPr>
      <w:bookmarkStart w:id="83" w:name="_Toc66456464"/>
      <w:r w:rsidRPr="00F42CC2">
        <w:t>Зона производственного использования включает:</w:t>
      </w:r>
      <w:bookmarkEnd w:id="83"/>
    </w:p>
    <w:p w:rsidR="00475F2C" w:rsidRPr="00F42CC2" w:rsidRDefault="00475F2C" w:rsidP="00F42CC2">
      <w:pPr>
        <w:pStyle w:val="S"/>
      </w:pPr>
      <w:bookmarkStart w:id="84" w:name="_Toc66456465"/>
      <w:r w:rsidRPr="00F42CC2">
        <w:t>-  производственную зону (П-1);</w:t>
      </w:r>
      <w:bookmarkEnd w:id="84"/>
    </w:p>
    <w:p w:rsidR="00475F2C" w:rsidRPr="00F42CC2" w:rsidRDefault="00475F2C" w:rsidP="00F42CC2">
      <w:pPr>
        <w:pStyle w:val="S"/>
      </w:pPr>
      <w:bookmarkStart w:id="85" w:name="_Toc66456466"/>
      <w:r w:rsidRPr="00F42CC2">
        <w:t>- коммунально-складскую зону (П-2).</w:t>
      </w:r>
      <w:bookmarkEnd w:id="85"/>
    </w:p>
    <w:p w:rsidR="00033C05" w:rsidRDefault="00033C05">
      <w:pPr>
        <w:spacing w:after="200" w:line="276" w:lineRule="auto"/>
        <w:rPr>
          <w:rFonts w:eastAsia="Calibri"/>
          <w:b/>
        </w:rPr>
      </w:pPr>
      <w:r>
        <w:rPr>
          <w:b/>
        </w:rPr>
        <w:br w:type="page"/>
      </w:r>
    </w:p>
    <w:p w:rsidR="00475F2C" w:rsidRPr="00F42CC2" w:rsidRDefault="00475F2C" w:rsidP="00F42CC2">
      <w:pPr>
        <w:pStyle w:val="S"/>
        <w:jc w:val="center"/>
        <w:rPr>
          <w:b/>
        </w:rPr>
      </w:pPr>
      <w:r w:rsidRPr="00F42CC2">
        <w:rPr>
          <w:b/>
        </w:rPr>
        <w:t>Производственная зона (П-1)</w:t>
      </w:r>
    </w:p>
    <w:p w:rsidR="00475F2C" w:rsidRPr="00F42CC2" w:rsidRDefault="00475F2C" w:rsidP="00F42CC2">
      <w:pPr>
        <w:pStyle w:val="S"/>
        <w:jc w:val="right"/>
      </w:pPr>
      <w:r w:rsidRPr="00F42CC2">
        <w:t>Таблица 1</w:t>
      </w:r>
      <w:r w:rsidR="007F2CC2">
        <w:t>8</w:t>
      </w:r>
    </w:p>
    <w:p w:rsidR="00475F2C" w:rsidRPr="00F42CC2" w:rsidRDefault="00D04C55" w:rsidP="00F42CC2">
      <w:pPr>
        <w:pStyle w:val="S"/>
      </w:pPr>
      <w:r w:rsidRPr="00D04C55">
        <w:rPr>
          <w:b/>
        </w:rPr>
        <w:t>2</w:t>
      </w:r>
      <w:r w:rsidR="00475F2C" w:rsidRPr="00D04C55">
        <w:rPr>
          <w:b/>
        </w:rPr>
        <w:t>.</w:t>
      </w:r>
      <w:r w:rsidR="00475F2C" w:rsidRPr="00F42CC2">
        <w:t xml:space="preserve"> ОСНОВНЫЕ ВИДЫ И ПАРАМЕТРЫ РАЗРЕШЁННОГО ИСПОЛЬЗОВАНИЯ ЗЕМЕЛЬНЫХ УЧАСТКОВ И ОБЪЕКТОВ КАПИТАЛЬНОГО СТРОИТЕЛЬСТВА </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66"/>
        <w:gridCol w:w="2419"/>
        <w:gridCol w:w="5670"/>
        <w:gridCol w:w="5954"/>
      </w:tblGrid>
      <w:tr w:rsidR="00475F2C" w:rsidRPr="00A417DC" w:rsidTr="00033C05">
        <w:trPr>
          <w:trHeight w:val="600"/>
        </w:trPr>
        <w:tc>
          <w:tcPr>
            <w:tcW w:w="3085" w:type="dxa"/>
            <w:gridSpan w:val="2"/>
            <w:tcBorders>
              <w:bottom w:val="single" w:sz="4" w:space="0" w:color="auto"/>
            </w:tcBorders>
            <w:vAlign w:val="center"/>
          </w:tcPr>
          <w:p w:rsidR="00475F2C" w:rsidRPr="00A417DC" w:rsidRDefault="00475F2C" w:rsidP="00A417DC">
            <w:pPr>
              <w:jc w:val="center"/>
              <w:rPr>
                <w:b/>
                <w:sz w:val="16"/>
                <w:szCs w:val="16"/>
              </w:rPr>
            </w:pPr>
            <w:r w:rsidRPr="00A417DC">
              <w:rPr>
                <w:b/>
                <w:sz w:val="16"/>
                <w:szCs w:val="16"/>
              </w:rPr>
              <w:t xml:space="preserve">ВИДЫ РАЗРЕШЕННОГО </w:t>
            </w:r>
          </w:p>
          <w:p w:rsidR="00475F2C" w:rsidRPr="00A417DC" w:rsidRDefault="00475F2C" w:rsidP="00A417DC">
            <w:pPr>
              <w:jc w:val="center"/>
              <w:rPr>
                <w:b/>
                <w:sz w:val="20"/>
                <w:szCs w:val="20"/>
              </w:rPr>
            </w:pPr>
            <w:r w:rsidRPr="00A417DC">
              <w:rPr>
                <w:b/>
                <w:sz w:val="16"/>
                <w:szCs w:val="16"/>
              </w:rPr>
              <w:t>ИСПОЛЬЗОВАНИЯ</w:t>
            </w:r>
          </w:p>
        </w:tc>
        <w:tc>
          <w:tcPr>
            <w:tcW w:w="5670" w:type="dxa"/>
            <w:vMerge w:val="restart"/>
            <w:vAlign w:val="center"/>
          </w:tcPr>
          <w:p w:rsidR="00475F2C" w:rsidRPr="00A417DC" w:rsidRDefault="00475F2C" w:rsidP="00A417DC">
            <w:pPr>
              <w:jc w:val="center"/>
              <w:rPr>
                <w:b/>
                <w:sz w:val="16"/>
                <w:szCs w:val="16"/>
              </w:rPr>
            </w:pPr>
            <w:r w:rsidRPr="00A417DC">
              <w:rPr>
                <w:b/>
                <w:sz w:val="16"/>
                <w:szCs w:val="16"/>
              </w:rPr>
              <w:t>ПАРАМЕТРЫ РАЗРЕШЕННОГО ИСПОЛЬЗОВАНИЯ</w:t>
            </w:r>
          </w:p>
        </w:tc>
        <w:tc>
          <w:tcPr>
            <w:tcW w:w="5954" w:type="dxa"/>
            <w:vMerge w:val="restart"/>
            <w:vAlign w:val="center"/>
          </w:tcPr>
          <w:p w:rsidR="00475F2C" w:rsidRPr="00A417DC" w:rsidRDefault="00475F2C"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033C05">
        <w:trPr>
          <w:trHeight w:val="215"/>
        </w:trPr>
        <w:tc>
          <w:tcPr>
            <w:tcW w:w="666" w:type="dxa"/>
            <w:tcBorders>
              <w:top w:val="single" w:sz="4"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419" w:type="dxa"/>
            <w:tcBorders>
              <w:top w:val="single" w:sz="4" w:space="0" w:color="auto"/>
              <w:left w:val="single" w:sz="4" w:space="0" w:color="auto"/>
            </w:tcBorders>
            <w:vAlign w:val="center"/>
          </w:tcPr>
          <w:p w:rsidR="00475F2C" w:rsidRPr="00A417DC" w:rsidRDefault="00475F2C" w:rsidP="00A417DC">
            <w:pPr>
              <w:tabs>
                <w:tab w:val="center" w:pos="4677"/>
                <w:tab w:val="right" w:pos="9355"/>
              </w:tabs>
              <w:jc w:val="center"/>
              <w:rPr>
                <w:b/>
                <w:sz w:val="20"/>
                <w:szCs w:val="20"/>
              </w:rPr>
            </w:pPr>
            <w:r w:rsidRPr="00A417DC">
              <w:rPr>
                <w:b/>
                <w:sz w:val="16"/>
                <w:szCs w:val="16"/>
              </w:rPr>
              <w:t>НАИМЕНОВАНИЕ</w:t>
            </w:r>
          </w:p>
        </w:tc>
        <w:tc>
          <w:tcPr>
            <w:tcW w:w="5670" w:type="dxa"/>
            <w:vMerge/>
            <w:vAlign w:val="center"/>
          </w:tcPr>
          <w:p w:rsidR="00475F2C" w:rsidRPr="00A417DC" w:rsidRDefault="00475F2C" w:rsidP="00A417DC">
            <w:pPr>
              <w:jc w:val="center"/>
              <w:rPr>
                <w:b/>
                <w:sz w:val="16"/>
                <w:szCs w:val="16"/>
              </w:rPr>
            </w:pPr>
          </w:p>
        </w:tc>
        <w:tc>
          <w:tcPr>
            <w:tcW w:w="5954" w:type="dxa"/>
            <w:vMerge/>
            <w:vAlign w:val="center"/>
          </w:tcPr>
          <w:p w:rsidR="00475F2C" w:rsidRPr="00A417DC" w:rsidRDefault="00475F2C" w:rsidP="00A417DC">
            <w:pPr>
              <w:jc w:val="center"/>
              <w:rPr>
                <w:b/>
                <w:sz w:val="16"/>
                <w:szCs w:val="16"/>
              </w:rPr>
            </w:pPr>
          </w:p>
        </w:tc>
      </w:tr>
      <w:tr w:rsidR="00475F2C" w:rsidRPr="00A417DC" w:rsidTr="00033C05">
        <w:trPr>
          <w:trHeight w:val="4753"/>
        </w:trPr>
        <w:tc>
          <w:tcPr>
            <w:tcW w:w="666" w:type="dxa"/>
            <w:tcBorders>
              <w:right w:val="single" w:sz="4" w:space="0" w:color="auto"/>
            </w:tcBorders>
          </w:tcPr>
          <w:p w:rsidR="00475F2C" w:rsidRPr="00A417DC" w:rsidRDefault="00475F2C" w:rsidP="00A417DC">
            <w:pPr>
              <w:rPr>
                <w:sz w:val="20"/>
                <w:szCs w:val="20"/>
              </w:rPr>
            </w:pPr>
            <w:r w:rsidRPr="00A417DC">
              <w:rPr>
                <w:sz w:val="20"/>
                <w:szCs w:val="20"/>
              </w:rPr>
              <w:t>6.4</w:t>
            </w:r>
          </w:p>
        </w:tc>
        <w:tc>
          <w:tcPr>
            <w:tcW w:w="2419" w:type="dxa"/>
            <w:tcBorders>
              <w:left w:val="single" w:sz="4" w:space="0" w:color="auto"/>
            </w:tcBorders>
          </w:tcPr>
          <w:p w:rsidR="00475F2C" w:rsidRPr="00A417DC" w:rsidRDefault="00475F2C" w:rsidP="00A417DC">
            <w:pPr>
              <w:jc w:val="both"/>
              <w:rPr>
                <w:sz w:val="20"/>
                <w:szCs w:val="20"/>
              </w:rPr>
            </w:pPr>
            <w:r w:rsidRPr="00A417DC">
              <w:rPr>
                <w:sz w:val="20"/>
                <w:szCs w:val="20"/>
              </w:rPr>
              <w:t>Пищевая промышленность</w:t>
            </w:r>
          </w:p>
        </w:tc>
        <w:tc>
          <w:tcPr>
            <w:tcW w:w="5670" w:type="dxa"/>
          </w:tcPr>
          <w:p w:rsidR="00475F2C" w:rsidRPr="00A417DC" w:rsidRDefault="00475F2C" w:rsidP="00A417DC">
            <w:pPr>
              <w:jc w:val="both"/>
              <w:rPr>
                <w:sz w:val="20"/>
                <w:szCs w:val="20"/>
              </w:rPr>
            </w:pPr>
            <w:r w:rsidRPr="00A417DC">
              <w:rPr>
                <w:sz w:val="20"/>
                <w:szCs w:val="20"/>
              </w:rPr>
              <w:t>Минимальная площадь ЗУ*- 0,01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границ земельного участка** -3м</w:t>
            </w:r>
          </w:p>
          <w:p w:rsidR="00475F2C" w:rsidRPr="00A417DC" w:rsidRDefault="00475F2C" w:rsidP="00A417DC">
            <w:pPr>
              <w:jc w:val="both"/>
              <w:rPr>
                <w:sz w:val="20"/>
                <w:szCs w:val="20"/>
              </w:rPr>
            </w:pPr>
            <w:r w:rsidRPr="00A417DC">
              <w:rPr>
                <w:sz w:val="20"/>
                <w:szCs w:val="20"/>
              </w:rPr>
              <w:t>- от красной линии улиц – 5 м, проездов -3 м.</w:t>
            </w:r>
          </w:p>
          <w:p w:rsidR="00475F2C" w:rsidRPr="00A417DC" w:rsidRDefault="00475F2C" w:rsidP="00A417DC">
            <w:pPr>
              <w:jc w:val="both"/>
              <w:rPr>
                <w:sz w:val="20"/>
                <w:szCs w:val="20"/>
              </w:rPr>
            </w:pPr>
            <w:r w:rsidRPr="00A417DC">
              <w:rPr>
                <w:sz w:val="20"/>
                <w:szCs w:val="20"/>
              </w:rPr>
              <w:t>Предельное количество надземных этажей - 3эт.</w:t>
            </w:r>
          </w:p>
          <w:p w:rsidR="00475F2C" w:rsidRPr="00A417DC" w:rsidRDefault="00475F2C" w:rsidP="00A417DC">
            <w:pPr>
              <w:jc w:val="both"/>
              <w:rPr>
                <w:sz w:val="20"/>
                <w:szCs w:val="20"/>
              </w:rPr>
            </w:pPr>
            <w:r w:rsidRPr="00A417DC">
              <w:rPr>
                <w:sz w:val="20"/>
                <w:szCs w:val="20"/>
              </w:rPr>
              <w:t>Максимальный процент застройки – 50%.</w:t>
            </w:r>
          </w:p>
          <w:p w:rsidR="00475F2C" w:rsidRPr="00A417DC" w:rsidRDefault="00475F2C" w:rsidP="00A417DC">
            <w:pPr>
              <w:jc w:val="both"/>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75F2C" w:rsidRPr="00A417DC" w:rsidRDefault="00475F2C" w:rsidP="00A417DC">
            <w:pPr>
              <w:pStyle w:val="af"/>
              <w:widowControl w:val="0"/>
              <w:jc w:val="both"/>
              <w:textAlignment w:val="baseline"/>
              <w:rPr>
                <w:rFonts w:ascii="Arial" w:hAnsi="Arial" w:cs="Arial"/>
                <w:i/>
                <w:sz w:val="16"/>
                <w:szCs w:val="16"/>
              </w:rPr>
            </w:pPr>
            <w:r w:rsidRPr="00A417DC">
              <w:rPr>
                <w:i/>
                <w:sz w:val="16"/>
                <w:szCs w:val="16"/>
              </w:rPr>
              <w:t>Требования к параметрам сооружений оговорены в СП 56.13330.2011 актуализированная редакция СНиП 31-03-2011 «Производственные здания». Параметры земельных участков принимаются по заданию на проектирование с учетом существующих землепользований.</w:t>
            </w:r>
            <w:r w:rsidRPr="00A417DC">
              <w:rPr>
                <w:rFonts w:ascii="Arial" w:hAnsi="Arial" w:cs="Arial"/>
                <w:i/>
                <w:sz w:val="16"/>
                <w:szCs w:val="16"/>
              </w:rPr>
              <w:t xml:space="preserve"> </w:t>
            </w:r>
          </w:p>
          <w:p w:rsidR="00475F2C" w:rsidRPr="00A417DC" w:rsidRDefault="00475F2C" w:rsidP="00A417DC">
            <w:pPr>
              <w:jc w:val="both"/>
              <w:rPr>
                <w:i/>
                <w:sz w:val="16"/>
                <w:szCs w:val="16"/>
              </w:rPr>
            </w:pPr>
            <w:r w:rsidRPr="00A417DC">
              <w:rPr>
                <w:i/>
                <w:sz w:val="16"/>
                <w:szCs w:val="16"/>
              </w:rPr>
              <w:t>** с поправкой на санитарные и противопожарные разрывы</w:t>
            </w:r>
          </w:p>
        </w:tc>
        <w:tc>
          <w:tcPr>
            <w:tcW w:w="5954" w:type="dxa"/>
            <w:vMerge w:val="restart"/>
          </w:tcPr>
          <w:p w:rsidR="00475F2C" w:rsidRPr="00A417DC" w:rsidRDefault="00475F2C" w:rsidP="00A417D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A417DC">
                <w:rPr>
                  <w:rStyle w:val="af3"/>
                  <w:b w:val="0"/>
                  <w:color w:val="auto"/>
                  <w:sz w:val="20"/>
                  <w:szCs w:val="20"/>
                </w:rPr>
                <w:t xml:space="preserve">статье </w:t>
              </w:r>
              <w:r w:rsidR="007979A4">
                <w:rPr>
                  <w:rStyle w:val="af3"/>
                  <w:b w:val="0"/>
                  <w:color w:val="auto"/>
                  <w:sz w:val="20"/>
                  <w:szCs w:val="20"/>
                </w:rPr>
                <w:t>32</w:t>
              </w:r>
            </w:hyperlink>
            <w:r w:rsidRPr="00A417DC">
              <w:rPr>
                <w:b/>
                <w:sz w:val="20"/>
                <w:szCs w:val="20"/>
              </w:rPr>
              <w:t xml:space="preserve"> </w:t>
            </w:r>
            <w:r w:rsidRPr="00A417DC">
              <w:rPr>
                <w:sz w:val="20"/>
                <w:szCs w:val="20"/>
              </w:rPr>
              <w:t>настоящих Правил в соответствии с</w:t>
            </w:r>
            <w:r w:rsidR="007979A4">
              <w:rPr>
                <w:sz w:val="20"/>
                <w:szCs w:val="20"/>
              </w:rPr>
              <w:t>о</w:t>
            </w:r>
            <w:r w:rsidRPr="00A417DC">
              <w:rPr>
                <w:sz w:val="20"/>
                <w:szCs w:val="20"/>
              </w:rPr>
              <w:t xml:space="preserve"> </w:t>
            </w:r>
            <w:r w:rsidR="007979A4">
              <w:rPr>
                <w:sz w:val="20"/>
                <w:szCs w:val="20"/>
              </w:rPr>
              <w:t>с</w:t>
            </w:r>
            <w:r w:rsidRPr="00A417DC">
              <w:rPr>
                <w:sz w:val="20"/>
                <w:szCs w:val="20"/>
              </w:rPr>
              <w:t>т.</w:t>
            </w:r>
            <w:r w:rsidR="007979A4">
              <w:rPr>
                <w:sz w:val="20"/>
                <w:szCs w:val="20"/>
              </w:rPr>
              <w:t xml:space="preserve"> 5.</w:t>
            </w:r>
          </w:p>
          <w:p w:rsidR="00475F2C" w:rsidRPr="00A417DC" w:rsidRDefault="00475F2C" w:rsidP="00A417DC">
            <w:pPr>
              <w:jc w:val="both"/>
              <w:rPr>
                <w:sz w:val="20"/>
                <w:szCs w:val="20"/>
              </w:rPr>
            </w:pPr>
            <w:r w:rsidRPr="00A417DC">
              <w:rPr>
                <w:sz w:val="20"/>
                <w:szCs w:val="20"/>
              </w:rPr>
              <w:t xml:space="preserve">В границах данной территориальной зоны действуют следующие ЗОУИТ: </w:t>
            </w:r>
          </w:p>
          <w:p w:rsidR="00475F2C" w:rsidRPr="00A417DC" w:rsidRDefault="00475F2C" w:rsidP="00A417DC">
            <w:pPr>
              <w:jc w:val="both"/>
              <w:rPr>
                <w:sz w:val="20"/>
                <w:szCs w:val="20"/>
              </w:rPr>
            </w:pPr>
            <w:r w:rsidRPr="00A417DC">
              <w:rPr>
                <w:sz w:val="20"/>
                <w:szCs w:val="20"/>
              </w:rPr>
              <w:t>- санитарно-защитные зоны объектов сельскохозяйственного и производственного назначения,</w:t>
            </w:r>
          </w:p>
          <w:p w:rsidR="00475F2C" w:rsidRPr="00A417DC" w:rsidRDefault="00475F2C" w:rsidP="00A417DC">
            <w:pPr>
              <w:jc w:val="both"/>
              <w:rPr>
                <w:sz w:val="20"/>
                <w:szCs w:val="20"/>
              </w:rPr>
            </w:pPr>
            <w:r w:rsidRPr="00A417DC">
              <w:rPr>
                <w:sz w:val="20"/>
                <w:szCs w:val="20"/>
              </w:rPr>
              <w:t>- санитарный разрыв от автомобильных дорог регионального значения общего пользования;</w:t>
            </w:r>
          </w:p>
          <w:p w:rsidR="00475F2C" w:rsidRPr="00A417DC" w:rsidRDefault="00475F2C" w:rsidP="00A417DC">
            <w:pPr>
              <w:jc w:val="both"/>
              <w:rPr>
                <w:sz w:val="20"/>
                <w:szCs w:val="20"/>
              </w:rPr>
            </w:pPr>
            <w:r w:rsidRPr="00A417DC">
              <w:rPr>
                <w:sz w:val="20"/>
                <w:szCs w:val="20"/>
              </w:rPr>
              <w:t>- охранные зоны объектов инженерной инфраструктуры, а именно: объектов электроснабжения, сооружений связи, систем газоснабжения;</w:t>
            </w:r>
          </w:p>
          <w:p w:rsidR="00475F2C" w:rsidRPr="00A417DC" w:rsidRDefault="00475F2C" w:rsidP="00A417DC">
            <w:pPr>
              <w:jc w:val="both"/>
              <w:rPr>
                <w:sz w:val="20"/>
                <w:szCs w:val="20"/>
              </w:rPr>
            </w:pPr>
            <w:r w:rsidRPr="00A417DC">
              <w:rPr>
                <w:sz w:val="20"/>
                <w:szCs w:val="20"/>
              </w:rPr>
              <w:t>-</w:t>
            </w:r>
            <w:r w:rsidRPr="00A417DC">
              <w:rPr>
                <w:rFonts w:ascii="Arial" w:hAnsi="Arial" w:cs="Arial"/>
                <w:sz w:val="20"/>
                <w:szCs w:val="20"/>
              </w:rPr>
              <w:t xml:space="preserve"> </w:t>
            </w:r>
            <w:r w:rsidRPr="00A417DC">
              <w:rPr>
                <w:sz w:val="20"/>
                <w:szCs w:val="20"/>
              </w:rPr>
              <w:t>зоны санитарной охраны источников питьевого водоснабжения и санитарно-защитной полосы водопровода;</w:t>
            </w:r>
          </w:p>
          <w:p w:rsidR="00475F2C" w:rsidRPr="00A417DC" w:rsidRDefault="00475F2C" w:rsidP="00A417DC">
            <w:pPr>
              <w:jc w:val="both"/>
              <w:rPr>
                <w:sz w:val="20"/>
                <w:szCs w:val="20"/>
              </w:rPr>
            </w:pPr>
            <w:r w:rsidRPr="00A417DC">
              <w:rPr>
                <w:sz w:val="20"/>
                <w:szCs w:val="20"/>
              </w:rPr>
              <w:t>- водоохранные зоны.</w:t>
            </w:r>
          </w:p>
          <w:p w:rsidR="00475F2C" w:rsidRPr="00A417DC" w:rsidRDefault="00475F2C" w:rsidP="00A417DC">
            <w:pPr>
              <w:jc w:val="both"/>
              <w:rPr>
                <w:b/>
                <w:sz w:val="20"/>
                <w:szCs w:val="20"/>
              </w:rPr>
            </w:pPr>
            <w:r w:rsidRPr="00A417DC">
              <w:rPr>
                <w:b/>
                <w:sz w:val="20"/>
                <w:szCs w:val="20"/>
              </w:rPr>
              <w:t>Дополнительные ограничения</w:t>
            </w:r>
          </w:p>
          <w:p w:rsidR="00475F2C" w:rsidRPr="00A417DC" w:rsidRDefault="00475F2C" w:rsidP="00A417DC">
            <w:pPr>
              <w:jc w:val="both"/>
              <w:rPr>
                <w:sz w:val="20"/>
                <w:szCs w:val="20"/>
              </w:rPr>
            </w:pPr>
            <w:r w:rsidRPr="00A417DC">
              <w:rPr>
                <w:sz w:val="20"/>
                <w:szCs w:val="20"/>
              </w:rPr>
              <w:t>- Требуется соблюдение ограничений использования ЗУ и ОКС при осуществлении публичного сервитута (при его наличии).</w:t>
            </w:r>
          </w:p>
          <w:p w:rsidR="00475F2C" w:rsidRPr="00A417DC" w:rsidRDefault="00475F2C" w:rsidP="00A417DC">
            <w:pPr>
              <w:jc w:val="both"/>
              <w:rPr>
                <w:sz w:val="20"/>
                <w:szCs w:val="20"/>
              </w:rPr>
            </w:pPr>
          </w:p>
        </w:tc>
      </w:tr>
      <w:tr w:rsidR="00475F2C" w:rsidRPr="00A417DC" w:rsidTr="00033C05">
        <w:trPr>
          <w:trHeight w:val="600"/>
        </w:trPr>
        <w:tc>
          <w:tcPr>
            <w:tcW w:w="666" w:type="dxa"/>
            <w:tcBorders>
              <w:right w:val="single" w:sz="4" w:space="0" w:color="auto"/>
            </w:tcBorders>
          </w:tcPr>
          <w:p w:rsidR="00475F2C" w:rsidRPr="00A417DC" w:rsidRDefault="00475F2C" w:rsidP="00A417DC">
            <w:pPr>
              <w:rPr>
                <w:sz w:val="20"/>
                <w:szCs w:val="20"/>
              </w:rPr>
            </w:pPr>
            <w:r w:rsidRPr="00A417DC">
              <w:rPr>
                <w:sz w:val="20"/>
                <w:szCs w:val="20"/>
              </w:rPr>
              <w:t xml:space="preserve">6.6 </w:t>
            </w:r>
          </w:p>
        </w:tc>
        <w:tc>
          <w:tcPr>
            <w:tcW w:w="2419" w:type="dxa"/>
            <w:tcBorders>
              <w:left w:val="single" w:sz="4" w:space="0" w:color="auto"/>
            </w:tcBorders>
          </w:tcPr>
          <w:p w:rsidR="00475F2C" w:rsidRPr="00A417DC" w:rsidRDefault="00475F2C" w:rsidP="00A417DC">
            <w:pPr>
              <w:jc w:val="both"/>
              <w:rPr>
                <w:sz w:val="20"/>
                <w:szCs w:val="20"/>
              </w:rPr>
            </w:pPr>
            <w:r w:rsidRPr="00A417DC">
              <w:rPr>
                <w:sz w:val="20"/>
                <w:szCs w:val="20"/>
              </w:rPr>
              <w:t>Строительная промышленность</w:t>
            </w:r>
          </w:p>
        </w:tc>
        <w:tc>
          <w:tcPr>
            <w:tcW w:w="5670" w:type="dxa"/>
          </w:tcPr>
          <w:p w:rsidR="00475F2C" w:rsidRPr="00A417DC" w:rsidRDefault="00475F2C" w:rsidP="00A417DC">
            <w:pPr>
              <w:jc w:val="both"/>
              <w:rPr>
                <w:sz w:val="20"/>
                <w:szCs w:val="20"/>
              </w:rPr>
            </w:pPr>
            <w:r w:rsidRPr="00A417DC">
              <w:rPr>
                <w:sz w:val="20"/>
                <w:szCs w:val="20"/>
              </w:rPr>
              <w:t>Минимальная площадь ЗУ*- 0,04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границ земельного участка** -3м</w:t>
            </w:r>
          </w:p>
          <w:p w:rsidR="00475F2C" w:rsidRPr="00A417DC" w:rsidRDefault="00475F2C" w:rsidP="00A417DC">
            <w:pPr>
              <w:jc w:val="both"/>
              <w:rPr>
                <w:sz w:val="20"/>
                <w:szCs w:val="20"/>
              </w:rPr>
            </w:pPr>
            <w:r w:rsidRPr="00A417DC">
              <w:rPr>
                <w:sz w:val="20"/>
                <w:szCs w:val="20"/>
              </w:rPr>
              <w:t>- от красной линии улиц –5 м, проездов -3 м.</w:t>
            </w:r>
          </w:p>
          <w:p w:rsidR="00475F2C" w:rsidRPr="00A417DC" w:rsidRDefault="00475F2C" w:rsidP="00A417DC">
            <w:pPr>
              <w:jc w:val="both"/>
              <w:rPr>
                <w:sz w:val="20"/>
                <w:szCs w:val="20"/>
              </w:rPr>
            </w:pPr>
            <w:r w:rsidRPr="00A417DC">
              <w:rPr>
                <w:sz w:val="20"/>
                <w:szCs w:val="20"/>
              </w:rPr>
              <w:t>Предельное количество надземных этажей - 2эт.</w:t>
            </w:r>
          </w:p>
          <w:p w:rsidR="00475F2C" w:rsidRPr="00A417DC" w:rsidRDefault="00475F2C" w:rsidP="00A417DC">
            <w:pPr>
              <w:jc w:val="both"/>
              <w:rPr>
                <w:sz w:val="20"/>
                <w:szCs w:val="20"/>
              </w:rPr>
            </w:pPr>
            <w:r w:rsidRPr="00A417DC">
              <w:rPr>
                <w:sz w:val="20"/>
                <w:szCs w:val="20"/>
              </w:rPr>
              <w:t>Максимальный процент застройки – 50%.</w:t>
            </w:r>
          </w:p>
          <w:p w:rsidR="00475F2C" w:rsidRPr="00A417DC" w:rsidRDefault="00475F2C" w:rsidP="00A417DC">
            <w:pPr>
              <w:jc w:val="both"/>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75F2C" w:rsidRPr="00A417DC" w:rsidRDefault="00475F2C" w:rsidP="00A417DC">
            <w:pPr>
              <w:pStyle w:val="af"/>
              <w:widowControl w:val="0"/>
              <w:jc w:val="both"/>
              <w:textAlignment w:val="baseline"/>
              <w:rPr>
                <w:rFonts w:ascii="Arial" w:hAnsi="Arial" w:cs="Arial"/>
                <w:i/>
                <w:sz w:val="16"/>
                <w:szCs w:val="16"/>
              </w:rPr>
            </w:pPr>
            <w:r w:rsidRPr="00A417DC">
              <w:rPr>
                <w:i/>
                <w:sz w:val="16"/>
                <w:szCs w:val="16"/>
              </w:rPr>
              <w:t>Требования к параметрам сооружений оговорены в СП 56.13330.2011 актуализированная редакция СНиП 31-03-2011 «Производственные здания». Параметры земельных участков принимаются по заданию на проектирование с учетом существующих землепользований.</w:t>
            </w:r>
            <w:r w:rsidRPr="00A417DC">
              <w:rPr>
                <w:rFonts w:ascii="Arial" w:hAnsi="Arial" w:cs="Arial"/>
                <w:i/>
                <w:sz w:val="16"/>
                <w:szCs w:val="16"/>
              </w:rPr>
              <w:t xml:space="preserve"> </w:t>
            </w:r>
          </w:p>
          <w:p w:rsidR="00475F2C" w:rsidRPr="00A417DC" w:rsidRDefault="00475F2C" w:rsidP="00A417DC">
            <w:pPr>
              <w:jc w:val="both"/>
              <w:rPr>
                <w:sz w:val="20"/>
                <w:szCs w:val="20"/>
              </w:rPr>
            </w:pPr>
            <w:r w:rsidRPr="00A417DC">
              <w:rPr>
                <w:i/>
                <w:sz w:val="16"/>
                <w:szCs w:val="16"/>
              </w:rPr>
              <w:t>** с поправкой на санитарные и противопожарные разрывы</w:t>
            </w:r>
          </w:p>
        </w:tc>
        <w:tc>
          <w:tcPr>
            <w:tcW w:w="5954" w:type="dxa"/>
            <w:vMerge/>
          </w:tcPr>
          <w:p w:rsidR="00475F2C" w:rsidRPr="00A417DC" w:rsidRDefault="00475F2C" w:rsidP="00A417DC">
            <w:pPr>
              <w:jc w:val="both"/>
              <w:rPr>
                <w:sz w:val="20"/>
                <w:szCs w:val="20"/>
              </w:rPr>
            </w:pPr>
          </w:p>
        </w:tc>
      </w:tr>
      <w:tr w:rsidR="00475F2C" w:rsidRPr="00A417DC" w:rsidTr="00033C05">
        <w:trPr>
          <w:trHeight w:val="600"/>
        </w:trPr>
        <w:tc>
          <w:tcPr>
            <w:tcW w:w="666" w:type="dxa"/>
            <w:tcBorders>
              <w:right w:val="single" w:sz="4" w:space="0" w:color="auto"/>
            </w:tcBorders>
          </w:tcPr>
          <w:p w:rsidR="00475F2C" w:rsidRPr="00A417DC" w:rsidRDefault="00475F2C" w:rsidP="00A417DC">
            <w:pPr>
              <w:autoSpaceDE w:val="0"/>
              <w:autoSpaceDN w:val="0"/>
              <w:adjustRightInd w:val="0"/>
              <w:rPr>
                <w:sz w:val="20"/>
                <w:szCs w:val="20"/>
              </w:rPr>
            </w:pPr>
            <w:r w:rsidRPr="00A417DC">
              <w:rPr>
                <w:sz w:val="20"/>
                <w:szCs w:val="20"/>
              </w:rPr>
              <w:t>4.4</w:t>
            </w:r>
          </w:p>
        </w:tc>
        <w:tc>
          <w:tcPr>
            <w:tcW w:w="2419" w:type="dxa"/>
            <w:tcBorders>
              <w:left w:val="single" w:sz="4" w:space="0" w:color="auto"/>
            </w:tcBorders>
          </w:tcPr>
          <w:p w:rsidR="00475F2C" w:rsidRPr="00A417DC" w:rsidRDefault="00475F2C" w:rsidP="00A417DC">
            <w:pPr>
              <w:rPr>
                <w:sz w:val="20"/>
                <w:szCs w:val="20"/>
              </w:rPr>
            </w:pPr>
            <w:r w:rsidRPr="00A417DC">
              <w:rPr>
                <w:sz w:val="20"/>
                <w:szCs w:val="20"/>
              </w:rPr>
              <w:t>Магазины</w:t>
            </w:r>
          </w:p>
        </w:tc>
        <w:tc>
          <w:tcPr>
            <w:tcW w:w="5670" w:type="dxa"/>
          </w:tcPr>
          <w:p w:rsidR="00475F2C" w:rsidRPr="00A417DC" w:rsidRDefault="00475F2C" w:rsidP="00A417DC">
            <w:pPr>
              <w:jc w:val="both"/>
              <w:rPr>
                <w:sz w:val="20"/>
                <w:szCs w:val="20"/>
              </w:rPr>
            </w:pPr>
            <w:r w:rsidRPr="00A417DC">
              <w:rPr>
                <w:sz w:val="20"/>
                <w:szCs w:val="20"/>
              </w:rPr>
              <w:t>Минимальная площадь ЗУ- 0,08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w:t>
            </w:r>
          </w:p>
          <w:p w:rsidR="00475F2C" w:rsidRPr="00A417DC" w:rsidRDefault="00475F2C" w:rsidP="00A417DC">
            <w:pPr>
              <w:jc w:val="both"/>
              <w:rPr>
                <w:sz w:val="20"/>
                <w:szCs w:val="20"/>
              </w:rPr>
            </w:pPr>
            <w:r w:rsidRPr="00A417DC">
              <w:rPr>
                <w:sz w:val="20"/>
                <w:szCs w:val="20"/>
              </w:rPr>
              <w:t>Предельное количество надземных этажей-2эт.</w:t>
            </w:r>
          </w:p>
          <w:p w:rsidR="00475F2C" w:rsidRPr="00A417DC" w:rsidRDefault="00475F2C" w:rsidP="00A417DC">
            <w:pPr>
              <w:jc w:val="both"/>
              <w:rPr>
                <w:sz w:val="20"/>
                <w:szCs w:val="20"/>
              </w:rPr>
            </w:pPr>
            <w:r w:rsidRPr="00A417DC">
              <w:rPr>
                <w:sz w:val="20"/>
                <w:szCs w:val="20"/>
              </w:rPr>
              <w:t>Максимальный процент застройки</w:t>
            </w:r>
          </w:p>
          <w:p w:rsidR="00475F2C" w:rsidRPr="00A417DC" w:rsidRDefault="00475F2C" w:rsidP="00A417DC">
            <w:pPr>
              <w:jc w:val="both"/>
              <w:rPr>
                <w:sz w:val="20"/>
                <w:szCs w:val="20"/>
              </w:rPr>
            </w:pPr>
            <w:r w:rsidRPr="00A417DC">
              <w:rPr>
                <w:sz w:val="20"/>
                <w:szCs w:val="20"/>
              </w:rPr>
              <w:t>– 50%.</w:t>
            </w:r>
          </w:p>
          <w:p w:rsidR="00475F2C" w:rsidRPr="00A417DC" w:rsidRDefault="00475F2C" w:rsidP="00A417DC">
            <w:pPr>
              <w:jc w:val="both"/>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75F2C" w:rsidRPr="00A417DC" w:rsidRDefault="00475F2C" w:rsidP="00A417DC">
            <w:pPr>
              <w:jc w:val="both"/>
            </w:pPr>
            <w:r w:rsidRPr="00A417DC">
              <w:rPr>
                <w:i/>
                <w:sz w:val="16"/>
                <w:szCs w:val="16"/>
              </w:rPr>
              <w:t xml:space="preserve">Для встроенных учреждений и предприятий с учетом Гражданского кодекса РФ </w:t>
            </w:r>
          </w:p>
        </w:tc>
        <w:tc>
          <w:tcPr>
            <w:tcW w:w="5954" w:type="dxa"/>
            <w:vMerge/>
          </w:tcPr>
          <w:p w:rsidR="00475F2C" w:rsidRPr="00A417DC" w:rsidRDefault="00475F2C" w:rsidP="00A417DC">
            <w:pPr>
              <w:jc w:val="both"/>
              <w:rPr>
                <w:sz w:val="20"/>
                <w:szCs w:val="20"/>
              </w:rPr>
            </w:pPr>
          </w:p>
        </w:tc>
      </w:tr>
      <w:tr w:rsidR="00475F2C" w:rsidRPr="00A417DC" w:rsidTr="00033C05">
        <w:trPr>
          <w:trHeight w:val="600"/>
        </w:trPr>
        <w:tc>
          <w:tcPr>
            <w:tcW w:w="666" w:type="dxa"/>
            <w:tcBorders>
              <w:right w:val="single" w:sz="4" w:space="0" w:color="auto"/>
            </w:tcBorders>
          </w:tcPr>
          <w:p w:rsidR="00475F2C" w:rsidRPr="00A417DC" w:rsidRDefault="00475F2C" w:rsidP="00A417DC">
            <w:pPr>
              <w:rPr>
                <w:sz w:val="20"/>
                <w:szCs w:val="20"/>
              </w:rPr>
            </w:pPr>
            <w:r w:rsidRPr="00A417DC">
              <w:rPr>
                <w:sz w:val="20"/>
                <w:szCs w:val="20"/>
              </w:rPr>
              <w:t>12.0</w:t>
            </w:r>
          </w:p>
        </w:tc>
        <w:tc>
          <w:tcPr>
            <w:tcW w:w="2419" w:type="dxa"/>
            <w:tcBorders>
              <w:left w:val="single" w:sz="4" w:space="0" w:color="auto"/>
            </w:tcBorders>
          </w:tcPr>
          <w:p w:rsidR="00475F2C" w:rsidRPr="00A417DC" w:rsidRDefault="00475F2C" w:rsidP="00A417DC">
            <w:pPr>
              <w:rPr>
                <w:sz w:val="20"/>
                <w:szCs w:val="20"/>
              </w:rPr>
            </w:pPr>
            <w:r w:rsidRPr="00A417DC">
              <w:rPr>
                <w:sz w:val="20"/>
                <w:szCs w:val="20"/>
              </w:rPr>
              <w:t>Земельные участки (территории) общего пользования</w:t>
            </w:r>
          </w:p>
        </w:tc>
        <w:tc>
          <w:tcPr>
            <w:tcW w:w="5670" w:type="dxa"/>
          </w:tcPr>
          <w:p w:rsidR="00475F2C" w:rsidRPr="00A417DC" w:rsidRDefault="00475F2C" w:rsidP="00A417DC">
            <w:pPr>
              <w:jc w:val="both"/>
              <w:rPr>
                <w:sz w:val="20"/>
                <w:szCs w:val="20"/>
              </w:rPr>
            </w:pPr>
            <w:r w:rsidRPr="00A417DC">
              <w:rPr>
                <w:sz w:val="20"/>
                <w:szCs w:val="20"/>
              </w:rPr>
              <w:t>Градостроительные регламенты данной территориальной зоны не распространяется на территории общего пользования</w:t>
            </w:r>
          </w:p>
          <w:p w:rsidR="00475F2C" w:rsidRPr="00A417DC" w:rsidRDefault="00475F2C" w:rsidP="00A417DC">
            <w:pPr>
              <w:jc w:val="both"/>
              <w:rPr>
                <w:sz w:val="20"/>
                <w:szCs w:val="20"/>
              </w:rPr>
            </w:pPr>
            <w:r w:rsidRPr="00A417DC">
              <w:rPr>
                <w:sz w:val="20"/>
                <w:szCs w:val="20"/>
              </w:rPr>
              <w:t>Использование ЗУ определяется органами местного самоуправления (далее ОМС) в соответствии с федеральными законами.</w:t>
            </w:r>
          </w:p>
          <w:p w:rsidR="00475F2C" w:rsidRPr="00A417DC" w:rsidRDefault="00475F2C" w:rsidP="00A417DC">
            <w:pPr>
              <w:jc w:val="both"/>
              <w:rPr>
                <w:sz w:val="20"/>
                <w:szCs w:val="20"/>
              </w:rPr>
            </w:pPr>
            <w:r w:rsidRPr="00A417DC">
              <w:rPr>
                <w:sz w:val="20"/>
                <w:szCs w:val="20"/>
              </w:rPr>
              <w:t xml:space="preserve">Минимальная ширина улиц в красных линиях* (нормативная) в зависимости от классификации 15- 25 м, проездов 7м, 10 м  - с размещением инженерных сетей. </w:t>
            </w:r>
          </w:p>
          <w:p w:rsidR="00475F2C" w:rsidRPr="00A417DC" w:rsidRDefault="00475F2C" w:rsidP="00A417DC">
            <w:pPr>
              <w:rPr>
                <w:sz w:val="20"/>
                <w:szCs w:val="20"/>
              </w:rPr>
            </w:pPr>
            <w:r w:rsidRPr="00A417DC">
              <w:rPr>
                <w:i/>
                <w:sz w:val="16"/>
                <w:szCs w:val="16"/>
              </w:rPr>
              <w:t>*В сложившейся застройке параметры жилых улиц допускается принимать с учетом существующих, при условии обеспечения требований пожарной безопасности.</w:t>
            </w:r>
            <w:r w:rsidRPr="00A417DC">
              <w:rPr>
                <w:sz w:val="20"/>
                <w:szCs w:val="20"/>
              </w:rPr>
              <w:t xml:space="preserve"> </w:t>
            </w:r>
          </w:p>
        </w:tc>
        <w:tc>
          <w:tcPr>
            <w:tcW w:w="5954" w:type="dxa"/>
          </w:tcPr>
          <w:p w:rsidR="00475F2C" w:rsidRPr="00A417DC" w:rsidRDefault="00475F2C" w:rsidP="00A417DC">
            <w:pPr>
              <w:jc w:val="both"/>
              <w:rPr>
                <w:sz w:val="20"/>
                <w:szCs w:val="20"/>
              </w:rPr>
            </w:pPr>
            <w:r w:rsidRPr="00A417DC">
              <w:rPr>
                <w:b/>
                <w:sz w:val="20"/>
                <w:szCs w:val="20"/>
              </w:rPr>
              <w:t>Дополнительные ограничения</w:t>
            </w:r>
          </w:p>
          <w:p w:rsidR="00475F2C" w:rsidRPr="00A417DC" w:rsidRDefault="00475F2C" w:rsidP="00A417DC">
            <w:pPr>
              <w:jc w:val="both"/>
              <w:rPr>
                <w:sz w:val="20"/>
                <w:szCs w:val="20"/>
              </w:rPr>
            </w:pPr>
            <w:r w:rsidRPr="00A417DC">
              <w:rPr>
                <w:sz w:val="20"/>
                <w:szCs w:val="20"/>
              </w:rPr>
              <w:t>В пределах красных линиях улиц и проездов запрещено строительство ОКС.</w:t>
            </w:r>
          </w:p>
        </w:tc>
      </w:tr>
    </w:tbl>
    <w:p w:rsidR="00475F2C" w:rsidRPr="00F42CC2" w:rsidRDefault="00475F2C" w:rsidP="00F42CC2">
      <w:pPr>
        <w:pStyle w:val="S"/>
      </w:pPr>
    </w:p>
    <w:p w:rsidR="00475F2C" w:rsidRPr="00F42CC2" w:rsidRDefault="00D04C55" w:rsidP="00F42CC2">
      <w:pPr>
        <w:pStyle w:val="S"/>
      </w:pPr>
      <w:r w:rsidRPr="00D04C55">
        <w:rPr>
          <w:b/>
        </w:rPr>
        <w:t>3</w:t>
      </w:r>
      <w:r w:rsidR="00475F2C" w:rsidRPr="00D04C55">
        <w:rPr>
          <w:b/>
        </w:rPr>
        <w:t>.</w:t>
      </w:r>
      <w:r w:rsidR="00475F2C" w:rsidRPr="00F42CC2">
        <w:t xml:space="preserve"> УСЛОВНО РАЗРЕШЁННЫЕ ВИДЫ И ПАРАМЕТРЫ ИСПОЛЬЗОВАНИЯ ЗЕМЕЛЬНЫХ УЧАСТКОВ И ОБЪЕКТОВ КАПИТАЛЬНОГО СТРОИТЕЛЬСТВА: НЕ УСТАНОВЛЕНЫ</w:t>
      </w:r>
    </w:p>
    <w:p w:rsidR="00033C05" w:rsidRDefault="00033C05">
      <w:pPr>
        <w:spacing w:after="200" w:line="276" w:lineRule="auto"/>
        <w:rPr>
          <w:rFonts w:eastAsia="Calibri"/>
        </w:rPr>
      </w:pPr>
      <w:r>
        <w:br w:type="page"/>
      </w:r>
    </w:p>
    <w:p w:rsidR="00475F2C" w:rsidRPr="00F42CC2" w:rsidRDefault="00475F2C" w:rsidP="00F42CC2">
      <w:pPr>
        <w:pStyle w:val="S"/>
        <w:jc w:val="right"/>
        <w:rPr>
          <w:b/>
        </w:rPr>
      </w:pPr>
      <w:r w:rsidRPr="00F42CC2">
        <w:t>Таблица 1</w:t>
      </w:r>
      <w:r w:rsidR="007F2CC2">
        <w:t>9</w:t>
      </w:r>
    </w:p>
    <w:p w:rsidR="00475F2C" w:rsidRPr="00F42CC2" w:rsidRDefault="00D04C55" w:rsidP="00F42CC2">
      <w:pPr>
        <w:pStyle w:val="S"/>
      </w:pPr>
      <w:r w:rsidRPr="00D04C55">
        <w:rPr>
          <w:b/>
        </w:rPr>
        <w:t>4</w:t>
      </w:r>
      <w:r w:rsidR="00475F2C" w:rsidRPr="00D04C55">
        <w:rPr>
          <w:b/>
        </w:rPr>
        <w:t>.</w:t>
      </w:r>
      <w:r w:rsidR="00475F2C" w:rsidRPr="00F42CC2">
        <w:t xml:space="preserve"> ВСПОМОГАТЕЛЬНЫЕ ВИДЫ И ПАРАМЕТРЫ РАЗРЕШЕННОГО ИСПОЛЬЗОВАНИЯ ЗЕМЕЛЬНЫХ УЧАСТКОВ И ОБЪЕКТОВ КАПИТАЛЬНОГО СТРОИТЕЛЬСТВА</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567"/>
        <w:gridCol w:w="2518"/>
        <w:gridCol w:w="5670"/>
        <w:gridCol w:w="5954"/>
      </w:tblGrid>
      <w:tr w:rsidR="00475F2C" w:rsidRPr="00A417DC" w:rsidTr="008D542D">
        <w:trPr>
          <w:trHeight w:val="20"/>
        </w:trPr>
        <w:tc>
          <w:tcPr>
            <w:tcW w:w="3085" w:type="dxa"/>
            <w:gridSpan w:val="2"/>
            <w:tcBorders>
              <w:bottom w:val="single" w:sz="4" w:space="0" w:color="auto"/>
            </w:tcBorders>
            <w:vAlign w:val="center"/>
          </w:tcPr>
          <w:p w:rsidR="00475F2C" w:rsidRPr="00A417DC" w:rsidRDefault="00475F2C" w:rsidP="00A417DC">
            <w:pPr>
              <w:jc w:val="center"/>
              <w:rPr>
                <w:b/>
                <w:sz w:val="16"/>
                <w:szCs w:val="16"/>
              </w:rPr>
            </w:pPr>
            <w:r w:rsidRPr="00A417DC">
              <w:rPr>
                <w:b/>
                <w:sz w:val="16"/>
                <w:szCs w:val="16"/>
              </w:rPr>
              <w:t xml:space="preserve">ВИДЫ РАЗРЕШЕННОГО </w:t>
            </w:r>
          </w:p>
          <w:p w:rsidR="00475F2C" w:rsidRPr="00A417DC" w:rsidRDefault="00475F2C" w:rsidP="00A417DC">
            <w:pPr>
              <w:jc w:val="center"/>
              <w:rPr>
                <w:b/>
                <w:sz w:val="20"/>
                <w:szCs w:val="20"/>
              </w:rPr>
            </w:pPr>
            <w:r w:rsidRPr="00A417DC">
              <w:rPr>
                <w:b/>
                <w:sz w:val="16"/>
                <w:szCs w:val="16"/>
              </w:rPr>
              <w:t>ИСПОЛЬЗОВАНИЯ</w:t>
            </w:r>
          </w:p>
        </w:tc>
        <w:tc>
          <w:tcPr>
            <w:tcW w:w="5670" w:type="dxa"/>
            <w:vMerge w:val="restart"/>
            <w:vAlign w:val="center"/>
          </w:tcPr>
          <w:p w:rsidR="00475F2C" w:rsidRPr="00A417DC" w:rsidRDefault="00475F2C" w:rsidP="00A417DC">
            <w:pPr>
              <w:jc w:val="center"/>
              <w:rPr>
                <w:b/>
                <w:sz w:val="16"/>
                <w:szCs w:val="16"/>
              </w:rPr>
            </w:pPr>
            <w:r w:rsidRPr="00A417DC">
              <w:rPr>
                <w:b/>
                <w:sz w:val="16"/>
                <w:szCs w:val="16"/>
              </w:rPr>
              <w:t xml:space="preserve">ПАРАМЕТРЫ РАЗРЕШЕННОГО </w:t>
            </w:r>
          </w:p>
          <w:p w:rsidR="00475F2C" w:rsidRPr="00A417DC" w:rsidRDefault="00475F2C" w:rsidP="00A417DC">
            <w:pPr>
              <w:jc w:val="center"/>
              <w:rPr>
                <w:b/>
                <w:sz w:val="16"/>
                <w:szCs w:val="16"/>
              </w:rPr>
            </w:pPr>
            <w:r w:rsidRPr="00A417DC">
              <w:rPr>
                <w:b/>
                <w:sz w:val="16"/>
                <w:szCs w:val="16"/>
              </w:rPr>
              <w:t>ИСПОЛЬЗОВАНИЯ</w:t>
            </w:r>
          </w:p>
        </w:tc>
        <w:tc>
          <w:tcPr>
            <w:tcW w:w="5954" w:type="dxa"/>
            <w:vMerge w:val="restart"/>
            <w:vAlign w:val="center"/>
          </w:tcPr>
          <w:p w:rsidR="00475F2C" w:rsidRPr="00A417DC" w:rsidRDefault="00475F2C"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8D542D">
        <w:trPr>
          <w:trHeight w:val="20"/>
        </w:trPr>
        <w:tc>
          <w:tcPr>
            <w:tcW w:w="567" w:type="dxa"/>
            <w:tcBorders>
              <w:top w:val="single" w:sz="4"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518" w:type="dxa"/>
            <w:tcBorders>
              <w:top w:val="single" w:sz="4" w:space="0" w:color="auto"/>
              <w:left w:val="single" w:sz="4" w:space="0" w:color="auto"/>
            </w:tcBorders>
            <w:vAlign w:val="center"/>
          </w:tcPr>
          <w:p w:rsidR="00475F2C" w:rsidRPr="00A417DC" w:rsidRDefault="00475F2C" w:rsidP="00A417DC">
            <w:pPr>
              <w:tabs>
                <w:tab w:val="center" w:pos="4677"/>
                <w:tab w:val="right" w:pos="9355"/>
              </w:tabs>
              <w:jc w:val="center"/>
              <w:rPr>
                <w:b/>
                <w:sz w:val="20"/>
                <w:szCs w:val="20"/>
              </w:rPr>
            </w:pPr>
            <w:r w:rsidRPr="00A417DC">
              <w:rPr>
                <w:b/>
                <w:sz w:val="16"/>
                <w:szCs w:val="16"/>
              </w:rPr>
              <w:t>НАИМЕНОВАНИЕ</w:t>
            </w:r>
          </w:p>
        </w:tc>
        <w:tc>
          <w:tcPr>
            <w:tcW w:w="5670" w:type="dxa"/>
            <w:vMerge/>
            <w:vAlign w:val="center"/>
          </w:tcPr>
          <w:p w:rsidR="00475F2C" w:rsidRPr="00A417DC" w:rsidRDefault="00475F2C" w:rsidP="00A417DC">
            <w:pPr>
              <w:jc w:val="center"/>
              <w:rPr>
                <w:b/>
                <w:sz w:val="16"/>
                <w:szCs w:val="16"/>
              </w:rPr>
            </w:pPr>
          </w:p>
        </w:tc>
        <w:tc>
          <w:tcPr>
            <w:tcW w:w="5954" w:type="dxa"/>
            <w:vMerge/>
            <w:vAlign w:val="center"/>
          </w:tcPr>
          <w:p w:rsidR="00475F2C" w:rsidRPr="00A417DC" w:rsidRDefault="00475F2C" w:rsidP="00A417DC">
            <w:pPr>
              <w:jc w:val="center"/>
              <w:rPr>
                <w:b/>
                <w:sz w:val="16"/>
                <w:szCs w:val="16"/>
              </w:rPr>
            </w:pPr>
          </w:p>
        </w:tc>
      </w:tr>
      <w:tr w:rsidR="00475F2C" w:rsidRPr="00A417DC" w:rsidTr="008D542D">
        <w:trPr>
          <w:trHeight w:val="20"/>
        </w:trPr>
        <w:tc>
          <w:tcPr>
            <w:tcW w:w="567" w:type="dxa"/>
            <w:tcBorders>
              <w:right w:val="single" w:sz="4" w:space="0" w:color="auto"/>
            </w:tcBorders>
          </w:tcPr>
          <w:p w:rsidR="00475F2C" w:rsidRPr="00A417DC" w:rsidRDefault="00475F2C" w:rsidP="00A417DC">
            <w:pPr>
              <w:rPr>
                <w:sz w:val="20"/>
                <w:szCs w:val="20"/>
              </w:rPr>
            </w:pPr>
            <w:r w:rsidRPr="00A417DC">
              <w:rPr>
                <w:sz w:val="20"/>
                <w:szCs w:val="20"/>
              </w:rPr>
              <w:t>3.1</w:t>
            </w:r>
          </w:p>
        </w:tc>
        <w:tc>
          <w:tcPr>
            <w:tcW w:w="2518" w:type="dxa"/>
            <w:tcBorders>
              <w:left w:val="single" w:sz="4" w:space="0" w:color="auto"/>
            </w:tcBorders>
          </w:tcPr>
          <w:p w:rsidR="00475F2C" w:rsidRPr="00A417DC" w:rsidRDefault="00475F2C" w:rsidP="00A417DC">
            <w:pPr>
              <w:rPr>
                <w:sz w:val="20"/>
                <w:szCs w:val="20"/>
              </w:rPr>
            </w:pPr>
            <w:r w:rsidRPr="00A417DC">
              <w:rPr>
                <w:sz w:val="20"/>
                <w:szCs w:val="20"/>
              </w:rPr>
              <w:t>Коммунальное обслуживание</w:t>
            </w:r>
          </w:p>
        </w:tc>
        <w:tc>
          <w:tcPr>
            <w:tcW w:w="5670" w:type="dxa"/>
          </w:tcPr>
          <w:p w:rsidR="00475F2C" w:rsidRPr="00A417DC" w:rsidRDefault="00475F2C" w:rsidP="00A417DC">
            <w:pPr>
              <w:jc w:val="both"/>
              <w:rPr>
                <w:sz w:val="20"/>
                <w:szCs w:val="20"/>
              </w:rPr>
            </w:pPr>
            <w:r w:rsidRPr="00A417DC">
              <w:rPr>
                <w:sz w:val="20"/>
                <w:szCs w:val="20"/>
              </w:rPr>
              <w:t>Минимальная площадь ЗУ*- 0,01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w:t>
            </w:r>
          </w:p>
          <w:p w:rsidR="00475F2C" w:rsidRPr="00A417DC" w:rsidRDefault="00475F2C" w:rsidP="00A417DC">
            <w:pPr>
              <w:jc w:val="both"/>
              <w:rPr>
                <w:sz w:val="20"/>
                <w:szCs w:val="20"/>
              </w:rPr>
            </w:pPr>
            <w:r w:rsidRPr="00A417DC">
              <w:rPr>
                <w:sz w:val="20"/>
                <w:szCs w:val="20"/>
              </w:rPr>
              <w:t>-от красной линии улиц-5м,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 предельная высота** –не подлежит установлению.</w:t>
            </w:r>
          </w:p>
          <w:p w:rsidR="00475F2C" w:rsidRDefault="00475F2C" w:rsidP="00A417DC">
            <w:pPr>
              <w:jc w:val="both"/>
              <w:rPr>
                <w:i/>
                <w:sz w:val="16"/>
                <w:szCs w:val="16"/>
              </w:rPr>
            </w:pPr>
            <w:r w:rsidRPr="00A417DC">
              <w:rPr>
                <w:sz w:val="20"/>
                <w:szCs w:val="20"/>
              </w:rPr>
              <w:t>Максимальный процент застройки – 50%.</w:t>
            </w:r>
            <w:r w:rsidRPr="00A417DC">
              <w:rPr>
                <w:i/>
                <w:sz w:val="16"/>
                <w:szCs w:val="16"/>
              </w:rPr>
              <w:t xml:space="preserve"> </w:t>
            </w:r>
          </w:p>
          <w:p w:rsidR="00475F2C" w:rsidRPr="00A417DC" w:rsidRDefault="00475F2C" w:rsidP="00A417DC">
            <w:pPr>
              <w:jc w:val="both"/>
              <w:rPr>
                <w:i/>
                <w:sz w:val="16"/>
                <w:szCs w:val="16"/>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75F2C" w:rsidRPr="008D542D" w:rsidRDefault="00475F2C" w:rsidP="00A417DC">
            <w:pPr>
              <w:jc w:val="both"/>
              <w:rPr>
                <w:i/>
                <w:sz w:val="16"/>
                <w:szCs w:val="16"/>
              </w:rPr>
            </w:pPr>
            <w:r w:rsidRPr="00A417DC">
              <w:rPr>
                <w:i/>
                <w:sz w:val="16"/>
                <w:szCs w:val="16"/>
              </w:rPr>
              <w:t>**Определяется технологическими требованиями</w:t>
            </w:r>
          </w:p>
        </w:tc>
        <w:tc>
          <w:tcPr>
            <w:tcW w:w="5954" w:type="dxa"/>
            <w:vMerge w:val="restart"/>
          </w:tcPr>
          <w:p w:rsidR="00475F2C" w:rsidRPr="00A417DC" w:rsidRDefault="00475F2C" w:rsidP="00A417D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A417DC">
                <w:rPr>
                  <w:rStyle w:val="af3"/>
                  <w:b w:val="0"/>
                  <w:color w:val="auto"/>
                  <w:sz w:val="20"/>
                  <w:szCs w:val="20"/>
                </w:rPr>
                <w:t xml:space="preserve">статье </w:t>
              </w:r>
              <w:r w:rsidR="007979A4">
                <w:rPr>
                  <w:rStyle w:val="af3"/>
                  <w:b w:val="0"/>
                  <w:color w:val="auto"/>
                  <w:sz w:val="20"/>
                  <w:szCs w:val="20"/>
                </w:rPr>
                <w:t>32</w:t>
              </w:r>
            </w:hyperlink>
            <w:r w:rsidRPr="00A417DC">
              <w:rPr>
                <w:b/>
                <w:sz w:val="20"/>
                <w:szCs w:val="20"/>
              </w:rPr>
              <w:t xml:space="preserve"> </w:t>
            </w:r>
            <w:r w:rsidRPr="00A417DC">
              <w:rPr>
                <w:sz w:val="20"/>
                <w:szCs w:val="20"/>
              </w:rPr>
              <w:t>настоящих Правил в соответствии с</w:t>
            </w:r>
            <w:r w:rsidR="007979A4">
              <w:rPr>
                <w:sz w:val="20"/>
                <w:szCs w:val="20"/>
              </w:rPr>
              <w:t>о с</w:t>
            </w:r>
            <w:r w:rsidRPr="00A417DC">
              <w:rPr>
                <w:sz w:val="20"/>
                <w:szCs w:val="20"/>
              </w:rPr>
              <w:t>т.</w:t>
            </w:r>
            <w:r w:rsidR="007979A4">
              <w:rPr>
                <w:sz w:val="20"/>
                <w:szCs w:val="20"/>
              </w:rPr>
              <w:t xml:space="preserve"> 5</w:t>
            </w:r>
            <w:r w:rsidRPr="00A417DC">
              <w:rPr>
                <w:sz w:val="20"/>
                <w:szCs w:val="20"/>
              </w:rPr>
              <w:t>.</w:t>
            </w:r>
          </w:p>
          <w:p w:rsidR="00475F2C" w:rsidRPr="00A417DC" w:rsidRDefault="00475F2C" w:rsidP="00A417DC">
            <w:pPr>
              <w:jc w:val="both"/>
              <w:rPr>
                <w:sz w:val="20"/>
                <w:szCs w:val="20"/>
              </w:rPr>
            </w:pPr>
            <w:r w:rsidRPr="00A417DC">
              <w:rPr>
                <w:sz w:val="20"/>
                <w:szCs w:val="20"/>
              </w:rPr>
              <w:t xml:space="preserve">В границах данной территориальной зоны действуют следующие ЗОУИТ: </w:t>
            </w:r>
          </w:p>
          <w:p w:rsidR="00475F2C" w:rsidRPr="00A417DC" w:rsidRDefault="00475F2C" w:rsidP="00A417DC">
            <w:pPr>
              <w:jc w:val="both"/>
              <w:rPr>
                <w:sz w:val="20"/>
                <w:szCs w:val="20"/>
              </w:rPr>
            </w:pPr>
            <w:r w:rsidRPr="00A417DC">
              <w:rPr>
                <w:sz w:val="20"/>
                <w:szCs w:val="20"/>
              </w:rPr>
              <w:t>- санитарно-защитные зоны объектов сельскохозяйственного и производственного назначения,</w:t>
            </w:r>
          </w:p>
          <w:p w:rsidR="00475F2C" w:rsidRPr="00A417DC" w:rsidRDefault="00475F2C" w:rsidP="00A417DC">
            <w:pPr>
              <w:jc w:val="both"/>
              <w:rPr>
                <w:sz w:val="20"/>
                <w:szCs w:val="20"/>
              </w:rPr>
            </w:pPr>
            <w:r w:rsidRPr="00A417DC">
              <w:rPr>
                <w:sz w:val="20"/>
                <w:szCs w:val="20"/>
              </w:rPr>
              <w:t>- санитарный разрыв от автомобильных дорог регионального значения общего пользования;</w:t>
            </w:r>
          </w:p>
          <w:p w:rsidR="00475F2C" w:rsidRPr="00A417DC" w:rsidRDefault="00475F2C" w:rsidP="00A417DC">
            <w:pPr>
              <w:jc w:val="both"/>
              <w:rPr>
                <w:sz w:val="20"/>
                <w:szCs w:val="20"/>
              </w:rPr>
            </w:pPr>
            <w:r w:rsidRPr="00A417DC">
              <w:rPr>
                <w:sz w:val="20"/>
                <w:szCs w:val="20"/>
              </w:rPr>
              <w:t>- охранные зоны объектов инженерной инфраструктуры, а именно: объектов электроснабжения, сооружений связи, систем газоснабжения;</w:t>
            </w:r>
          </w:p>
          <w:p w:rsidR="00475F2C" w:rsidRPr="00A417DC" w:rsidRDefault="00475F2C" w:rsidP="00A417DC">
            <w:pPr>
              <w:jc w:val="both"/>
              <w:rPr>
                <w:sz w:val="20"/>
                <w:szCs w:val="20"/>
              </w:rPr>
            </w:pPr>
            <w:r w:rsidRPr="00A417DC">
              <w:rPr>
                <w:sz w:val="20"/>
                <w:szCs w:val="20"/>
              </w:rPr>
              <w:t>-</w:t>
            </w:r>
            <w:r w:rsidRPr="00A417DC">
              <w:rPr>
                <w:rFonts w:ascii="Arial" w:hAnsi="Arial" w:cs="Arial"/>
                <w:sz w:val="20"/>
                <w:szCs w:val="20"/>
              </w:rPr>
              <w:t xml:space="preserve"> </w:t>
            </w:r>
            <w:r w:rsidRPr="00A417DC">
              <w:rPr>
                <w:sz w:val="20"/>
                <w:szCs w:val="20"/>
              </w:rPr>
              <w:t>зоны санитарной охраны источников питьевого водоснабжения и санитарно-защитной полосы водопровода;</w:t>
            </w:r>
          </w:p>
          <w:p w:rsidR="00475F2C" w:rsidRPr="00A417DC" w:rsidRDefault="00475F2C" w:rsidP="00A417DC">
            <w:pPr>
              <w:jc w:val="both"/>
              <w:rPr>
                <w:sz w:val="20"/>
                <w:szCs w:val="20"/>
              </w:rPr>
            </w:pPr>
            <w:r w:rsidRPr="00A417DC">
              <w:rPr>
                <w:sz w:val="20"/>
                <w:szCs w:val="20"/>
              </w:rPr>
              <w:t>- водоохранные зоны.</w:t>
            </w:r>
          </w:p>
          <w:p w:rsidR="00475F2C" w:rsidRPr="00A417DC" w:rsidRDefault="00475F2C" w:rsidP="00A417DC">
            <w:pPr>
              <w:jc w:val="both"/>
              <w:rPr>
                <w:sz w:val="20"/>
                <w:szCs w:val="20"/>
              </w:rPr>
            </w:pPr>
            <w:r w:rsidRPr="00A417DC">
              <w:rPr>
                <w:sz w:val="20"/>
                <w:szCs w:val="20"/>
              </w:rPr>
              <w:t xml:space="preserve"> </w:t>
            </w:r>
            <w:r w:rsidRPr="00A417DC">
              <w:rPr>
                <w:b/>
                <w:sz w:val="20"/>
                <w:szCs w:val="20"/>
              </w:rPr>
              <w:t>Дополнительные ограничения</w:t>
            </w:r>
          </w:p>
          <w:p w:rsidR="00475F2C" w:rsidRPr="00A417DC" w:rsidRDefault="00475F2C" w:rsidP="00A417DC">
            <w:pPr>
              <w:jc w:val="both"/>
              <w:rPr>
                <w:sz w:val="20"/>
                <w:szCs w:val="20"/>
              </w:rPr>
            </w:pPr>
            <w:r w:rsidRPr="00A417DC">
              <w:rPr>
                <w:sz w:val="20"/>
                <w:szCs w:val="20"/>
              </w:rPr>
              <w:t>- Размещение ОКС для хранения и обслуживания служебных автомобилей и специальной техники возможно с учетом зонирования производственной территории согласно проекту планировки.</w:t>
            </w:r>
          </w:p>
        </w:tc>
      </w:tr>
      <w:tr w:rsidR="00475F2C" w:rsidRPr="00A417DC" w:rsidTr="008D542D">
        <w:trPr>
          <w:trHeight w:val="20"/>
        </w:trPr>
        <w:tc>
          <w:tcPr>
            <w:tcW w:w="567" w:type="dxa"/>
            <w:tcBorders>
              <w:right w:val="single" w:sz="4" w:space="0" w:color="auto"/>
            </w:tcBorders>
          </w:tcPr>
          <w:p w:rsidR="00475F2C" w:rsidRPr="00A417DC" w:rsidRDefault="00475F2C" w:rsidP="00A417DC">
            <w:pPr>
              <w:rPr>
                <w:sz w:val="20"/>
                <w:szCs w:val="20"/>
              </w:rPr>
            </w:pPr>
            <w:r w:rsidRPr="00A417DC">
              <w:rPr>
                <w:sz w:val="20"/>
                <w:szCs w:val="20"/>
              </w:rPr>
              <w:t>4.1</w:t>
            </w:r>
          </w:p>
        </w:tc>
        <w:tc>
          <w:tcPr>
            <w:tcW w:w="2518" w:type="dxa"/>
            <w:tcBorders>
              <w:left w:val="single" w:sz="4" w:space="0" w:color="auto"/>
            </w:tcBorders>
          </w:tcPr>
          <w:p w:rsidR="00475F2C" w:rsidRPr="00A417DC" w:rsidRDefault="00475F2C" w:rsidP="00A417DC">
            <w:pPr>
              <w:jc w:val="both"/>
              <w:rPr>
                <w:sz w:val="20"/>
                <w:szCs w:val="20"/>
              </w:rPr>
            </w:pPr>
            <w:r w:rsidRPr="00A417DC">
              <w:rPr>
                <w:sz w:val="20"/>
                <w:szCs w:val="20"/>
              </w:rPr>
              <w:t>Деловое управление</w:t>
            </w:r>
          </w:p>
          <w:p w:rsidR="00475F2C" w:rsidRPr="00A417DC" w:rsidRDefault="00475F2C" w:rsidP="00A417DC">
            <w:pPr>
              <w:jc w:val="both"/>
              <w:rPr>
                <w:sz w:val="20"/>
                <w:szCs w:val="20"/>
              </w:rPr>
            </w:pPr>
            <w:r w:rsidRPr="00A417DC">
              <w:rPr>
                <w:sz w:val="20"/>
                <w:szCs w:val="20"/>
              </w:rPr>
              <w:t>(в целях обслуживания процесса  производства).</w:t>
            </w:r>
          </w:p>
          <w:p w:rsidR="00475F2C" w:rsidRPr="00A417DC" w:rsidRDefault="00475F2C" w:rsidP="00A417DC">
            <w:pPr>
              <w:jc w:val="both"/>
              <w:rPr>
                <w:sz w:val="20"/>
                <w:szCs w:val="20"/>
              </w:rPr>
            </w:pPr>
          </w:p>
        </w:tc>
        <w:tc>
          <w:tcPr>
            <w:tcW w:w="5670" w:type="dxa"/>
          </w:tcPr>
          <w:p w:rsidR="00475F2C" w:rsidRPr="00A417DC" w:rsidRDefault="00475F2C" w:rsidP="00A417DC">
            <w:pPr>
              <w:jc w:val="both"/>
              <w:rPr>
                <w:sz w:val="20"/>
                <w:szCs w:val="20"/>
              </w:rPr>
            </w:pPr>
            <w:r w:rsidRPr="00A417DC">
              <w:rPr>
                <w:sz w:val="20"/>
                <w:szCs w:val="20"/>
              </w:rPr>
              <w:t>Минимальная площадь ЗУ*- 0,01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w:t>
            </w:r>
          </w:p>
          <w:p w:rsidR="00475F2C" w:rsidRPr="00A417DC" w:rsidRDefault="00475F2C" w:rsidP="00A417DC">
            <w:pPr>
              <w:jc w:val="both"/>
              <w:rPr>
                <w:sz w:val="20"/>
                <w:szCs w:val="20"/>
              </w:rPr>
            </w:pPr>
            <w:r w:rsidRPr="00A417DC">
              <w:rPr>
                <w:sz w:val="20"/>
                <w:szCs w:val="20"/>
              </w:rPr>
              <w:t>-от красной линии улиц-5м,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 предельная высота –3 эт.</w:t>
            </w:r>
          </w:p>
          <w:p w:rsidR="00475F2C" w:rsidRDefault="00475F2C" w:rsidP="00A417DC">
            <w:pPr>
              <w:jc w:val="both"/>
              <w:rPr>
                <w:sz w:val="20"/>
                <w:szCs w:val="20"/>
              </w:rPr>
            </w:pPr>
            <w:r w:rsidRPr="00A417DC">
              <w:rPr>
                <w:sz w:val="20"/>
                <w:szCs w:val="20"/>
              </w:rPr>
              <w:t>Максимальный процент застройки – 60%.</w:t>
            </w:r>
          </w:p>
          <w:p w:rsidR="00475F2C" w:rsidRPr="00A417DC" w:rsidRDefault="00475F2C" w:rsidP="00A417DC">
            <w:pPr>
              <w:jc w:val="both"/>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w:t>
            </w:r>
            <w:r w:rsidR="008D542D">
              <w:rPr>
                <w:i/>
                <w:sz w:val="16"/>
                <w:szCs w:val="16"/>
              </w:rPr>
              <w:t xml:space="preserve"> застройки указанных территорий</w:t>
            </w:r>
            <w:r w:rsidRPr="00A417DC">
              <w:rPr>
                <w:i/>
                <w:sz w:val="16"/>
                <w:szCs w:val="16"/>
              </w:rPr>
              <w:t>.</w:t>
            </w:r>
          </w:p>
        </w:tc>
        <w:tc>
          <w:tcPr>
            <w:tcW w:w="5954" w:type="dxa"/>
            <w:vMerge/>
          </w:tcPr>
          <w:p w:rsidR="00475F2C" w:rsidRPr="00A417DC" w:rsidRDefault="00475F2C" w:rsidP="00A417DC">
            <w:pPr>
              <w:jc w:val="both"/>
              <w:rPr>
                <w:sz w:val="20"/>
                <w:szCs w:val="20"/>
              </w:rPr>
            </w:pPr>
          </w:p>
        </w:tc>
      </w:tr>
      <w:tr w:rsidR="00475F2C" w:rsidRPr="00A417DC" w:rsidTr="008D542D">
        <w:trPr>
          <w:trHeight w:val="20"/>
        </w:trPr>
        <w:tc>
          <w:tcPr>
            <w:tcW w:w="567" w:type="dxa"/>
            <w:tcBorders>
              <w:right w:val="single" w:sz="4" w:space="0" w:color="auto"/>
            </w:tcBorders>
          </w:tcPr>
          <w:p w:rsidR="00475F2C" w:rsidRPr="00A417DC" w:rsidRDefault="00475F2C" w:rsidP="00A417DC">
            <w:pPr>
              <w:rPr>
                <w:sz w:val="20"/>
                <w:szCs w:val="20"/>
              </w:rPr>
            </w:pPr>
            <w:r w:rsidRPr="00A417DC">
              <w:rPr>
                <w:sz w:val="20"/>
                <w:szCs w:val="20"/>
              </w:rPr>
              <w:t>4.9</w:t>
            </w:r>
          </w:p>
        </w:tc>
        <w:tc>
          <w:tcPr>
            <w:tcW w:w="2518" w:type="dxa"/>
            <w:tcBorders>
              <w:left w:val="single" w:sz="4" w:space="0" w:color="auto"/>
            </w:tcBorders>
          </w:tcPr>
          <w:p w:rsidR="00475F2C" w:rsidRPr="00A417DC" w:rsidRDefault="00475F2C" w:rsidP="00A417DC">
            <w:pPr>
              <w:jc w:val="both"/>
              <w:rPr>
                <w:sz w:val="20"/>
                <w:szCs w:val="20"/>
              </w:rPr>
            </w:pPr>
            <w:r w:rsidRPr="00A417DC">
              <w:rPr>
                <w:sz w:val="20"/>
                <w:szCs w:val="20"/>
              </w:rPr>
              <w:t>Обслуживание автотранспорта</w:t>
            </w:r>
          </w:p>
          <w:p w:rsidR="00475F2C" w:rsidRPr="00A417DC" w:rsidRDefault="00475F2C" w:rsidP="00A417DC">
            <w:pPr>
              <w:jc w:val="both"/>
              <w:rPr>
                <w:sz w:val="20"/>
                <w:szCs w:val="20"/>
              </w:rPr>
            </w:pPr>
          </w:p>
        </w:tc>
        <w:tc>
          <w:tcPr>
            <w:tcW w:w="5670" w:type="dxa"/>
          </w:tcPr>
          <w:p w:rsidR="00475F2C" w:rsidRPr="00A417DC" w:rsidRDefault="00475F2C" w:rsidP="00A417DC">
            <w:pPr>
              <w:jc w:val="both"/>
              <w:rPr>
                <w:sz w:val="20"/>
                <w:szCs w:val="20"/>
              </w:rPr>
            </w:pPr>
            <w:r w:rsidRPr="00A417DC">
              <w:rPr>
                <w:sz w:val="20"/>
                <w:szCs w:val="20"/>
              </w:rPr>
              <w:t>Минимальная площадь ЗУ*- 0,003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w:t>
            </w:r>
          </w:p>
          <w:p w:rsidR="00475F2C" w:rsidRPr="00A417DC" w:rsidRDefault="00475F2C" w:rsidP="00A417DC">
            <w:pPr>
              <w:jc w:val="both"/>
              <w:rPr>
                <w:sz w:val="20"/>
                <w:szCs w:val="20"/>
              </w:rPr>
            </w:pPr>
            <w:r w:rsidRPr="00A417DC">
              <w:rPr>
                <w:sz w:val="20"/>
                <w:szCs w:val="20"/>
              </w:rPr>
              <w:t>-от красной линии улиц-5м,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этажей-2эт.</w:t>
            </w:r>
          </w:p>
          <w:p w:rsidR="00475F2C" w:rsidRPr="00A417DC" w:rsidRDefault="00475F2C" w:rsidP="00A417DC">
            <w:pPr>
              <w:jc w:val="both"/>
              <w:rPr>
                <w:sz w:val="20"/>
                <w:szCs w:val="20"/>
              </w:rPr>
            </w:pPr>
            <w:r w:rsidRPr="00A417DC">
              <w:rPr>
                <w:sz w:val="20"/>
                <w:szCs w:val="20"/>
              </w:rPr>
              <w:t>Максимальный процент застройки – 60%.</w:t>
            </w:r>
          </w:p>
          <w:p w:rsidR="00475F2C" w:rsidRPr="00A417DC" w:rsidRDefault="00475F2C" w:rsidP="00A417DC">
            <w:pPr>
              <w:jc w:val="both"/>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75F2C" w:rsidRPr="00A417DC" w:rsidRDefault="00475F2C" w:rsidP="00A417DC">
            <w:pPr>
              <w:jc w:val="both"/>
              <w:rPr>
                <w:sz w:val="20"/>
                <w:szCs w:val="20"/>
              </w:rPr>
            </w:pPr>
            <w:r w:rsidRPr="00A417DC">
              <w:rPr>
                <w:i/>
                <w:sz w:val="16"/>
                <w:szCs w:val="16"/>
              </w:rPr>
              <w:t>** от территории с нормируемыми показателями качества среды обитания  в соответствии с санитарными нормами</w:t>
            </w:r>
            <w:r w:rsidRPr="00A417DC">
              <w:rPr>
                <w:b/>
                <w:sz w:val="20"/>
                <w:szCs w:val="20"/>
              </w:rPr>
              <w:t xml:space="preserve"> </w:t>
            </w:r>
          </w:p>
        </w:tc>
        <w:tc>
          <w:tcPr>
            <w:tcW w:w="5954" w:type="dxa"/>
            <w:vMerge/>
          </w:tcPr>
          <w:p w:rsidR="00475F2C" w:rsidRPr="00A417DC" w:rsidRDefault="00475F2C" w:rsidP="00A417DC">
            <w:pPr>
              <w:jc w:val="both"/>
              <w:rPr>
                <w:sz w:val="20"/>
                <w:szCs w:val="20"/>
              </w:rPr>
            </w:pPr>
          </w:p>
        </w:tc>
      </w:tr>
    </w:tbl>
    <w:p w:rsidR="00475F2C" w:rsidRPr="00A417DC" w:rsidRDefault="00475F2C" w:rsidP="00475F2C">
      <w:pPr>
        <w:rPr>
          <w:b/>
          <w:sz w:val="16"/>
          <w:szCs w:val="16"/>
        </w:rPr>
      </w:pPr>
    </w:p>
    <w:p w:rsidR="00475F2C" w:rsidRPr="00D04C55" w:rsidRDefault="00475F2C" w:rsidP="00D04C55">
      <w:pPr>
        <w:pStyle w:val="S"/>
        <w:jc w:val="center"/>
        <w:rPr>
          <w:b/>
        </w:rPr>
      </w:pPr>
      <w:r w:rsidRPr="00D04C55">
        <w:rPr>
          <w:b/>
        </w:rPr>
        <w:t>Коммунально-складская зона (П-2)</w:t>
      </w:r>
    </w:p>
    <w:p w:rsidR="00475F2C" w:rsidRPr="00F42CC2" w:rsidRDefault="00475F2C" w:rsidP="00D04C55">
      <w:pPr>
        <w:pStyle w:val="S"/>
        <w:jc w:val="right"/>
      </w:pPr>
      <w:r w:rsidRPr="00F42CC2">
        <w:rPr>
          <w:spacing w:val="-13"/>
        </w:rPr>
        <w:t xml:space="preserve">Таблица </w:t>
      </w:r>
      <w:r w:rsidR="007F2CC2">
        <w:rPr>
          <w:spacing w:val="-13"/>
        </w:rPr>
        <w:t>20</w:t>
      </w:r>
    </w:p>
    <w:p w:rsidR="00475F2C" w:rsidRPr="00F42CC2" w:rsidRDefault="00D04C55" w:rsidP="00475F2C">
      <w:pPr>
        <w:jc w:val="both"/>
      </w:pPr>
      <w:r w:rsidRPr="00D04C55">
        <w:rPr>
          <w:b/>
        </w:rPr>
        <w:t>5</w:t>
      </w:r>
      <w:r w:rsidR="00475F2C" w:rsidRPr="00D04C55">
        <w:rPr>
          <w:b/>
        </w:rPr>
        <w:t>.</w:t>
      </w:r>
      <w:r w:rsidR="00475F2C" w:rsidRPr="00F42CC2">
        <w:t xml:space="preserve"> ОСНОВНЫЕ ВИДЫ И ПАРАМЕТРЫ РАЗРЕШЁННОГО ИСПОЛЬЗОВАНИЯ ЗЕМЕЛЬНЫХ УЧАСТКОВ И ОБЪЕКТОВ КАПИТАЛЬНОГО СТРОИТЕЛЬСТВА </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567"/>
        <w:gridCol w:w="2518"/>
        <w:gridCol w:w="5670"/>
        <w:gridCol w:w="5954"/>
      </w:tblGrid>
      <w:tr w:rsidR="00475F2C" w:rsidRPr="00A417DC" w:rsidTr="00B26F6F">
        <w:trPr>
          <w:trHeight w:val="300"/>
        </w:trPr>
        <w:tc>
          <w:tcPr>
            <w:tcW w:w="3085" w:type="dxa"/>
            <w:gridSpan w:val="2"/>
            <w:tcBorders>
              <w:bottom w:val="single" w:sz="4" w:space="0" w:color="auto"/>
            </w:tcBorders>
            <w:vAlign w:val="center"/>
          </w:tcPr>
          <w:p w:rsidR="00475F2C" w:rsidRPr="00A417DC" w:rsidRDefault="00475F2C" w:rsidP="00A417DC">
            <w:pPr>
              <w:jc w:val="center"/>
              <w:rPr>
                <w:b/>
                <w:sz w:val="16"/>
                <w:szCs w:val="16"/>
              </w:rPr>
            </w:pPr>
            <w:r w:rsidRPr="00A417DC">
              <w:rPr>
                <w:b/>
                <w:sz w:val="16"/>
                <w:szCs w:val="16"/>
              </w:rPr>
              <w:t xml:space="preserve">ВИДЫ РАЗРЕШЕННОГО </w:t>
            </w:r>
          </w:p>
          <w:p w:rsidR="00475F2C" w:rsidRPr="00A417DC" w:rsidRDefault="00475F2C" w:rsidP="00A417DC">
            <w:pPr>
              <w:jc w:val="center"/>
              <w:rPr>
                <w:b/>
                <w:sz w:val="20"/>
                <w:szCs w:val="20"/>
              </w:rPr>
            </w:pPr>
            <w:r w:rsidRPr="00A417DC">
              <w:rPr>
                <w:b/>
                <w:sz w:val="16"/>
                <w:szCs w:val="16"/>
              </w:rPr>
              <w:t>ИСПОЛЬЗОВАНИЯ</w:t>
            </w:r>
          </w:p>
        </w:tc>
        <w:tc>
          <w:tcPr>
            <w:tcW w:w="5670" w:type="dxa"/>
            <w:vMerge w:val="restart"/>
            <w:vAlign w:val="center"/>
          </w:tcPr>
          <w:p w:rsidR="00475F2C" w:rsidRPr="00A417DC" w:rsidRDefault="00475F2C" w:rsidP="00A417DC">
            <w:pPr>
              <w:jc w:val="center"/>
              <w:rPr>
                <w:b/>
                <w:sz w:val="16"/>
                <w:szCs w:val="16"/>
              </w:rPr>
            </w:pPr>
            <w:r w:rsidRPr="00A417DC">
              <w:rPr>
                <w:b/>
                <w:sz w:val="16"/>
                <w:szCs w:val="16"/>
              </w:rPr>
              <w:t xml:space="preserve">ПАРАМЕТРЫ РАЗРЕШЕННОГО </w:t>
            </w:r>
          </w:p>
          <w:p w:rsidR="00475F2C" w:rsidRPr="00A417DC" w:rsidRDefault="00475F2C" w:rsidP="00A417DC">
            <w:pPr>
              <w:jc w:val="center"/>
              <w:rPr>
                <w:b/>
                <w:sz w:val="16"/>
                <w:szCs w:val="16"/>
              </w:rPr>
            </w:pPr>
            <w:r w:rsidRPr="00A417DC">
              <w:rPr>
                <w:b/>
                <w:sz w:val="16"/>
                <w:szCs w:val="16"/>
              </w:rPr>
              <w:t>ИСПОЛЬЗОВАНИЯ</w:t>
            </w:r>
          </w:p>
        </w:tc>
        <w:tc>
          <w:tcPr>
            <w:tcW w:w="5954" w:type="dxa"/>
            <w:vMerge w:val="restart"/>
            <w:vAlign w:val="center"/>
          </w:tcPr>
          <w:p w:rsidR="00475F2C" w:rsidRPr="00A417DC" w:rsidRDefault="00475F2C"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B26F6F">
        <w:trPr>
          <w:trHeight w:val="567"/>
        </w:trPr>
        <w:tc>
          <w:tcPr>
            <w:tcW w:w="567" w:type="dxa"/>
            <w:tcBorders>
              <w:top w:val="single" w:sz="4"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518" w:type="dxa"/>
            <w:tcBorders>
              <w:top w:val="single" w:sz="4" w:space="0" w:color="auto"/>
              <w:left w:val="single" w:sz="4" w:space="0" w:color="auto"/>
            </w:tcBorders>
            <w:vAlign w:val="center"/>
          </w:tcPr>
          <w:p w:rsidR="00475F2C" w:rsidRPr="00A417DC" w:rsidRDefault="00475F2C" w:rsidP="00A417DC">
            <w:pPr>
              <w:tabs>
                <w:tab w:val="center" w:pos="4677"/>
                <w:tab w:val="right" w:pos="9355"/>
              </w:tabs>
              <w:jc w:val="center"/>
              <w:rPr>
                <w:b/>
                <w:sz w:val="20"/>
                <w:szCs w:val="20"/>
              </w:rPr>
            </w:pPr>
            <w:r w:rsidRPr="00A417DC">
              <w:rPr>
                <w:b/>
                <w:sz w:val="16"/>
                <w:szCs w:val="16"/>
              </w:rPr>
              <w:t>НАИМЕНОВАНИЕ</w:t>
            </w:r>
          </w:p>
        </w:tc>
        <w:tc>
          <w:tcPr>
            <w:tcW w:w="5670" w:type="dxa"/>
            <w:vMerge/>
            <w:vAlign w:val="center"/>
          </w:tcPr>
          <w:p w:rsidR="00475F2C" w:rsidRPr="00A417DC" w:rsidRDefault="00475F2C" w:rsidP="00A417DC">
            <w:pPr>
              <w:jc w:val="center"/>
              <w:rPr>
                <w:b/>
                <w:sz w:val="16"/>
                <w:szCs w:val="16"/>
              </w:rPr>
            </w:pPr>
          </w:p>
        </w:tc>
        <w:tc>
          <w:tcPr>
            <w:tcW w:w="5954" w:type="dxa"/>
            <w:vMerge/>
            <w:vAlign w:val="center"/>
          </w:tcPr>
          <w:p w:rsidR="00475F2C" w:rsidRPr="00A417DC" w:rsidRDefault="00475F2C" w:rsidP="00A417DC">
            <w:pPr>
              <w:jc w:val="center"/>
              <w:rPr>
                <w:b/>
                <w:sz w:val="16"/>
                <w:szCs w:val="16"/>
              </w:rPr>
            </w:pPr>
          </w:p>
        </w:tc>
      </w:tr>
      <w:tr w:rsidR="008D542D" w:rsidRPr="00A417DC" w:rsidTr="00FC496A">
        <w:trPr>
          <w:trHeight w:val="2678"/>
        </w:trPr>
        <w:tc>
          <w:tcPr>
            <w:tcW w:w="567" w:type="dxa"/>
            <w:tcBorders>
              <w:right w:val="single" w:sz="4" w:space="0" w:color="auto"/>
            </w:tcBorders>
          </w:tcPr>
          <w:p w:rsidR="008D542D" w:rsidRPr="00A417DC" w:rsidRDefault="008D542D" w:rsidP="00A417DC">
            <w:pPr>
              <w:rPr>
                <w:sz w:val="20"/>
                <w:szCs w:val="20"/>
              </w:rPr>
            </w:pPr>
            <w:r w:rsidRPr="00A417DC">
              <w:rPr>
                <w:sz w:val="20"/>
                <w:szCs w:val="20"/>
              </w:rPr>
              <w:t>6.9</w:t>
            </w:r>
          </w:p>
        </w:tc>
        <w:tc>
          <w:tcPr>
            <w:tcW w:w="2518" w:type="dxa"/>
            <w:tcBorders>
              <w:left w:val="single" w:sz="4" w:space="0" w:color="auto"/>
            </w:tcBorders>
          </w:tcPr>
          <w:p w:rsidR="008D542D" w:rsidRPr="00A417DC" w:rsidRDefault="008D542D" w:rsidP="00A417DC">
            <w:pPr>
              <w:rPr>
                <w:sz w:val="20"/>
                <w:szCs w:val="20"/>
              </w:rPr>
            </w:pPr>
            <w:r w:rsidRPr="00A417DC">
              <w:rPr>
                <w:sz w:val="20"/>
                <w:szCs w:val="20"/>
              </w:rPr>
              <w:t>Склады</w:t>
            </w:r>
          </w:p>
        </w:tc>
        <w:tc>
          <w:tcPr>
            <w:tcW w:w="5670" w:type="dxa"/>
          </w:tcPr>
          <w:p w:rsidR="008D542D" w:rsidRPr="00A417DC" w:rsidRDefault="008D542D" w:rsidP="00A417DC">
            <w:pPr>
              <w:jc w:val="both"/>
              <w:rPr>
                <w:sz w:val="20"/>
                <w:szCs w:val="20"/>
              </w:rPr>
            </w:pPr>
            <w:r w:rsidRPr="00A417DC">
              <w:rPr>
                <w:sz w:val="20"/>
                <w:szCs w:val="20"/>
              </w:rPr>
              <w:t>Минимальная площадь ЗУ*- 0,01 га</w:t>
            </w:r>
          </w:p>
          <w:p w:rsidR="008D542D" w:rsidRPr="00A417DC" w:rsidRDefault="008D542D"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8D542D" w:rsidRPr="00A417DC" w:rsidRDefault="008D542D" w:rsidP="00A417DC">
            <w:pPr>
              <w:jc w:val="both"/>
              <w:rPr>
                <w:sz w:val="20"/>
                <w:szCs w:val="20"/>
              </w:rPr>
            </w:pPr>
            <w:r w:rsidRPr="00A417DC">
              <w:rPr>
                <w:sz w:val="20"/>
                <w:szCs w:val="20"/>
              </w:rPr>
              <w:t xml:space="preserve"> - от соседних земельных участков -3м.</w:t>
            </w:r>
          </w:p>
          <w:p w:rsidR="008D542D" w:rsidRPr="00A417DC" w:rsidRDefault="008D542D" w:rsidP="00A417DC">
            <w:pPr>
              <w:jc w:val="both"/>
              <w:rPr>
                <w:sz w:val="20"/>
                <w:szCs w:val="20"/>
              </w:rPr>
            </w:pPr>
            <w:r w:rsidRPr="00A417DC">
              <w:rPr>
                <w:sz w:val="20"/>
                <w:szCs w:val="20"/>
              </w:rPr>
              <w:t>-от красной линии улиц-5м,</w:t>
            </w:r>
          </w:p>
          <w:p w:rsidR="008D542D" w:rsidRPr="00A417DC" w:rsidRDefault="008D542D" w:rsidP="00A417DC">
            <w:pPr>
              <w:jc w:val="both"/>
              <w:rPr>
                <w:sz w:val="20"/>
                <w:szCs w:val="20"/>
              </w:rPr>
            </w:pPr>
            <w:r w:rsidRPr="00A417DC">
              <w:rPr>
                <w:sz w:val="20"/>
                <w:szCs w:val="20"/>
              </w:rPr>
              <w:t>- от проездов -3м.</w:t>
            </w:r>
          </w:p>
          <w:p w:rsidR="008D542D" w:rsidRPr="00A417DC" w:rsidRDefault="008D542D" w:rsidP="00A417DC">
            <w:pPr>
              <w:jc w:val="both"/>
              <w:rPr>
                <w:sz w:val="20"/>
                <w:szCs w:val="20"/>
              </w:rPr>
            </w:pPr>
            <w:r w:rsidRPr="00A417DC">
              <w:rPr>
                <w:sz w:val="20"/>
                <w:szCs w:val="20"/>
              </w:rPr>
              <w:t>Предельное количество надземных этажей, предельная высота – 4 эт.</w:t>
            </w:r>
          </w:p>
          <w:p w:rsidR="008D542D" w:rsidRPr="00A417DC" w:rsidRDefault="008D542D" w:rsidP="00A417DC">
            <w:pPr>
              <w:jc w:val="both"/>
              <w:rPr>
                <w:sz w:val="20"/>
                <w:szCs w:val="20"/>
              </w:rPr>
            </w:pPr>
            <w:r w:rsidRPr="00A417DC">
              <w:rPr>
                <w:sz w:val="20"/>
                <w:szCs w:val="20"/>
              </w:rPr>
              <w:t>Максимальный процент застройки – 80%.</w:t>
            </w:r>
            <w:r w:rsidRPr="00A417DC">
              <w:rPr>
                <w:i/>
                <w:sz w:val="16"/>
                <w:szCs w:val="16"/>
              </w:rPr>
              <w:t xml:space="preserve"> </w:t>
            </w:r>
          </w:p>
          <w:p w:rsidR="008D542D" w:rsidRPr="00A417DC" w:rsidRDefault="008D542D" w:rsidP="00A417DC">
            <w:pPr>
              <w:jc w:val="both"/>
              <w:rPr>
                <w:i/>
                <w:sz w:val="16"/>
                <w:szCs w:val="16"/>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tc>
        <w:tc>
          <w:tcPr>
            <w:tcW w:w="5954" w:type="dxa"/>
            <w:vMerge w:val="restart"/>
          </w:tcPr>
          <w:p w:rsidR="008D542D" w:rsidRPr="00A417DC" w:rsidRDefault="008D542D" w:rsidP="00A417D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007979A4" w:rsidRPr="00A417DC">
                <w:rPr>
                  <w:rStyle w:val="af3"/>
                  <w:b w:val="0"/>
                  <w:color w:val="auto"/>
                  <w:sz w:val="20"/>
                  <w:szCs w:val="20"/>
                </w:rPr>
                <w:t xml:space="preserve">статье </w:t>
              </w:r>
              <w:r w:rsidR="007979A4">
                <w:rPr>
                  <w:rStyle w:val="af3"/>
                  <w:b w:val="0"/>
                  <w:color w:val="auto"/>
                  <w:sz w:val="20"/>
                  <w:szCs w:val="20"/>
                </w:rPr>
                <w:t>32</w:t>
              </w:r>
            </w:hyperlink>
            <w:r w:rsidR="007979A4" w:rsidRPr="00A417DC">
              <w:rPr>
                <w:b/>
                <w:sz w:val="20"/>
                <w:szCs w:val="20"/>
              </w:rPr>
              <w:t xml:space="preserve"> </w:t>
            </w:r>
            <w:r w:rsidR="007979A4" w:rsidRPr="00A417DC">
              <w:rPr>
                <w:sz w:val="20"/>
                <w:szCs w:val="20"/>
              </w:rPr>
              <w:t>настоящих Правил в соответствии с</w:t>
            </w:r>
            <w:r w:rsidR="007979A4">
              <w:rPr>
                <w:sz w:val="20"/>
                <w:szCs w:val="20"/>
              </w:rPr>
              <w:t>о с</w:t>
            </w:r>
            <w:r w:rsidR="007979A4" w:rsidRPr="00A417DC">
              <w:rPr>
                <w:sz w:val="20"/>
                <w:szCs w:val="20"/>
              </w:rPr>
              <w:t>т.</w:t>
            </w:r>
            <w:r w:rsidR="007979A4">
              <w:rPr>
                <w:sz w:val="20"/>
                <w:szCs w:val="20"/>
              </w:rPr>
              <w:t xml:space="preserve"> 5</w:t>
            </w:r>
            <w:r w:rsidR="007979A4" w:rsidRPr="00A417DC">
              <w:rPr>
                <w:sz w:val="20"/>
                <w:szCs w:val="20"/>
              </w:rPr>
              <w:t>.</w:t>
            </w:r>
          </w:p>
          <w:p w:rsidR="008D542D" w:rsidRPr="00A417DC" w:rsidRDefault="008D542D" w:rsidP="00A417DC">
            <w:pPr>
              <w:jc w:val="both"/>
              <w:rPr>
                <w:sz w:val="20"/>
                <w:szCs w:val="20"/>
              </w:rPr>
            </w:pPr>
            <w:r w:rsidRPr="00A417DC">
              <w:rPr>
                <w:sz w:val="20"/>
                <w:szCs w:val="20"/>
              </w:rPr>
              <w:t xml:space="preserve">В границах данной территориальной зоны действуют следующие ЗОУИТ: </w:t>
            </w:r>
          </w:p>
          <w:p w:rsidR="008D542D" w:rsidRPr="00A417DC" w:rsidRDefault="008D542D" w:rsidP="00A417DC">
            <w:pPr>
              <w:jc w:val="both"/>
              <w:rPr>
                <w:sz w:val="20"/>
                <w:szCs w:val="20"/>
              </w:rPr>
            </w:pPr>
            <w:r w:rsidRPr="00A417DC">
              <w:rPr>
                <w:sz w:val="20"/>
                <w:szCs w:val="20"/>
              </w:rPr>
              <w:t>- санитарно-защитные зоны объектов сельскохозяйственного и производственного назначения,</w:t>
            </w:r>
          </w:p>
          <w:p w:rsidR="008D542D" w:rsidRPr="00A417DC" w:rsidRDefault="008D542D" w:rsidP="00A417DC">
            <w:pPr>
              <w:jc w:val="both"/>
              <w:rPr>
                <w:sz w:val="20"/>
                <w:szCs w:val="20"/>
              </w:rPr>
            </w:pPr>
            <w:r w:rsidRPr="00A417DC">
              <w:rPr>
                <w:sz w:val="20"/>
                <w:szCs w:val="20"/>
              </w:rPr>
              <w:t>- санитарный разрыв от автомобильных дорог регионального значения общего пользования;</w:t>
            </w:r>
          </w:p>
          <w:p w:rsidR="008D542D" w:rsidRPr="00A417DC" w:rsidRDefault="008D542D" w:rsidP="00A417DC">
            <w:pPr>
              <w:jc w:val="both"/>
              <w:rPr>
                <w:sz w:val="20"/>
                <w:szCs w:val="20"/>
              </w:rPr>
            </w:pPr>
            <w:r w:rsidRPr="00A417DC">
              <w:rPr>
                <w:sz w:val="20"/>
                <w:szCs w:val="20"/>
              </w:rPr>
              <w:t>- охранные зоны объектов инженерной инфраструктуры, а именно: объектов электроснабжения, сооружений связи, систем газоснабжения;</w:t>
            </w:r>
          </w:p>
          <w:p w:rsidR="008D542D" w:rsidRPr="00A417DC" w:rsidRDefault="008D542D" w:rsidP="00A417DC">
            <w:pPr>
              <w:jc w:val="both"/>
              <w:rPr>
                <w:sz w:val="20"/>
                <w:szCs w:val="20"/>
              </w:rPr>
            </w:pPr>
            <w:r w:rsidRPr="00A417DC">
              <w:rPr>
                <w:sz w:val="20"/>
                <w:szCs w:val="20"/>
              </w:rPr>
              <w:t>-</w:t>
            </w:r>
            <w:r w:rsidRPr="00A417DC">
              <w:rPr>
                <w:rFonts w:ascii="Arial" w:hAnsi="Arial" w:cs="Arial"/>
                <w:sz w:val="20"/>
                <w:szCs w:val="20"/>
              </w:rPr>
              <w:t xml:space="preserve"> </w:t>
            </w:r>
            <w:r w:rsidRPr="00A417DC">
              <w:rPr>
                <w:sz w:val="20"/>
                <w:szCs w:val="20"/>
              </w:rPr>
              <w:t>зоны санитарной охраны источников питьевого водоснабжения и санитарно-защитной полосы водопровода;</w:t>
            </w:r>
          </w:p>
          <w:p w:rsidR="008D542D" w:rsidRPr="00A417DC" w:rsidRDefault="008D542D" w:rsidP="00A417DC">
            <w:pPr>
              <w:jc w:val="both"/>
              <w:rPr>
                <w:sz w:val="20"/>
                <w:szCs w:val="20"/>
              </w:rPr>
            </w:pPr>
            <w:r w:rsidRPr="00A417DC">
              <w:rPr>
                <w:sz w:val="20"/>
                <w:szCs w:val="20"/>
              </w:rPr>
              <w:t>- водоохранные зоны.</w:t>
            </w:r>
          </w:p>
          <w:p w:rsidR="008D542D" w:rsidRPr="00A417DC" w:rsidRDefault="008D542D" w:rsidP="00A417DC">
            <w:pPr>
              <w:jc w:val="both"/>
              <w:rPr>
                <w:sz w:val="20"/>
                <w:szCs w:val="20"/>
              </w:rPr>
            </w:pPr>
            <w:r w:rsidRPr="00A417DC">
              <w:rPr>
                <w:sz w:val="20"/>
                <w:szCs w:val="20"/>
              </w:rPr>
              <w:t xml:space="preserve"> </w:t>
            </w:r>
            <w:r w:rsidRPr="00A417DC">
              <w:rPr>
                <w:b/>
                <w:sz w:val="20"/>
                <w:szCs w:val="20"/>
              </w:rPr>
              <w:t>Дополнительные ограничения</w:t>
            </w:r>
          </w:p>
          <w:p w:rsidR="008D542D" w:rsidRPr="00A417DC" w:rsidRDefault="008D542D" w:rsidP="00A417DC">
            <w:pPr>
              <w:jc w:val="both"/>
              <w:rPr>
                <w:sz w:val="20"/>
                <w:szCs w:val="20"/>
              </w:rPr>
            </w:pPr>
            <w:r w:rsidRPr="00A417DC">
              <w:rPr>
                <w:sz w:val="20"/>
                <w:szCs w:val="20"/>
              </w:rPr>
              <w:t>- Размещение ОКС для хранения и обслуживания служебных автомобилей и специальной техники возможно с учетом зонирования производственной территор</w:t>
            </w:r>
            <w:r>
              <w:rPr>
                <w:sz w:val="20"/>
                <w:szCs w:val="20"/>
              </w:rPr>
              <w:t>ии согласно проекту планировки.</w:t>
            </w:r>
          </w:p>
        </w:tc>
      </w:tr>
      <w:tr w:rsidR="008D542D" w:rsidRPr="00A417DC" w:rsidTr="00B26F6F">
        <w:trPr>
          <w:trHeight w:val="2948"/>
        </w:trPr>
        <w:tc>
          <w:tcPr>
            <w:tcW w:w="567" w:type="dxa"/>
            <w:tcBorders>
              <w:right w:val="single" w:sz="4" w:space="0" w:color="auto"/>
            </w:tcBorders>
          </w:tcPr>
          <w:p w:rsidR="008D542D" w:rsidRPr="00A417DC" w:rsidRDefault="008D542D" w:rsidP="00A417DC">
            <w:pPr>
              <w:rPr>
                <w:sz w:val="20"/>
                <w:szCs w:val="20"/>
              </w:rPr>
            </w:pPr>
            <w:r w:rsidRPr="00A417DC">
              <w:rPr>
                <w:sz w:val="20"/>
                <w:szCs w:val="20"/>
              </w:rPr>
              <w:t>4.9.</w:t>
            </w:r>
          </w:p>
        </w:tc>
        <w:tc>
          <w:tcPr>
            <w:tcW w:w="2518" w:type="dxa"/>
            <w:tcBorders>
              <w:left w:val="single" w:sz="4" w:space="0" w:color="auto"/>
            </w:tcBorders>
          </w:tcPr>
          <w:p w:rsidR="008D542D" w:rsidRPr="00A417DC" w:rsidRDefault="008D542D" w:rsidP="00A417DC">
            <w:pPr>
              <w:rPr>
                <w:sz w:val="20"/>
                <w:szCs w:val="20"/>
              </w:rPr>
            </w:pPr>
            <w:r w:rsidRPr="00A417DC">
              <w:rPr>
                <w:sz w:val="20"/>
                <w:shd w:val="clear" w:color="auto" w:fill="FFFFFF"/>
              </w:rPr>
              <w:t>Служебные гаражи</w:t>
            </w:r>
          </w:p>
        </w:tc>
        <w:tc>
          <w:tcPr>
            <w:tcW w:w="5670" w:type="dxa"/>
          </w:tcPr>
          <w:p w:rsidR="008D542D" w:rsidRPr="00A417DC" w:rsidRDefault="008D542D" w:rsidP="00A417DC">
            <w:pPr>
              <w:jc w:val="both"/>
              <w:rPr>
                <w:sz w:val="20"/>
                <w:szCs w:val="20"/>
              </w:rPr>
            </w:pPr>
            <w:r w:rsidRPr="00A417DC">
              <w:rPr>
                <w:sz w:val="20"/>
                <w:szCs w:val="20"/>
              </w:rPr>
              <w:t>Минимальная площадь ЗУ*- 0,003 га</w:t>
            </w:r>
          </w:p>
          <w:p w:rsidR="008D542D" w:rsidRPr="00A417DC" w:rsidRDefault="008D542D"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8D542D" w:rsidRPr="00A417DC" w:rsidRDefault="008D542D" w:rsidP="00A417DC">
            <w:pPr>
              <w:jc w:val="both"/>
              <w:rPr>
                <w:sz w:val="20"/>
                <w:szCs w:val="20"/>
              </w:rPr>
            </w:pPr>
            <w:r w:rsidRPr="00A417DC">
              <w:rPr>
                <w:sz w:val="20"/>
                <w:szCs w:val="20"/>
              </w:rPr>
              <w:t xml:space="preserve"> - от соседних земельных участков** -3м.</w:t>
            </w:r>
          </w:p>
          <w:p w:rsidR="008D542D" w:rsidRPr="00A417DC" w:rsidRDefault="008D542D" w:rsidP="00A417DC">
            <w:pPr>
              <w:jc w:val="both"/>
              <w:rPr>
                <w:sz w:val="20"/>
                <w:szCs w:val="20"/>
              </w:rPr>
            </w:pPr>
            <w:r w:rsidRPr="00A417DC">
              <w:rPr>
                <w:sz w:val="20"/>
                <w:szCs w:val="20"/>
              </w:rPr>
              <w:t>-от красной линии улиц-5м, проездов -3м.</w:t>
            </w:r>
          </w:p>
          <w:p w:rsidR="008D542D" w:rsidRPr="00A417DC" w:rsidRDefault="008D542D" w:rsidP="00A417DC">
            <w:pPr>
              <w:jc w:val="both"/>
              <w:rPr>
                <w:sz w:val="20"/>
                <w:szCs w:val="20"/>
              </w:rPr>
            </w:pPr>
            <w:r w:rsidRPr="00A417DC">
              <w:rPr>
                <w:sz w:val="20"/>
                <w:szCs w:val="20"/>
              </w:rPr>
              <w:t>Предельное количество надземных этажей-2эт.</w:t>
            </w:r>
          </w:p>
          <w:p w:rsidR="008D542D" w:rsidRPr="00A417DC" w:rsidRDefault="008D542D" w:rsidP="00A417DC">
            <w:pPr>
              <w:jc w:val="both"/>
              <w:rPr>
                <w:sz w:val="20"/>
                <w:szCs w:val="20"/>
              </w:rPr>
            </w:pPr>
            <w:r w:rsidRPr="00A417DC">
              <w:rPr>
                <w:sz w:val="20"/>
                <w:szCs w:val="20"/>
              </w:rPr>
              <w:t>Максимальный процент застройки – 60%.</w:t>
            </w:r>
          </w:p>
          <w:p w:rsidR="008D542D" w:rsidRPr="00A417DC" w:rsidRDefault="008D542D" w:rsidP="00A417DC">
            <w:pPr>
              <w:jc w:val="both"/>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8D542D" w:rsidRPr="00FC496A" w:rsidRDefault="008D542D" w:rsidP="00FC496A">
            <w:pPr>
              <w:jc w:val="both"/>
              <w:rPr>
                <w:sz w:val="20"/>
                <w:szCs w:val="20"/>
              </w:rPr>
            </w:pPr>
            <w:r w:rsidRPr="00A417DC">
              <w:rPr>
                <w:i/>
                <w:sz w:val="16"/>
                <w:szCs w:val="16"/>
              </w:rPr>
              <w:t>** от территории с нормируемыми показателями качества среды обитания  в соответствии с санитарными нормами</w:t>
            </w:r>
          </w:p>
        </w:tc>
        <w:tc>
          <w:tcPr>
            <w:tcW w:w="5954" w:type="dxa"/>
            <w:vMerge/>
          </w:tcPr>
          <w:p w:rsidR="008D542D" w:rsidRPr="00A417DC" w:rsidRDefault="008D542D" w:rsidP="00A417DC">
            <w:pPr>
              <w:jc w:val="both"/>
              <w:rPr>
                <w:sz w:val="20"/>
                <w:szCs w:val="20"/>
              </w:rPr>
            </w:pPr>
          </w:p>
        </w:tc>
      </w:tr>
      <w:tr w:rsidR="008D542D" w:rsidRPr="00A417DC" w:rsidTr="00B26F6F">
        <w:trPr>
          <w:trHeight w:val="3232"/>
        </w:trPr>
        <w:tc>
          <w:tcPr>
            <w:tcW w:w="567" w:type="dxa"/>
            <w:tcBorders>
              <w:right w:val="single" w:sz="4" w:space="0" w:color="auto"/>
            </w:tcBorders>
          </w:tcPr>
          <w:p w:rsidR="008D542D" w:rsidRPr="00A417DC" w:rsidRDefault="008D542D" w:rsidP="00A417DC">
            <w:pPr>
              <w:rPr>
                <w:sz w:val="20"/>
                <w:szCs w:val="20"/>
              </w:rPr>
            </w:pPr>
            <w:r w:rsidRPr="00A417DC">
              <w:rPr>
                <w:sz w:val="20"/>
                <w:szCs w:val="20"/>
              </w:rPr>
              <w:t>6.6.</w:t>
            </w:r>
          </w:p>
        </w:tc>
        <w:tc>
          <w:tcPr>
            <w:tcW w:w="2518" w:type="dxa"/>
            <w:tcBorders>
              <w:left w:val="single" w:sz="4" w:space="0" w:color="auto"/>
            </w:tcBorders>
          </w:tcPr>
          <w:p w:rsidR="008D542D" w:rsidRPr="00A417DC" w:rsidRDefault="008D542D" w:rsidP="00A417DC">
            <w:pPr>
              <w:rPr>
                <w:sz w:val="20"/>
                <w:shd w:val="clear" w:color="auto" w:fill="FFFFFF"/>
              </w:rPr>
            </w:pPr>
            <w:r w:rsidRPr="00A417DC">
              <w:rPr>
                <w:sz w:val="20"/>
                <w:shd w:val="clear" w:color="auto" w:fill="FFFFFF"/>
              </w:rPr>
              <w:t>Строительная промышленность</w:t>
            </w:r>
          </w:p>
        </w:tc>
        <w:tc>
          <w:tcPr>
            <w:tcW w:w="5670" w:type="dxa"/>
          </w:tcPr>
          <w:p w:rsidR="008D542D" w:rsidRPr="00A417DC" w:rsidRDefault="008D542D" w:rsidP="00A417DC">
            <w:pPr>
              <w:jc w:val="both"/>
              <w:rPr>
                <w:sz w:val="20"/>
                <w:szCs w:val="20"/>
              </w:rPr>
            </w:pPr>
            <w:r w:rsidRPr="00A417DC">
              <w:rPr>
                <w:sz w:val="20"/>
                <w:szCs w:val="20"/>
              </w:rPr>
              <w:t>Минимальная площадь ЗУ*- 0,04 га</w:t>
            </w:r>
          </w:p>
          <w:p w:rsidR="008D542D" w:rsidRPr="00A417DC" w:rsidRDefault="008D542D"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8D542D" w:rsidRPr="00A417DC" w:rsidRDefault="008D542D" w:rsidP="00A417DC">
            <w:pPr>
              <w:jc w:val="both"/>
              <w:rPr>
                <w:sz w:val="20"/>
                <w:szCs w:val="20"/>
              </w:rPr>
            </w:pPr>
            <w:r w:rsidRPr="00A417DC">
              <w:rPr>
                <w:sz w:val="20"/>
                <w:szCs w:val="20"/>
              </w:rPr>
              <w:t xml:space="preserve"> - от границ земельного участка** -3м</w:t>
            </w:r>
          </w:p>
          <w:p w:rsidR="008D542D" w:rsidRPr="00A417DC" w:rsidRDefault="008D542D" w:rsidP="00A417DC">
            <w:pPr>
              <w:jc w:val="both"/>
              <w:rPr>
                <w:sz w:val="20"/>
                <w:szCs w:val="20"/>
              </w:rPr>
            </w:pPr>
            <w:r w:rsidRPr="00A417DC">
              <w:rPr>
                <w:sz w:val="20"/>
                <w:szCs w:val="20"/>
              </w:rPr>
              <w:t>- от красной линии улиц –5 м, проездов -3 м.</w:t>
            </w:r>
          </w:p>
          <w:p w:rsidR="008D542D" w:rsidRPr="00A417DC" w:rsidRDefault="008D542D" w:rsidP="00A417DC">
            <w:pPr>
              <w:jc w:val="both"/>
              <w:rPr>
                <w:sz w:val="20"/>
                <w:szCs w:val="20"/>
              </w:rPr>
            </w:pPr>
            <w:r w:rsidRPr="00A417DC">
              <w:rPr>
                <w:sz w:val="20"/>
                <w:szCs w:val="20"/>
              </w:rPr>
              <w:t>Предельное количество надземных этажей - 2эт.</w:t>
            </w:r>
          </w:p>
          <w:p w:rsidR="008D542D" w:rsidRDefault="008D542D" w:rsidP="00A417DC">
            <w:pPr>
              <w:jc w:val="both"/>
              <w:rPr>
                <w:sz w:val="20"/>
                <w:szCs w:val="20"/>
              </w:rPr>
            </w:pPr>
            <w:r w:rsidRPr="00A417DC">
              <w:rPr>
                <w:sz w:val="20"/>
                <w:szCs w:val="20"/>
              </w:rPr>
              <w:t>Максимальный процент застройки – 50%.</w:t>
            </w:r>
          </w:p>
          <w:p w:rsidR="008D542D" w:rsidRPr="00A417DC" w:rsidRDefault="008D542D" w:rsidP="00A417DC">
            <w:pPr>
              <w:jc w:val="both"/>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8D542D" w:rsidRPr="00A417DC" w:rsidRDefault="008D542D" w:rsidP="00A417DC">
            <w:pPr>
              <w:pStyle w:val="af"/>
              <w:widowControl w:val="0"/>
              <w:jc w:val="both"/>
              <w:textAlignment w:val="baseline"/>
              <w:rPr>
                <w:rFonts w:ascii="Arial" w:hAnsi="Arial" w:cs="Arial"/>
                <w:i/>
                <w:sz w:val="16"/>
                <w:szCs w:val="16"/>
              </w:rPr>
            </w:pPr>
            <w:r w:rsidRPr="00A417DC">
              <w:rPr>
                <w:i/>
                <w:sz w:val="16"/>
                <w:szCs w:val="16"/>
              </w:rPr>
              <w:t>Требования к параметрам сооружений оговорены в СП 56.13330.2011 актуализированная редакция СНиП 31-03-2011 «Производственные здания». Параметры земельных участков принимаются по заданию на проектирование с учетом существующих землепользований.</w:t>
            </w:r>
            <w:r w:rsidRPr="00A417DC">
              <w:rPr>
                <w:rFonts w:ascii="Arial" w:hAnsi="Arial" w:cs="Arial"/>
                <w:i/>
                <w:sz w:val="16"/>
                <w:szCs w:val="16"/>
              </w:rPr>
              <w:t xml:space="preserve"> </w:t>
            </w:r>
          </w:p>
          <w:p w:rsidR="008D542D" w:rsidRPr="00A417DC" w:rsidRDefault="008D542D" w:rsidP="00A417DC">
            <w:pPr>
              <w:jc w:val="both"/>
              <w:rPr>
                <w:sz w:val="20"/>
                <w:szCs w:val="20"/>
              </w:rPr>
            </w:pPr>
            <w:r w:rsidRPr="00A417DC">
              <w:rPr>
                <w:i/>
                <w:sz w:val="16"/>
                <w:szCs w:val="16"/>
              </w:rPr>
              <w:t>** с поправкой на санитарные и противопожарные разрывы</w:t>
            </w:r>
          </w:p>
        </w:tc>
        <w:tc>
          <w:tcPr>
            <w:tcW w:w="5954" w:type="dxa"/>
            <w:vMerge/>
          </w:tcPr>
          <w:p w:rsidR="008D542D" w:rsidRPr="00A417DC" w:rsidRDefault="008D542D" w:rsidP="00A417DC">
            <w:pPr>
              <w:jc w:val="both"/>
              <w:rPr>
                <w:sz w:val="20"/>
                <w:szCs w:val="20"/>
              </w:rPr>
            </w:pPr>
          </w:p>
        </w:tc>
      </w:tr>
    </w:tbl>
    <w:p w:rsidR="00475F2C" w:rsidRPr="00A417DC" w:rsidRDefault="00475F2C" w:rsidP="00F42CC2">
      <w:pPr>
        <w:ind w:firstLine="709"/>
        <w:jc w:val="both"/>
        <w:rPr>
          <w:b/>
        </w:rPr>
      </w:pPr>
    </w:p>
    <w:p w:rsidR="00475F2C" w:rsidRPr="00F42CC2" w:rsidRDefault="00D04C55" w:rsidP="00F42CC2">
      <w:pPr>
        <w:ind w:firstLine="709"/>
        <w:jc w:val="both"/>
      </w:pPr>
      <w:r w:rsidRPr="00D04C55">
        <w:rPr>
          <w:b/>
        </w:rPr>
        <w:t>6</w:t>
      </w:r>
      <w:r w:rsidR="00475F2C" w:rsidRPr="00D04C55">
        <w:rPr>
          <w:b/>
        </w:rPr>
        <w:t>.</w:t>
      </w:r>
      <w:r w:rsidR="00475F2C" w:rsidRPr="00F42CC2">
        <w:t xml:space="preserve"> УСЛОВНО РАЗРЕШЁННЫЕ ВИДЫ И ПАРАМЕТРЫ ИСПОЛЬЗОВАНИЯ ЗЕМЕЛЬНЫХ УЧАСТКОВ И ОБЪЕКТОВ КАПИТАЛЬНОГО СТРОИТЕЛЬСТВА: НЕ УСТАНОВЛЕНЫ</w:t>
      </w:r>
    </w:p>
    <w:p w:rsidR="00475F2C" w:rsidRPr="00F42CC2" w:rsidRDefault="00475F2C" w:rsidP="00475F2C">
      <w:pPr>
        <w:jc w:val="both"/>
        <w:outlineLvl w:val="2"/>
        <w:rPr>
          <w:b/>
        </w:rPr>
      </w:pPr>
    </w:p>
    <w:p w:rsidR="008D542D" w:rsidRDefault="008D542D">
      <w:pPr>
        <w:spacing w:after="200" w:line="276" w:lineRule="auto"/>
      </w:pPr>
      <w:r>
        <w:br w:type="page"/>
      </w:r>
    </w:p>
    <w:p w:rsidR="00475F2C" w:rsidRPr="00F42CC2" w:rsidRDefault="00B26F6F" w:rsidP="00B26F6F">
      <w:pPr>
        <w:jc w:val="right"/>
      </w:pPr>
      <w:r>
        <w:t>Т</w:t>
      </w:r>
      <w:r w:rsidR="00475F2C" w:rsidRPr="00F42CC2">
        <w:t xml:space="preserve">аблица </w:t>
      </w:r>
      <w:r w:rsidR="005B45FA">
        <w:t>2</w:t>
      </w:r>
      <w:r w:rsidR="007F2CC2">
        <w:t>1</w:t>
      </w:r>
    </w:p>
    <w:p w:rsidR="00475F2C" w:rsidRPr="00F42CC2" w:rsidRDefault="00D04C55" w:rsidP="00F42CC2">
      <w:pPr>
        <w:ind w:firstLine="709"/>
        <w:jc w:val="both"/>
      </w:pPr>
      <w:r w:rsidRPr="00D04C55">
        <w:rPr>
          <w:b/>
        </w:rPr>
        <w:t>7</w:t>
      </w:r>
      <w:r w:rsidR="00475F2C" w:rsidRPr="00D04C55">
        <w:rPr>
          <w:b/>
        </w:rPr>
        <w:t>.</w:t>
      </w:r>
      <w:r w:rsidR="00475F2C" w:rsidRPr="00F42CC2">
        <w:t xml:space="preserve"> ВСПОМОГАТЕЛЬНЫЕ ВИДЫ И ПАРАМЕТРЫ РАЗРЕШЕННОГО ИСПОЛЬЗОВАНИЯ ЗЕМЕЛЬНЫХ УЧАСТКОВ И ОБЪЕКТОВ КАПИТАЛЬНОГО СТРОИТЕЛЬСТВА</w:t>
      </w:r>
    </w:p>
    <w:p w:rsidR="00475F2C" w:rsidRPr="00F42CC2" w:rsidRDefault="00475F2C" w:rsidP="00475F2C"/>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567"/>
        <w:gridCol w:w="2518"/>
        <w:gridCol w:w="5670"/>
        <w:gridCol w:w="5954"/>
      </w:tblGrid>
      <w:tr w:rsidR="00475F2C" w:rsidRPr="00A417DC" w:rsidTr="00B26F6F">
        <w:trPr>
          <w:trHeight w:val="300"/>
        </w:trPr>
        <w:tc>
          <w:tcPr>
            <w:tcW w:w="3085" w:type="dxa"/>
            <w:gridSpan w:val="2"/>
            <w:tcBorders>
              <w:bottom w:val="single" w:sz="4" w:space="0" w:color="auto"/>
            </w:tcBorders>
            <w:vAlign w:val="center"/>
          </w:tcPr>
          <w:p w:rsidR="00475F2C" w:rsidRPr="00A417DC" w:rsidRDefault="00475F2C" w:rsidP="00A417DC">
            <w:pPr>
              <w:jc w:val="center"/>
              <w:rPr>
                <w:b/>
                <w:sz w:val="16"/>
                <w:szCs w:val="16"/>
              </w:rPr>
            </w:pPr>
            <w:r w:rsidRPr="00A417DC">
              <w:rPr>
                <w:b/>
                <w:sz w:val="16"/>
                <w:szCs w:val="16"/>
              </w:rPr>
              <w:t xml:space="preserve">ВИДЫ РАЗРЕШЕННОГО </w:t>
            </w:r>
          </w:p>
          <w:p w:rsidR="00475F2C" w:rsidRPr="00A417DC" w:rsidRDefault="00475F2C" w:rsidP="00A417DC">
            <w:pPr>
              <w:jc w:val="center"/>
              <w:rPr>
                <w:b/>
                <w:sz w:val="20"/>
                <w:szCs w:val="20"/>
              </w:rPr>
            </w:pPr>
            <w:r w:rsidRPr="00A417DC">
              <w:rPr>
                <w:b/>
                <w:sz w:val="16"/>
                <w:szCs w:val="16"/>
              </w:rPr>
              <w:t>ИСПОЛЬЗОВАНИЯ</w:t>
            </w:r>
          </w:p>
        </w:tc>
        <w:tc>
          <w:tcPr>
            <w:tcW w:w="5670" w:type="dxa"/>
            <w:vMerge w:val="restart"/>
            <w:vAlign w:val="center"/>
          </w:tcPr>
          <w:p w:rsidR="00475F2C" w:rsidRPr="00A417DC" w:rsidRDefault="00475F2C" w:rsidP="00A417DC">
            <w:pPr>
              <w:jc w:val="center"/>
              <w:rPr>
                <w:b/>
                <w:sz w:val="16"/>
                <w:szCs w:val="16"/>
              </w:rPr>
            </w:pPr>
            <w:r w:rsidRPr="00A417DC">
              <w:rPr>
                <w:b/>
                <w:sz w:val="16"/>
                <w:szCs w:val="16"/>
              </w:rPr>
              <w:t xml:space="preserve">ПАРАМЕТРЫ РАЗРЕШЕННОГО </w:t>
            </w:r>
          </w:p>
          <w:p w:rsidR="00475F2C" w:rsidRPr="00A417DC" w:rsidRDefault="00475F2C" w:rsidP="00A417DC">
            <w:pPr>
              <w:jc w:val="center"/>
              <w:rPr>
                <w:b/>
                <w:sz w:val="16"/>
                <w:szCs w:val="16"/>
              </w:rPr>
            </w:pPr>
            <w:r w:rsidRPr="00A417DC">
              <w:rPr>
                <w:b/>
                <w:sz w:val="16"/>
                <w:szCs w:val="16"/>
              </w:rPr>
              <w:t>ИСПОЛЬЗОВАНИЯ</w:t>
            </w:r>
          </w:p>
        </w:tc>
        <w:tc>
          <w:tcPr>
            <w:tcW w:w="5954" w:type="dxa"/>
            <w:vMerge w:val="restart"/>
            <w:vAlign w:val="center"/>
          </w:tcPr>
          <w:p w:rsidR="00475F2C" w:rsidRPr="00A417DC" w:rsidRDefault="00475F2C"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B26F6F">
        <w:trPr>
          <w:trHeight w:val="168"/>
        </w:trPr>
        <w:tc>
          <w:tcPr>
            <w:tcW w:w="567" w:type="dxa"/>
            <w:tcBorders>
              <w:top w:val="single" w:sz="4"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518" w:type="dxa"/>
            <w:tcBorders>
              <w:top w:val="single" w:sz="4" w:space="0" w:color="auto"/>
              <w:left w:val="single" w:sz="4" w:space="0" w:color="auto"/>
            </w:tcBorders>
            <w:vAlign w:val="center"/>
          </w:tcPr>
          <w:p w:rsidR="00475F2C" w:rsidRPr="00A417DC" w:rsidRDefault="00475F2C" w:rsidP="00A417DC">
            <w:pPr>
              <w:tabs>
                <w:tab w:val="center" w:pos="4677"/>
                <w:tab w:val="right" w:pos="9355"/>
              </w:tabs>
              <w:jc w:val="center"/>
              <w:rPr>
                <w:b/>
                <w:sz w:val="20"/>
                <w:szCs w:val="20"/>
              </w:rPr>
            </w:pPr>
            <w:r w:rsidRPr="00A417DC">
              <w:rPr>
                <w:b/>
                <w:sz w:val="16"/>
                <w:szCs w:val="16"/>
              </w:rPr>
              <w:t>НАИМЕНОВАНИЕ</w:t>
            </w:r>
          </w:p>
        </w:tc>
        <w:tc>
          <w:tcPr>
            <w:tcW w:w="5670" w:type="dxa"/>
            <w:vMerge/>
            <w:vAlign w:val="center"/>
          </w:tcPr>
          <w:p w:rsidR="00475F2C" w:rsidRPr="00A417DC" w:rsidRDefault="00475F2C" w:rsidP="00A417DC">
            <w:pPr>
              <w:jc w:val="center"/>
              <w:rPr>
                <w:b/>
                <w:sz w:val="16"/>
                <w:szCs w:val="16"/>
              </w:rPr>
            </w:pPr>
          </w:p>
        </w:tc>
        <w:tc>
          <w:tcPr>
            <w:tcW w:w="5954" w:type="dxa"/>
            <w:vMerge/>
            <w:vAlign w:val="center"/>
          </w:tcPr>
          <w:p w:rsidR="00475F2C" w:rsidRPr="00A417DC" w:rsidRDefault="00475F2C" w:rsidP="00A417DC">
            <w:pPr>
              <w:jc w:val="center"/>
              <w:rPr>
                <w:b/>
                <w:sz w:val="16"/>
                <w:szCs w:val="16"/>
              </w:rPr>
            </w:pPr>
          </w:p>
        </w:tc>
      </w:tr>
      <w:tr w:rsidR="00475F2C" w:rsidRPr="00A417DC" w:rsidTr="00B26F6F">
        <w:trPr>
          <w:trHeight w:val="2807"/>
        </w:trPr>
        <w:tc>
          <w:tcPr>
            <w:tcW w:w="567" w:type="dxa"/>
            <w:tcBorders>
              <w:right w:val="single" w:sz="4" w:space="0" w:color="auto"/>
            </w:tcBorders>
          </w:tcPr>
          <w:p w:rsidR="00475F2C" w:rsidRPr="00A417DC" w:rsidRDefault="00475F2C" w:rsidP="00A417DC">
            <w:pPr>
              <w:rPr>
                <w:sz w:val="20"/>
                <w:szCs w:val="20"/>
              </w:rPr>
            </w:pPr>
            <w:r w:rsidRPr="00A417DC">
              <w:rPr>
                <w:sz w:val="20"/>
                <w:szCs w:val="20"/>
              </w:rPr>
              <w:t>3.1</w:t>
            </w:r>
          </w:p>
        </w:tc>
        <w:tc>
          <w:tcPr>
            <w:tcW w:w="2518" w:type="dxa"/>
            <w:tcBorders>
              <w:left w:val="single" w:sz="4" w:space="0" w:color="auto"/>
            </w:tcBorders>
          </w:tcPr>
          <w:p w:rsidR="00475F2C" w:rsidRPr="00A417DC" w:rsidRDefault="00475F2C" w:rsidP="00A417DC">
            <w:pPr>
              <w:rPr>
                <w:sz w:val="20"/>
                <w:szCs w:val="20"/>
              </w:rPr>
            </w:pPr>
            <w:r w:rsidRPr="00A417DC">
              <w:rPr>
                <w:sz w:val="20"/>
                <w:szCs w:val="20"/>
              </w:rPr>
              <w:t>Коммунальное обслуживание</w:t>
            </w:r>
          </w:p>
        </w:tc>
        <w:tc>
          <w:tcPr>
            <w:tcW w:w="5670" w:type="dxa"/>
          </w:tcPr>
          <w:p w:rsidR="00475F2C" w:rsidRPr="00A417DC" w:rsidRDefault="00475F2C" w:rsidP="00A417DC">
            <w:pPr>
              <w:jc w:val="both"/>
              <w:rPr>
                <w:sz w:val="20"/>
                <w:szCs w:val="20"/>
              </w:rPr>
            </w:pPr>
            <w:r w:rsidRPr="00A417DC">
              <w:rPr>
                <w:sz w:val="20"/>
                <w:szCs w:val="20"/>
              </w:rPr>
              <w:t>Минимальная площадь ЗУ*- 0,01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w:t>
            </w:r>
          </w:p>
          <w:p w:rsidR="00475F2C" w:rsidRPr="00A417DC" w:rsidRDefault="00475F2C" w:rsidP="00A417DC">
            <w:pPr>
              <w:jc w:val="both"/>
              <w:rPr>
                <w:sz w:val="20"/>
                <w:szCs w:val="20"/>
              </w:rPr>
            </w:pPr>
            <w:r w:rsidRPr="00A417DC">
              <w:rPr>
                <w:sz w:val="20"/>
                <w:szCs w:val="20"/>
              </w:rPr>
              <w:t>-от красной линии улиц-5м,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 предельная высота** –</w:t>
            </w:r>
            <w:r w:rsidR="00F74415">
              <w:rPr>
                <w:sz w:val="20"/>
                <w:szCs w:val="20"/>
              </w:rPr>
              <w:t xml:space="preserve"> </w:t>
            </w:r>
            <w:r w:rsidRPr="00A417DC">
              <w:rPr>
                <w:sz w:val="20"/>
                <w:szCs w:val="20"/>
              </w:rPr>
              <w:t>не подлежит установлению.</w:t>
            </w:r>
          </w:p>
          <w:p w:rsidR="00475F2C" w:rsidRPr="00A417DC" w:rsidRDefault="00475F2C" w:rsidP="00A417DC">
            <w:pPr>
              <w:jc w:val="both"/>
              <w:rPr>
                <w:sz w:val="20"/>
                <w:szCs w:val="20"/>
              </w:rPr>
            </w:pPr>
            <w:r w:rsidRPr="00A417DC">
              <w:rPr>
                <w:sz w:val="20"/>
                <w:szCs w:val="20"/>
              </w:rPr>
              <w:t>Максимальный процент застройки – 50%.</w:t>
            </w:r>
            <w:r w:rsidRPr="00A417DC">
              <w:rPr>
                <w:i/>
                <w:sz w:val="16"/>
                <w:szCs w:val="16"/>
              </w:rPr>
              <w:t xml:space="preserve"> </w:t>
            </w:r>
          </w:p>
          <w:p w:rsidR="00475F2C" w:rsidRPr="00A417DC" w:rsidRDefault="00475F2C" w:rsidP="00A417DC">
            <w:pPr>
              <w:jc w:val="both"/>
              <w:rPr>
                <w:i/>
                <w:sz w:val="16"/>
                <w:szCs w:val="16"/>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75F2C" w:rsidRPr="00B26F6F" w:rsidRDefault="00475F2C" w:rsidP="00A417DC">
            <w:pPr>
              <w:jc w:val="both"/>
              <w:rPr>
                <w:i/>
                <w:sz w:val="16"/>
                <w:szCs w:val="16"/>
              </w:rPr>
            </w:pPr>
            <w:r w:rsidRPr="00A417DC">
              <w:rPr>
                <w:i/>
                <w:sz w:val="16"/>
                <w:szCs w:val="16"/>
              </w:rPr>
              <w:t>**Определяется технологическими требованиями</w:t>
            </w:r>
          </w:p>
        </w:tc>
        <w:tc>
          <w:tcPr>
            <w:tcW w:w="5954" w:type="dxa"/>
            <w:vMerge w:val="restart"/>
          </w:tcPr>
          <w:p w:rsidR="00475F2C" w:rsidRPr="00A417DC" w:rsidRDefault="00475F2C" w:rsidP="00A417D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007979A4" w:rsidRPr="00A417DC">
                <w:rPr>
                  <w:rStyle w:val="af3"/>
                  <w:b w:val="0"/>
                  <w:color w:val="auto"/>
                  <w:sz w:val="20"/>
                  <w:szCs w:val="20"/>
                </w:rPr>
                <w:t xml:space="preserve">статье </w:t>
              </w:r>
              <w:r w:rsidR="007979A4">
                <w:rPr>
                  <w:rStyle w:val="af3"/>
                  <w:b w:val="0"/>
                  <w:color w:val="auto"/>
                  <w:sz w:val="20"/>
                  <w:szCs w:val="20"/>
                </w:rPr>
                <w:t>32</w:t>
              </w:r>
            </w:hyperlink>
            <w:r w:rsidR="007979A4" w:rsidRPr="00A417DC">
              <w:rPr>
                <w:b/>
                <w:sz w:val="20"/>
                <w:szCs w:val="20"/>
              </w:rPr>
              <w:t xml:space="preserve"> </w:t>
            </w:r>
            <w:r w:rsidR="007979A4" w:rsidRPr="00A417DC">
              <w:rPr>
                <w:sz w:val="20"/>
                <w:szCs w:val="20"/>
              </w:rPr>
              <w:t>настоящих Правил в соответствии с</w:t>
            </w:r>
            <w:r w:rsidR="007979A4">
              <w:rPr>
                <w:sz w:val="20"/>
                <w:szCs w:val="20"/>
              </w:rPr>
              <w:t>о с</w:t>
            </w:r>
            <w:r w:rsidR="007979A4" w:rsidRPr="00A417DC">
              <w:rPr>
                <w:sz w:val="20"/>
                <w:szCs w:val="20"/>
              </w:rPr>
              <w:t>т.</w:t>
            </w:r>
            <w:r w:rsidR="007979A4">
              <w:rPr>
                <w:sz w:val="20"/>
                <w:szCs w:val="20"/>
              </w:rPr>
              <w:t xml:space="preserve"> 5</w:t>
            </w:r>
            <w:r w:rsidR="007979A4" w:rsidRPr="00A417DC">
              <w:rPr>
                <w:sz w:val="20"/>
                <w:szCs w:val="20"/>
              </w:rPr>
              <w:t>.</w:t>
            </w:r>
          </w:p>
          <w:p w:rsidR="00475F2C" w:rsidRPr="00A417DC" w:rsidRDefault="00475F2C" w:rsidP="00A417DC">
            <w:pPr>
              <w:jc w:val="both"/>
              <w:rPr>
                <w:sz w:val="20"/>
                <w:szCs w:val="20"/>
              </w:rPr>
            </w:pPr>
            <w:r w:rsidRPr="00A417DC">
              <w:rPr>
                <w:sz w:val="20"/>
                <w:szCs w:val="20"/>
              </w:rPr>
              <w:t xml:space="preserve">В границах данной территориальной зоны действуют следующие ЗОУИТ: </w:t>
            </w:r>
          </w:p>
          <w:p w:rsidR="00475F2C" w:rsidRPr="00A417DC" w:rsidRDefault="00475F2C" w:rsidP="00A417DC">
            <w:pPr>
              <w:jc w:val="both"/>
              <w:rPr>
                <w:sz w:val="20"/>
                <w:szCs w:val="20"/>
              </w:rPr>
            </w:pPr>
            <w:r w:rsidRPr="00A417DC">
              <w:rPr>
                <w:sz w:val="20"/>
                <w:szCs w:val="20"/>
              </w:rPr>
              <w:t>- санитарно-защитные зоны объектов сельскохозяйственного и производственного назначения,</w:t>
            </w:r>
          </w:p>
          <w:p w:rsidR="00475F2C" w:rsidRPr="00A417DC" w:rsidRDefault="00475F2C" w:rsidP="00A417DC">
            <w:pPr>
              <w:jc w:val="both"/>
              <w:rPr>
                <w:sz w:val="20"/>
                <w:szCs w:val="20"/>
              </w:rPr>
            </w:pPr>
            <w:r w:rsidRPr="00A417DC">
              <w:rPr>
                <w:sz w:val="20"/>
                <w:szCs w:val="20"/>
              </w:rPr>
              <w:t>- санитарный разрыв от автомобильных дорог регионального значения общего пользования;</w:t>
            </w:r>
          </w:p>
          <w:p w:rsidR="00475F2C" w:rsidRPr="00A417DC" w:rsidRDefault="00475F2C" w:rsidP="00A417DC">
            <w:pPr>
              <w:jc w:val="both"/>
              <w:rPr>
                <w:sz w:val="20"/>
                <w:szCs w:val="20"/>
              </w:rPr>
            </w:pPr>
            <w:r w:rsidRPr="00A417DC">
              <w:rPr>
                <w:sz w:val="20"/>
                <w:szCs w:val="20"/>
              </w:rPr>
              <w:t>- охранные зоны объектов инженерной инфраструктуры, а именно: объектов электроснабжения, сооружений связи, систем газоснабжения;</w:t>
            </w:r>
          </w:p>
          <w:p w:rsidR="00475F2C" w:rsidRPr="00A417DC" w:rsidRDefault="00475F2C" w:rsidP="00A417DC">
            <w:pPr>
              <w:jc w:val="both"/>
              <w:rPr>
                <w:sz w:val="20"/>
                <w:szCs w:val="20"/>
              </w:rPr>
            </w:pPr>
            <w:r w:rsidRPr="00A417DC">
              <w:rPr>
                <w:sz w:val="20"/>
                <w:szCs w:val="20"/>
              </w:rPr>
              <w:t>-</w:t>
            </w:r>
            <w:r w:rsidRPr="00A417DC">
              <w:rPr>
                <w:rFonts w:ascii="Arial" w:hAnsi="Arial" w:cs="Arial"/>
                <w:sz w:val="20"/>
                <w:szCs w:val="20"/>
              </w:rPr>
              <w:t xml:space="preserve"> </w:t>
            </w:r>
            <w:r w:rsidRPr="00A417DC">
              <w:rPr>
                <w:sz w:val="20"/>
                <w:szCs w:val="20"/>
              </w:rPr>
              <w:t>зоны санитарной охраны источников питьевого водоснабжения и санитарно-защитной полосы водопровода;</w:t>
            </w:r>
          </w:p>
          <w:p w:rsidR="00475F2C" w:rsidRPr="00A417DC" w:rsidRDefault="00475F2C" w:rsidP="00A417DC">
            <w:pPr>
              <w:jc w:val="both"/>
              <w:rPr>
                <w:sz w:val="20"/>
                <w:szCs w:val="20"/>
              </w:rPr>
            </w:pPr>
            <w:r w:rsidRPr="00A417DC">
              <w:rPr>
                <w:sz w:val="20"/>
                <w:szCs w:val="20"/>
              </w:rPr>
              <w:t>- водоохранные зоны.</w:t>
            </w:r>
          </w:p>
          <w:p w:rsidR="00475F2C" w:rsidRPr="00A417DC" w:rsidRDefault="00475F2C" w:rsidP="00A417DC">
            <w:pPr>
              <w:jc w:val="both"/>
              <w:rPr>
                <w:sz w:val="20"/>
                <w:szCs w:val="20"/>
              </w:rPr>
            </w:pPr>
            <w:r w:rsidRPr="00A417DC">
              <w:rPr>
                <w:sz w:val="20"/>
                <w:szCs w:val="20"/>
              </w:rPr>
              <w:t xml:space="preserve"> </w:t>
            </w:r>
            <w:r w:rsidRPr="00A417DC">
              <w:rPr>
                <w:b/>
                <w:sz w:val="20"/>
                <w:szCs w:val="20"/>
              </w:rPr>
              <w:t>Дополнительные ограничения</w:t>
            </w:r>
          </w:p>
          <w:p w:rsidR="00475F2C" w:rsidRPr="00A417DC" w:rsidRDefault="00475F2C" w:rsidP="00A417DC">
            <w:pPr>
              <w:jc w:val="both"/>
              <w:rPr>
                <w:sz w:val="20"/>
                <w:szCs w:val="20"/>
              </w:rPr>
            </w:pPr>
            <w:r w:rsidRPr="00A417DC">
              <w:rPr>
                <w:sz w:val="20"/>
                <w:szCs w:val="20"/>
              </w:rPr>
              <w:t xml:space="preserve">- Размещение ОКС для хранения и обслуживания служебных автомобилей и специальной техники возможно с учетом зонирования производственной территории согласно проекту планировки. </w:t>
            </w:r>
          </w:p>
        </w:tc>
      </w:tr>
      <w:tr w:rsidR="00475F2C" w:rsidRPr="00A417DC" w:rsidTr="00B26F6F">
        <w:trPr>
          <w:trHeight w:val="206"/>
        </w:trPr>
        <w:tc>
          <w:tcPr>
            <w:tcW w:w="567" w:type="dxa"/>
            <w:tcBorders>
              <w:right w:val="single" w:sz="4" w:space="0" w:color="auto"/>
            </w:tcBorders>
          </w:tcPr>
          <w:p w:rsidR="00475F2C" w:rsidRPr="00A417DC" w:rsidRDefault="00475F2C" w:rsidP="00A417DC">
            <w:pPr>
              <w:rPr>
                <w:sz w:val="20"/>
                <w:szCs w:val="20"/>
              </w:rPr>
            </w:pPr>
            <w:r w:rsidRPr="00A417DC">
              <w:rPr>
                <w:sz w:val="20"/>
                <w:szCs w:val="20"/>
              </w:rPr>
              <w:t>4.9</w:t>
            </w:r>
          </w:p>
        </w:tc>
        <w:tc>
          <w:tcPr>
            <w:tcW w:w="2518" w:type="dxa"/>
            <w:tcBorders>
              <w:left w:val="single" w:sz="4" w:space="0" w:color="auto"/>
            </w:tcBorders>
          </w:tcPr>
          <w:p w:rsidR="00475F2C" w:rsidRPr="00A417DC" w:rsidRDefault="00475F2C" w:rsidP="00A417DC">
            <w:pPr>
              <w:jc w:val="both"/>
              <w:rPr>
                <w:sz w:val="20"/>
                <w:szCs w:val="20"/>
              </w:rPr>
            </w:pPr>
            <w:r w:rsidRPr="00A417DC">
              <w:rPr>
                <w:sz w:val="20"/>
                <w:szCs w:val="20"/>
              </w:rPr>
              <w:t>Обслуживание автотранспорта</w:t>
            </w:r>
          </w:p>
          <w:p w:rsidR="00475F2C" w:rsidRPr="00A417DC" w:rsidRDefault="00475F2C" w:rsidP="00A417DC">
            <w:pPr>
              <w:jc w:val="both"/>
              <w:rPr>
                <w:sz w:val="20"/>
                <w:szCs w:val="20"/>
              </w:rPr>
            </w:pPr>
          </w:p>
        </w:tc>
        <w:tc>
          <w:tcPr>
            <w:tcW w:w="5670" w:type="dxa"/>
          </w:tcPr>
          <w:p w:rsidR="00475F2C" w:rsidRPr="00A417DC" w:rsidRDefault="00475F2C" w:rsidP="00A417DC">
            <w:pPr>
              <w:jc w:val="both"/>
              <w:rPr>
                <w:sz w:val="20"/>
                <w:szCs w:val="20"/>
              </w:rPr>
            </w:pPr>
            <w:r w:rsidRPr="00A417DC">
              <w:rPr>
                <w:sz w:val="20"/>
                <w:szCs w:val="20"/>
              </w:rPr>
              <w:t>Минимальная площадь ЗУ*- 0,003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w:t>
            </w:r>
          </w:p>
          <w:p w:rsidR="00475F2C" w:rsidRPr="00A417DC" w:rsidRDefault="00475F2C" w:rsidP="00A417DC">
            <w:pPr>
              <w:jc w:val="both"/>
              <w:rPr>
                <w:sz w:val="20"/>
                <w:szCs w:val="20"/>
              </w:rPr>
            </w:pPr>
            <w:r w:rsidRPr="00A417DC">
              <w:rPr>
                <w:sz w:val="20"/>
                <w:szCs w:val="20"/>
              </w:rPr>
              <w:t>-от красной линии улиц-5м,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этажей-2эт.</w:t>
            </w:r>
          </w:p>
          <w:p w:rsidR="00475F2C" w:rsidRPr="00A417DC" w:rsidRDefault="00475F2C" w:rsidP="00A417DC">
            <w:pPr>
              <w:jc w:val="both"/>
              <w:rPr>
                <w:sz w:val="20"/>
                <w:szCs w:val="20"/>
              </w:rPr>
            </w:pPr>
            <w:r w:rsidRPr="00A417DC">
              <w:rPr>
                <w:sz w:val="20"/>
                <w:szCs w:val="20"/>
              </w:rPr>
              <w:t>Максимальный процент застройки – 60%.</w:t>
            </w:r>
          </w:p>
          <w:p w:rsidR="00475F2C" w:rsidRPr="00A417DC" w:rsidRDefault="00475F2C" w:rsidP="00A417DC">
            <w:pPr>
              <w:jc w:val="both"/>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75F2C" w:rsidRPr="00A417DC" w:rsidRDefault="00475F2C" w:rsidP="00A417DC">
            <w:pPr>
              <w:jc w:val="both"/>
              <w:rPr>
                <w:sz w:val="20"/>
                <w:szCs w:val="20"/>
              </w:rPr>
            </w:pPr>
            <w:r w:rsidRPr="00A417DC">
              <w:rPr>
                <w:i/>
                <w:sz w:val="16"/>
                <w:szCs w:val="16"/>
              </w:rPr>
              <w:t>** от территории с нормируемыми показателями качества среды обитания  в соответствии с санитарными нормами</w:t>
            </w:r>
            <w:r w:rsidRPr="00A417DC">
              <w:rPr>
                <w:b/>
                <w:sz w:val="20"/>
                <w:szCs w:val="20"/>
              </w:rPr>
              <w:t xml:space="preserve"> </w:t>
            </w:r>
          </w:p>
        </w:tc>
        <w:tc>
          <w:tcPr>
            <w:tcW w:w="5954" w:type="dxa"/>
            <w:vMerge/>
          </w:tcPr>
          <w:p w:rsidR="00475F2C" w:rsidRPr="00A417DC" w:rsidRDefault="00475F2C" w:rsidP="00A417DC">
            <w:pPr>
              <w:jc w:val="both"/>
              <w:rPr>
                <w:sz w:val="20"/>
                <w:szCs w:val="20"/>
              </w:rPr>
            </w:pPr>
          </w:p>
        </w:tc>
      </w:tr>
    </w:tbl>
    <w:p w:rsidR="00C54160" w:rsidRDefault="00C54160" w:rsidP="00475F2C">
      <w:pPr>
        <w:jc w:val="both"/>
        <w:outlineLvl w:val="2"/>
        <w:rPr>
          <w:b/>
        </w:rPr>
      </w:pPr>
    </w:p>
    <w:p w:rsidR="00C54160" w:rsidRDefault="00C54160">
      <w:pPr>
        <w:spacing w:after="200" w:line="276" w:lineRule="auto"/>
        <w:rPr>
          <w:b/>
        </w:rPr>
      </w:pPr>
      <w:r>
        <w:rPr>
          <w:b/>
        </w:rPr>
        <w:br w:type="page"/>
      </w:r>
    </w:p>
    <w:p w:rsidR="00475F2C" w:rsidRDefault="00475F2C" w:rsidP="00F42CC2">
      <w:pPr>
        <w:ind w:firstLine="709"/>
        <w:jc w:val="both"/>
        <w:outlineLvl w:val="2"/>
        <w:rPr>
          <w:b/>
        </w:rPr>
      </w:pPr>
      <w:bookmarkStart w:id="86" w:name="_Toc66456467"/>
      <w:bookmarkStart w:id="87" w:name="_Toc67388150"/>
      <w:r w:rsidRPr="00A417DC">
        <w:rPr>
          <w:b/>
        </w:rPr>
        <w:t xml:space="preserve">Статья </w:t>
      </w:r>
      <w:r w:rsidR="00DF6C1E">
        <w:rPr>
          <w:b/>
        </w:rPr>
        <w:t>27</w:t>
      </w:r>
      <w:r w:rsidRPr="00A417DC">
        <w:rPr>
          <w:b/>
        </w:rPr>
        <w:t xml:space="preserve">. </w:t>
      </w:r>
      <w:r w:rsidR="00F42CC2">
        <w:rPr>
          <w:b/>
        </w:rPr>
        <w:t xml:space="preserve">СХ. </w:t>
      </w:r>
      <w:r w:rsidRPr="00A417DC">
        <w:rPr>
          <w:b/>
          <w:bCs/>
        </w:rPr>
        <w:t xml:space="preserve">Градостроительные регламенты </w:t>
      </w:r>
      <w:r w:rsidRPr="00A417DC">
        <w:rPr>
          <w:b/>
        </w:rPr>
        <w:t>зон сельскохозяйственного использования</w:t>
      </w:r>
      <w:bookmarkEnd w:id="86"/>
      <w:bookmarkEnd w:id="87"/>
    </w:p>
    <w:p w:rsidR="00F42CC2" w:rsidRPr="00A417DC" w:rsidRDefault="00F42CC2" w:rsidP="00F42CC2">
      <w:pPr>
        <w:ind w:firstLine="709"/>
        <w:jc w:val="both"/>
        <w:outlineLvl w:val="2"/>
        <w:rPr>
          <w:b/>
          <w:szCs w:val="20"/>
          <w:u w:val="single"/>
        </w:rPr>
      </w:pPr>
    </w:p>
    <w:p w:rsidR="00475F2C" w:rsidRDefault="00475F2C" w:rsidP="00475F2C">
      <w:pPr>
        <w:jc w:val="center"/>
        <w:rPr>
          <w:b/>
        </w:rPr>
      </w:pPr>
      <w:r w:rsidRPr="00F42CC2">
        <w:rPr>
          <w:b/>
        </w:rPr>
        <w:t>Зона сельскохозяйственных угодий в границах населённых пунктов (СХ-1)</w:t>
      </w:r>
    </w:p>
    <w:p w:rsidR="00C54160" w:rsidRDefault="00C54160" w:rsidP="00C54160">
      <w:pPr>
        <w:ind w:firstLine="709"/>
        <w:jc w:val="both"/>
      </w:pPr>
    </w:p>
    <w:p w:rsidR="00475F2C" w:rsidRPr="00C54160" w:rsidRDefault="00475F2C" w:rsidP="00C54160">
      <w:pPr>
        <w:pStyle w:val="affa"/>
        <w:numPr>
          <w:ilvl w:val="0"/>
          <w:numId w:val="12"/>
        </w:numPr>
        <w:ind w:left="0" w:firstLine="709"/>
        <w:rPr>
          <w:rFonts w:ascii="Times New Roman" w:hAnsi="Times New Roman" w:cs="Times New Roman"/>
          <w:sz w:val="24"/>
          <w:szCs w:val="24"/>
        </w:rPr>
      </w:pPr>
      <w:r w:rsidRPr="00C54160">
        <w:rPr>
          <w:rFonts w:ascii="Times New Roman" w:hAnsi="Times New Roman" w:cs="Times New Roman"/>
          <w:sz w:val="24"/>
          <w:szCs w:val="24"/>
        </w:rPr>
        <w:t xml:space="preserve">Зона сельскохозяйственных угодий включает в себя пашни, сенокосы, пастбища, залежи земли, занятые  многолетними насаждениями (садами, виноградниками, и другими) </w:t>
      </w:r>
    </w:p>
    <w:p w:rsidR="00475F2C" w:rsidRPr="00F42CC2" w:rsidRDefault="00475F2C" w:rsidP="00F42CC2">
      <w:pPr>
        <w:pStyle w:val="S"/>
        <w:jc w:val="right"/>
        <w:rPr>
          <w:b/>
        </w:rPr>
      </w:pPr>
      <w:r w:rsidRPr="00F42CC2">
        <w:t xml:space="preserve">Таблица </w:t>
      </w:r>
      <w:r w:rsidR="005B45FA">
        <w:t>2</w:t>
      </w:r>
      <w:r w:rsidR="007F2CC2">
        <w:t>2</w:t>
      </w:r>
    </w:p>
    <w:p w:rsidR="00475F2C" w:rsidRPr="00F42CC2" w:rsidRDefault="00C54160" w:rsidP="00F42CC2">
      <w:pPr>
        <w:pStyle w:val="S"/>
      </w:pPr>
      <w:r w:rsidRPr="00C54160">
        <w:rPr>
          <w:b/>
        </w:rPr>
        <w:t>2</w:t>
      </w:r>
      <w:r w:rsidR="00475F2C" w:rsidRPr="00C54160">
        <w:rPr>
          <w:b/>
        </w:rPr>
        <w:t>.</w:t>
      </w:r>
      <w:r w:rsidR="00475F2C" w:rsidRPr="00F42CC2">
        <w:t xml:space="preserve"> ОСНОВНЫЕ ВИДЫ И ПАРАМЕТРЫ РАЗРЕШЁННОГО ИСПОЛЬЗОВАНИЯ ЗЕМЕЛЬНЫХ УЧАСТКОВ И ОБЪЕКТОВ КАПИТАЛЬНОГО СТРОИТЕЛЬСТВА </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566"/>
        <w:gridCol w:w="139"/>
        <w:gridCol w:w="2380"/>
        <w:gridCol w:w="5670"/>
        <w:gridCol w:w="5954"/>
      </w:tblGrid>
      <w:tr w:rsidR="00475F2C" w:rsidRPr="00A417DC" w:rsidTr="008D542D">
        <w:trPr>
          <w:trHeight w:val="20"/>
        </w:trPr>
        <w:tc>
          <w:tcPr>
            <w:tcW w:w="3085" w:type="dxa"/>
            <w:gridSpan w:val="3"/>
            <w:tcBorders>
              <w:bottom w:val="single" w:sz="4" w:space="0" w:color="auto"/>
            </w:tcBorders>
            <w:vAlign w:val="center"/>
          </w:tcPr>
          <w:p w:rsidR="00475F2C" w:rsidRPr="00A417DC" w:rsidRDefault="00475F2C" w:rsidP="00A417DC">
            <w:pPr>
              <w:jc w:val="center"/>
              <w:rPr>
                <w:b/>
                <w:sz w:val="16"/>
                <w:szCs w:val="16"/>
              </w:rPr>
            </w:pPr>
            <w:r w:rsidRPr="00A417DC">
              <w:rPr>
                <w:b/>
                <w:sz w:val="16"/>
                <w:szCs w:val="16"/>
              </w:rPr>
              <w:t xml:space="preserve">ВИДЫ  РАЗРЕШЕННОГО </w:t>
            </w:r>
          </w:p>
          <w:p w:rsidR="00475F2C" w:rsidRPr="00A417DC" w:rsidRDefault="00475F2C" w:rsidP="00A417DC">
            <w:pPr>
              <w:jc w:val="center"/>
              <w:rPr>
                <w:b/>
                <w:sz w:val="20"/>
                <w:szCs w:val="20"/>
              </w:rPr>
            </w:pPr>
            <w:r w:rsidRPr="00A417DC">
              <w:rPr>
                <w:b/>
                <w:sz w:val="16"/>
                <w:szCs w:val="16"/>
              </w:rPr>
              <w:t>ИСПОЛЬЗОВАНИЯ</w:t>
            </w:r>
          </w:p>
        </w:tc>
        <w:tc>
          <w:tcPr>
            <w:tcW w:w="5670" w:type="dxa"/>
            <w:vMerge w:val="restart"/>
            <w:vAlign w:val="center"/>
          </w:tcPr>
          <w:p w:rsidR="00475F2C" w:rsidRPr="00A417DC" w:rsidRDefault="00475F2C" w:rsidP="00A417DC">
            <w:pPr>
              <w:jc w:val="center"/>
              <w:rPr>
                <w:b/>
                <w:sz w:val="16"/>
                <w:szCs w:val="16"/>
              </w:rPr>
            </w:pPr>
            <w:r w:rsidRPr="00A417DC">
              <w:rPr>
                <w:b/>
                <w:sz w:val="16"/>
                <w:szCs w:val="16"/>
              </w:rPr>
              <w:t>ПАРАМЕТРЫ РАЗРЕШЕННОГО ИСПОЛЬЗОВАНИЯ</w:t>
            </w:r>
          </w:p>
        </w:tc>
        <w:tc>
          <w:tcPr>
            <w:tcW w:w="5954" w:type="dxa"/>
            <w:vMerge w:val="restart"/>
            <w:vAlign w:val="center"/>
          </w:tcPr>
          <w:p w:rsidR="00475F2C" w:rsidRPr="00A417DC" w:rsidRDefault="00475F2C"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8D542D">
        <w:trPr>
          <w:trHeight w:val="20"/>
        </w:trPr>
        <w:tc>
          <w:tcPr>
            <w:tcW w:w="705" w:type="dxa"/>
            <w:gridSpan w:val="2"/>
            <w:tcBorders>
              <w:top w:val="single" w:sz="4"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380" w:type="dxa"/>
            <w:tcBorders>
              <w:top w:val="single" w:sz="4" w:space="0" w:color="auto"/>
              <w:left w:val="single" w:sz="4" w:space="0" w:color="auto"/>
            </w:tcBorders>
            <w:vAlign w:val="center"/>
          </w:tcPr>
          <w:p w:rsidR="00475F2C" w:rsidRPr="00A417DC" w:rsidRDefault="00475F2C" w:rsidP="00A417DC">
            <w:pPr>
              <w:tabs>
                <w:tab w:val="center" w:pos="4677"/>
                <w:tab w:val="right" w:pos="9355"/>
              </w:tabs>
              <w:jc w:val="center"/>
              <w:rPr>
                <w:b/>
                <w:sz w:val="20"/>
                <w:szCs w:val="20"/>
              </w:rPr>
            </w:pPr>
            <w:r w:rsidRPr="00A417DC">
              <w:rPr>
                <w:b/>
                <w:sz w:val="16"/>
                <w:szCs w:val="16"/>
              </w:rPr>
              <w:t>НАИМЕНОВАНИЕ</w:t>
            </w:r>
          </w:p>
        </w:tc>
        <w:tc>
          <w:tcPr>
            <w:tcW w:w="5670" w:type="dxa"/>
            <w:vMerge/>
            <w:vAlign w:val="center"/>
          </w:tcPr>
          <w:p w:rsidR="00475F2C" w:rsidRPr="00A417DC" w:rsidRDefault="00475F2C" w:rsidP="00A417DC">
            <w:pPr>
              <w:jc w:val="center"/>
              <w:rPr>
                <w:b/>
                <w:sz w:val="16"/>
                <w:szCs w:val="16"/>
              </w:rPr>
            </w:pPr>
          </w:p>
        </w:tc>
        <w:tc>
          <w:tcPr>
            <w:tcW w:w="5954" w:type="dxa"/>
            <w:vMerge/>
            <w:vAlign w:val="center"/>
          </w:tcPr>
          <w:p w:rsidR="00475F2C" w:rsidRPr="00A417DC" w:rsidRDefault="00475F2C" w:rsidP="00A417DC">
            <w:pPr>
              <w:jc w:val="center"/>
              <w:rPr>
                <w:b/>
                <w:sz w:val="16"/>
                <w:szCs w:val="16"/>
              </w:rPr>
            </w:pPr>
          </w:p>
        </w:tc>
      </w:tr>
      <w:tr w:rsidR="00475F2C" w:rsidRPr="00A417DC" w:rsidTr="008D542D">
        <w:trPr>
          <w:trHeight w:val="595"/>
        </w:trPr>
        <w:tc>
          <w:tcPr>
            <w:tcW w:w="566" w:type="dxa"/>
            <w:tcBorders>
              <w:right w:val="single" w:sz="4" w:space="0" w:color="auto"/>
            </w:tcBorders>
          </w:tcPr>
          <w:p w:rsidR="00475F2C" w:rsidRPr="00A417DC" w:rsidRDefault="00475F2C" w:rsidP="00A417DC">
            <w:pPr>
              <w:rPr>
                <w:sz w:val="20"/>
                <w:szCs w:val="20"/>
              </w:rPr>
            </w:pPr>
            <w:r w:rsidRPr="00A417DC">
              <w:rPr>
                <w:sz w:val="20"/>
                <w:szCs w:val="20"/>
              </w:rPr>
              <w:t>1.1</w:t>
            </w:r>
          </w:p>
        </w:tc>
        <w:tc>
          <w:tcPr>
            <w:tcW w:w="2519" w:type="dxa"/>
            <w:gridSpan w:val="2"/>
            <w:tcBorders>
              <w:left w:val="single" w:sz="4" w:space="0" w:color="auto"/>
            </w:tcBorders>
          </w:tcPr>
          <w:p w:rsidR="00475F2C" w:rsidRPr="00A417DC" w:rsidRDefault="00475F2C" w:rsidP="00A417DC">
            <w:pPr>
              <w:rPr>
                <w:sz w:val="20"/>
                <w:szCs w:val="20"/>
              </w:rPr>
            </w:pPr>
            <w:r w:rsidRPr="00A417DC">
              <w:rPr>
                <w:sz w:val="20"/>
                <w:szCs w:val="20"/>
              </w:rPr>
              <w:t>Растениеводство</w:t>
            </w:r>
          </w:p>
        </w:tc>
        <w:tc>
          <w:tcPr>
            <w:tcW w:w="5670" w:type="dxa"/>
            <w:vMerge w:val="restart"/>
          </w:tcPr>
          <w:p w:rsidR="00475F2C" w:rsidRPr="00A417DC" w:rsidRDefault="00475F2C" w:rsidP="00A417DC">
            <w:pPr>
              <w:jc w:val="both"/>
              <w:rPr>
                <w:sz w:val="20"/>
                <w:szCs w:val="20"/>
              </w:rPr>
            </w:pPr>
            <w:r w:rsidRPr="00A417DC">
              <w:rPr>
                <w:sz w:val="20"/>
                <w:szCs w:val="20"/>
              </w:rPr>
              <w:t>Минимальная площадь ЗУ</w:t>
            </w:r>
            <w:r w:rsidRPr="00A417DC">
              <w:rPr>
                <w:sz w:val="16"/>
                <w:szCs w:val="16"/>
              </w:rPr>
              <w:t>*</w:t>
            </w:r>
            <w:r w:rsidRPr="00A417DC">
              <w:rPr>
                <w:sz w:val="20"/>
                <w:szCs w:val="20"/>
              </w:rPr>
              <w:t>- не подлежит установлению*.</w:t>
            </w:r>
          </w:p>
          <w:p w:rsidR="00475F2C" w:rsidRPr="00A417DC" w:rsidRDefault="00475F2C" w:rsidP="00A417DC">
            <w:pPr>
              <w:jc w:val="both"/>
              <w:rPr>
                <w:sz w:val="20"/>
                <w:szCs w:val="20"/>
              </w:rPr>
            </w:pPr>
            <w:r w:rsidRPr="00A417DC">
              <w:rPr>
                <w:sz w:val="20"/>
                <w:szCs w:val="20"/>
              </w:rPr>
              <w:t>Максимальная площадь ЗУ- для ЛПХ 0,5 га; для остальных видов деятельности - не подлежит установлению**.</w:t>
            </w:r>
          </w:p>
          <w:p w:rsidR="00475F2C" w:rsidRPr="00FC496A" w:rsidRDefault="00475F2C" w:rsidP="00A417DC">
            <w:pPr>
              <w:jc w:val="both"/>
              <w:rPr>
                <w:sz w:val="20"/>
                <w:szCs w:val="20"/>
                <w:shd w:val="clear" w:color="auto" w:fill="FFFFFF"/>
              </w:rPr>
            </w:pPr>
            <w:r w:rsidRPr="00A417DC">
              <w:rPr>
                <w:sz w:val="20"/>
                <w:szCs w:val="20"/>
              </w:rPr>
              <w:t>Предельные</w:t>
            </w:r>
            <w:r w:rsidRPr="00A417DC">
              <w:rPr>
                <w:sz w:val="20"/>
                <w:szCs w:val="20"/>
                <w:shd w:val="clear" w:color="auto" w:fill="FFFFFF"/>
              </w:rPr>
              <w:t xml:space="preserve"> параметры разрешенного строительства и реконструкции ОКС***- не подлежат установлению</w:t>
            </w:r>
          </w:p>
          <w:p w:rsidR="00475F2C" w:rsidRPr="00A417DC" w:rsidRDefault="00475F2C" w:rsidP="00A417DC">
            <w:pPr>
              <w:jc w:val="both"/>
              <w:rPr>
                <w:sz w:val="20"/>
                <w:szCs w:val="20"/>
              </w:rPr>
            </w:pPr>
            <w:r w:rsidRPr="00A417DC">
              <w:rPr>
                <w:i/>
                <w:sz w:val="16"/>
                <w:szCs w:val="16"/>
              </w:rPr>
              <w:t xml:space="preserve">*В связи с тем, что в границах зоны сельскохозяйственных угодий допускается размещать не достающие до </w:t>
            </w:r>
            <w:r w:rsidRPr="00A417DC">
              <w:rPr>
                <w:i/>
                <w:sz w:val="16"/>
                <w:szCs w:val="16"/>
                <w:lang w:val="en-US"/>
              </w:rPr>
              <w:t>max</w:t>
            </w:r>
            <w:r w:rsidRPr="00A417DC">
              <w:rPr>
                <w:i/>
                <w:sz w:val="16"/>
                <w:szCs w:val="16"/>
              </w:rPr>
              <w:t xml:space="preserve"> нормы дополнительные огородные участки, выделяемые за пределами жилой зоны</w:t>
            </w:r>
            <w:r w:rsidRPr="00A417DC">
              <w:rPr>
                <w:i/>
                <w:sz w:val="20"/>
                <w:szCs w:val="20"/>
              </w:rPr>
              <w:t>.</w:t>
            </w:r>
            <w:r w:rsidRPr="00A417DC">
              <w:rPr>
                <w:i/>
                <w:sz w:val="16"/>
                <w:szCs w:val="16"/>
              </w:rPr>
              <w:t xml:space="preserve"> для ведения ЛПХ.</w:t>
            </w:r>
          </w:p>
          <w:p w:rsidR="00475F2C" w:rsidRPr="00A417DC" w:rsidRDefault="00475F2C" w:rsidP="00A417DC">
            <w:pPr>
              <w:jc w:val="both"/>
              <w:rPr>
                <w:i/>
                <w:sz w:val="16"/>
                <w:szCs w:val="16"/>
              </w:rPr>
            </w:pPr>
            <w:r w:rsidRPr="00A417DC">
              <w:rPr>
                <w:i/>
                <w:sz w:val="16"/>
                <w:szCs w:val="16"/>
              </w:rPr>
              <w:t xml:space="preserve">Размеры существующих земельных участков допускается устанавливать с учетом фактического землепользования. </w:t>
            </w:r>
          </w:p>
          <w:p w:rsidR="00475F2C" w:rsidRPr="00A417DC" w:rsidRDefault="00475F2C" w:rsidP="00A417DC">
            <w:pPr>
              <w:jc w:val="both"/>
              <w:rPr>
                <w:i/>
                <w:sz w:val="16"/>
                <w:szCs w:val="16"/>
              </w:rPr>
            </w:pPr>
            <w:r w:rsidRPr="00A417DC">
              <w:rPr>
                <w:i/>
                <w:sz w:val="16"/>
                <w:szCs w:val="16"/>
              </w:rPr>
              <w:t>**в связи с многоообразием направлений растениеводства, форм собственности, видов хозяйственной деятельности  с учетом возможности территорий.</w:t>
            </w:r>
          </w:p>
          <w:p w:rsidR="00475F2C" w:rsidRPr="00A417DC" w:rsidRDefault="00475F2C" w:rsidP="00A417DC">
            <w:pPr>
              <w:jc w:val="both"/>
              <w:rPr>
                <w:sz w:val="20"/>
                <w:szCs w:val="20"/>
              </w:rPr>
            </w:pPr>
            <w:r w:rsidRPr="00A417DC">
              <w:rPr>
                <w:i/>
                <w:sz w:val="16"/>
                <w:szCs w:val="16"/>
              </w:rPr>
              <w:t>***в связи с отсутствием ОКС.</w:t>
            </w:r>
          </w:p>
        </w:tc>
        <w:tc>
          <w:tcPr>
            <w:tcW w:w="5954" w:type="dxa"/>
            <w:vMerge w:val="restart"/>
          </w:tcPr>
          <w:p w:rsidR="00475F2C" w:rsidRPr="00A417DC" w:rsidRDefault="00475F2C" w:rsidP="00A417D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007979A4" w:rsidRPr="00A417DC">
                <w:rPr>
                  <w:rStyle w:val="af3"/>
                  <w:b w:val="0"/>
                  <w:color w:val="auto"/>
                  <w:sz w:val="20"/>
                  <w:szCs w:val="20"/>
                </w:rPr>
                <w:t xml:space="preserve">статье </w:t>
              </w:r>
              <w:r w:rsidR="007979A4">
                <w:rPr>
                  <w:rStyle w:val="af3"/>
                  <w:b w:val="0"/>
                  <w:color w:val="auto"/>
                  <w:sz w:val="20"/>
                  <w:szCs w:val="20"/>
                </w:rPr>
                <w:t>32</w:t>
              </w:r>
            </w:hyperlink>
            <w:r w:rsidR="007979A4" w:rsidRPr="00A417DC">
              <w:rPr>
                <w:b/>
                <w:sz w:val="20"/>
                <w:szCs w:val="20"/>
              </w:rPr>
              <w:t xml:space="preserve"> </w:t>
            </w:r>
            <w:r w:rsidR="007979A4" w:rsidRPr="00A417DC">
              <w:rPr>
                <w:sz w:val="20"/>
                <w:szCs w:val="20"/>
              </w:rPr>
              <w:t>настоящих Правил в соответствии с</w:t>
            </w:r>
            <w:r w:rsidR="007979A4">
              <w:rPr>
                <w:sz w:val="20"/>
                <w:szCs w:val="20"/>
              </w:rPr>
              <w:t>о с</w:t>
            </w:r>
            <w:r w:rsidR="007979A4" w:rsidRPr="00A417DC">
              <w:rPr>
                <w:sz w:val="20"/>
                <w:szCs w:val="20"/>
              </w:rPr>
              <w:t>т.</w:t>
            </w:r>
            <w:r w:rsidR="007979A4">
              <w:rPr>
                <w:sz w:val="20"/>
                <w:szCs w:val="20"/>
              </w:rPr>
              <w:t xml:space="preserve"> 5</w:t>
            </w:r>
            <w:r w:rsidR="007979A4" w:rsidRPr="00A417DC">
              <w:rPr>
                <w:sz w:val="20"/>
                <w:szCs w:val="20"/>
              </w:rPr>
              <w:t>.</w:t>
            </w:r>
          </w:p>
          <w:p w:rsidR="00475F2C" w:rsidRPr="00A417DC" w:rsidRDefault="00475F2C" w:rsidP="00A417DC">
            <w:pPr>
              <w:jc w:val="both"/>
              <w:rPr>
                <w:sz w:val="20"/>
                <w:szCs w:val="20"/>
              </w:rPr>
            </w:pPr>
            <w:r w:rsidRPr="00A417DC">
              <w:rPr>
                <w:sz w:val="20"/>
                <w:szCs w:val="20"/>
              </w:rPr>
              <w:t xml:space="preserve">В границах данной территориальной зоны действуют следующие ЗОУИТ: </w:t>
            </w:r>
          </w:p>
          <w:p w:rsidR="00475F2C" w:rsidRPr="00A417DC" w:rsidRDefault="00475F2C" w:rsidP="00A417DC">
            <w:pPr>
              <w:jc w:val="both"/>
              <w:rPr>
                <w:sz w:val="20"/>
                <w:szCs w:val="20"/>
              </w:rPr>
            </w:pPr>
            <w:r w:rsidRPr="00A417DC">
              <w:rPr>
                <w:sz w:val="20"/>
                <w:szCs w:val="20"/>
              </w:rPr>
              <w:t>- санитарно-защитные зоны объектов сельскохозяйственного и производственного назначения,</w:t>
            </w:r>
          </w:p>
          <w:p w:rsidR="00475F2C" w:rsidRPr="00A417DC" w:rsidRDefault="00475F2C" w:rsidP="00A417DC">
            <w:pPr>
              <w:jc w:val="both"/>
              <w:rPr>
                <w:sz w:val="20"/>
                <w:szCs w:val="20"/>
              </w:rPr>
            </w:pPr>
            <w:r w:rsidRPr="00A417DC">
              <w:rPr>
                <w:sz w:val="20"/>
                <w:szCs w:val="20"/>
              </w:rPr>
              <w:t>- санитарный разрыв от автомобильных дорог регионального значения общего пользования;</w:t>
            </w:r>
          </w:p>
          <w:p w:rsidR="00475F2C" w:rsidRPr="00A417DC" w:rsidRDefault="00475F2C" w:rsidP="00A417DC">
            <w:pPr>
              <w:jc w:val="both"/>
              <w:rPr>
                <w:sz w:val="20"/>
                <w:szCs w:val="20"/>
              </w:rPr>
            </w:pPr>
            <w:r w:rsidRPr="00A417DC">
              <w:rPr>
                <w:sz w:val="20"/>
                <w:szCs w:val="20"/>
              </w:rPr>
              <w:t>- охранные зоны объектов инженерной инфраструктуры, а именно: объектов электроснабжения, сооружений связи, систем газоснабжения;</w:t>
            </w:r>
          </w:p>
          <w:p w:rsidR="00475F2C" w:rsidRPr="00A417DC" w:rsidRDefault="00475F2C" w:rsidP="00A417DC">
            <w:pPr>
              <w:jc w:val="both"/>
              <w:rPr>
                <w:sz w:val="20"/>
                <w:szCs w:val="20"/>
              </w:rPr>
            </w:pPr>
            <w:r w:rsidRPr="00A417DC">
              <w:rPr>
                <w:sz w:val="20"/>
                <w:szCs w:val="20"/>
              </w:rPr>
              <w:t>-</w:t>
            </w:r>
            <w:r w:rsidRPr="00A417DC">
              <w:rPr>
                <w:rFonts w:ascii="Arial" w:hAnsi="Arial" w:cs="Arial"/>
                <w:sz w:val="20"/>
                <w:szCs w:val="20"/>
              </w:rPr>
              <w:t xml:space="preserve"> </w:t>
            </w:r>
            <w:r w:rsidRPr="00A417DC">
              <w:rPr>
                <w:sz w:val="20"/>
                <w:szCs w:val="20"/>
              </w:rPr>
              <w:t>зоны санитарной охраны источников питьевого водоснабжения и санитарно-защитной полосы водопровода;</w:t>
            </w:r>
          </w:p>
          <w:p w:rsidR="00475F2C" w:rsidRPr="00A417DC" w:rsidRDefault="00475F2C" w:rsidP="00A417DC">
            <w:pPr>
              <w:jc w:val="both"/>
              <w:rPr>
                <w:sz w:val="20"/>
                <w:szCs w:val="20"/>
              </w:rPr>
            </w:pPr>
            <w:r w:rsidRPr="00A417DC">
              <w:rPr>
                <w:sz w:val="20"/>
                <w:szCs w:val="20"/>
              </w:rPr>
              <w:t>- водоохранные зоны, прибрежные защитные полосы (в том числе береговые полосы водных объектов общего пользования);</w:t>
            </w:r>
          </w:p>
          <w:p w:rsidR="00475F2C" w:rsidRPr="00A417DC" w:rsidRDefault="00475F2C" w:rsidP="00A417DC">
            <w:pPr>
              <w:jc w:val="both"/>
              <w:rPr>
                <w:sz w:val="20"/>
                <w:szCs w:val="20"/>
              </w:rPr>
            </w:pPr>
            <w:r w:rsidRPr="00A417DC">
              <w:rPr>
                <w:sz w:val="20"/>
                <w:szCs w:val="20"/>
              </w:rPr>
              <w:t>- защитные зоны памятников истории и архитектуры.</w:t>
            </w:r>
          </w:p>
          <w:p w:rsidR="00475F2C" w:rsidRPr="00A417DC" w:rsidRDefault="00475F2C" w:rsidP="00A417DC">
            <w:pPr>
              <w:jc w:val="both"/>
              <w:rPr>
                <w:b/>
                <w:sz w:val="20"/>
                <w:szCs w:val="20"/>
              </w:rPr>
            </w:pPr>
            <w:r w:rsidRPr="00A417DC">
              <w:rPr>
                <w:b/>
                <w:sz w:val="20"/>
                <w:szCs w:val="20"/>
              </w:rPr>
              <w:t>Дополнительные ограничения</w:t>
            </w:r>
          </w:p>
          <w:p w:rsidR="00475F2C" w:rsidRPr="00A417DC" w:rsidRDefault="00475F2C" w:rsidP="00A417DC">
            <w:pPr>
              <w:jc w:val="both"/>
              <w:rPr>
                <w:sz w:val="20"/>
                <w:szCs w:val="20"/>
              </w:rPr>
            </w:pPr>
            <w:r w:rsidRPr="00A417DC">
              <w:rPr>
                <w:sz w:val="20"/>
                <w:szCs w:val="20"/>
              </w:rPr>
              <w:t>Без права возведения  ОКС.</w:t>
            </w:r>
          </w:p>
        </w:tc>
      </w:tr>
      <w:tr w:rsidR="00475F2C" w:rsidRPr="00A417DC" w:rsidTr="008D542D">
        <w:trPr>
          <w:trHeight w:val="1256"/>
        </w:trPr>
        <w:tc>
          <w:tcPr>
            <w:tcW w:w="566" w:type="dxa"/>
            <w:tcBorders>
              <w:right w:val="single" w:sz="4" w:space="0" w:color="auto"/>
            </w:tcBorders>
          </w:tcPr>
          <w:p w:rsidR="00475F2C" w:rsidRPr="00A417DC" w:rsidRDefault="00475F2C" w:rsidP="00A417DC">
            <w:pPr>
              <w:rPr>
                <w:sz w:val="20"/>
                <w:szCs w:val="20"/>
              </w:rPr>
            </w:pPr>
            <w:r w:rsidRPr="00A417DC">
              <w:rPr>
                <w:sz w:val="20"/>
                <w:szCs w:val="20"/>
              </w:rPr>
              <w:t>1.16</w:t>
            </w:r>
          </w:p>
        </w:tc>
        <w:tc>
          <w:tcPr>
            <w:tcW w:w="2519" w:type="dxa"/>
            <w:gridSpan w:val="2"/>
            <w:tcBorders>
              <w:left w:val="single" w:sz="4" w:space="0" w:color="auto"/>
            </w:tcBorders>
          </w:tcPr>
          <w:p w:rsidR="00475F2C" w:rsidRPr="00A417DC" w:rsidRDefault="00475F2C" w:rsidP="00A417DC">
            <w:pPr>
              <w:rPr>
                <w:sz w:val="20"/>
                <w:szCs w:val="20"/>
              </w:rPr>
            </w:pPr>
            <w:r w:rsidRPr="00A417DC">
              <w:rPr>
                <w:sz w:val="20"/>
                <w:szCs w:val="20"/>
              </w:rPr>
              <w:t>Ведение личного подсобного хозяйства на полевых участках</w:t>
            </w:r>
          </w:p>
        </w:tc>
        <w:tc>
          <w:tcPr>
            <w:tcW w:w="5670" w:type="dxa"/>
            <w:vMerge/>
          </w:tcPr>
          <w:p w:rsidR="00475F2C" w:rsidRPr="00A417DC" w:rsidRDefault="00475F2C" w:rsidP="00A417DC">
            <w:pPr>
              <w:jc w:val="both"/>
              <w:rPr>
                <w:sz w:val="20"/>
                <w:szCs w:val="20"/>
              </w:rPr>
            </w:pPr>
          </w:p>
        </w:tc>
        <w:tc>
          <w:tcPr>
            <w:tcW w:w="5954" w:type="dxa"/>
            <w:vMerge/>
          </w:tcPr>
          <w:p w:rsidR="00475F2C" w:rsidRPr="00A417DC" w:rsidRDefault="00475F2C" w:rsidP="00A417DC">
            <w:pPr>
              <w:jc w:val="both"/>
              <w:rPr>
                <w:sz w:val="20"/>
                <w:szCs w:val="20"/>
              </w:rPr>
            </w:pPr>
          </w:p>
        </w:tc>
      </w:tr>
      <w:tr w:rsidR="00475F2C" w:rsidRPr="00A417DC" w:rsidTr="008D542D">
        <w:trPr>
          <w:trHeight w:val="1118"/>
        </w:trPr>
        <w:tc>
          <w:tcPr>
            <w:tcW w:w="566" w:type="dxa"/>
            <w:tcBorders>
              <w:right w:val="single" w:sz="4" w:space="0" w:color="auto"/>
            </w:tcBorders>
          </w:tcPr>
          <w:p w:rsidR="00475F2C" w:rsidRPr="00A417DC" w:rsidRDefault="00475F2C" w:rsidP="00A417DC">
            <w:pPr>
              <w:rPr>
                <w:sz w:val="20"/>
                <w:szCs w:val="20"/>
              </w:rPr>
            </w:pPr>
            <w:r w:rsidRPr="00A417DC">
              <w:rPr>
                <w:sz w:val="20"/>
                <w:szCs w:val="20"/>
              </w:rPr>
              <w:t>1.17</w:t>
            </w:r>
          </w:p>
        </w:tc>
        <w:tc>
          <w:tcPr>
            <w:tcW w:w="2519" w:type="dxa"/>
            <w:gridSpan w:val="2"/>
            <w:tcBorders>
              <w:left w:val="single" w:sz="4" w:space="0" w:color="auto"/>
            </w:tcBorders>
          </w:tcPr>
          <w:p w:rsidR="00475F2C" w:rsidRPr="00A417DC" w:rsidRDefault="00475F2C" w:rsidP="00A417DC">
            <w:pPr>
              <w:rPr>
                <w:sz w:val="20"/>
                <w:szCs w:val="20"/>
              </w:rPr>
            </w:pPr>
            <w:r w:rsidRPr="00A417DC">
              <w:rPr>
                <w:sz w:val="20"/>
                <w:szCs w:val="20"/>
              </w:rPr>
              <w:t>Питомники</w:t>
            </w:r>
          </w:p>
        </w:tc>
        <w:tc>
          <w:tcPr>
            <w:tcW w:w="5670" w:type="dxa"/>
            <w:vMerge/>
          </w:tcPr>
          <w:p w:rsidR="00475F2C" w:rsidRPr="00A417DC" w:rsidRDefault="00475F2C" w:rsidP="00A417DC">
            <w:pPr>
              <w:jc w:val="both"/>
              <w:rPr>
                <w:sz w:val="20"/>
                <w:szCs w:val="20"/>
              </w:rPr>
            </w:pPr>
          </w:p>
        </w:tc>
        <w:tc>
          <w:tcPr>
            <w:tcW w:w="5954" w:type="dxa"/>
            <w:vMerge/>
          </w:tcPr>
          <w:p w:rsidR="00475F2C" w:rsidRPr="00A417DC" w:rsidRDefault="00475F2C" w:rsidP="00A417DC">
            <w:pPr>
              <w:jc w:val="both"/>
              <w:rPr>
                <w:sz w:val="20"/>
                <w:szCs w:val="20"/>
              </w:rPr>
            </w:pPr>
          </w:p>
        </w:tc>
      </w:tr>
      <w:tr w:rsidR="00475F2C" w:rsidRPr="00A417DC" w:rsidTr="008D542D">
        <w:trPr>
          <w:trHeight w:val="20"/>
        </w:trPr>
        <w:tc>
          <w:tcPr>
            <w:tcW w:w="566" w:type="dxa"/>
            <w:tcBorders>
              <w:right w:val="single" w:sz="4" w:space="0" w:color="auto"/>
            </w:tcBorders>
          </w:tcPr>
          <w:p w:rsidR="00475F2C" w:rsidRPr="00A417DC" w:rsidRDefault="00475F2C" w:rsidP="00A417DC">
            <w:pPr>
              <w:rPr>
                <w:sz w:val="20"/>
                <w:szCs w:val="20"/>
              </w:rPr>
            </w:pPr>
            <w:r w:rsidRPr="00A417DC">
              <w:rPr>
                <w:sz w:val="20"/>
                <w:szCs w:val="20"/>
              </w:rPr>
              <w:t>13.1</w:t>
            </w:r>
          </w:p>
        </w:tc>
        <w:tc>
          <w:tcPr>
            <w:tcW w:w="2519" w:type="dxa"/>
            <w:gridSpan w:val="2"/>
            <w:tcBorders>
              <w:left w:val="single" w:sz="4" w:space="0" w:color="auto"/>
            </w:tcBorders>
          </w:tcPr>
          <w:p w:rsidR="00475F2C" w:rsidRPr="00A417DC" w:rsidRDefault="00475F2C" w:rsidP="00A417DC">
            <w:pPr>
              <w:rPr>
                <w:sz w:val="20"/>
                <w:szCs w:val="20"/>
              </w:rPr>
            </w:pPr>
            <w:r w:rsidRPr="00A417DC">
              <w:rPr>
                <w:sz w:val="20"/>
                <w:szCs w:val="20"/>
              </w:rPr>
              <w:t>Ведение огородничества</w:t>
            </w:r>
          </w:p>
        </w:tc>
        <w:tc>
          <w:tcPr>
            <w:tcW w:w="5670" w:type="dxa"/>
            <w:vMerge/>
          </w:tcPr>
          <w:p w:rsidR="00475F2C" w:rsidRPr="00A417DC" w:rsidRDefault="00475F2C" w:rsidP="00A417DC">
            <w:pPr>
              <w:jc w:val="both"/>
              <w:rPr>
                <w:sz w:val="20"/>
                <w:szCs w:val="20"/>
              </w:rPr>
            </w:pPr>
          </w:p>
        </w:tc>
        <w:tc>
          <w:tcPr>
            <w:tcW w:w="5954" w:type="dxa"/>
            <w:vMerge/>
          </w:tcPr>
          <w:p w:rsidR="00475F2C" w:rsidRPr="00A417DC" w:rsidRDefault="00475F2C" w:rsidP="00A417DC">
            <w:pPr>
              <w:jc w:val="both"/>
              <w:rPr>
                <w:sz w:val="20"/>
                <w:szCs w:val="20"/>
              </w:rPr>
            </w:pPr>
          </w:p>
        </w:tc>
      </w:tr>
      <w:tr w:rsidR="00475F2C" w:rsidRPr="00A417DC" w:rsidTr="008D542D">
        <w:trPr>
          <w:trHeight w:val="20"/>
        </w:trPr>
        <w:tc>
          <w:tcPr>
            <w:tcW w:w="566" w:type="dxa"/>
            <w:tcBorders>
              <w:right w:val="single" w:sz="4" w:space="0" w:color="auto"/>
            </w:tcBorders>
          </w:tcPr>
          <w:p w:rsidR="00475F2C" w:rsidRPr="00A417DC" w:rsidRDefault="00475F2C" w:rsidP="00A417DC">
            <w:pPr>
              <w:rPr>
                <w:sz w:val="20"/>
                <w:szCs w:val="20"/>
              </w:rPr>
            </w:pPr>
            <w:r w:rsidRPr="00A417DC">
              <w:rPr>
                <w:sz w:val="20"/>
                <w:szCs w:val="20"/>
              </w:rPr>
              <w:t>11.1</w:t>
            </w:r>
          </w:p>
        </w:tc>
        <w:tc>
          <w:tcPr>
            <w:tcW w:w="2519" w:type="dxa"/>
            <w:gridSpan w:val="2"/>
            <w:tcBorders>
              <w:left w:val="single" w:sz="4" w:space="0" w:color="auto"/>
            </w:tcBorders>
          </w:tcPr>
          <w:p w:rsidR="00475F2C" w:rsidRPr="00A417DC" w:rsidRDefault="00475F2C" w:rsidP="00A417DC">
            <w:pPr>
              <w:rPr>
                <w:sz w:val="20"/>
                <w:szCs w:val="20"/>
              </w:rPr>
            </w:pPr>
            <w:r w:rsidRPr="00A417DC">
              <w:rPr>
                <w:sz w:val="20"/>
                <w:szCs w:val="20"/>
              </w:rPr>
              <w:t xml:space="preserve">Общее пользование водными </w:t>
            </w:r>
          </w:p>
          <w:p w:rsidR="00475F2C" w:rsidRPr="00A417DC" w:rsidRDefault="00475F2C" w:rsidP="00A417DC">
            <w:pPr>
              <w:rPr>
                <w:sz w:val="20"/>
                <w:szCs w:val="20"/>
              </w:rPr>
            </w:pPr>
            <w:r w:rsidRPr="00A417DC">
              <w:rPr>
                <w:sz w:val="20"/>
                <w:szCs w:val="20"/>
              </w:rPr>
              <w:t>объектами</w:t>
            </w:r>
          </w:p>
        </w:tc>
        <w:tc>
          <w:tcPr>
            <w:tcW w:w="5670" w:type="dxa"/>
          </w:tcPr>
          <w:p w:rsidR="00475F2C" w:rsidRPr="00FC496A" w:rsidRDefault="00475F2C" w:rsidP="00A417DC">
            <w:pPr>
              <w:jc w:val="both"/>
              <w:rPr>
                <w:sz w:val="16"/>
                <w:szCs w:val="16"/>
                <w:shd w:val="clear" w:color="auto" w:fill="FFFFFF"/>
              </w:rPr>
            </w:pPr>
            <w:r w:rsidRPr="00A417DC">
              <w:rPr>
                <w:sz w:val="20"/>
                <w:szCs w:val="20"/>
                <w:shd w:val="clear" w:color="auto" w:fill="FFFFFF"/>
              </w:rPr>
              <w:t>Предельные размеры ЗУ и параметры разрешенного использования ОКС - не подлежат установлению.</w:t>
            </w:r>
            <w:r w:rsidRPr="00A417DC">
              <w:rPr>
                <w:sz w:val="16"/>
                <w:szCs w:val="16"/>
                <w:shd w:val="clear" w:color="auto" w:fill="FFFFFF"/>
              </w:rPr>
              <w:t>*</w:t>
            </w:r>
          </w:p>
          <w:p w:rsidR="00475F2C" w:rsidRPr="00A417DC" w:rsidRDefault="00475F2C" w:rsidP="00A417DC">
            <w:pPr>
              <w:jc w:val="both"/>
            </w:pPr>
            <w:r w:rsidRPr="00A417DC">
              <w:rPr>
                <w:i/>
                <w:sz w:val="16"/>
                <w:szCs w:val="16"/>
              </w:rPr>
              <w:t>*Использование ЗУ в границах береговых полос водных объектов общего пользования устанавливается в соответствии с федеральными законами, в том числе с частью 8 ст.6 Водного кодекса РФ.</w:t>
            </w:r>
          </w:p>
        </w:tc>
        <w:tc>
          <w:tcPr>
            <w:tcW w:w="5954" w:type="dxa"/>
          </w:tcPr>
          <w:p w:rsidR="00475F2C" w:rsidRPr="00A417DC" w:rsidRDefault="00475F2C" w:rsidP="00A417DC">
            <w:pPr>
              <w:jc w:val="both"/>
              <w:rPr>
                <w:sz w:val="20"/>
                <w:szCs w:val="20"/>
              </w:rPr>
            </w:pPr>
            <w:r w:rsidRPr="00A417DC">
              <w:rPr>
                <w:sz w:val="20"/>
                <w:szCs w:val="20"/>
              </w:rPr>
              <w:t>- Береговая полоса водных объектов общего пользования, согласно ст.6 Водного кодекса РФ, должна быть доступна для общего пользования.</w:t>
            </w:r>
          </w:p>
          <w:p w:rsidR="00475F2C" w:rsidRPr="00A417DC" w:rsidRDefault="00475F2C" w:rsidP="00A417DC">
            <w:pPr>
              <w:jc w:val="both"/>
              <w:rPr>
                <w:sz w:val="20"/>
                <w:szCs w:val="20"/>
              </w:rPr>
            </w:pPr>
            <w:r w:rsidRPr="00A417DC">
              <w:rPr>
                <w:sz w:val="20"/>
                <w:szCs w:val="20"/>
              </w:rPr>
              <w:t>- Использование ЗУ в границах береговых полос водных объектов общего пользования устанавливается в соответствии с федеральными законами, в том числе с частью 8 ст.6 Водного кодекса РФ.</w:t>
            </w:r>
          </w:p>
        </w:tc>
      </w:tr>
      <w:tr w:rsidR="00475F2C" w:rsidRPr="00A417DC" w:rsidTr="008D542D">
        <w:trPr>
          <w:trHeight w:val="20"/>
        </w:trPr>
        <w:tc>
          <w:tcPr>
            <w:tcW w:w="566" w:type="dxa"/>
            <w:tcBorders>
              <w:right w:val="single" w:sz="4" w:space="0" w:color="auto"/>
            </w:tcBorders>
          </w:tcPr>
          <w:p w:rsidR="00475F2C" w:rsidRPr="00A417DC" w:rsidRDefault="00475F2C" w:rsidP="00A417DC">
            <w:pPr>
              <w:rPr>
                <w:sz w:val="20"/>
                <w:szCs w:val="20"/>
              </w:rPr>
            </w:pPr>
            <w:r w:rsidRPr="00A417DC">
              <w:rPr>
                <w:sz w:val="20"/>
                <w:szCs w:val="20"/>
              </w:rPr>
              <w:t>12.0</w:t>
            </w:r>
          </w:p>
        </w:tc>
        <w:tc>
          <w:tcPr>
            <w:tcW w:w="2519" w:type="dxa"/>
            <w:gridSpan w:val="2"/>
            <w:tcBorders>
              <w:left w:val="single" w:sz="4" w:space="0" w:color="auto"/>
            </w:tcBorders>
          </w:tcPr>
          <w:p w:rsidR="00475F2C" w:rsidRPr="00A417DC" w:rsidRDefault="00475F2C" w:rsidP="00A417DC">
            <w:pPr>
              <w:rPr>
                <w:sz w:val="20"/>
                <w:szCs w:val="20"/>
              </w:rPr>
            </w:pPr>
            <w:r w:rsidRPr="00A417DC">
              <w:rPr>
                <w:sz w:val="20"/>
                <w:szCs w:val="20"/>
              </w:rPr>
              <w:t>Земельные участки (территории) общего пользования (улично-дорожная сеь)</w:t>
            </w:r>
          </w:p>
        </w:tc>
        <w:tc>
          <w:tcPr>
            <w:tcW w:w="5670" w:type="dxa"/>
          </w:tcPr>
          <w:p w:rsidR="00475F2C" w:rsidRPr="00A417DC" w:rsidRDefault="00475F2C" w:rsidP="00A417DC">
            <w:pPr>
              <w:jc w:val="both"/>
              <w:rPr>
                <w:sz w:val="20"/>
                <w:szCs w:val="20"/>
              </w:rPr>
            </w:pPr>
            <w:r w:rsidRPr="00A417DC">
              <w:rPr>
                <w:sz w:val="20"/>
                <w:szCs w:val="20"/>
              </w:rPr>
              <w:t xml:space="preserve">Градостроительные регламенты зоны сельскохозяйственного использования не распространяется на территории общего пользования. </w:t>
            </w:r>
          </w:p>
          <w:p w:rsidR="00475F2C" w:rsidRPr="00A417DC" w:rsidRDefault="00475F2C" w:rsidP="00A417DC">
            <w:pPr>
              <w:jc w:val="both"/>
              <w:rPr>
                <w:sz w:val="20"/>
                <w:szCs w:val="20"/>
              </w:rPr>
            </w:pPr>
            <w:r w:rsidRPr="00A417DC">
              <w:rPr>
                <w:sz w:val="20"/>
                <w:szCs w:val="20"/>
              </w:rPr>
              <w:t>Использование ЗУ определяется органами местного самоуправления (далее ОМС) в соответствии с федеральными законами.</w:t>
            </w:r>
          </w:p>
          <w:p w:rsidR="00F74415" w:rsidRPr="00A417DC" w:rsidRDefault="00475F2C" w:rsidP="00A417DC">
            <w:pPr>
              <w:jc w:val="both"/>
              <w:rPr>
                <w:sz w:val="20"/>
                <w:szCs w:val="20"/>
              </w:rPr>
            </w:pPr>
            <w:r w:rsidRPr="00A417DC">
              <w:rPr>
                <w:sz w:val="20"/>
                <w:szCs w:val="20"/>
              </w:rPr>
              <w:t xml:space="preserve">Минимальная ширина улиц в красных линиях* (нормативная) в зависимости от классификации 15- 25 м, проездов 7м, 10 м  - с размещением инженерных сетей. </w:t>
            </w:r>
          </w:p>
          <w:p w:rsidR="00475F2C" w:rsidRPr="00A417DC" w:rsidRDefault="00475F2C" w:rsidP="00A417DC">
            <w:pPr>
              <w:rPr>
                <w:sz w:val="20"/>
                <w:szCs w:val="20"/>
              </w:rPr>
            </w:pPr>
            <w:r w:rsidRPr="00A417DC">
              <w:rPr>
                <w:i/>
                <w:sz w:val="16"/>
                <w:szCs w:val="16"/>
              </w:rPr>
              <w:t>*В сложившейся застройке параметры жилых улиц допускается принимать с учетом существующих, при условии обеспечения требований пожарной безопасности.</w:t>
            </w:r>
            <w:r w:rsidRPr="00A417DC">
              <w:rPr>
                <w:sz w:val="20"/>
                <w:szCs w:val="20"/>
              </w:rPr>
              <w:t xml:space="preserve"> </w:t>
            </w:r>
          </w:p>
        </w:tc>
        <w:tc>
          <w:tcPr>
            <w:tcW w:w="5954" w:type="dxa"/>
          </w:tcPr>
          <w:p w:rsidR="00475F2C" w:rsidRPr="00A417DC" w:rsidRDefault="00475F2C" w:rsidP="00A417DC">
            <w:pPr>
              <w:jc w:val="both"/>
              <w:rPr>
                <w:sz w:val="20"/>
                <w:szCs w:val="20"/>
              </w:rPr>
            </w:pPr>
            <w:r w:rsidRPr="00A417DC">
              <w:rPr>
                <w:b/>
                <w:sz w:val="20"/>
                <w:szCs w:val="20"/>
              </w:rPr>
              <w:t>Дополнительные ограничения</w:t>
            </w:r>
          </w:p>
          <w:p w:rsidR="00475F2C" w:rsidRPr="00A417DC" w:rsidRDefault="00475F2C" w:rsidP="00A417DC">
            <w:pPr>
              <w:jc w:val="both"/>
              <w:rPr>
                <w:sz w:val="20"/>
                <w:szCs w:val="20"/>
              </w:rPr>
            </w:pPr>
            <w:r w:rsidRPr="00A417DC">
              <w:rPr>
                <w:sz w:val="20"/>
                <w:szCs w:val="20"/>
              </w:rPr>
              <w:t>В пределах красных линиях улиц и проездов запрещено строительство ОКС.</w:t>
            </w:r>
          </w:p>
        </w:tc>
      </w:tr>
    </w:tbl>
    <w:p w:rsidR="00B26F6F" w:rsidRDefault="00B26F6F" w:rsidP="008D542D">
      <w:pPr>
        <w:pStyle w:val="S"/>
        <w:ind w:firstLine="0"/>
      </w:pPr>
    </w:p>
    <w:p w:rsidR="00475F2C" w:rsidRPr="00F42CC2" w:rsidRDefault="00475F2C" w:rsidP="00F42CC2">
      <w:pPr>
        <w:pStyle w:val="S"/>
        <w:jc w:val="right"/>
        <w:rPr>
          <w:b/>
        </w:rPr>
      </w:pPr>
      <w:r w:rsidRPr="00F42CC2">
        <w:t xml:space="preserve">Таблица </w:t>
      </w:r>
      <w:r w:rsidR="005B45FA">
        <w:t>2</w:t>
      </w:r>
      <w:r w:rsidR="007F2CC2">
        <w:t>3</w:t>
      </w:r>
    </w:p>
    <w:p w:rsidR="00475F2C" w:rsidRPr="00F42CC2" w:rsidRDefault="00C54160" w:rsidP="00F42CC2">
      <w:pPr>
        <w:pStyle w:val="S"/>
      </w:pPr>
      <w:r w:rsidRPr="00C54160">
        <w:rPr>
          <w:b/>
        </w:rPr>
        <w:t>3</w:t>
      </w:r>
      <w:r w:rsidR="00475F2C" w:rsidRPr="00C54160">
        <w:rPr>
          <w:b/>
        </w:rPr>
        <w:t>.</w:t>
      </w:r>
      <w:r w:rsidR="00475F2C" w:rsidRPr="00F42CC2">
        <w:t xml:space="preserve"> УСЛОВНО РАЗРЕШЁННЫЕ ВИДЫ И ПАРАМЕТРЫ ИСПОЛЬЗОВАНИЯ ЗЕМЕЛЬНЫХ УЧАСТКОВ И ОБЪЕКТОВ КАПИТАЛЬНОГО СТРОИТЕЛЬСТВА:</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565"/>
        <w:gridCol w:w="134"/>
        <w:gridCol w:w="2386"/>
        <w:gridCol w:w="5670"/>
        <w:gridCol w:w="5954"/>
      </w:tblGrid>
      <w:tr w:rsidR="00475F2C" w:rsidRPr="00A417DC" w:rsidTr="00B26F6F">
        <w:trPr>
          <w:trHeight w:val="600"/>
        </w:trPr>
        <w:tc>
          <w:tcPr>
            <w:tcW w:w="3085" w:type="dxa"/>
            <w:gridSpan w:val="3"/>
            <w:tcBorders>
              <w:bottom w:val="single" w:sz="4" w:space="0" w:color="auto"/>
            </w:tcBorders>
            <w:vAlign w:val="center"/>
          </w:tcPr>
          <w:p w:rsidR="00475F2C" w:rsidRPr="00A417DC" w:rsidRDefault="00475F2C" w:rsidP="00A417DC">
            <w:pPr>
              <w:jc w:val="center"/>
              <w:rPr>
                <w:b/>
                <w:sz w:val="16"/>
                <w:szCs w:val="16"/>
              </w:rPr>
            </w:pPr>
            <w:r w:rsidRPr="00A417DC">
              <w:rPr>
                <w:b/>
                <w:sz w:val="16"/>
                <w:szCs w:val="16"/>
              </w:rPr>
              <w:t xml:space="preserve">ВИДЫ  РАЗРЕШЕННОГО </w:t>
            </w:r>
          </w:p>
          <w:p w:rsidR="00475F2C" w:rsidRPr="00A417DC" w:rsidRDefault="00475F2C" w:rsidP="00A417DC">
            <w:pPr>
              <w:jc w:val="center"/>
              <w:rPr>
                <w:b/>
                <w:sz w:val="20"/>
                <w:szCs w:val="20"/>
              </w:rPr>
            </w:pPr>
            <w:r w:rsidRPr="00A417DC">
              <w:rPr>
                <w:b/>
                <w:sz w:val="16"/>
                <w:szCs w:val="16"/>
              </w:rPr>
              <w:t>ИСПОЛЬЗОВАНИЯ</w:t>
            </w:r>
          </w:p>
        </w:tc>
        <w:tc>
          <w:tcPr>
            <w:tcW w:w="5670" w:type="dxa"/>
            <w:vMerge w:val="restart"/>
            <w:vAlign w:val="center"/>
          </w:tcPr>
          <w:p w:rsidR="00475F2C" w:rsidRPr="00A417DC" w:rsidRDefault="00475F2C" w:rsidP="00A417DC">
            <w:pPr>
              <w:jc w:val="center"/>
              <w:rPr>
                <w:b/>
                <w:sz w:val="16"/>
                <w:szCs w:val="16"/>
              </w:rPr>
            </w:pPr>
            <w:r w:rsidRPr="00A417DC">
              <w:rPr>
                <w:b/>
                <w:sz w:val="16"/>
                <w:szCs w:val="16"/>
              </w:rPr>
              <w:t>ПАРАМЕТРЫ РАЗРЕШЕННОГО ИСПОЛЬЗОВАНИЯ</w:t>
            </w:r>
          </w:p>
        </w:tc>
        <w:tc>
          <w:tcPr>
            <w:tcW w:w="5954" w:type="dxa"/>
            <w:vMerge w:val="restart"/>
            <w:vAlign w:val="center"/>
          </w:tcPr>
          <w:p w:rsidR="00475F2C" w:rsidRPr="00A417DC" w:rsidRDefault="00475F2C"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B26F6F">
        <w:trPr>
          <w:trHeight w:val="215"/>
        </w:trPr>
        <w:tc>
          <w:tcPr>
            <w:tcW w:w="699" w:type="dxa"/>
            <w:gridSpan w:val="2"/>
            <w:tcBorders>
              <w:top w:val="single" w:sz="4"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386" w:type="dxa"/>
            <w:tcBorders>
              <w:top w:val="single" w:sz="4" w:space="0" w:color="auto"/>
              <w:left w:val="single" w:sz="4" w:space="0" w:color="auto"/>
            </w:tcBorders>
            <w:vAlign w:val="center"/>
          </w:tcPr>
          <w:p w:rsidR="00475F2C" w:rsidRPr="00A417DC" w:rsidRDefault="00475F2C" w:rsidP="00A417DC">
            <w:pPr>
              <w:tabs>
                <w:tab w:val="center" w:pos="4677"/>
                <w:tab w:val="right" w:pos="9355"/>
              </w:tabs>
              <w:jc w:val="center"/>
              <w:rPr>
                <w:b/>
                <w:sz w:val="20"/>
                <w:szCs w:val="20"/>
              </w:rPr>
            </w:pPr>
            <w:r w:rsidRPr="00A417DC">
              <w:rPr>
                <w:b/>
                <w:sz w:val="16"/>
                <w:szCs w:val="16"/>
              </w:rPr>
              <w:t>НАИМЕНОВАНИЕ</w:t>
            </w:r>
          </w:p>
        </w:tc>
        <w:tc>
          <w:tcPr>
            <w:tcW w:w="5670" w:type="dxa"/>
            <w:vMerge/>
            <w:vAlign w:val="center"/>
          </w:tcPr>
          <w:p w:rsidR="00475F2C" w:rsidRPr="00A417DC" w:rsidRDefault="00475F2C" w:rsidP="00A417DC">
            <w:pPr>
              <w:jc w:val="center"/>
              <w:rPr>
                <w:b/>
                <w:sz w:val="16"/>
                <w:szCs w:val="16"/>
              </w:rPr>
            </w:pPr>
          </w:p>
        </w:tc>
        <w:tc>
          <w:tcPr>
            <w:tcW w:w="5954" w:type="dxa"/>
            <w:vMerge/>
            <w:vAlign w:val="center"/>
          </w:tcPr>
          <w:p w:rsidR="00475F2C" w:rsidRPr="00A417DC" w:rsidRDefault="00475F2C" w:rsidP="00A417DC">
            <w:pPr>
              <w:jc w:val="center"/>
              <w:rPr>
                <w:b/>
                <w:sz w:val="16"/>
                <w:szCs w:val="16"/>
              </w:rPr>
            </w:pPr>
          </w:p>
        </w:tc>
      </w:tr>
      <w:tr w:rsidR="00475F2C" w:rsidRPr="00A417DC" w:rsidTr="00B26F6F">
        <w:trPr>
          <w:trHeight w:val="1578"/>
        </w:trPr>
        <w:tc>
          <w:tcPr>
            <w:tcW w:w="565" w:type="dxa"/>
            <w:tcBorders>
              <w:right w:val="single" w:sz="4" w:space="0" w:color="auto"/>
            </w:tcBorders>
          </w:tcPr>
          <w:p w:rsidR="00475F2C" w:rsidRPr="00A417DC" w:rsidRDefault="00475F2C" w:rsidP="00A417DC">
            <w:pPr>
              <w:rPr>
                <w:sz w:val="20"/>
                <w:szCs w:val="20"/>
              </w:rPr>
            </w:pPr>
            <w:r w:rsidRPr="00A417DC">
              <w:rPr>
                <w:sz w:val="20"/>
                <w:szCs w:val="20"/>
              </w:rPr>
              <w:t>1.7</w:t>
            </w:r>
          </w:p>
        </w:tc>
        <w:tc>
          <w:tcPr>
            <w:tcW w:w="2520" w:type="dxa"/>
            <w:gridSpan w:val="2"/>
            <w:tcBorders>
              <w:left w:val="single" w:sz="4" w:space="0" w:color="auto"/>
            </w:tcBorders>
          </w:tcPr>
          <w:p w:rsidR="00475F2C" w:rsidRPr="00A417DC" w:rsidRDefault="00475F2C" w:rsidP="00A417DC">
            <w:pPr>
              <w:rPr>
                <w:sz w:val="20"/>
                <w:szCs w:val="20"/>
              </w:rPr>
            </w:pPr>
            <w:r w:rsidRPr="00A417DC">
              <w:rPr>
                <w:sz w:val="20"/>
                <w:szCs w:val="20"/>
              </w:rPr>
              <w:t>Животноводство</w:t>
            </w:r>
          </w:p>
          <w:p w:rsidR="00475F2C" w:rsidRPr="00A417DC" w:rsidRDefault="00475F2C" w:rsidP="00A417DC">
            <w:pPr>
              <w:rPr>
                <w:sz w:val="20"/>
                <w:szCs w:val="20"/>
              </w:rPr>
            </w:pPr>
            <w:r w:rsidRPr="00A417DC">
              <w:rPr>
                <w:sz w:val="20"/>
                <w:szCs w:val="20"/>
              </w:rPr>
              <w:t>(в части сенокошения, выпаса сельскохозяйственных животных)</w:t>
            </w:r>
          </w:p>
        </w:tc>
        <w:tc>
          <w:tcPr>
            <w:tcW w:w="5670" w:type="dxa"/>
          </w:tcPr>
          <w:p w:rsidR="00475F2C" w:rsidRPr="008D542D" w:rsidRDefault="00475F2C" w:rsidP="00A417DC">
            <w:pPr>
              <w:jc w:val="both"/>
              <w:rPr>
                <w:sz w:val="20"/>
                <w:szCs w:val="20"/>
                <w:shd w:val="clear" w:color="auto" w:fill="FFFFFF"/>
              </w:rPr>
            </w:pPr>
            <w:r w:rsidRPr="00A417DC">
              <w:rPr>
                <w:sz w:val="20"/>
                <w:szCs w:val="20"/>
                <w:shd w:val="clear" w:color="auto" w:fill="FFFFFF"/>
              </w:rPr>
              <w:t>Предельные размеры ЗУ и параметры разрешенного использования ОКС - не подлежат установлению.</w:t>
            </w:r>
          </w:p>
        </w:tc>
        <w:tc>
          <w:tcPr>
            <w:tcW w:w="5954" w:type="dxa"/>
          </w:tcPr>
          <w:p w:rsidR="00475F2C" w:rsidRPr="00A417DC" w:rsidRDefault="00475F2C" w:rsidP="00A417D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00E063FD" w:rsidRPr="00A417DC">
                <w:rPr>
                  <w:rStyle w:val="af3"/>
                  <w:b w:val="0"/>
                  <w:color w:val="auto"/>
                  <w:sz w:val="20"/>
                  <w:szCs w:val="20"/>
                </w:rPr>
                <w:t xml:space="preserve">статье </w:t>
              </w:r>
              <w:r w:rsidR="00E063FD">
                <w:rPr>
                  <w:rStyle w:val="af3"/>
                  <w:b w:val="0"/>
                  <w:color w:val="auto"/>
                  <w:sz w:val="20"/>
                  <w:szCs w:val="20"/>
                </w:rPr>
                <w:t>32</w:t>
              </w:r>
            </w:hyperlink>
            <w:r w:rsidR="00E063FD" w:rsidRPr="00A417DC">
              <w:rPr>
                <w:b/>
                <w:sz w:val="20"/>
                <w:szCs w:val="20"/>
              </w:rPr>
              <w:t xml:space="preserve"> </w:t>
            </w:r>
            <w:r w:rsidR="00E063FD" w:rsidRPr="00A417DC">
              <w:rPr>
                <w:sz w:val="20"/>
                <w:szCs w:val="20"/>
              </w:rPr>
              <w:t>настоящих Правил в соответствии с</w:t>
            </w:r>
            <w:r w:rsidR="00E063FD">
              <w:rPr>
                <w:sz w:val="20"/>
                <w:szCs w:val="20"/>
              </w:rPr>
              <w:t>о с</w:t>
            </w:r>
            <w:r w:rsidR="00E063FD" w:rsidRPr="00A417DC">
              <w:rPr>
                <w:sz w:val="20"/>
                <w:szCs w:val="20"/>
              </w:rPr>
              <w:t>т.</w:t>
            </w:r>
            <w:r w:rsidR="00E063FD">
              <w:rPr>
                <w:sz w:val="20"/>
                <w:szCs w:val="20"/>
              </w:rPr>
              <w:t xml:space="preserve"> 5</w:t>
            </w:r>
            <w:r w:rsidR="00E063FD" w:rsidRPr="00A417DC">
              <w:rPr>
                <w:sz w:val="20"/>
                <w:szCs w:val="20"/>
              </w:rPr>
              <w:t>.</w:t>
            </w:r>
          </w:p>
          <w:p w:rsidR="00475F2C" w:rsidRPr="00A417DC" w:rsidRDefault="00475F2C" w:rsidP="00A417DC">
            <w:pPr>
              <w:jc w:val="both"/>
              <w:rPr>
                <w:sz w:val="20"/>
                <w:szCs w:val="20"/>
              </w:rPr>
            </w:pPr>
            <w:r w:rsidRPr="00A417DC">
              <w:rPr>
                <w:sz w:val="20"/>
                <w:szCs w:val="20"/>
              </w:rPr>
              <w:t xml:space="preserve">В границах данной территориальной зоны действуют следующие ЗОУИТ: </w:t>
            </w:r>
          </w:p>
          <w:p w:rsidR="00475F2C" w:rsidRPr="00A417DC" w:rsidRDefault="00475F2C" w:rsidP="00A417DC">
            <w:pPr>
              <w:jc w:val="both"/>
              <w:rPr>
                <w:sz w:val="20"/>
                <w:szCs w:val="20"/>
              </w:rPr>
            </w:pPr>
            <w:r w:rsidRPr="00A417DC">
              <w:rPr>
                <w:sz w:val="20"/>
                <w:szCs w:val="20"/>
              </w:rPr>
              <w:t>- санитарно-защитные зоны объектов сельскохозяйственного и производственного назначения,</w:t>
            </w:r>
          </w:p>
          <w:p w:rsidR="00475F2C" w:rsidRPr="00A417DC" w:rsidRDefault="00475F2C" w:rsidP="00A417DC">
            <w:pPr>
              <w:jc w:val="both"/>
              <w:rPr>
                <w:sz w:val="20"/>
                <w:szCs w:val="20"/>
              </w:rPr>
            </w:pPr>
            <w:r w:rsidRPr="00A417DC">
              <w:rPr>
                <w:sz w:val="20"/>
                <w:szCs w:val="20"/>
              </w:rPr>
              <w:t>- санитарный разрыв от автомобильных дорог регионального значения общего пользования;</w:t>
            </w:r>
          </w:p>
          <w:p w:rsidR="00475F2C" w:rsidRPr="00A417DC" w:rsidRDefault="00475F2C" w:rsidP="00A417DC">
            <w:pPr>
              <w:jc w:val="both"/>
              <w:rPr>
                <w:sz w:val="20"/>
                <w:szCs w:val="20"/>
              </w:rPr>
            </w:pPr>
            <w:r w:rsidRPr="00A417DC">
              <w:rPr>
                <w:sz w:val="20"/>
                <w:szCs w:val="20"/>
              </w:rPr>
              <w:t>- охранные зоны объектов инженерной инфраструктуры, а именно: объектов электроснабжения, сооружений связи, систем газоснабжения;</w:t>
            </w:r>
          </w:p>
          <w:p w:rsidR="00475F2C" w:rsidRPr="00A417DC" w:rsidRDefault="00475F2C" w:rsidP="00A417DC">
            <w:pPr>
              <w:jc w:val="both"/>
              <w:rPr>
                <w:sz w:val="20"/>
                <w:szCs w:val="20"/>
              </w:rPr>
            </w:pPr>
            <w:r w:rsidRPr="00A417DC">
              <w:rPr>
                <w:sz w:val="20"/>
                <w:szCs w:val="20"/>
              </w:rPr>
              <w:t>-</w:t>
            </w:r>
            <w:r w:rsidRPr="00A417DC">
              <w:rPr>
                <w:rFonts w:ascii="Arial" w:hAnsi="Arial" w:cs="Arial"/>
                <w:sz w:val="20"/>
                <w:szCs w:val="20"/>
              </w:rPr>
              <w:t xml:space="preserve"> </w:t>
            </w:r>
            <w:r w:rsidRPr="00A417DC">
              <w:rPr>
                <w:sz w:val="20"/>
                <w:szCs w:val="20"/>
              </w:rPr>
              <w:t>зоны санитарной охраны источников питьевого водоснабжения и санитарно-защитной полосы водопровода;</w:t>
            </w:r>
          </w:p>
          <w:p w:rsidR="00475F2C" w:rsidRPr="00A417DC" w:rsidRDefault="00475F2C" w:rsidP="00A417DC">
            <w:pPr>
              <w:jc w:val="both"/>
              <w:rPr>
                <w:sz w:val="20"/>
                <w:szCs w:val="20"/>
              </w:rPr>
            </w:pPr>
            <w:r w:rsidRPr="00A417DC">
              <w:rPr>
                <w:sz w:val="20"/>
                <w:szCs w:val="20"/>
              </w:rPr>
              <w:t>- водоохранные зоны, прибрежные защитные полосы (в том числе береговые полосы водных объектов общего пользования);</w:t>
            </w:r>
          </w:p>
          <w:p w:rsidR="00475F2C" w:rsidRPr="00A417DC" w:rsidRDefault="00475F2C" w:rsidP="00A417DC">
            <w:pPr>
              <w:jc w:val="both"/>
              <w:rPr>
                <w:sz w:val="20"/>
                <w:szCs w:val="20"/>
              </w:rPr>
            </w:pPr>
            <w:r w:rsidRPr="00A417DC">
              <w:rPr>
                <w:sz w:val="20"/>
                <w:szCs w:val="20"/>
              </w:rPr>
              <w:t>- защитные зоны памятников истории и архитектуры.</w:t>
            </w:r>
          </w:p>
          <w:p w:rsidR="00475F2C" w:rsidRPr="00A417DC" w:rsidRDefault="00475F2C" w:rsidP="00A417DC">
            <w:pPr>
              <w:jc w:val="both"/>
              <w:rPr>
                <w:b/>
                <w:sz w:val="20"/>
                <w:szCs w:val="20"/>
              </w:rPr>
            </w:pPr>
            <w:r w:rsidRPr="00A417DC">
              <w:rPr>
                <w:b/>
                <w:sz w:val="20"/>
                <w:szCs w:val="20"/>
              </w:rPr>
              <w:t>Дополнительные ограничения</w:t>
            </w:r>
          </w:p>
          <w:p w:rsidR="00475F2C" w:rsidRPr="00A417DC" w:rsidRDefault="00475F2C" w:rsidP="00A417DC">
            <w:pPr>
              <w:jc w:val="both"/>
              <w:rPr>
                <w:sz w:val="20"/>
                <w:szCs w:val="20"/>
              </w:rPr>
            </w:pPr>
            <w:r w:rsidRPr="00A417DC">
              <w:rPr>
                <w:sz w:val="20"/>
                <w:szCs w:val="20"/>
              </w:rPr>
              <w:t>Без права возведения  ОКС.</w:t>
            </w:r>
          </w:p>
        </w:tc>
      </w:tr>
    </w:tbl>
    <w:p w:rsidR="00475F2C" w:rsidRPr="00A417DC" w:rsidRDefault="00475F2C" w:rsidP="00475F2C">
      <w:pPr>
        <w:rPr>
          <w:b/>
          <w:sz w:val="20"/>
          <w:szCs w:val="20"/>
        </w:rPr>
      </w:pPr>
    </w:p>
    <w:p w:rsidR="00475F2C" w:rsidRPr="00F42CC2" w:rsidRDefault="00C54160" w:rsidP="00F42CC2">
      <w:pPr>
        <w:ind w:firstLine="709"/>
        <w:jc w:val="both"/>
      </w:pPr>
      <w:r w:rsidRPr="00C54160">
        <w:rPr>
          <w:b/>
        </w:rPr>
        <w:t>4</w:t>
      </w:r>
      <w:r w:rsidR="00475F2C" w:rsidRPr="00C54160">
        <w:rPr>
          <w:b/>
        </w:rPr>
        <w:t>.</w:t>
      </w:r>
      <w:r w:rsidR="00475F2C" w:rsidRPr="00F42CC2">
        <w:t xml:space="preserve"> ВСПОМОГАТЕЛЬНЫЕ ВИДЫ И ПАРАМЕТРЫ РАЗРЕШЕННОГО ИСПОЛЬЗОВАНИЯ ЗЕМЕЛЬНЫХ УЧАСТКОВ И ОБЪЕКТОВ КАПИТАЛЬНОГО СТРОИТЕЛЬСТВА. НЕ УСТАНОВЛЕНЫ</w:t>
      </w:r>
    </w:p>
    <w:p w:rsidR="00B26F6F" w:rsidRDefault="00B26F6F" w:rsidP="008D542D">
      <w:pPr>
        <w:rPr>
          <w:b/>
        </w:rPr>
      </w:pPr>
    </w:p>
    <w:p w:rsidR="00475F2C" w:rsidRPr="00F42CC2" w:rsidRDefault="00475F2C" w:rsidP="00475F2C">
      <w:pPr>
        <w:jc w:val="center"/>
        <w:rPr>
          <w:b/>
        </w:rPr>
      </w:pPr>
      <w:r w:rsidRPr="00F42CC2">
        <w:rPr>
          <w:b/>
        </w:rPr>
        <w:t>Производственная зона сельскохозяйственных предприятий (СХ-2)</w:t>
      </w:r>
    </w:p>
    <w:p w:rsidR="00475F2C" w:rsidRPr="00A417DC" w:rsidRDefault="00475F2C" w:rsidP="00475F2C">
      <w:pPr>
        <w:jc w:val="center"/>
      </w:pPr>
    </w:p>
    <w:p w:rsidR="00E063FD" w:rsidRDefault="00C54160" w:rsidP="00F42CC2">
      <w:pPr>
        <w:ind w:firstLine="709"/>
        <w:jc w:val="both"/>
      </w:pPr>
      <w:r>
        <w:rPr>
          <w:b/>
        </w:rPr>
        <w:t>5</w:t>
      </w:r>
      <w:r w:rsidR="00475F2C" w:rsidRPr="00C54160">
        <w:rPr>
          <w:b/>
        </w:rPr>
        <w:t>.</w:t>
      </w:r>
      <w:r w:rsidR="00475F2C" w:rsidRPr="00F42CC2">
        <w:t xml:space="preserve"> Производственная зона сельскохозяйственных предприятий предназначена для размещения объектов сельскохозяйственного назначения: зданий, строений, сооружений, использующихся для производства, хранения, первичной обработки сельскохозяйственной продукции. </w:t>
      </w:r>
    </w:p>
    <w:p w:rsidR="00E063FD" w:rsidRDefault="00E063FD">
      <w:pPr>
        <w:spacing w:after="200" w:line="276" w:lineRule="auto"/>
      </w:pPr>
      <w:r>
        <w:br w:type="page"/>
      </w:r>
    </w:p>
    <w:p w:rsidR="00475F2C" w:rsidRPr="00F42CC2" w:rsidRDefault="00475F2C" w:rsidP="00C54160">
      <w:pPr>
        <w:pStyle w:val="S"/>
        <w:jc w:val="right"/>
        <w:rPr>
          <w:b/>
        </w:rPr>
      </w:pPr>
      <w:r w:rsidRPr="00F42CC2">
        <w:t>Таблица 2</w:t>
      </w:r>
      <w:r w:rsidR="007F2CC2">
        <w:t>4</w:t>
      </w:r>
    </w:p>
    <w:p w:rsidR="00475F2C" w:rsidRPr="00F42CC2" w:rsidRDefault="00C54160" w:rsidP="00F42CC2">
      <w:pPr>
        <w:ind w:firstLine="709"/>
        <w:jc w:val="both"/>
      </w:pPr>
      <w:r w:rsidRPr="00C54160">
        <w:rPr>
          <w:b/>
        </w:rPr>
        <w:t>6</w:t>
      </w:r>
      <w:r w:rsidR="00475F2C" w:rsidRPr="00C54160">
        <w:rPr>
          <w:b/>
        </w:rPr>
        <w:t>.</w:t>
      </w:r>
      <w:r w:rsidR="00475F2C" w:rsidRPr="00F42CC2">
        <w:t xml:space="preserve"> ОСНОВНЫЕ ВИДЫ И ПАРАМЕТРЫ РАЗРЕШЁННОГО ИСПОЛЬЗОВАНИЯ ЗЕМЕЛЬНЫХ УЧАСТКОВ И ОБЪЕКТОВ КАПИТАЛЬНОГО СТРОИТЕЛЬСТВА </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66"/>
        <w:gridCol w:w="2419"/>
        <w:gridCol w:w="5670"/>
        <w:gridCol w:w="5954"/>
      </w:tblGrid>
      <w:tr w:rsidR="00475F2C" w:rsidRPr="00A417DC" w:rsidTr="00B26F6F">
        <w:trPr>
          <w:trHeight w:val="600"/>
        </w:trPr>
        <w:tc>
          <w:tcPr>
            <w:tcW w:w="3085" w:type="dxa"/>
            <w:gridSpan w:val="2"/>
            <w:tcBorders>
              <w:bottom w:val="single" w:sz="4" w:space="0" w:color="auto"/>
            </w:tcBorders>
            <w:vAlign w:val="center"/>
          </w:tcPr>
          <w:p w:rsidR="00475F2C" w:rsidRPr="00A417DC" w:rsidRDefault="00E063FD" w:rsidP="00A417DC">
            <w:pPr>
              <w:jc w:val="center"/>
              <w:rPr>
                <w:b/>
                <w:sz w:val="16"/>
                <w:szCs w:val="16"/>
              </w:rPr>
            </w:pPr>
            <w:r>
              <w:rPr>
                <w:b/>
                <w:sz w:val="16"/>
                <w:szCs w:val="16"/>
              </w:rPr>
              <w:t>ВИДЫ</w:t>
            </w:r>
            <w:r w:rsidR="00475F2C" w:rsidRPr="00A417DC">
              <w:rPr>
                <w:b/>
                <w:sz w:val="16"/>
                <w:szCs w:val="16"/>
              </w:rPr>
              <w:t xml:space="preserve"> РАЗРЕШЕННОГО </w:t>
            </w:r>
          </w:p>
          <w:p w:rsidR="00475F2C" w:rsidRPr="00A417DC" w:rsidRDefault="00475F2C" w:rsidP="00A417DC">
            <w:pPr>
              <w:jc w:val="center"/>
              <w:rPr>
                <w:b/>
                <w:sz w:val="20"/>
                <w:szCs w:val="20"/>
              </w:rPr>
            </w:pPr>
            <w:r w:rsidRPr="00A417DC">
              <w:rPr>
                <w:b/>
                <w:sz w:val="16"/>
                <w:szCs w:val="16"/>
              </w:rPr>
              <w:t>ИСПОЛЬЗОВАНИЯ</w:t>
            </w:r>
          </w:p>
        </w:tc>
        <w:tc>
          <w:tcPr>
            <w:tcW w:w="5670" w:type="dxa"/>
            <w:vMerge w:val="restart"/>
            <w:vAlign w:val="center"/>
          </w:tcPr>
          <w:p w:rsidR="00475F2C" w:rsidRPr="00A417DC" w:rsidRDefault="00475F2C" w:rsidP="00A417DC">
            <w:pPr>
              <w:jc w:val="center"/>
              <w:rPr>
                <w:b/>
                <w:sz w:val="16"/>
                <w:szCs w:val="16"/>
              </w:rPr>
            </w:pPr>
            <w:r w:rsidRPr="00A417DC">
              <w:rPr>
                <w:b/>
                <w:sz w:val="16"/>
                <w:szCs w:val="16"/>
              </w:rPr>
              <w:t>ПАРАМЕТРЫ РАЗРЕШЕННОГО ИСПОЛЬЗОВАНИЯ</w:t>
            </w:r>
          </w:p>
        </w:tc>
        <w:tc>
          <w:tcPr>
            <w:tcW w:w="5954" w:type="dxa"/>
            <w:vMerge w:val="restart"/>
            <w:vAlign w:val="center"/>
          </w:tcPr>
          <w:p w:rsidR="00475F2C" w:rsidRPr="00A417DC" w:rsidRDefault="00475F2C"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B26F6F">
        <w:trPr>
          <w:trHeight w:val="215"/>
        </w:trPr>
        <w:tc>
          <w:tcPr>
            <w:tcW w:w="666" w:type="dxa"/>
            <w:tcBorders>
              <w:top w:val="single" w:sz="4"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419" w:type="dxa"/>
            <w:tcBorders>
              <w:top w:val="single" w:sz="4" w:space="0" w:color="auto"/>
              <w:left w:val="single" w:sz="4" w:space="0" w:color="auto"/>
            </w:tcBorders>
            <w:vAlign w:val="center"/>
          </w:tcPr>
          <w:p w:rsidR="00475F2C" w:rsidRPr="00A417DC" w:rsidRDefault="00475F2C" w:rsidP="00A417DC">
            <w:pPr>
              <w:tabs>
                <w:tab w:val="center" w:pos="4677"/>
                <w:tab w:val="right" w:pos="9355"/>
              </w:tabs>
              <w:jc w:val="center"/>
              <w:rPr>
                <w:b/>
                <w:sz w:val="20"/>
                <w:szCs w:val="20"/>
              </w:rPr>
            </w:pPr>
            <w:r w:rsidRPr="00A417DC">
              <w:rPr>
                <w:b/>
                <w:sz w:val="16"/>
                <w:szCs w:val="16"/>
              </w:rPr>
              <w:t>НАИМЕНОВАНИЕ</w:t>
            </w:r>
          </w:p>
        </w:tc>
        <w:tc>
          <w:tcPr>
            <w:tcW w:w="5670" w:type="dxa"/>
            <w:vMerge/>
            <w:vAlign w:val="center"/>
          </w:tcPr>
          <w:p w:rsidR="00475F2C" w:rsidRPr="00A417DC" w:rsidRDefault="00475F2C" w:rsidP="00A417DC">
            <w:pPr>
              <w:jc w:val="center"/>
              <w:rPr>
                <w:b/>
                <w:sz w:val="16"/>
                <w:szCs w:val="16"/>
              </w:rPr>
            </w:pPr>
          </w:p>
        </w:tc>
        <w:tc>
          <w:tcPr>
            <w:tcW w:w="5954" w:type="dxa"/>
            <w:vMerge/>
            <w:vAlign w:val="center"/>
          </w:tcPr>
          <w:p w:rsidR="00475F2C" w:rsidRPr="00A417DC" w:rsidRDefault="00475F2C" w:rsidP="00A417DC">
            <w:pPr>
              <w:jc w:val="center"/>
              <w:rPr>
                <w:b/>
                <w:sz w:val="16"/>
                <w:szCs w:val="16"/>
              </w:rPr>
            </w:pPr>
          </w:p>
        </w:tc>
      </w:tr>
      <w:tr w:rsidR="00475F2C" w:rsidRPr="00A417DC" w:rsidTr="00B26F6F">
        <w:trPr>
          <w:trHeight w:val="1578"/>
        </w:trPr>
        <w:tc>
          <w:tcPr>
            <w:tcW w:w="666" w:type="dxa"/>
            <w:tcBorders>
              <w:right w:val="single" w:sz="4" w:space="0" w:color="auto"/>
            </w:tcBorders>
          </w:tcPr>
          <w:p w:rsidR="00475F2C" w:rsidRPr="00A417DC" w:rsidRDefault="00475F2C" w:rsidP="00A417DC">
            <w:pPr>
              <w:rPr>
                <w:sz w:val="20"/>
                <w:szCs w:val="20"/>
              </w:rPr>
            </w:pPr>
            <w:r w:rsidRPr="00A417DC">
              <w:rPr>
                <w:sz w:val="20"/>
                <w:szCs w:val="20"/>
              </w:rPr>
              <w:t>1.18</w:t>
            </w:r>
          </w:p>
        </w:tc>
        <w:tc>
          <w:tcPr>
            <w:tcW w:w="2419" w:type="dxa"/>
            <w:tcBorders>
              <w:left w:val="single" w:sz="4" w:space="0" w:color="auto"/>
            </w:tcBorders>
          </w:tcPr>
          <w:p w:rsidR="00475F2C" w:rsidRPr="00A417DC" w:rsidRDefault="00475F2C" w:rsidP="00A417DC">
            <w:pPr>
              <w:rPr>
                <w:sz w:val="20"/>
                <w:szCs w:val="20"/>
              </w:rPr>
            </w:pPr>
            <w:r w:rsidRPr="00A417DC">
              <w:rPr>
                <w:sz w:val="20"/>
                <w:szCs w:val="20"/>
              </w:rPr>
              <w:t xml:space="preserve">Обеспечение </w:t>
            </w:r>
          </w:p>
          <w:p w:rsidR="00475F2C" w:rsidRPr="00A417DC" w:rsidRDefault="00475F2C" w:rsidP="00A417DC">
            <w:pPr>
              <w:rPr>
                <w:sz w:val="20"/>
                <w:szCs w:val="20"/>
              </w:rPr>
            </w:pPr>
            <w:r w:rsidRPr="00A417DC">
              <w:rPr>
                <w:sz w:val="20"/>
                <w:szCs w:val="20"/>
              </w:rPr>
              <w:t>сельскохозяйственного производства</w:t>
            </w:r>
          </w:p>
        </w:tc>
        <w:tc>
          <w:tcPr>
            <w:tcW w:w="5670" w:type="dxa"/>
          </w:tcPr>
          <w:p w:rsidR="00475F2C" w:rsidRPr="00A417DC" w:rsidRDefault="00475F2C" w:rsidP="00A417DC">
            <w:pPr>
              <w:jc w:val="both"/>
              <w:rPr>
                <w:sz w:val="20"/>
                <w:szCs w:val="20"/>
              </w:rPr>
            </w:pPr>
            <w:r w:rsidRPr="00A417DC">
              <w:rPr>
                <w:sz w:val="20"/>
                <w:szCs w:val="20"/>
              </w:rPr>
              <w:t>Минимальная площадь ЗУ*- не подлежит установлению.</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w:t>
            </w:r>
          </w:p>
          <w:p w:rsidR="00475F2C" w:rsidRPr="00A417DC" w:rsidRDefault="00475F2C" w:rsidP="00A417DC">
            <w:pPr>
              <w:jc w:val="both"/>
              <w:rPr>
                <w:sz w:val="20"/>
                <w:szCs w:val="20"/>
              </w:rPr>
            </w:pPr>
            <w:r w:rsidRPr="00A417DC">
              <w:rPr>
                <w:sz w:val="20"/>
                <w:szCs w:val="20"/>
              </w:rPr>
              <w:t>-от красной линии улиц-5м,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 предельная высота***– не подлежит установлению.</w:t>
            </w:r>
          </w:p>
          <w:p w:rsidR="00475F2C" w:rsidRPr="00A417DC" w:rsidRDefault="00475F2C" w:rsidP="00FC496A">
            <w:pPr>
              <w:jc w:val="both"/>
              <w:rPr>
                <w:sz w:val="20"/>
                <w:szCs w:val="20"/>
              </w:rPr>
            </w:pPr>
            <w:r w:rsidRPr="00A417DC">
              <w:rPr>
                <w:sz w:val="20"/>
                <w:szCs w:val="20"/>
              </w:rPr>
              <w:t>Максимальный процент застройки – 30%.</w:t>
            </w:r>
          </w:p>
          <w:p w:rsidR="00475F2C" w:rsidRPr="00A417DC" w:rsidRDefault="00475F2C" w:rsidP="00A417DC">
            <w:pPr>
              <w:jc w:val="both"/>
              <w:rPr>
                <w:i/>
                <w:sz w:val="16"/>
                <w:szCs w:val="16"/>
              </w:rPr>
            </w:pPr>
            <w:r w:rsidRPr="00A417DC">
              <w:rPr>
                <w:i/>
                <w:sz w:val="16"/>
                <w:szCs w:val="16"/>
              </w:rPr>
              <w:t>*В связи с многообразием направлений отраси</w:t>
            </w:r>
          </w:p>
          <w:p w:rsidR="00475F2C" w:rsidRPr="00A417DC" w:rsidRDefault="00475F2C" w:rsidP="00A417DC">
            <w:pPr>
              <w:jc w:val="both"/>
              <w:rPr>
                <w:i/>
                <w:sz w:val="16"/>
                <w:szCs w:val="16"/>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75F2C" w:rsidRPr="00A417DC" w:rsidRDefault="00475F2C" w:rsidP="00A417DC">
            <w:pPr>
              <w:jc w:val="both"/>
              <w:rPr>
                <w:i/>
                <w:sz w:val="16"/>
                <w:szCs w:val="16"/>
              </w:rPr>
            </w:pPr>
            <w:r w:rsidRPr="00A417DC">
              <w:rPr>
                <w:i/>
                <w:sz w:val="16"/>
                <w:szCs w:val="16"/>
              </w:rPr>
              <w:t>** С поправкой на санитарные нормы и противопожарные разрывы</w:t>
            </w:r>
          </w:p>
          <w:p w:rsidR="00475F2C" w:rsidRPr="00A417DC" w:rsidRDefault="00475F2C" w:rsidP="00A417DC">
            <w:pPr>
              <w:jc w:val="both"/>
              <w:rPr>
                <w:i/>
                <w:sz w:val="16"/>
                <w:szCs w:val="16"/>
              </w:rPr>
            </w:pPr>
            <w:r w:rsidRPr="00A417DC">
              <w:rPr>
                <w:i/>
                <w:sz w:val="16"/>
                <w:szCs w:val="16"/>
              </w:rPr>
              <w:t>***Определяется технологическими требованиями.</w:t>
            </w:r>
          </w:p>
          <w:p w:rsidR="00475F2C" w:rsidRPr="00A417DC" w:rsidRDefault="00475F2C" w:rsidP="00F74415">
            <w:pPr>
              <w:jc w:val="both"/>
              <w:rPr>
                <w:i/>
                <w:sz w:val="16"/>
                <w:szCs w:val="16"/>
              </w:rPr>
            </w:pPr>
            <w:r w:rsidRPr="00A417DC">
              <w:rPr>
                <w:i/>
                <w:sz w:val="16"/>
                <w:szCs w:val="16"/>
              </w:rPr>
              <w:t xml:space="preserve">Требования к параметрам сооружений и границам </w:t>
            </w:r>
            <w:r w:rsidR="00F74415">
              <w:rPr>
                <w:i/>
                <w:sz w:val="16"/>
                <w:szCs w:val="16"/>
              </w:rPr>
              <w:t xml:space="preserve">земельных участков оговорены в </w:t>
            </w:r>
            <w:r w:rsidRPr="00A417DC">
              <w:rPr>
                <w:i/>
                <w:sz w:val="16"/>
                <w:szCs w:val="16"/>
              </w:rPr>
              <w:t>СП 56.13330.2011 актуализированная редакция СНиП 31-03-2011 «Производственные здания».</w:t>
            </w:r>
          </w:p>
        </w:tc>
        <w:tc>
          <w:tcPr>
            <w:tcW w:w="5954" w:type="dxa"/>
            <w:vMerge w:val="restart"/>
          </w:tcPr>
          <w:p w:rsidR="00475F2C" w:rsidRPr="00A417DC" w:rsidRDefault="00475F2C" w:rsidP="00A417D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00E063FD" w:rsidRPr="00A417DC">
                <w:rPr>
                  <w:rStyle w:val="af3"/>
                  <w:b w:val="0"/>
                  <w:color w:val="auto"/>
                  <w:sz w:val="20"/>
                  <w:szCs w:val="20"/>
                </w:rPr>
                <w:t xml:space="preserve">статье </w:t>
              </w:r>
              <w:r w:rsidR="00E063FD">
                <w:rPr>
                  <w:rStyle w:val="af3"/>
                  <w:b w:val="0"/>
                  <w:color w:val="auto"/>
                  <w:sz w:val="20"/>
                  <w:szCs w:val="20"/>
                </w:rPr>
                <w:t>32</w:t>
              </w:r>
            </w:hyperlink>
            <w:r w:rsidR="00E063FD" w:rsidRPr="00A417DC">
              <w:rPr>
                <w:b/>
                <w:sz w:val="20"/>
                <w:szCs w:val="20"/>
              </w:rPr>
              <w:t xml:space="preserve"> </w:t>
            </w:r>
            <w:r w:rsidR="00E063FD" w:rsidRPr="00A417DC">
              <w:rPr>
                <w:sz w:val="20"/>
                <w:szCs w:val="20"/>
              </w:rPr>
              <w:t>настоящих Правил в соответствии с</w:t>
            </w:r>
            <w:r w:rsidR="00E063FD">
              <w:rPr>
                <w:sz w:val="20"/>
                <w:szCs w:val="20"/>
              </w:rPr>
              <w:t>о с</w:t>
            </w:r>
            <w:r w:rsidR="00E063FD" w:rsidRPr="00A417DC">
              <w:rPr>
                <w:sz w:val="20"/>
                <w:szCs w:val="20"/>
              </w:rPr>
              <w:t>т.</w:t>
            </w:r>
            <w:r w:rsidR="00E063FD">
              <w:rPr>
                <w:sz w:val="20"/>
                <w:szCs w:val="20"/>
              </w:rPr>
              <w:t xml:space="preserve"> 5</w:t>
            </w:r>
            <w:r w:rsidR="00E063FD" w:rsidRPr="00A417DC">
              <w:rPr>
                <w:sz w:val="20"/>
                <w:szCs w:val="20"/>
              </w:rPr>
              <w:t>.</w:t>
            </w:r>
          </w:p>
          <w:p w:rsidR="00475F2C" w:rsidRPr="00A417DC" w:rsidRDefault="00475F2C" w:rsidP="00A417DC">
            <w:pPr>
              <w:jc w:val="both"/>
              <w:rPr>
                <w:sz w:val="20"/>
                <w:szCs w:val="20"/>
              </w:rPr>
            </w:pPr>
            <w:r w:rsidRPr="00A417DC">
              <w:rPr>
                <w:sz w:val="20"/>
                <w:szCs w:val="20"/>
              </w:rPr>
              <w:t xml:space="preserve">В границах данной территориальной зоны действуют следующие ЗОУИТ: </w:t>
            </w:r>
          </w:p>
          <w:p w:rsidR="00475F2C" w:rsidRPr="00A417DC" w:rsidRDefault="00475F2C" w:rsidP="00A417DC">
            <w:pPr>
              <w:jc w:val="both"/>
              <w:rPr>
                <w:sz w:val="20"/>
                <w:szCs w:val="20"/>
              </w:rPr>
            </w:pPr>
            <w:r w:rsidRPr="00A417DC">
              <w:rPr>
                <w:sz w:val="20"/>
                <w:szCs w:val="20"/>
              </w:rPr>
              <w:t>- санитарно-защитные зоны объектов сельскохозяйственного и производственного назначения,</w:t>
            </w:r>
          </w:p>
          <w:p w:rsidR="00475F2C" w:rsidRPr="00A417DC" w:rsidRDefault="00475F2C" w:rsidP="00A417DC">
            <w:pPr>
              <w:jc w:val="both"/>
              <w:rPr>
                <w:sz w:val="20"/>
                <w:szCs w:val="20"/>
              </w:rPr>
            </w:pPr>
            <w:r w:rsidRPr="00A417DC">
              <w:rPr>
                <w:sz w:val="20"/>
                <w:szCs w:val="20"/>
              </w:rPr>
              <w:t>- санитарный разрыв от автомобильных дорог регионального значения общего пользования;</w:t>
            </w:r>
          </w:p>
          <w:p w:rsidR="00475F2C" w:rsidRPr="00A417DC" w:rsidRDefault="00475F2C" w:rsidP="00A417DC">
            <w:pPr>
              <w:jc w:val="both"/>
              <w:rPr>
                <w:sz w:val="20"/>
                <w:szCs w:val="20"/>
              </w:rPr>
            </w:pPr>
            <w:r w:rsidRPr="00A417DC">
              <w:rPr>
                <w:sz w:val="20"/>
                <w:szCs w:val="20"/>
              </w:rPr>
              <w:t>- придорожная полоса автомобильных дорог регионального значения общего пользования;</w:t>
            </w:r>
          </w:p>
          <w:p w:rsidR="00475F2C" w:rsidRPr="00A417DC" w:rsidRDefault="00475F2C" w:rsidP="00A417DC">
            <w:pPr>
              <w:jc w:val="both"/>
              <w:rPr>
                <w:sz w:val="20"/>
                <w:szCs w:val="20"/>
              </w:rPr>
            </w:pPr>
            <w:r w:rsidRPr="00A417DC">
              <w:rPr>
                <w:sz w:val="20"/>
                <w:szCs w:val="20"/>
              </w:rPr>
              <w:t>- охранные зоны объектов инженерной инфраструктуры, а именно: объектов электроснабжения, сооружений связи, систем газоснабжения;</w:t>
            </w:r>
          </w:p>
          <w:p w:rsidR="00475F2C" w:rsidRPr="00A417DC" w:rsidRDefault="00475F2C" w:rsidP="00A417DC">
            <w:pPr>
              <w:jc w:val="both"/>
              <w:rPr>
                <w:sz w:val="20"/>
                <w:szCs w:val="20"/>
              </w:rPr>
            </w:pPr>
            <w:r w:rsidRPr="00A417DC">
              <w:rPr>
                <w:sz w:val="20"/>
                <w:szCs w:val="20"/>
              </w:rPr>
              <w:t>-</w:t>
            </w:r>
            <w:r w:rsidRPr="00A417DC">
              <w:rPr>
                <w:rFonts w:ascii="Arial" w:hAnsi="Arial" w:cs="Arial"/>
                <w:sz w:val="20"/>
                <w:szCs w:val="20"/>
              </w:rPr>
              <w:t xml:space="preserve"> </w:t>
            </w:r>
            <w:r w:rsidRPr="00A417DC">
              <w:rPr>
                <w:sz w:val="20"/>
                <w:szCs w:val="20"/>
              </w:rPr>
              <w:t>зоны санитарной охраны источников питьевого водоснабжения и санитарно-защитной полосы водопровода;</w:t>
            </w:r>
          </w:p>
          <w:p w:rsidR="00475F2C" w:rsidRPr="00A417DC" w:rsidRDefault="00475F2C" w:rsidP="00A417DC">
            <w:pPr>
              <w:jc w:val="both"/>
              <w:rPr>
                <w:sz w:val="20"/>
                <w:szCs w:val="20"/>
              </w:rPr>
            </w:pPr>
            <w:r w:rsidRPr="00A417DC">
              <w:rPr>
                <w:sz w:val="20"/>
                <w:szCs w:val="20"/>
              </w:rPr>
              <w:t>- водоохранные зоны.</w:t>
            </w:r>
          </w:p>
          <w:p w:rsidR="00475F2C" w:rsidRPr="00A417DC" w:rsidRDefault="00475F2C" w:rsidP="00A417DC">
            <w:pPr>
              <w:jc w:val="both"/>
              <w:rPr>
                <w:sz w:val="20"/>
                <w:szCs w:val="20"/>
              </w:rPr>
            </w:pPr>
          </w:p>
        </w:tc>
      </w:tr>
      <w:tr w:rsidR="00475F2C" w:rsidRPr="00A417DC" w:rsidTr="00FC496A">
        <w:trPr>
          <w:trHeight w:val="552"/>
        </w:trPr>
        <w:tc>
          <w:tcPr>
            <w:tcW w:w="666" w:type="dxa"/>
            <w:tcBorders>
              <w:right w:val="single" w:sz="4" w:space="0" w:color="auto"/>
            </w:tcBorders>
          </w:tcPr>
          <w:p w:rsidR="00475F2C" w:rsidRPr="00A417DC" w:rsidRDefault="00475F2C" w:rsidP="00A417DC">
            <w:pPr>
              <w:rPr>
                <w:sz w:val="20"/>
                <w:szCs w:val="20"/>
              </w:rPr>
            </w:pPr>
            <w:r w:rsidRPr="00A417DC">
              <w:rPr>
                <w:sz w:val="20"/>
                <w:szCs w:val="20"/>
              </w:rPr>
              <w:t>1.8</w:t>
            </w:r>
          </w:p>
        </w:tc>
        <w:tc>
          <w:tcPr>
            <w:tcW w:w="2419" w:type="dxa"/>
            <w:tcBorders>
              <w:left w:val="single" w:sz="4" w:space="0" w:color="auto"/>
            </w:tcBorders>
          </w:tcPr>
          <w:p w:rsidR="00475F2C" w:rsidRPr="00A417DC" w:rsidRDefault="00475F2C" w:rsidP="00A417DC">
            <w:pPr>
              <w:rPr>
                <w:sz w:val="20"/>
                <w:szCs w:val="20"/>
              </w:rPr>
            </w:pPr>
            <w:r w:rsidRPr="00A417DC">
              <w:rPr>
                <w:sz w:val="20"/>
                <w:szCs w:val="20"/>
              </w:rPr>
              <w:t>Скотоводство</w:t>
            </w:r>
          </w:p>
        </w:tc>
        <w:tc>
          <w:tcPr>
            <w:tcW w:w="5670" w:type="dxa"/>
          </w:tcPr>
          <w:p w:rsidR="00475F2C" w:rsidRPr="00A417DC" w:rsidRDefault="00475F2C" w:rsidP="00A417DC">
            <w:pPr>
              <w:jc w:val="both"/>
              <w:rPr>
                <w:sz w:val="20"/>
                <w:szCs w:val="20"/>
              </w:rPr>
            </w:pPr>
            <w:r w:rsidRPr="00A417DC">
              <w:rPr>
                <w:sz w:val="20"/>
                <w:szCs w:val="20"/>
              </w:rPr>
              <w:t>Минимальная площадь ЗУ*- не подлежит установлению.</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w:t>
            </w:r>
          </w:p>
          <w:p w:rsidR="00475F2C" w:rsidRPr="00A417DC" w:rsidRDefault="00475F2C" w:rsidP="00A417DC">
            <w:pPr>
              <w:jc w:val="both"/>
              <w:rPr>
                <w:sz w:val="20"/>
                <w:szCs w:val="20"/>
              </w:rPr>
            </w:pPr>
            <w:r w:rsidRPr="00A417DC">
              <w:rPr>
                <w:sz w:val="20"/>
                <w:szCs w:val="20"/>
              </w:rPr>
              <w:t>-от красной линии улиц-5м,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 предельная высота***– не подлежит установлению.</w:t>
            </w:r>
          </w:p>
          <w:p w:rsidR="008D542D" w:rsidRPr="00A417DC" w:rsidRDefault="00475F2C" w:rsidP="00A417DC">
            <w:pPr>
              <w:jc w:val="both"/>
              <w:rPr>
                <w:sz w:val="20"/>
                <w:szCs w:val="20"/>
              </w:rPr>
            </w:pPr>
            <w:r w:rsidRPr="00A417DC">
              <w:rPr>
                <w:sz w:val="20"/>
                <w:szCs w:val="20"/>
              </w:rPr>
              <w:t>Максимальный процент застройки – 60%.</w:t>
            </w:r>
          </w:p>
          <w:p w:rsidR="00475F2C" w:rsidRPr="00A417DC" w:rsidRDefault="00475F2C" w:rsidP="00A417DC">
            <w:pPr>
              <w:jc w:val="both"/>
              <w:rPr>
                <w:i/>
                <w:sz w:val="16"/>
                <w:szCs w:val="16"/>
              </w:rPr>
            </w:pPr>
            <w:r w:rsidRPr="00A417DC">
              <w:rPr>
                <w:i/>
                <w:sz w:val="16"/>
                <w:szCs w:val="16"/>
              </w:rPr>
              <w:t>*В связи с многообразием направлений отрасли.</w:t>
            </w:r>
          </w:p>
          <w:p w:rsidR="00475F2C" w:rsidRPr="00A417DC" w:rsidRDefault="00475F2C" w:rsidP="00A417DC">
            <w:pPr>
              <w:jc w:val="both"/>
              <w:rPr>
                <w:i/>
                <w:sz w:val="16"/>
                <w:szCs w:val="16"/>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75F2C" w:rsidRPr="00A417DC" w:rsidRDefault="00475F2C" w:rsidP="00A417DC">
            <w:pPr>
              <w:jc w:val="both"/>
              <w:rPr>
                <w:i/>
                <w:sz w:val="16"/>
                <w:szCs w:val="16"/>
              </w:rPr>
            </w:pPr>
            <w:r w:rsidRPr="00A417DC">
              <w:rPr>
                <w:i/>
                <w:sz w:val="16"/>
                <w:szCs w:val="16"/>
              </w:rPr>
              <w:t>** С поправкой на санитарные нормы и противопожарные разрывы</w:t>
            </w:r>
          </w:p>
          <w:p w:rsidR="00475F2C" w:rsidRPr="00F74415" w:rsidRDefault="00475F2C" w:rsidP="00A417DC">
            <w:pPr>
              <w:jc w:val="both"/>
              <w:rPr>
                <w:i/>
                <w:sz w:val="16"/>
                <w:szCs w:val="16"/>
              </w:rPr>
            </w:pPr>
            <w:r w:rsidRPr="00F74415">
              <w:rPr>
                <w:i/>
                <w:sz w:val="16"/>
                <w:szCs w:val="16"/>
              </w:rPr>
              <w:t>***Определяется технологическими требованиями.</w:t>
            </w:r>
          </w:p>
          <w:p w:rsidR="00475F2C" w:rsidRPr="00A417DC" w:rsidRDefault="00475F2C" w:rsidP="00F74415">
            <w:pPr>
              <w:jc w:val="both"/>
              <w:rPr>
                <w:sz w:val="20"/>
                <w:szCs w:val="20"/>
              </w:rPr>
            </w:pPr>
            <w:r w:rsidRPr="00F74415">
              <w:rPr>
                <w:i/>
                <w:sz w:val="16"/>
                <w:szCs w:val="16"/>
              </w:rPr>
              <w:t>Требования к параметрам сооружений и границам земельных участков оговорены в СП 56.13330.2011 актуализиро</w:t>
            </w:r>
            <w:r w:rsidR="00F74415" w:rsidRPr="00F74415">
              <w:rPr>
                <w:i/>
                <w:sz w:val="16"/>
                <w:szCs w:val="16"/>
              </w:rPr>
              <w:t xml:space="preserve">ванная редакция СНиП 31-03-2011 </w:t>
            </w:r>
            <w:r w:rsidRPr="00F74415">
              <w:rPr>
                <w:i/>
                <w:sz w:val="16"/>
                <w:szCs w:val="16"/>
              </w:rPr>
              <w:t>«Производственные здания</w:t>
            </w:r>
            <w:r w:rsidR="00F74415" w:rsidRPr="00F74415">
              <w:rPr>
                <w:sz w:val="16"/>
                <w:szCs w:val="16"/>
              </w:rPr>
              <w:t>.</w:t>
            </w:r>
          </w:p>
        </w:tc>
        <w:tc>
          <w:tcPr>
            <w:tcW w:w="5954" w:type="dxa"/>
            <w:vMerge/>
          </w:tcPr>
          <w:p w:rsidR="00475F2C" w:rsidRPr="00A417DC" w:rsidRDefault="00475F2C" w:rsidP="00A417DC">
            <w:pPr>
              <w:jc w:val="both"/>
              <w:rPr>
                <w:sz w:val="20"/>
                <w:szCs w:val="20"/>
              </w:rPr>
            </w:pPr>
          </w:p>
        </w:tc>
      </w:tr>
      <w:tr w:rsidR="00475F2C" w:rsidRPr="00A417DC" w:rsidTr="00B26F6F">
        <w:trPr>
          <w:trHeight w:val="174"/>
        </w:trPr>
        <w:tc>
          <w:tcPr>
            <w:tcW w:w="666" w:type="dxa"/>
            <w:tcBorders>
              <w:right w:val="single" w:sz="4" w:space="0" w:color="auto"/>
            </w:tcBorders>
          </w:tcPr>
          <w:p w:rsidR="00475F2C" w:rsidRPr="00A417DC" w:rsidRDefault="00475F2C" w:rsidP="00A417DC">
            <w:pPr>
              <w:rPr>
                <w:sz w:val="20"/>
                <w:szCs w:val="20"/>
              </w:rPr>
            </w:pPr>
            <w:r w:rsidRPr="00A417DC">
              <w:rPr>
                <w:sz w:val="20"/>
                <w:szCs w:val="20"/>
              </w:rPr>
              <w:t>1.15</w:t>
            </w:r>
          </w:p>
        </w:tc>
        <w:tc>
          <w:tcPr>
            <w:tcW w:w="2419" w:type="dxa"/>
            <w:tcBorders>
              <w:left w:val="single" w:sz="4" w:space="0" w:color="auto"/>
            </w:tcBorders>
          </w:tcPr>
          <w:p w:rsidR="00475F2C" w:rsidRPr="00A417DC" w:rsidRDefault="00475F2C" w:rsidP="00A417DC">
            <w:pPr>
              <w:rPr>
                <w:sz w:val="20"/>
                <w:szCs w:val="20"/>
              </w:rPr>
            </w:pPr>
            <w:r w:rsidRPr="00A417DC">
              <w:rPr>
                <w:sz w:val="20"/>
                <w:szCs w:val="20"/>
              </w:rPr>
              <w:t>Хранение и переработка сельскохозяйственной продукции</w:t>
            </w:r>
          </w:p>
        </w:tc>
        <w:tc>
          <w:tcPr>
            <w:tcW w:w="5670" w:type="dxa"/>
          </w:tcPr>
          <w:p w:rsidR="00475F2C" w:rsidRPr="00A417DC" w:rsidRDefault="00475F2C" w:rsidP="00A417DC">
            <w:pPr>
              <w:jc w:val="both"/>
              <w:rPr>
                <w:sz w:val="20"/>
                <w:szCs w:val="20"/>
              </w:rPr>
            </w:pPr>
            <w:r w:rsidRPr="00A417DC">
              <w:rPr>
                <w:sz w:val="20"/>
                <w:szCs w:val="20"/>
              </w:rPr>
              <w:t>Минимальная площадь ЗУ*- 0,04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w:t>
            </w:r>
          </w:p>
          <w:p w:rsidR="00475F2C" w:rsidRPr="00A417DC" w:rsidRDefault="00475F2C" w:rsidP="00A417DC">
            <w:pPr>
              <w:jc w:val="both"/>
              <w:rPr>
                <w:sz w:val="20"/>
                <w:szCs w:val="20"/>
              </w:rPr>
            </w:pPr>
            <w:r w:rsidRPr="00A417DC">
              <w:rPr>
                <w:sz w:val="20"/>
                <w:szCs w:val="20"/>
              </w:rPr>
              <w:t>-от красной линии улиц-5м,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 предельная высота– 2 эт.</w:t>
            </w:r>
          </w:p>
          <w:p w:rsidR="00475F2C" w:rsidRPr="00FC496A" w:rsidRDefault="00475F2C" w:rsidP="00A417DC">
            <w:pPr>
              <w:jc w:val="both"/>
              <w:rPr>
                <w:sz w:val="20"/>
                <w:szCs w:val="20"/>
              </w:rPr>
            </w:pPr>
            <w:r w:rsidRPr="00A417DC">
              <w:rPr>
                <w:sz w:val="20"/>
                <w:szCs w:val="20"/>
              </w:rPr>
              <w:t>Максимальный процент застройки – 60%.</w:t>
            </w:r>
          </w:p>
          <w:p w:rsidR="00475F2C" w:rsidRPr="00A417DC" w:rsidRDefault="00475F2C" w:rsidP="00A417DC">
            <w:pPr>
              <w:jc w:val="both"/>
              <w:rPr>
                <w:i/>
                <w:sz w:val="16"/>
                <w:szCs w:val="16"/>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75F2C" w:rsidRPr="00A417DC" w:rsidRDefault="00475F2C" w:rsidP="00A417DC">
            <w:pPr>
              <w:jc w:val="both"/>
              <w:rPr>
                <w:i/>
                <w:sz w:val="16"/>
                <w:szCs w:val="16"/>
              </w:rPr>
            </w:pPr>
            <w:r w:rsidRPr="00A417DC">
              <w:rPr>
                <w:i/>
                <w:sz w:val="16"/>
                <w:szCs w:val="16"/>
              </w:rPr>
              <w:t>** С поправкой на санитарные нормы и противопожарные разрывы</w:t>
            </w:r>
          </w:p>
          <w:p w:rsidR="00475F2C" w:rsidRPr="00A417DC" w:rsidRDefault="00475F2C" w:rsidP="00F74415">
            <w:pPr>
              <w:rPr>
                <w:sz w:val="20"/>
                <w:szCs w:val="20"/>
              </w:rPr>
            </w:pPr>
            <w:r w:rsidRPr="00A417DC">
              <w:rPr>
                <w:i/>
                <w:sz w:val="16"/>
                <w:szCs w:val="16"/>
              </w:rPr>
              <w:t>Требования к параметрам сооружений и границам земельных участков оговорены в СП 56.13330.2011 актуализированная редакция СНиП 31-03-2011 «Производственные здания</w:t>
            </w:r>
            <w:r w:rsidRPr="00A417DC">
              <w:rPr>
                <w:sz w:val="28"/>
                <w:szCs w:val="28"/>
              </w:rPr>
              <w:t xml:space="preserve"> </w:t>
            </w:r>
            <w:r w:rsidRPr="00A417DC">
              <w:rPr>
                <w:sz w:val="20"/>
                <w:szCs w:val="20"/>
              </w:rPr>
              <w:t xml:space="preserve"> </w:t>
            </w:r>
          </w:p>
        </w:tc>
        <w:tc>
          <w:tcPr>
            <w:tcW w:w="5954" w:type="dxa"/>
            <w:vMerge/>
          </w:tcPr>
          <w:p w:rsidR="00475F2C" w:rsidRPr="00A417DC" w:rsidRDefault="00475F2C" w:rsidP="00A417DC">
            <w:pPr>
              <w:jc w:val="both"/>
              <w:rPr>
                <w:sz w:val="20"/>
                <w:szCs w:val="20"/>
              </w:rPr>
            </w:pPr>
          </w:p>
        </w:tc>
      </w:tr>
      <w:tr w:rsidR="00475F2C" w:rsidRPr="00A417DC" w:rsidTr="00B26F6F">
        <w:trPr>
          <w:trHeight w:val="174"/>
        </w:trPr>
        <w:tc>
          <w:tcPr>
            <w:tcW w:w="666" w:type="dxa"/>
            <w:tcBorders>
              <w:right w:val="single" w:sz="4" w:space="0" w:color="auto"/>
            </w:tcBorders>
          </w:tcPr>
          <w:p w:rsidR="00475F2C" w:rsidRPr="00A417DC" w:rsidRDefault="00475F2C" w:rsidP="00A417DC">
            <w:pPr>
              <w:rPr>
                <w:sz w:val="20"/>
                <w:szCs w:val="20"/>
              </w:rPr>
            </w:pPr>
            <w:r w:rsidRPr="00A417DC">
              <w:rPr>
                <w:sz w:val="20"/>
                <w:szCs w:val="20"/>
              </w:rPr>
              <w:t>12.0</w:t>
            </w:r>
          </w:p>
        </w:tc>
        <w:tc>
          <w:tcPr>
            <w:tcW w:w="2419" w:type="dxa"/>
            <w:tcBorders>
              <w:left w:val="single" w:sz="4" w:space="0" w:color="auto"/>
            </w:tcBorders>
          </w:tcPr>
          <w:p w:rsidR="00475F2C" w:rsidRPr="00A417DC" w:rsidRDefault="00475F2C" w:rsidP="00A417DC">
            <w:pPr>
              <w:rPr>
                <w:sz w:val="20"/>
                <w:szCs w:val="20"/>
              </w:rPr>
            </w:pPr>
            <w:r w:rsidRPr="00A417DC">
              <w:rPr>
                <w:sz w:val="20"/>
                <w:szCs w:val="20"/>
              </w:rPr>
              <w:t>Земельные участки (территории) общего пользования (улично-дорожная сеть)</w:t>
            </w:r>
          </w:p>
        </w:tc>
        <w:tc>
          <w:tcPr>
            <w:tcW w:w="5670" w:type="dxa"/>
          </w:tcPr>
          <w:p w:rsidR="00475F2C" w:rsidRPr="00A417DC" w:rsidRDefault="00475F2C" w:rsidP="00A417DC">
            <w:pPr>
              <w:jc w:val="both"/>
              <w:rPr>
                <w:sz w:val="20"/>
                <w:szCs w:val="20"/>
              </w:rPr>
            </w:pPr>
            <w:r w:rsidRPr="00A417DC">
              <w:rPr>
                <w:sz w:val="20"/>
                <w:szCs w:val="20"/>
              </w:rPr>
              <w:t xml:space="preserve">Градостроительные регламенты зоны сельскохозяйственного использования не распространяется на территории общего пользования. </w:t>
            </w:r>
          </w:p>
          <w:p w:rsidR="00475F2C" w:rsidRPr="00A417DC" w:rsidRDefault="00475F2C" w:rsidP="00A417DC">
            <w:pPr>
              <w:jc w:val="both"/>
              <w:rPr>
                <w:sz w:val="20"/>
                <w:szCs w:val="20"/>
              </w:rPr>
            </w:pPr>
            <w:r w:rsidRPr="00A417DC">
              <w:rPr>
                <w:sz w:val="20"/>
                <w:szCs w:val="20"/>
              </w:rPr>
              <w:t>Использование ЗУ определяется органами местного самоуправления (далее ОМС) в соответствии с федеральными законами.</w:t>
            </w:r>
          </w:p>
          <w:p w:rsidR="008D542D" w:rsidRPr="00A417DC" w:rsidRDefault="00475F2C" w:rsidP="00A417DC">
            <w:pPr>
              <w:jc w:val="both"/>
              <w:rPr>
                <w:sz w:val="20"/>
                <w:szCs w:val="20"/>
              </w:rPr>
            </w:pPr>
            <w:r w:rsidRPr="00A417DC">
              <w:rPr>
                <w:sz w:val="20"/>
                <w:szCs w:val="20"/>
              </w:rPr>
              <w:t xml:space="preserve">Минимальная ширина улиц в красных линиях* (нормативная) в зависимости от классификации 15- 25 м, проездов 7м, 10 м  - с размещением инженерных сетей. </w:t>
            </w:r>
          </w:p>
          <w:p w:rsidR="00475F2C" w:rsidRPr="00A417DC" w:rsidRDefault="00475F2C" w:rsidP="00A417DC">
            <w:pPr>
              <w:rPr>
                <w:sz w:val="20"/>
                <w:szCs w:val="20"/>
              </w:rPr>
            </w:pPr>
            <w:r w:rsidRPr="00A417DC">
              <w:rPr>
                <w:i/>
                <w:sz w:val="16"/>
                <w:szCs w:val="16"/>
              </w:rPr>
              <w:t>*В сложившейся застройке параметры жилых улиц допускается принимать с учетом существующих, при условии обеспечения требований пожарной безопасности.</w:t>
            </w:r>
            <w:r w:rsidRPr="00A417DC">
              <w:rPr>
                <w:sz w:val="20"/>
                <w:szCs w:val="20"/>
              </w:rPr>
              <w:t xml:space="preserve"> </w:t>
            </w:r>
          </w:p>
        </w:tc>
        <w:tc>
          <w:tcPr>
            <w:tcW w:w="5954" w:type="dxa"/>
          </w:tcPr>
          <w:p w:rsidR="00475F2C" w:rsidRPr="00A417DC" w:rsidRDefault="00475F2C" w:rsidP="00A417DC">
            <w:pPr>
              <w:jc w:val="both"/>
              <w:rPr>
                <w:sz w:val="20"/>
                <w:szCs w:val="20"/>
              </w:rPr>
            </w:pPr>
            <w:r w:rsidRPr="00A417DC">
              <w:rPr>
                <w:b/>
                <w:sz w:val="20"/>
                <w:szCs w:val="20"/>
              </w:rPr>
              <w:t>Дополнительные ограничения</w:t>
            </w:r>
          </w:p>
          <w:p w:rsidR="00475F2C" w:rsidRPr="00A417DC" w:rsidRDefault="00475F2C" w:rsidP="00A417DC">
            <w:pPr>
              <w:jc w:val="both"/>
              <w:rPr>
                <w:sz w:val="20"/>
                <w:szCs w:val="20"/>
              </w:rPr>
            </w:pPr>
            <w:r w:rsidRPr="00A417DC">
              <w:rPr>
                <w:sz w:val="20"/>
                <w:szCs w:val="20"/>
              </w:rPr>
              <w:t>В пределах красных линиях улиц и проездов запрещено строительство ОКС.</w:t>
            </w:r>
          </w:p>
        </w:tc>
      </w:tr>
    </w:tbl>
    <w:p w:rsidR="005B45FA" w:rsidRDefault="005B45FA" w:rsidP="00F42CC2">
      <w:pPr>
        <w:pStyle w:val="S"/>
        <w:jc w:val="right"/>
      </w:pPr>
    </w:p>
    <w:p w:rsidR="00F74415" w:rsidRDefault="00F74415">
      <w:pPr>
        <w:spacing w:after="200" w:line="276" w:lineRule="auto"/>
        <w:rPr>
          <w:rFonts w:eastAsia="Calibri"/>
        </w:rPr>
      </w:pPr>
      <w:r>
        <w:br w:type="page"/>
      </w:r>
    </w:p>
    <w:p w:rsidR="00475F2C" w:rsidRPr="00F42CC2" w:rsidRDefault="00475F2C" w:rsidP="00F42CC2">
      <w:pPr>
        <w:pStyle w:val="S"/>
        <w:jc w:val="right"/>
        <w:rPr>
          <w:b/>
        </w:rPr>
      </w:pPr>
      <w:r w:rsidRPr="00F42CC2">
        <w:t>Таблица 2</w:t>
      </w:r>
      <w:r w:rsidR="007F2CC2">
        <w:t>5</w:t>
      </w:r>
    </w:p>
    <w:p w:rsidR="00475F2C" w:rsidRPr="00F42CC2" w:rsidRDefault="00C54160" w:rsidP="00F42CC2">
      <w:pPr>
        <w:pStyle w:val="S"/>
      </w:pPr>
      <w:r w:rsidRPr="00C54160">
        <w:rPr>
          <w:b/>
        </w:rPr>
        <w:t>7</w:t>
      </w:r>
      <w:r w:rsidR="00F42CC2" w:rsidRPr="00C54160">
        <w:rPr>
          <w:b/>
        </w:rPr>
        <w:t>.</w:t>
      </w:r>
      <w:r w:rsidR="00F42CC2">
        <w:t xml:space="preserve"> </w:t>
      </w:r>
      <w:r w:rsidR="00475F2C" w:rsidRPr="00F42CC2">
        <w:t>УСЛОВНО РАЗРЕШЁННЫЕ ВИДЫ И ПАРАМЕТРЫ ИСПОЛЬЗОВАНИЯ ЗЕМЕЛЬНЫХ УЧАСТКОВ И ОБЪЕКТОВ КАПИТАЛЬНОГО СТРОИТЕЛЬСТВА:</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5"/>
        <w:gridCol w:w="2410"/>
        <w:gridCol w:w="5670"/>
        <w:gridCol w:w="5954"/>
      </w:tblGrid>
      <w:tr w:rsidR="00475F2C" w:rsidRPr="00A417DC" w:rsidTr="00B26F6F">
        <w:trPr>
          <w:trHeight w:val="315"/>
        </w:trPr>
        <w:tc>
          <w:tcPr>
            <w:tcW w:w="3085" w:type="dxa"/>
            <w:gridSpan w:val="2"/>
            <w:tcBorders>
              <w:bottom w:val="single" w:sz="4" w:space="0" w:color="auto"/>
            </w:tcBorders>
            <w:vAlign w:val="center"/>
          </w:tcPr>
          <w:p w:rsidR="00475F2C" w:rsidRPr="00A417DC" w:rsidRDefault="00475F2C" w:rsidP="00A417DC">
            <w:pPr>
              <w:jc w:val="center"/>
              <w:rPr>
                <w:b/>
                <w:sz w:val="20"/>
                <w:szCs w:val="20"/>
              </w:rPr>
            </w:pPr>
            <w:r w:rsidRPr="00A417DC">
              <w:rPr>
                <w:b/>
                <w:sz w:val="16"/>
                <w:szCs w:val="16"/>
              </w:rPr>
              <w:t>ВИДЫ РАЗРЕШЕННОГО  ИСПОЛЬЗОВА</w:t>
            </w:r>
          </w:p>
        </w:tc>
        <w:tc>
          <w:tcPr>
            <w:tcW w:w="5670" w:type="dxa"/>
            <w:vMerge w:val="restart"/>
            <w:vAlign w:val="center"/>
          </w:tcPr>
          <w:p w:rsidR="00475F2C" w:rsidRPr="00A417DC" w:rsidRDefault="00475F2C" w:rsidP="00A417DC">
            <w:pPr>
              <w:jc w:val="center"/>
              <w:rPr>
                <w:b/>
                <w:sz w:val="16"/>
                <w:szCs w:val="16"/>
              </w:rPr>
            </w:pPr>
            <w:r w:rsidRPr="00A417DC">
              <w:rPr>
                <w:b/>
                <w:sz w:val="16"/>
                <w:szCs w:val="16"/>
              </w:rPr>
              <w:t xml:space="preserve">ПАРАМЕТРЫ РАЗРЕШЕННОГО </w:t>
            </w:r>
          </w:p>
          <w:p w:rsidR="00475F2C" w:rsidRPr="00A417DC" w:rsidRDefault="00475F2C" w:rsidP="00A417DC">
            <w:pPr>
              <w:jc w:val="center"/>
              <w:rPr>
                <w:b/>
                <w:sz w:val="16"/>
                <w:szCs w:val="16"/>
              </w:rPr>
            </w:pPr>
            <w:r w:rsidRPr="00A417DC">
              <w:rPr>
                <w:b/>
                <w:sz w:val="16"/>
                <w:szCs w:val="16"/>
              </w:rPr>
              <w:t>ИСПОЛЬЗОВАНИЯ</w:t>
            </w:r>
          </w:p>
        </w:tc>
        <w:tc>
          <w:tcPr>
            <w:tcW w:w="5954" w:type="dxa"/>
            <w:vMerge w:val="restart"/>
            <w:vAlign w:val="center"/>
          </w:tcPr>
          <w:p w:rsidR="00475F2C" w:rsidRPr="00A417DC" w:rsidRDefault="00475F2C"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B26F6F">
        <w:trPr>
          <w:trHeight w:val="420"/>
        </w:trPr>
        <w:tc>
          <w:tcPr>
            <w:tcW w:w="675" w:type="dxa"/>
            <w:tcBorders>
              <w:top w:val="single" w:sz="4"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410" w:type="dxa"/>
            <w:tcBorders>
              <w:top w:val="single" w:sz="4" w:space="0" w:color="auto"/>
              <w:left w:val="single" w:sz="4" w:space="0" w:color="auto"/>
            </w:tcBorders>
            <w:vAlign w:val="center"/>
          </w:tcPr>
          <w:p w:rsidR="00475F2C" w:rsidRPr="00A417DC" w:rsidRDefault="00475F2C" w:rsidP="00A417DC">
            <w:pPr>
              <w:tabs>
                <w:tab w:val="center" w:pos="4677"/>
                <w:tab w:val="right" w:pos="9355"/>
              </w:tabs>
              <w:jc w:val="center"/>
              <w:rPr>
                <w:b/>
                <w:sz w:val="20"/>
                <w:szCs w:val="20"/>
              </w:rPr>
            </w:pPr>
            <w:r w:rsidRPr="00A417DC">
              <w:rPr>
                <w:b/>
                <w:sz w:val="16"/>
                <w:szCs w:val="16"/>
              </w:rPr>
              <w:t>НАИМЕНОВАНИЕ</w:t>
            </w:r>
          </w:p>
        </w:tc>
        <w:tc>
          <w:tcPr>
            <w:tcW w:w="5670" w:type="dxa"/>
            <w:vMerge/>
            <w:vAlign w:val="center"/>
          </w:tcPr>
          <w:p w:rsidR="00475F2C" w:rsidRPr="00A417DC" w:rsidRDefault="00475F2C" w:rsidP="00A417DC">
            <w:pPr>
              <w:jc w:val="center"/>
              <w:rPr>
                <w:b/>
                <w:sz w:val="16"/>
                <w:szCs w:val="16"/>
              </w:rPr>
            </w:pPr>
          </w:p>
        </w:tc>
        <w:tc>
          <w:tcPr>
            <w:tcW w:w="5954" w:type="dxa"/>
            <w:vMerge/>
            <w:vAlign w:val="center"/>
          </w:tcPr>
          <w:p w:rsidR="00475F2C" w:rsidRPr="00A417DC" w:rsidRDefault="00475F2C" w:rsidP="00A417DC">
            <w:pPr>
              <w:jc w:val="center"/>
              <w:rPr>
                <w:b/>
                <w:sz w:val="16"/>
                <w:szCs w:val="16"/>
              </w:rPr>
            </w:pPr>
          </w:p>
        </w:tc>
      </w:tr>
      <w:tr w:rsidR="00475F2C" w:rsidRPr="00A417DC" w:rsidTr="00B26F6F">
        <w:trPr>
          <w:trHeight w:val="467"/>
        </w:trPr>
        <w:tc>
          <w:tcPr>
            <w:tcW w:w="675" w:type="dxa"/>
            <w:tcBorders>
              <w:right w:val="single" w:sz="4" w:space="0" w:color="auto"/>
            </w:tcBorders>
          </w:tcPr>
          <w:p w:rsidR="00475F2C" w:rsidRPr="00A417DC" w:rsidRDefault="00475F2C" w:rsidP="00A417DC">
            <w:pPr>
              <w:autoSpaceDE w:val="0"/>
              <w:autoSpaceDN w:val="0"/>
              <w:adjustRightInd w:val="0"/>
              <w:rPr>
                <w:sz w:val="20"/>
                <w:szCs w:val="20"/>
              </w:rPr>
            </w:pPr>
            <w:r w:rsidRPr="00A417DC">
              <w:rPr>
                <w:sz w:val="20"/>
                <w:szCs w:val="20"/>
              </w:rPr>
              <w:t>4.4</w:t>
            </w:r>
          </w:p>
        </w:tc>
        <w:tc>
          <w:tcPr>
            <w:tcW w:w="2410" w:type="dxa"/>
            <w:tcBorders>
              <w:left w:val="single" w:sz="4" w:space="0" w:color="auto"/>
            </w:tcBorders>
          </w:tcPr>
          <w:p w:rsidR="00475F2C" w:rsidRPr="00A417DC" w:rsidRDefault="00475F2C" w:rsidP="00A417DC">
            <w:pPr>
              <w:rPr>
                <w:sz w:val="20"/>
                <w:szCs w:val="20"/>
              </w:rPr>
            </w:pPr>
            <w:r w:rsidRPr="00A417DC">
              <w:rPr>
                <w:sz w:val="20"/>
                <w:szCs w:val="20"/>
              </w:rPr>
              <w:t>Магазины</w:t>
            </w:r>
          </w:p>
        </w:tc>
        <w:tc>
          <w:tcPr>
            <w:tcW w:w="5670" w:type="dxa"/>
          </w:tcPr>
          <w:p w:rsidR="00475F2C" w:rsidRPr="00A417DC" w:rsidRDefault="00475F2C" w:rsidP="00A417DC">
            <w:pPr>
              <w:jc w:val="both"/>
              <w:rPr>
                <w:sz w:val="20"/>
                <w:szCs w:val="20"/>
              </w:rPr>
            </w:pPr>
            <w:r w:rsidRPr="00A417DC">
              <w:rPr>
                <w:sz w:val="20"/>
                <w:szCs w:val="20"/>
              </w:rPr>
              <w:t>Минимальная площадь ЗУ- 0,08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w:t>
            </w:r>
          </w:p>
          <w:p w:rsidR="00475F2C" w:rsidRPr="00A417DC" w:rsidRDefault="00475F2C" w:rsidP="00A417DC">
            <w:pPr>
              <w:jc w:val="both"/>
              <w:rPr>
                <w:sz w:val="20"/>
                <w:szCs w:val="20"/>
              </w:rPr>
            </w:pPr>
            <w:r w:rsidRPr="00A417DC">
              <w:rPr>
                <w:sz w:val="20"/>
                <w:szCs w:val="20"/>
              </w:rPr>
              <w:t>Предельное количество надземных этажей-2эт.</w:t>
            </w:r>
          </w:p>
          <w:p w:rsidR="00475F2C" w:rsidRPr="00A417DC" w:rsidRDefault="00475F2C" w:rsidP="00A417DC">
            <w:pPr>
              <w:jc w:val="both"/>
              <w:rPr>
                <w:sz w:val="20"/>
                <w:szCs w:val="20"/>
              </w:rPr>
            </w:pPr>
            <w:r w:rsidRPr="00A417DC">
              <w:rPr>
                <w:sz w:val="20"/>
                <w:szCs w:val="20"/>
              </w:rPr>
              <w:t>Максимальный процент застройки</w:t>
            </w:r>
          </w:p>
          <w:p w:rsidR="00475F2C" w:rsidRPr="00A417DC" w:rsidRDefault="00475F2C" w:rsidP="00A417DC">
            <w:pPr>
              <w:jc w:val="both"/>
              <w:rPr>
                <w:sz w:val="20"/>
                <w:szCs w:val="20"/>
              </w:rPr>
            </w:pPr>
            <w:r w:rsidRPr="00A417DC">
              <w:rPr>
                <w:sz w:val="20"/>
                <w:szCs w:val="20"/>
              </w:rPr>
              <w:t>– 50%.</w:t>
            </w:r>
          </w:p>
          <w:p w:rsidR="00475F2C" w:rsidRPr="00A417DC" w:rsidRDefault="00475F2C" w:rsidP="00A417DC">
            <w:pPr>
              <w:jc w:val="both"/>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75F2C" w:rsidRPr="00A417DC" w:rsidRDefault="00475F2C" w:rsidP="00A417DC">
            <w:pPr>
              <w:jc w:val="both"/>
            </w:pPr>
            <w:r w:rsidRPr="00A417DC">
              <w:rPr>
                <w:i/>
                <w:sz w:val="16"/>
                <w:szCs w:val="16"/>
              </w:rPr>
              <w:t>Для встроенных учреждений и предприятий с учетом Гражданского кодекса РФ и Жилищного кодекса Р</w:t>
            </w:r>
            <w:r w:rsidR="00F74415">
              <w:rPr>
                <w:i/>
                <w:sz w:val="16"/>
                <w:szCs w:val="16"/>
              </w:rPr>
              <w:t>Ф</w:t>
            </w:r>
          </w:p>
        </w:tc>
        <w:tc>
          <w:tcPr>
            <w:tcW w:w="5954" w:type="dxa"/>
          </w:tcPr>
          <w:p w:rsidR="00475F2C" w:rsidRPr="00A417DC" w:rsidRDefault="00475F2C" w:rsidP="00A417D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00E063FD" w:rsidRPr="00A417DC">
                <w:rPr>
                  <w:rStyle w:val="af3"/>
                  <w:b w:val="0"/>
                  <w:color w:val="auto"/>
                  <w:sz w:val="20"/>
                  <w:szCs w:val="20"/>
                </w:rPr>
                <w:t xml:space="preserve">статье </w:t>
              </w:r>
              <w:r w:rsidR="00E063FD">
                <w:rPr>
                  <w:rStyle w:val="af3"/>
                  <w:b w:val="0"/>
                  <w:color w:val="auto"/>
                  <w:sz w:val="20"/>
                  <w:szCs w:val="20"/>
                </w:rPr>
                <w:t>32</w:t>
              </w:r>
            </w:hyperlink>
            <w:r w:rsidR="00E063FD" w:rsidRPr="00A417DC">
              <w:rPr>
                <w:b/>
                <w:sz w:val="20"/>
                <w:szCs w:val="20"/>
              </w:rPr>
              <w:t xml:space="preserve"> </w:t>
            </w:r>
            <w:r w:rsidR="00E063FD" w:rsidRPr="00A417DC">
              <w:rPr>
                <w:sz w:val="20"/>
                <w:szCs w:val="20"/>
              </w:rPr>
              <w:t>настоящих Правил в соответствии с</w:t>
            </w:r>
            <w:r w:rsidR="00E063FD">
              <w:rPr>
                <w:sz w:val="20"/>
                <w:szCs w:val="20"/>
              </w:rPr>
              <w:t>о с</w:t>
            </w:r>
            <w:r w:rsidR="00E063FD" w:rsidRPr="00A417DC">
              <w:rPr>
                <w:sz w:val="20"/>
                <w:szCs w:val="20"/>
              </w:rPr>
              <w:t>т.</w:t>
            </w:r>
            <w:r w:rsidR="00E063FD">
              <w:rPr>
                <w:sz w:val="20"/>
                <w:szCs w:val="20"/>
              </w:rPr>
              <w:t xml:space="preserve"> 5</w:t>
            </w:r>
            <w:r w:rsidR="00E063FD" w:rsidRPr="00A417DC">
              <w:rPr>
                <w:sz w:val="20"/>
                <w:szCs w:val="20"/>
              </w:rPr>
              <w:t>.</w:t>
            </w:r>
          </w:p>
          <w:p w:rsidR="00475F2C" w:rsidRPr="00A417DC" w:rsidRDefault="00475F2C" w:rsidP="00A417DC">
            <w:pPr>
              <w:jc w:val="both"/>
              <w:rPr>
                <w:sz w:val="20"/>
                <w:szCs w:val="20"/>
              </w:rPr>
            </w:pPr>
            <w:r w:rsidRPr="00A417DC">
              <w:rPr>
                <w:sz w:val="20"/>
                <w:szCs w:val="20"/>
              </w:rPr>
              <w:t xml:space="preserve">В границах данной территориальной зоны действуют следующие ЗОУИТ: </w:t>
            </w:r>
          </w:p>
          <w:p w:rsidR="00475F2C" w:rsidRPr="00A417DC" w:rsidRDefault="00475F2C" w:rsidP="00A417DC">
            <w:pPr>
              <w:jc w:val="both"/>
              <w:rPr>
                <w:sz w:val="20"/>
                <w:szCs w:val="20"/>
              </w:rPr>
            </w:pPr>
            <w:r w:rsidRPr="00A417DC">
              <w:rPr>
                <w:sz w:val="20"/>
                <w:szCs w:val="20"/>
              </w:rPr>
              <w:t>- санитарно-защитные зоны объектов сельскохозяйственного и производственного назначения,</w:t>
            </w:r>
          </w:p>
          <w:p w:rsidR="00475F2C" w:rsidRPr="00A417DC" w:rsidRDefault="00475F2C" w:rsidP="00A417DC">
            <w:pPr>
              <w:jc w:val="both"/>
              <w:rPr>
                <w:sz w:val="20"/>
                <w:szCs w:val="20"/>
              </w:rPr>
            </w:pPr>
            <w:r w:rsidRPr="00A417DC">
              <w:rPr>
                <w:sz w:val="20"/>
                <w:szCs w:val="20"/>
              </w:rPr>
              <w:t>- санитарный разрыв от автомобильных дорог регионального значения общего пользования;</w:t>
            </w:r>
          </w:p>
          <w:p w:rsidR="00475F2C" w:rsidRPr="00A417DC" w:rsidRDefault="00475F2C" w:rsidP="00A417DC">
            <w:pPr>
              <w:jc w:val="both"/>
              <w:rPr>
                <w:sz w:val="20"/>
                <w:szCs w:val="20"/>
              </w:rPr>
            </w:pPr>
            <w:r w:rsidRPr="00A417DC">
              <w:rPr>
                <w:sz w:val="20"/>
                <w:szCs w:val="20"/>
              </w:rPr>
              <w:t>- придорожная полоса автомобильных дорог регионального значения общего пользования;</w:t>
            </w:r>
          </w:p>
          <w:p w:rsidR="00475F2C" w:rsidRPr="00A417DC" w:rsidRDefault="00475F2C" w:rsidP="00A417DC">
            <w:pPr>
              <w:jc w:val="both"/>
              <w:rPr>
                <w:sz w:val="20"/>
                <w:szCs w:val="20"/>
              </w:rPr>
            </w:pPr>
            <w:r w:rsidRPr="00A417DC">
              <w:rPr>
                <w:sz w:val="20"/>
                <w:szCs w:val="20"/>
              </w:rPr>
              <w:t>- охранные зоны объектов инженерной инфраструктуры, а именно: объектов электроснабжения, сооружений связи, систем газоснабжения;</w:t>
            </w:r>
          </w:p>
          <w:p w:rsidR="00475F2C" w:rsidRPr="00A417DC" w:rsidRDefault="00475F2C" w:rsidP="00A417DC">
            <w:pPr>
              <w:jc w:val="both"/>
              <w:rPr>
                <w:sz w:val="20"/>
                <w:szCs w:val="20"/>
              </w:rPr>
            </w:pPr>
            <w:r w:rsidRPr="00A417DC">
              <w:rPr>
                <w:sz w:val="20"/>
                <w:szCs w:val="20"/>
              </w:rPr>
              <w:t>-</w:t>
            </w:r>
            <w:r w:rsidRPr="00A417DC">
              <w:rPr>
                <w:rFonts w:ascii="Arial" w:hAnsi="Arial" w:cs="Arial"/>
                <w:sz w:val="20"/>
                <w:szCs w:val="20"/>
              </w:rPr>
              <w:t xml:space="preserve"> </w:t>
            </w:r>
            <w:r w:rsidRPr="00A417DC">
              <w:rPr>
                <w:sz w:val="20"/>
                <w:szCs w:val="20"/>
              </w:rPr>
              <w:t>зоны санитарной охраны источников питьевого водоснабжения и санитарно-защитной полосы водопровода;</w:t>
            </w:r>
          </w:p>
          <w:p w:rsidR="00475F2C" w:rsidRPr="00A417DC" w:rsidRDefault="00475F2C" w:rsidP="00A417DC">
            <w:pPr>
              <w:rPr>
                <w:sz w:val="20"/>
                <w:szCs w:val="20"/>
              </w:rPr>
            </w:pPr>
            <w:r w:rsidRPr="00A417DC">
              <w:rPr>
                <w:sz w:val="20"/>
                <w:szCs w:val="20"/>
              </w:rPr>
              <w:t>- водоохранные зоны.</w:t>
            </w:r>
          </w:p>
        </w:tc>
      </w:tr>
    </w:tbl>
    <w:p w:rsidR="005F6ABC" w:rsidRDefault="005F6ABC" w:rsidP="005F6ABC">
      <w:pPr>
        <w:pStyle w:val="S"/>
        <w:jc w:val="right"/>
      </w:pPr>
    </w:p>
    <w:p w:rsidR="00F74415" w:rsidRDefault="00F74415">
      <w:pPr>
        <w:spacing w:after="200" w:line="276" w:lineRule="auto"/>
      </w:pPr>
      <w:r>
        <w:br w:type="page"/>
      </w:r>
    </w:p>
    <w:p w:rsidR="00475F2C" w:rsidRPr="005F6ABC" w:rsidRDefault="00475F2C" w:rsidP="008D542D">
      <w:pPr>
        <w:spacing w:after="200" w:line="276" w:lineRule="auto"/>
        <w:jc w:val="right"/>
        <w:rPr>
          <w:b/>
        </w:rPr>
      </w:pPr>
      <w:r w:rsidRPr="005F6ABC">
        <w:t>Таблица 2</w:t>
      </w:r>
      <w:r w:rsidR="007F2CC2">
        <w:t>6</w:t>
      </w:r>
    </w:p>
    <w:p w:rsidR="00475F2C" w:rsidRPr="005F6ABC" w:rsidRDefault="00C54160" w:rsidP="005F6ABC">
      <w:pPr>
        <w:pStyle w:val="S"/>
      </w:pPr>
      <w:r w:rsidRPr="00C54160">
        <w:rPr>
          <w:b/>
        </w:rPr>
        <w:t>8</w:t>
      </w:r>
      <w:r w:rsidR="00475F2C" w:rsidRPr="00C54160">
        <w:rPr>
          <w:b/>
        </w:rPr>
        <w:t>.</w:t>
      </w:r>
      <w:r w:rsidR="00475F2C" w:rsidRPr="005F6ABC">
        <w:t xml:space="preserve"> ВСПОМОГАТЕЛЬНЫЕ ВИДЫ И ПАРАМЕТРЫ РАЗРЕШЕННОГО ИСПОЛЬЗОВАНИЯ ЗЕМЕЛЬНЫХ УЧАСТКОВ И ОБЪЕКТОВ КАПИТАЛЬНОГО СТРОИТЕЛЬСТВА</w:t>
      </w:r>
    </w:p>
    <w:tbl>
      <w:tblPr>
        <w:tblW w:w="1494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567"/>
        <w:gridCol w:w="2518"/>
        <w:gridCol w:w="5906"/>
        <w:gridCol w:w="5954"/>
      </w:tblGrid>
      <w:tr w:rsidR="00475F2C" w:rsidRPr="00A417DC" w:rsidTr="00B26F6F">
        <w:trPr>
          <w:trHeight w:val="20"/>
        </w:trPr>
        <w:tc>
          <w:tcPr>
            <w:tcW w:w="3085" w:type="dxa"/>
            <w:gridSpan w:val="2"/>
            <w:tcBorders>
              <w:bottom w:val="single" w:sz="4" w:space="0" w:color="auto"/>
            </w:tcBorders>
            <w:vAlign w:val="center"/>
          </w:tcPr>
          <w:p w:rsidR="00475F2C" w:rsidRPr="00A417DC" w:rsidRDefault="00475F2C" w:rsidP="00A417DC">
            <w:pPr>
              <w:jc w:val="center"/>
              <w:rPr>
                <w:b/>
                <w:sz w:val="16"/>
                <w:szCs w:val="16"/>
              </w:rPr>
            </w:pPr>
            <w:r w:rsidRPr="00A417DC">
              <w:rPr>
                <w:b/>
                <w:sz w:val="16"/>
                <w:szCs w:val="16"/>
              </w:rPr>
              <w:t xml:space="preserve">ВИДЫ РАЗРЕШЕННОГО </w:t>
            </w:r>
          </w:p>
          <w:p w:rsidR="00475F2C" w:rsidRPr="00A417DC" w:rsidRDefault="00475F2C" w:rsidP="00A417DC">
            <w:pPr>
              <w:jc w:val="center"/>
              <w:rPr>
                <w:b/>
                <w:sz w:val="20"/>
                <w:szCs w:val="20"/>
              </w:rPr>
            </w:pPr>
            <w:r w:rsidRPr="00A417DC">
              <w:rPr>
                <w:b/>
                <w:sz w:val="16"/>
                <w:szCs w:val="16"/>
              </w:rPr>
              <w:t>ИСПОЛЬЗОВАНИЯ</w:t>
            </w:r>
          </w:p>
        </w:tc>
        <w:tc>
          <w:tcPr>
            <w:tcW w:w="5906" w:type="dxa"/>
            <w:vMerge w:val="restart"/>
            <w:vAlign w:val="center"/>
          </w:tcPr>
          <w:p w:rsidR="00475F2C" w:rsidRPr="00A417DC" w:rsidRDefault="00475F2C" w:rsidP="00A417DC">
            <w:pPr>
              <w:jc w:val="center"/>
              <w:rPr>
                <w:b/>
                <w:sz w:val="16"/>
                <w:szCs w:val="16"/>
              </w:rPr>
            </w:pPr>
            <w:r w:rsidRPr="00A417DC">
              <w:rPr>
                <w:b/>
                <w:sz w:val="16"/>
                <w:szCs w:val="16"/>
              </w:rPr>
              <w:t xml:space="preserve">ПАРАМЕТРЫ РАЗРЕШЕННОГО </w:t>
            </w:r>
          </w:p>
          <w:p w:rsidR="00475F2C" w:rsidRPr="00A417DC" w:rsidRDefault="00475F2C" w:rsidP="00A417DC">
            <w:pPr>
              <w:jc w:val="center"/>
              <w:rPr>
                <w:b/>
                <w:sz w:val="16"/>
                <w:szCs w:val="16"/>
              </w:rPr>
            </w:pPr>
            <w:r w:rsidRPr="00A417DC">
              <w:rPr>
                <w:b/>
                <w:sz w:val="16"/>
                <w:szCs w:val="16"/>
              </w:rPr>
              <w:t>ИСПОЛЬЗОВАНИЯ</w:t>
            </w:r>
          </w:p>
        </w:tc>
        <w:tc>
          <w:tcPr>
            <w:tcW w:w="5954" w:type="dxa"/>
            <w:vMerge w:val="restart"/>
            <w:vAlign w:val="center"/>
          </w:tcPr>
          <w:p w:rsidR="00475F2C" w:rsidRPr="00A417DC" w:rsidRDefault="00475F2C"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B26F6F">
        <w:trPr>
          <w:trHeight w:val="20"/>
        </w:trPr>
        <w:tc>
          <w:tcPr>
            <w:tcW w:w="567" w:type="dxa"/>
            <w:tcBorders>
              <w:top w:val="single" w:sz="4"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518" w:type="dxa"/>
            <w:tcBorders>
              <w:top w:val="single" w:sz="4" w:space="0" w:color="auto"/>
              <w:left w:val="single" w:sz="4" w:space="0" w:color="auto"/>
            </w:tcBorders>
            <w:vAlign w:val="center"/>
          </w:tcPr>
          <w:p w:rsidR="00475F2C" w:rsidRPr="00A417DC" w:rsidRDefault="00475F2C" w:rsidP="00A417DC">
            <w:pPr>
              <w:tabs>
                <w:tab w:val="center" w:pos="4677"/>
                <w:tab w:val="right" w:pos="9355"/>
              </w:tabs>
              <w:jc w:val="center"/>
              <w:rPr>
                <w:b/>
                <w:sz w:val="20"/>
                <w:szCs w:val="20"/>
              </w:rPr>
            </w:pPr>
            <w:r w:rsidRPr="00A417DC">
              <w:rPr>
                <w:b/>
                <w:sz w:val="16"/>
                <w:szCs w:val="16"/>
              </w:rPr>
              <w:t>НАИМЕНОВАНИЕ</w:t>
            </w:r>
          </w:p>
        </w:tc>
        <w:tc>
          <w:tcPr>
            <w:tcW w:w="5906" w:type="dxa"/>
            <w:vMerge/>
            <w:vAlign w:val="center"/>
          </w:tcPr>
          <w:p w:rsidR="00475F2C" w:rsidRPr="00A417DC" w:rsidRDefault="00475F2C" w:rsidP="00A417DC">
            <w:pPr>
              <w:jc w:val="center"/>
              <w:rPr>
                <w:b/>
                <w:sz w:val="16"/>
                <w:szCs w:val="16"/>
              </w:rPr>
            </w:pPr>
          </w:p>
        </w:tc>
        <w:tc>
          <w:tcPr>
            <w:tcW w:w="5954" w:type="dxa"/>
            <w:vMerge/>
            <w:vAlign w:val="center"/>
          </w:tcPr>
          <w:p w:rsidR="00475F2C" w:rsidRPr="00A417DC" w:rsidRDefault="00475F2C" w:rsidP="00A417DC">
            <w:pPr>
              <w:jc w:val="center"/>
              <w:rPr>
                <w:b/>
                <w:sz w:val="16"/>
                <w:szCs w:val="16"/>
              </w:rPr>
            </w:pPr>
          </w:p>
        </w:tc>
      </w:tr>
      <w:tr w:rsidR="00475F2C" w:rsidRPr="00A417DC" w:rsidTr="00B26F6F">
        <w:trPr>
          <w:trHeight w:val="20"/>
        </w:trPr>
        <w:tc>
          <w:tcPr>
            <w:tcW w:w="567" w:type="dxa"/>
            <w:tcBorders>
              <w:right w:val="single" w:sz="4" w:space="0" w:color="auto"/>
            </w:tcBorders>
          </w:tcPr>
          <w:p w:rsidR="00475F2C" w:rsidRPr="00A417DC" w:rsidRDefault="00475F2C" w:rsidP="00A417DC">
            <w:pPr>
              <w:rPr>
                <w:sz w:val="20"/>
                <w:szCs w:val="20"/>
              </w:rPr>
            </w:pPr>
            <w:r w:rsidRPr="00A417DC">
              <w:rPr>
                <w:sz w:val="20"/>
                <w:szCs w:val="20"/>
              </w:rPr>
              <w:t>3.1</w:t>
            </w:r>
          </w:p>
        </w:tc>
        <w:tc>
          <w:tcPr>
            <w:tcW w:w="2518" w:type="dxa"/>
            <w:tcBorders>
              <w:left w:val="single" w:sz="4" w:space="0" w:color="auto"/>
            </w:tcBorders>
          </w:tcPr>
          <w:p w:rsidR="00475F2C" w:rsidRPr="00A417DC" w:rsidRDefault="00475F2C" w:rsidP="00A417DC">
            <w:pPr>
              <w:rPr>
                <w:sz w:val="20"/>
                <w:szCs w:val="20"/>
              </w:rPr>
            </w:pPr>
            <w:r w:rsidRPr="00A417DC">
              <w:rPr>
                <w:sz w:val="20"/>
                <w:szCs w:val="20"/>
              </w:rPr>
              <w:t>Коммунальное обслуживание</w:t>
            </w:r>
          </w:p>
        </w:tc>
        <w:tc>
          <w:tcPr>
            <w:tcW w:w="5906" w:type="dxa"/>
          </w:tcPr>
          <w:p w:rsidR="00475F2C" w:rsidRPr="00A417DC" w:rsidRDefault="00475F2C" w:rsidP="00A417DC">
            <w:pPr>
              <w:jc w:val="both"/>
              <w:rPr>
                <w:sz w:val="20"/>
                <w:szCs w:val="20"/>
              </w:rPr>
            </w:pPr>
            <w:r w:rsidRPr="00A417DC">
              <w:rPr>
                <w:sz w:val="20"/>
                <w:szCs w:val="20"/>
              </w:rPr>
              <w:t>Минимальная площадь ЗУ*- 0,01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w:t>
            </w:r>
          </w:p>
          <w:p w:rsidR="00475F2C" w:rsidRPr="00A417DC" w:rsidRDefault="00475F2C" w:rsidP="00A417DC">
            <w:pPr>
              <w:jc w:val="both"/>
              <w:rPr>
                <w:sz w:val="20"/>
                <w:szCs w:val="20"/>
              </w:rPr>
            </w:pPr>
            <w:r w:rsidRPr="00A417DC">
              <w:rPr>
                <w:sz w:val="20"/>
                <w:szCs w:val="20"/>
              </w:rPr>
              <w:t>-от красной линии улиц-5м,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 предельная высота** –</w:t>
            </w:r>
            <w:r w:rsidR="005F6ABC">
              <w:rPr>
                <w:sz w:val="20"/>
                <w:szCs w:val="20"/>
              </w:rPr>
              <w:t xml:space="preserve"> </w:t>
            </w:r>
            <w:r w:rsidRPr="00A417DC">
              <w:rPr>
                <w:sz w:val="20"/>
                <w:szCs w:val="20"/>
              </w:rPr>
              <w:t>не подлежит установлению.</w:t>
            </w:r>
          </w:p>
          <w:p w:rsidR="008D542D" w:rsidRPr="00FC496A" w:rsidRDefault="00475F2C" w:rsidP="00A417DC">
            <w:pPr>
              <w:jc w:val="both"/>
              <w:rPr>
                <w:sz w:val="20"/>
                <w:szCs w:val="20"/>
              </w:rPr>
            </w:pPr>
            <w:r w:rsidRPr="00A417DC">
              <w:rPr>
                <w:sz w:val="20"/>
                <w:szCs w:val="20"/>
              </w:rPr>
              <w:t>Максимальный процент застройки – 50%.</w:t>
            </w:r>
          </w:p>
          <w:p w:rsidR="00475F2C" w:rsidRPr="00A417DC" w:rsidRDefault="00475F2C" w:rsidP="00A417DC">
            <w:pPr>
              <w:jc w:val="both"/>
              <w:rPr>
                <w:i/>
                <w:sz w:val="16"/>
                <w:szCs w:val="16"/>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75F2C" w:rsidRPr="0042715D" w:rsidRDefault="00475F2C" w:rsidP="00A417DC">
            <w:pPr>
              <w:jc w:val="both"/>
              <w:rPr>
                <w:i/>
                <w:sz w:val="16"/>
                <w:szCs w:val="16"/>
              </w:rPr>
            </w:pPr>
            <w:r w:rsidRPr="00A417DC">
              <w:rPr>
                <w:i/>
                <w:sz w:val="16"/>
                <w:szCs w:val="16"/>
              </w:rPr>
              <w:t>**Определяется технологическими требованиями</w:t>
            </w:r>
          </w:p>
        </w:tc>
        <w:tc>
          <w:tcPr>
            <w:tcW w:w="5954" w:type="dxa"/>
            <w:vMerge w:val="restart"/>
          </w:tcPr>
          <w:p w:rsidR="00475F2C" w:rsidRPr="00A417DC" w:rsidRDefault="00475F2C" w:rsidP="00A417D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00E063FD" w:rsidRPr="00A417DC">
                <w:rPr>
                  <w:rStyle w:val="af3"/>
                  <w:b w:val="0"/>
                  <w:color w:val="auto"/>
                  <w:sz w:val="20"/>
                  <w:szCs w:val="20"/>
                </w:rPr>
                <w:t xml:space="preserve">статье </w:t>
              </w:r>
              <w:r w:rsidR="00E063FD">
                <w:rPr>
                  <w:rStyle w:val="af3"/>
                  <w:b w:val="0"/>
                  <w:color w:val="auto"/>
                  <w:sz w:val="20"/>
                  <w:szCs w:val="20"/>
                </w:rPr>
                <w:t>32</w:t>
              </w:r>
            </w:hyperlink>
            <w:r w:rsidR="00E063FD" w:rsidRPr="00A417DC">
              <w:rPr>
                <w:b/>
                <w:sz w:val="20"/>
                <w:szCs w:val="20"/>
              </w:rPr>
              <w:t xml:space="preserve"> </w:t>
            </w:r>
            <w:r w:rsidR="00E063FD" w:rsidRPr="00A417DC">
              <w:rPr>
                <w:sz w:val="20"/>
                <w:szCs w:val="20"/>
              </w:rPr>
              <w:t>настоящих Правил в соответствии с</w:t>
            </w:r>
            <w:r w:rsidR="00E063FD">
              <w:rPr>
                <w:sz w:val="20"/>
                <w:szCs w:val="20"/>
              </w:rPr>
              <w:t>о с</w:t>
            </w:r>
            <w:r w:rsidR="00E063FD" w:rsidRPr="00A417DC">
              <w:rPr>
                <w:sz w:val="20"/>
                <w:szCs w:val="20"/>
              </w:rPr>
              <w:t>т.</w:t>
            </w:r>
            <w:r w:rsidR="00E063FD">
              <w:rPr>
                <w:sz w:val="20"/>
                <w:szCs w:val="20"/>
              </w:rPr>
              <w:t xml:space="preserve"> 5</w:t>
            </w:r>
            <w:r w:rsidR="00E063FD" w:rsidRPr="00A417DC">
              <w:rPr>
                <w:sz w:val="20"/>
                <w:szCs w:val="20"/>
              </w:rPr>
              <w:t>.</w:t>
            </w:r>
          </w:p>
          <w:p w:rsidR="00475F2C" w:rsidRPr="00A417DC" w:rsidRDefault="00475F2C" w:rsidP="00A417DC">
            <w:pPr>
              <w:jc w:val="both"/>
              <w:rPr>
                <w:sz w:val="20"/>
                <w:szCs w:val="20"/>
              </w:rPr>
            </w:pPr>
            <w:r w:rsidRPr="00A417DC">
              <w:rPr>
                <w:sz w:val="20"/>
                <w:szCs w:val="20"/>
              </w:rPr>
              <w:t xml:space="preserve">В границах данной территориальной зоны действуют следующие ЗОУИТ: </w:t>
            </w:r>
          </w:p>
          <w:p w:rsidR="00475F2C" w:rsidRPr="00A417DC" w:rsidRDefault="00475F2C" w:rsidP="00A417DC">
            <w:pPr>
              <w:jc w:val="both"/>
              <w:rPr>
                <w:sz w:val="20"/>
                <w:szCs w:val="20"/>
              </w:rPr>
            </w:pPr>
            <w:r w:rsidRPr="00A417DC">
              <w:rPr>
                <w:sz w:val="20"/>
                <w:szCs w:val="20"/>
              </w:rPr>
              <w:t>- санитарно-защитные зоны объектов сельскохозяйственного и производственного назначения,</w:t>
            </w:r>
          </w:p>
          <w:p w:rsidR="00475F2C" w:rsidRPr="00A417DC" w:rsidRDefault="00475F2C" w:rsidP="00A417DC">
            <w:pPr>
              <w:jc w:val="both"/>
              <w:rPr>
                <w:sz w:val="20"/>
                <w:szCs w:val="20"/>
              </w:rPr>
            </w:pPr>
            <w:r w:rsidRPr="00A417DC">
              <w:rPr>
                <w:sz w:val="20"/>
                <w:szCs w:val="20"/>
              </w:rPr>
              <w:t>- санитарный разрыв от автомобильных дорог регионального значения общего пользования;</w:t>
            </w:r>
          </w:p>
          <w:p w:rsidR="00475F2C" w:rsidRPr="00A417DC" w:rsidRDefault="00475F2C" w:rsidP="00A417DC">
            <w:pPr>
              <w:jc w:val="both"/>
              <w:rPr>
                <w:sz w:val="20"/>
                <w:szCs w:val="20"/>
              </w:rPr>
            </w:pPr>
            <w:r w:rsidRPr="00A417DC">
              <w:rPr>
                <w:sz w:val="20"/>
                <w:szCs w:val="20"/>
              </w:rPr>
              <w:t>- придорожная полоса автомобильных дорог регионального значения общего пользования;</w:t>
            </w:r>
          </w:p>
          <w:p w:rsidR="00475F2C" w:rsidRPr="00A417DC" w:rsidRDefault="00475F2C" w:rsidP="00A417DC">
            <w:pPr>
              <w:jc w:val="both"/>
              <w:rPr>
                <w:sz w:val="20"/>
                <w:szCs w:val="20"/>
              </w:rPr>
            </w:pPr>
            <w:r w:rsidRPr="00A417DC">
              <w:rPr>
                <w:sz w:val="20"/>
                <w:szCs w:val="20"/>
              </w:rPr>
              <w:t>- охранные зоны объектов инженерной инфраструктуры, а именно: объектов электроснабжения, сооружений связи, систем газоснабжения;</w:t>
            </w:r>
          </w:p>
          <w:p w:rsidR="00475F2C" w:rsidRPr="00A417DC" w:rsidRDefault="00475F2C" w:rsidP="00A417DC">
            <w:pPr>
              <w:jc w:val="both"/>
              <w:rPr>
                <w:sz w:val="20"/>
                <w:szCs w:val="20"/>
              </w:rPr>
            </w:pPr>
            <w:r w:rsidRPr="00A417DC">
              <w:rPr>
                <w:sz w:val="20"/>
                <w:szCs w:val="20"/>
              </w:rPr>
              <w:t>-</w:t>
            </w:r>
            <w:r w:rsidRPr="00A417DC">
              <w:rPr>
                <w:rFonts w:ascii="Arial" w:hAnsi="Arial" w:cs="Arial"/>
                <w:sz w:val="20"/>
                <w:szCs w:val="20"/>
              </w:rPr>
              <w:t xml:space="preserve"> </w:t>
            </w:r>
            <w:r w:rsidRPr="00A417DC">
              <w:rPr>
                <w:sz w:val="20"/>
                <w:szCs w:val="20"/>
              </w:rPr>
              <w:t>зоны санитарной охраны источников питьевого водоснабжения и санитарно-защитной полосы водопровода;</w:t>
            </w:r>
          </w:p>
          <w:p w:rsidR="00475F2C" w:rsidRPr="00A417DC" w:rsidRDefault="00475F2C" w:rsidP="00A417DC">
            <w:pPr>
              <w:jc w:val="both"/>
              <w:rPr>
                <w:sz w:val="20"/>
                <w:szCs w:val="20"/>
              </w:rPr>
            </w:pPr>
            <w:r w:rsidRPr="00A417DC">
              <w:rPr>
                <w:sz w:val="20"/>
                <w:szCs w:val="20"/>
              </w:rPr>
              <w:t>- водоохранные зоны.</w:t>
            </w:r>
          </w:p>
        </w:tc>
      </w:tr>
      <w:tr w:rsidR="00475F2C" w:rsidRPr="00A417DC" w:rsidTr="00B26F6F">
        <w:trPr>
          <w:trHeight w:val="20"/>
        </w:trPr>
        <w:tc>
          <w:tcPr>
            <w:tcW w:w="567" w:type="dxa"/>
            <w:tcBorders>
              <w:right w:val="single" w:sz="4" w:space="0" w:color="auto"/>
            </w:tcBorders>
          </w:tcPr>
          <w:p w:rsidR="00475F2C" w:rsidRPr="00A417DC" w:rsidRDefault="00475F2C" w:rsidP="00A417DC">
            <w:pPr>
              <w:rPr>
                <w:sz w:val="20"/>
                <w:szCs w:val="20"/>
              </w:rPr>
            </w:pPr>
            <w:r w:rsidRPr="00A417DC">
              <w:rPr>
                <w:sz w:val="20"/>
                <w:szCs w:val="20"/>
              </w:rPr>
              <w:t>4.1</w:t>
            </w:r>
          </w:p>
        </w:tc>
        <w:tc>
          <w:tcPr>
            <w:tcW w:w="2518" w:type="dxa"/>
            <w:tcBorders>
              <w:left w:val="single" w:sz="4" w:space="0" w:color="auto"/>
            </w:tcBorders>
          </w:tcPr>
          <w:p w:rsidR="00475F2C" w:rsidRPr="00A417DC" w:rsidRDefault="00475F2C" w:rsidP="00A417DC">
            <w:pPr>
              <w:jc w:val="both"/>
              <w:rPr>
                <w:sz w:val="20"/>
                <w:szCs w:val="20"/>
              </w:rPr>
            </w:pPr>
            <w:r w:rsidRPr="00A417DC">
              <w:rPr>
                <w:sz w:val="20"/>
                <w:szCs w:val="20"/>
              </w:rPr>
              <w:t>Деловое управление</w:t>
            </w:r>
          </w:p>
          <w:p w:rsidR="00475F2C" w:rsidRPr="00A417DC" w:rsidRDefault="00541900" w:rsidP="00A417DC">
            <w:pPr>
              <w:jc w:val="both"/>
              <w:rPr>
                <w:sz w:val="20"/>
                <w:szCs w:val="20"/>
              </w:rPr>
            </w:pPr>
            <w:r>
              <w:rPr>
                <w:sz w:val="20"/>
                <w:szCs w:val="20"/>
              </w:rPr>
              <w:t xml:space="preserve">(в целях обслуживания процесса </w:t>
            </w:r>
            <w:r w:rsidR="00475F2C" w:rsidRPr="00A417DC">
              <w:rPr>
                <w:sz w:val="20"/>
                <w:szCs w:val="20"/>
              </w:rPr>
              <w:t>производства)</w:t>
            </w:r>
          </w:p>
        </w:tc>
        <w:tc>
          <w:tcPr>
            <w:tcW w:w="5906" w:type="dxa"/>
          </w:tcPr>
          <w:p w:rsidR="00475F2C" w:rsidRPr="00A417DC" w:rsidRDefault="00475F2C" w:rsidP="00A417DC">
            <w:pPr>
              <w:jc w:val="both"/>
              <w:rPr>
                <w:sz w:val="20"/>
                <w:szCs w:val="20"/>
              </w:rPr>
            </w:pPr>
            <w:r w:rsidRPr="00A417DC">
              <w:rPr>
                <w:sz w:val="20"/>
                <w:szCs w:val="20"/>
              </w:rPr>
              <w:t>Минимальная площадь ЗУ*- 0,01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w:t>
            </w:r>
          </w:p>
          <w:p w:rsidR="00475F2C" w:rsidRPr="00A417DC" w:rsidRDefault="00475F2C" w:rsidP="00A417DC">
            <w:pPr>
              <w:jc w:val="both"/>
              <w:rPr>
                <w:sz w:val="20"/>
                <w:szCs w:val="20"/>
              </w:rPr>
            </w:pPr>
            <w:r w:rsidRPr="00A417DC">
              <w:rPr>
                <w:sz w:val="20"/>
                <w:szCs w:val="20"/>
              </w:rPr>
              <w:t>-от красной линии улиц-5м,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 предельная высота –3 эт.</w:t>
            </w:r>
          </w:p>
          <w:p w:rsidR="00475F2C" w:rsidRPr="00A417DC" w:rsidRDefault="00475F2C" w:rsidP="00B26F6F">
            <w:pPr>
              <w:jc w:val="both"/>
              <w:rPr>
                <w:sz w:val="20"/>
                <w:szCs w:val="20"/>
              </w:rPr>
            </w:pPr>
            <w:r w:rsidRPr="00A417DC">
              <w:rPr>
                <w:sz w:val="20"/>
                <w:szCs w:val="20"/>
              </w:rPr>
              <w:t>Максимальный процент застройки – 60%.</w:t>
            </w:r>
          </w:p>
          <w:p w:rsidR="00475F2C" w:rsidRPr="00A417DC" w:rsidRDefault="00475F2C" w:rsidP="00A417DC">
            <w:pPr>
              <w:jc w:val="both"/>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tc>
        <w:tc>
          <w:tcPr>
            <w:tcW w:w="5954" w:type="dxa"/>
            <w:vMerge/>
          </w:tcPr>
          <w:p w:rsidR="00475F2C" w:rsidRPr="00A417DC" w:rsidRDefault="00475F2C" w:rsidP="00A417DC">
            <w:pPr>
              <w:jc w:val="both"/>
              <w:rPr>
                <w:sz w:val="20"/>
                <w:szCs w:val="20"/>
              </w:rPr>
            </w:pPr>
          </w:p>
        </w:tc>
      </w:tr>
      <w:tr w:rsidR="00475F2C" w:rsidRPr="00A417DC" w:rsidTr="00B26F6F">
        <w:trPr>
          <w:trHeight w:val="20"/>
        </w:trPr>
        <w:tc>
          <w:tcPr>
            <w:tcW w:w="567" w:type="dxa"/>
            <w:tcBorders>
              <w:right w:val="single" w:sz="4" w:space="0" w:color="auto"/>
            </w:tcBorders>
          </w:tcPr>
          <w:p w:rsidR="00475F2C" w:rsidRPr="00A417DC" w:rsidRDefault="00475F2C" w:rsidP="00A417DC">
            <w:pPr>
              <w:rPr>
                <w:sz w:val="20"/>
                <w:szCs w:val="20"/>
              </w:rPr>
            </w:pPr>
            <w:r w:rsidRPr="00A417DC">
              <w:rPr>
                <w:sz w:val="20"/>
                <w:szCs w:val="20"/>
              </w:rPr>
              <w:t>4.9</w:t>
            </w:r>
          </w:p>
        </w:tc>
        <w:tc>
          <w:tcPr>
            <w:tcW w:w="2518" w:type="dxa"/>
            <w:tcBorders>
              <w:left w:val="single" w:sz="4" w:space="0" w:color="auto"/>
            </w:tcBorders>
          </w:tcPr>
          <w:p w:rsidR="00475F2C" w:rsidRPr="00A417DC" w:rsidRDefault="00475F2C" w:rsidP="00A417DC">
            <w:pPr>
              <w:jc w:val="both"/>
              <w:rPr>
                <w:sz w:val="20"/>
                <w:szCs w:val="20"/>
              </w:rPr>
            </w:pPr>
            <w:r w:rsidRPr="00A417DC">
              <w:rPr>
                <w:sz w:val="20"/>
                <w:szCs w:val="20"/>
              </w:rPr>
              <w:t>Обслуживание автотранспорта</w:t>
            </w:r>
          </w:p>
          <w:p w:rsidR="00475F2C" w:rsidRPr="00A417DC" w:rsidRDefault="00475F2C" w:rsidP="00A417DC">
            <w:pPr>
              <w:jc w:val="both"/>
              <w:rPr>
                <w:sz w:val="20"/>
                <w:szCs w:val="20"/>
              </w:rPr>
            </w:pPr>
          </w:p>
        </w:tc>
        <w:tc>
          <w:tcPr>
            <w:tcW w:w="5906" w:type="dxa"/>
          </w:tcPr>
          <w:p w:rsidR="00475F2C" w:rsidRPr="00A417DC" w:rsidRDefault="00475F2C" w:rsidP="00A417DC">
            <w:pPr>
              <w:jc w:val="both"/>
              <w:rPr>
                <w:sz w:val="20"/>
                <w:szCs w:val="20"/>
              </w:rPr>
            </w:pPr>
            <w:r w:rsidRPr="00A417DC">
              <w:rPr>
                <w:sz w:val="20"/>
                <w:szCs w:val="20"/>
              </w:rPr>
              <w:t>Минимальная площадь ЗУ*- 0,003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p>
          <w:p w:rsidR="00475F2C" w:rsidRPr="00A417DC" w:rsidRDefault="00475F2C" w:rsidP="00A417DC">
            <w:pPr>
              <w:jc w:val="both"/>
              <w:rPr>
                <w:sz w:val="20"/>
                <w:szCs w:val="20"/>
              </w:rPr>
            </w:pPr>
            <w:r w:rsidRPr="00A417DC">
              <w:rPr>
                <w:sz w:val="20"/>
                <w:szCs w:val="20"/>
              </w:rPr>
              <w:t xml:space="preserve"> - от соседних земельных участков** -3м.</w:t>
            </w:r>
          </w:p>
          <w:p w:rsidR="00475F2C" w:rsidRPr="00A417DC" w:rsidRDefault="00475F2C" w:rsidP="00A417DC">
            <w:pPr>
              <w:jc w:val="both"/>
              <w:rPr>
                <w:sz w:val="20"/>
                <w:szCs w:val="20"/>
              </w:rPr>
            </w:pPr>
            <w:r w:rsidRPr="00A417DC">
              <w:rPr>
                <w:sz w:val="20"/>
                <w:szCs w:val="20"/>
              </w:rPr>
              <w:t>-от красной линии улиц-5м, проездов -3м.</w:t>
            </w:r>
          </w:p>
          <w:p w:rsidR="00475F2C" w:rsidRPr="00A417DC" w:rsidRDefault="00475F2C" w:rsidP="00A417DC">
            <w:pPr>
              <w:jc w:val="both"/>
              <w:rPr>
                <w:sz w:val="20"/>
                <w:szCs w:val="20"/>
              </w:rPr>
            </w:pPr>
            <w:r w:rsidRPr="00A417DC">
              <w:rPr>
                <w:sz w:val="20"/>
                <w:szCs w:val="20"/>
              </w:rPr>
              <w:t>Предельное количество надземных этажей-2эт.</w:t>
            </w:r>
          </w:p>
          <w:p w:rsidR="00475F2C" w:rsidRPr="00A417DC" w:rsidRDefault="00475F2C" w:rsidP="00A417DC">
            <w:pPr>
              <w:jc w:val="both"/>
              <w:rPr>
                <w:sz w:val="20"/>
                <w:szCs w:val="20"/>
              </w:rPr>
            </w:pPr>
            <w:r w:rsidRPr="00A417DC">
              <w:rPr>
                <w:sz w:val="20"/>
                <w:szCs w:val="20"/>
              </w:rPr>
              <w:t>Максимальный процент застройки – 60%.</w:t>
            </w:r>
          </w:p>
          <w:p w:rsidR="00475F2C" w:rsidRPr="00A417DC" w:rsidRDefault="00475F2C" w:rsidP="00A417DC">
            <w:pPr>
              <w:jc w:val="both"/>
              <w:rPr>
                <w:sz w:val="20"/>
                <w:szCs w:val="20"/>
              </w:rPr>
            </w:pPr>
            <w:r w:rsidRPr="00A417DC">
              <w:rPr>
                <w:i/>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75F2C" w:rsidRPr="00A417DC" w:rsidRDefault="00475F2C" w:rsidP="00A417DC">
            <w:pPr>
              <w:jc w:val="both"/>
              <w:rPr>
                <w:sz w:val="20"/>
                <w:szCs w:val="20"/>
              </w:rPr>
            </w:pPr>
            <w:r w:rsidRPr="00A417DC">
              <w:rPr>
                <w:i/>
                <w:sz w:val="16"/>
                <w:szCs w:val="16"/>
              </w:rPr>
              <w:t>** от территории с нормируемыми показателями качества с</w:t>
            </w:r>
            <w:r w:rsidR="00B26F6F">
              <w:rPr>
                <w:i/>
                <w:sz w:val="16"/>
                <w:szCs w:val="16"/>
              </w:rPr>
              <w:t xml:space="preserve">реды обитания </w:t>
            </w:r>
            <w:r w:rsidRPr="00A417DC">
              <w:rPr>
                <w:i/>
                <w:sz w:val="16"/>
                <w:szCs w:val="16"/>
              </w:rPr>
              <w:t>в соответствии с санитарными нормами</w:t>
            </w:r>
            <w:r w:rsidRPr="00A417DC">
              <w:rPr>
                <w:b/>
                <w:sz w:val="20"/>
                <w:szCs w:val="20"/>
              </w:rPr>
              <w:t xml:space="preserve"> </w:t>
            </w:r>
          </w:p>
        </w:tc>
        <w:tc>
          <w:tcPr>
            <w:tcW w:w="5954" w:type="dxa"/>
          </w:tcPr>
          <w:p w:rsidR="00475F2C" w:rsidRPr="00A417DC" w:rsidRDefault="00475F2C" w:rsidP="00A417DC">
            <w:pPr>
              <w:jc w:val="both"/>
              <w:rPr>
                <w:sz w:val="20"/>
                <w:szCs w:val="20"/>
              </w:rPr>
            </w:pPr>
            <w:r w:rsidRPr="00A417DC">
              <w:rPr>
                <w:b/>
                <w:sz w:val="20"/>
                <w:szCs w:val="20"/>
              </w:rPr>
              <w:t>Дополнительные ограничения</w:t>
            </w:r>
          </w:p>
          <w:p w:rsidR="00475F2C" w:rsidRPr="00A417DC" w:rsidRDefault="00475F2C" w:rsidP="00A417DC">
            <w:pPr>
              <w:jc w:val="both"/>
              <w:rPr>
                <w:sz w:val="20"/>
                <w:szCs w:val="20"/>
              </w:rPr>
            </w:pPr>
            <w:r w:rsidRPr="00A417DC">
              <w:rPr>
                <w:sz w:val="20"/>
                <w:szCs w:val="20"/>
              </w:rPr>
              <w:t xml:space="preserve">- Размещение ОКС для хранения и обслуживания служебных автомобилей и специальной техники возможно с учетом зонирования производственной территории согласно проекту планировки. </w:t>
            </w:r>
          </w:p>
          <w:p w:rsidR="00475F2C" w:rsidRPr="00A417DC" w:rsidRDefault="00475F2C" w:rsidP="00A417DC">
            <w:pPr>
              <w:jc w:val="both"/>
              <w:rPr>
                <w:sz w:val="20"/>
                <w:szCs w:val="20"/>
              </w:rPr>
            </w:pPr>
          </w:p>
        </w:tc>
      </w:tr>
    </w:tbl>
    <w:p w:rsidR="00B26F6F" w:rsidRDefault="00B26F6F" w:rsidP="005F6ABC">
      <w:pPr>
        <w:pStyle w:val="S"/>
        <w:outlineLvl w:val="2"/>
        <w:rPr>
          <w:b/>
        </w:rPr>
      </w:pPr>
      <w:bookmarkStart w:id="88" w:name="_Toc452458849"/>
      <w:bookmarkStart w:id="89" w:name="_Toc66456468"/>
    </w:p>
    <w:p w:rsidR="00475F2C" w:rsidRPr="005F6ABC" w:rsidRDefault="00475F2C" w:rsidP="005F6ABC">
      <w:pPr>
        <w:pStyle w:val="S"/>
        <w:outlineLvl w:val="2"/>
        <w:rPr>
          <w:b/>
        </w:rPr>
      </w:pPr>
      <w:bookmarkStart w:id="90" w:name="_Toc67388151"/>
      <w:r w:rsidRPr="005F6ABC">
        <w:rPr>
          <w:b/>
        </w:rPr>
        <w:t xml:space="preserve">Статья </w:t>
      </w:r>
      <w:r w:rsidR="00DF6C1E">
        <w:rPr>
          <w:b/>
        </w:rPr>
        <w:t>28</w:t>
      </w:r>
      <w:r w:rsidRPr="005F6ABC">
        <w:rPr>
          <w:b/>
        </w:rPr>
        <w:t xml:space="preserve">. </w:t>
      </w:r>
      <w:r w:rsidR="003431AA">
        <w:rPr>
          <w:b/>
        </w:rPr>
        <w:t xml:space="preserve">СП. </w:t>
      </w:r>
      <w:r w:rsidRPr="005F6ABC">
        <w:rPr>
          <w:b/>
          <w:bCs/>
        </w:rPr>
        <w:t xml:space="preserve">Градостроительные регламенты </w:t>
      </w:r>
      <w:r w:rsidRPr="005F6ABC">
        <w:rPr>
          <w:b/>
        </w:rPr>
        <w:t>зоны специального назначения</w:t>
      </w:r>
      <w:bookmarkEnd w:id="88"/>
      <w:bookmarkEnd w:id="89"/>
      <w:bookmarkEnd w:id="90"/>
    </w:p>
    <w:p w:rsidR="005F6ABC" w:rsidRPr="00A417DC" w:rsidRDefault="005F6ABC" w:rsidP="005F6ABC">
      <w:pPr>
        <w:pStyle w:val="S"/>
      </w:pPr>
    </w:p>
    <w:p w:rsidR="00475F2C" w:rsidRPr="00A417DC" w:rsidRDefault="00475F2C" w:rsidP="005F6ABC">
      <w:pPr>
        <w:pStyle w:val="S"/>
      </w:pPr>
      <w:r w:rsidRPr="00C54160">
        <w:rPr>
          <w:b/>
        </w:rPr>
        <w:t>1</w:t>
      </w:r>
      <w:r w:rsidRPr="00A417DC">
        <w:t>. Зона специального назначения предназначена для размещения объектов ритуального назначения, а также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475F2C" w:rsidRPr="00A417DC" w:rsidRDefault="00475F2C" w:rsidP="005F6ABC">
      <w:pPr>
        <w:pStyle w:val="S"/>
      </w:pPr>
      <w:r w:rsidRPr="00A417DC">
        <w:t>Зона специального назначения включает:</w:t>
      </w:r>
    </w:p>
    <w:p w:rsidR="00475F2C" w:rsidRPr="00A417DC" w:rsidRDefault="00475F2C" w:rsidP="005F6ABC">
      <w:pPr>
        <w:pStyle w:val="S"/>
      </w:pPr>
      <w:r w:rsidRPr="00A417DC">
        <w:t>- зону кладбищ (СП-1);</w:t>
      </w:r>
    </w:p>
    <w:p w:rsidR="00475F2C" w:rsidRPr="00A417DC" w:rsidRDefault="00475F2C" w:rsidP="005F6ABC">
      <w:pPr>
        <w:pStyle w:val="S"/>
      </w:pPr>
      <w:r w:rsidRPr="00A417DC">
        <w:t>- зону складирования и захоронения отходов (СП-2).</w:t>
      </w:r>
    </w:p>
    <w:p w:rsidR="00475F2C" w:rsidRPr="005F6ABC" w:rsidRDefault="00F74415" w:rsidP="00C33D79">
      <w:pPr>
        <w:ind w:firstLine="709"/>
        <w:jc w:val="center"/>
        <w:rPr>
          <w:b/>
        </w:rPr>
      </w:pPr>
      <w:r>
        <w:rPr>
          <w:b/>
        </w:rPr>
        <w:t>З</w:t>
      </w:r>
      <w:r w:rsidR="00475F2C" w:rsidRPr="005F6ABC">
        <w:rPr>
          <w:b/>
        </w:rPr>
        <w:t>она кладбищ (СП-1)</w:t>
      </w:r>
    </w:p>
    <w:p w:rsidR="00475F2C" w:rsidRPr="005F6ABC" w:rsidRDefault="00475F2C" w:rsidP="005F6ABC">
      <w:pPr>
        <w:pStyle w:val="S"/>
        <w:jc w:val="right"/>
        <w:rPr>
          <w:b/>
        </w:rPr>
      </w:pPr>
      <w:r w:rsidRPr="005F6ABC">
        <w:rPr>
          <w:spacing w:val="-13"/>
        </w:rPr>
        <w:t>Таблица 2</w:t>
      </w:r>
      <w:r w:rsidR="007F2CC2">
        <w:rPr>
          <w:spacing w:val="-13"/>
        </w:rPr>
        <w:t>7</w:t>
      </w:r>
    </w:p>
    <w:p w:rsidR="00475F2C" w:rsidRPr="005F6ABC" w:rsidRDefault="00C54160" w:rsidP="005F6ABC">
      <w:pPr>
        <w:pStyle w:val="S"/>
      </w:pPr>
      <w:r w:rsidRPr="00C54160">
        <w:rPr>
          <w:b/>
        </w:rPr>
        <w:t>2.</w:t>
      </w:r>
      <w:r w:rsidR="00475F2C" w:rsidRPr="005F6ABC">
        <w:t xml:space="preserve"> ОСНОВНЫЕ ВИДЫ И ПАРАМЕТРЫ РАЗРЕШЁННОГО ИСПОЛЬЗОВАНИЯ ЗЕМЕЛЬНЫХ УЧАСТКОВ И ОБЪЕКТОВ КАПИТАЛЬНОГО СТРОИТЕЛЬСТВА</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5"/>
        <w:gridCol w:w="2410"/>
        <w:gridCol w:w="5954"/>
        <w:gridCol w:w="5670"/>
      </w:tblGrid>
      <w:tr w:rsidR="00475F2C" w:rsidRPr="00A417DC" w:rsidTr="00B26F6F">
        <w:trPr>
          <w:trHeight w:val="240"/>
        </w:trPr>
        <w:tc>
          <w:tcPr>
            <w:tcW w:w="3085" w:type="dxa"/>
            <w:gridSpan w:val="2"/>
            <w:tcBorders>
              <w:bottom w:val="single" w:sz="4" w:space="0" w:color="auto"/>
            </w:tcBorders>
            <w:vAlign w:val="center"/>
          </w:tcPr>
          <w:p w:rsidR="00475F2C" w:rsidRPr="00A417DC" w:rsidRDefault="00475F2C" w:rsidP="00A417DC">
            <w:pPr>
              <w:jc w:val="center"/>
              <w:rPr>
                <w:b/>
                <w:sz w:val="20"/>
                <w:szCs w:val="20"/>
              </w:rPr>
            </w:pPr>
            <w:r w:rsidRPr="00A417DC">
              <w:rPr>
                <w:b/>
                <w:sz w:val="16"/>
                <w:szCs w:val="16"/>
              </w:rPr>
              <w:t>ВИДЫ ИСПОЛЬЗОВАНИЯ</w:t>
            </w:r>
          </w:p>
        </w:tc>
        <w:tc>
          <w:tcPr>
            <w:tcW w:w="5954" w:type="dxa"/>
            <w:vMerge w:val="restart"/>
            <w:vAlign w:val="center"/>
          </w:tcPr>
          <w:p w:rsidR="00475F2C" w:rsidRPr="00A417DC" w:rsidRDefault="00475F2C" w:rsidP="00A417DC">
            <w:pPr>
              <w:jc w:val="center"/>
              <w:rPr>
                <w:b/>
                <w:sz w:val="16"/>
                <w:szCs w:val="16"/>
              </w:rPr>
            </w:pPr>
            <w:r w:rsidRPr="00A417DC">
              <w:rPr>
                <w:b/>
                <w:sz w:val="16"/>
                <w:szCs w:val="16"/>
              </w:rPr>
              <w:t>ПАРАМЕТРЫ РАЗРЕШЕННОГО ИСПОЛЬЗОВАНИЯ</w:t>
            </w:r>
          </w:p>
        </w:tc>
        <w:tc>
          <w:tcPr>
            <w:tcW w:w="5670" w:type="dxa"/>
            <w:vMerge w:val="restart"/>
            <w:vAlign w:val="center"/>
          </w:tcPr>
          <w:p w:rsidR="00475F2C" w:rsidRPr="00A417DC" w:rsidRDefault="00475F2C"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475F2C" w:rsidRPr="00A417DC" w:rsidTr="00B26F6F">
        <w:trPr>
          <w:trHeight w:val="363"/>
        </w:trPr>
        <w:tc>
          <w:tcPr>
            <w:tcW w:w="675" w:type="dxa"/>
            <w:tcBorders>
              <w:top w:val="single" w:sz="4" w:space="0" w:color="auto"/>
              <w:right w:val="single" w:sz="4" w:space="0" w:color="auto"/>
            </w:tcBorders>
            <w:vAlign w:val="center"/>
          </w:tcPr>
          <w:p w:rsidR="00475F2C" w:rsidRPr="00A417DC" w:rsidRDefault="00475F2C" w:rsidP="00A417DC">
            <w:pPr>
              <w:jc w:val="center"/>
              <w:rPr>
                <w:b/>
                <w:sz w:val="16"/>
                <w:szCs w:val="16"/>
              </w:rPr>
            </w:pPr>
            <w:r w:rsidRPr="00A417DC">
              <w:rPr>
                <w:b/>
                <w:sz w:val="16"/>
                <w:szCs w:val="16"/>
              </w:rPr>
              <w:t>КОД</w:t>
            </w:r>
          </w:p>
        </w:tc>
        <w:tc>
          <w:tcPr>
            <w:tcW w:w="2410" w:type="dxa"/>
            <w:tcBorders>
              <w:top w:val="single" w:sz="4" w:space="0" w:color="auto"/>
              <w:left w:val="single" w:sz="4" w:space="0" w:color="auto"/>
            </w:tcBorders>
            <w:vAlign w:val="center"/>
          </w:tcPr>
          <w:p w:rsidR="00475F2C" w:rsidRPr="00A417DC" w:rsidRDefault="00475F2C" w:rsidP="00A417DC">
            <w:pPr>
              <w:tabs>
                <w:tab w:val="center" w:pos="4677"/>
                <w:tab w:val="right" w:pos="9355"/>
              </w:tabs>
              <w:jc w:val="center"/>
              <w:rPr>
                <w:b/>
                <w:sz w:val="20"/>
                <w:szCs w:val="20"/>
              </w:rPr>
            </w:pPr>
            <w:r w:rsidRPr="00A417DC">
              <w:rPr>
                <w:b/>
                <w:sz w:val="16"/>
                <w:szCs w:val="16"/>
              </w:rPr>
              <w:t>НАИМЕНОВАНИЕ</w:t>
            </w:r>
          </w:p>
        </w:tc>
        <w:tc>
          <w:tcPr>
            <w:tcW w:w="5954" w:type="dxa"/>
            <w:vMerge/>
            <w:vAlign w:val="center"/>
          </w:tcPr>
          <w:p w:rsidR="00475F2C" w:rsidRPr="00A417DC" w:rsidRDefault="00475F2C" w:rsidP="00A417DC">
            <w:pPr>
              <w:jc w:val="center"/>
              <w:rPr>
                <w:b/>
                <w:sz w:val="16"/>
                <w:szCs w:val="16"/>
              </w:rPr>
            </w:pPr>
          </w:p>
        </w:tc>
        <w:tc>
          <w:tcPr>
            <w:tcW w:w="5670" w:type="dxa"/>
            <w:vMerge/>
            <w:vAlign w:val="center"/>
          </w:tcPr>
          <w:p w:rsidR="00475F2C" w:rsidRPr="00A417DC" w:rsidRDefault="00475F2C" w:rsidP="00A417DC">
            <w:pPr>
              <w:jc w:val="center"/>
              <w:rPr>
                <w:b/>
                <w:sz w:val="16"/>
                <w:szCs w:val="16"/>
              </w:rPr>
            </w:pPr>
          </w:p>
        </w:tc>
      </w:tr>
      <w:tr w:rsidR="00475F2C" w:rsidRPr="00A417DC" w:rsidTr="00B26F6F">
        <w:trPr>
          <w:trHeight w:val="458"/>
        </w:trPr>
        <w:tc>
          <w:tcPr>
            <w:tcW w:w="675" w:type="dxa"/>
            <w:tcBorders>
              <w:right w:val="single" w:sz="4" w:space="0" w:color="auto"/>
            </w:tcBorders>
          </w:tcPr>
          <w:p w:rsidR="00475F2C" w:rsidRPr="00A417DC" w:rsidRDefault="00475F2C" w:rsidP="00A417DC">
            <w:pPr>
              <w:rPr>
                <w:sz w:val="20"/>
                <w:szCs w:val="20"/>
              </w:rPr>
            </w:pPr>
            <w:r w:rsidRPr="00A417DC">
              <w:rPr>
                <w:sz w:val="20"/>
                <w:szCs w:val="20"/>
              </w:rPr>
              <w:t>12.1</w:t>
            </w:r>
          </w:p>
        </w:tc>
        <w:tc>
          <w:tcPr>
            <w:tcW w:w="2410" w:type="dxa"/>
            <w:tcBorders>
              <w:left w:val="single" w:sz="4" w:space="0" w:color="auto"/>
            </w:tcBorders>
          </w:tcPr>
          <w:p w:rsidR="00475F2C" w:rsidRPr="00A417DC" w:rsidRDefault="00475F2C" w:rsidP="00A417DC">
            <w:pPr>
              <w:rPr>
                <w:sz w:val="20"/>
                <w:szCs w:val="20"/>
              </w:rPr>
            </w:pPr>
            <w:r w:rsidRPr="00A417DC">
              <w:rPr>
                <w:sz w:val="20"/>
                <w:szCs w:val="20"/>
              </w:rPr>
              <w:t xml:space="preserve">Ритуальная деятельность </w:t>
            </w:r>
          </w:p>
        </w:tc>
        <w:tc>
          <w:tcPr>
            <w:tcW w:w="5954" w:type="dxa"/>
          </w:tcPr>
          <w:p w:rsidR="00475F2C" w:rsidRPr="00A417DC" w:rsidRDefault="00475F2C" w:rsidP="00A417DC">
            <w:pPr>
              <w:jc w:val="both"/>
              <w:rPr>
                <w:sz w:val="16"/>
                <w:szCs w:val="16"/>
              </w:rPr>
            </w:pPr>
            <w:r w:rsidRPr="00A417DC">
              <w:rPr>
                <w:sz w:val="20"/>
                <w:szCs w:val="20"/>
              </w:rPr>
              <w:t>Максимальная площадь ЗУ для кладбищ- 10 га</w:t>
            </w:r>
          </w:p>
          <w:p w:rsidR="00475F2C" w:rsidRPr="00A417DC" w:rsidRDefault="00475F2C" w:rsidP="00A417DC">
            <w:pPr>
              <w:jc w:val="both"/>
              <w:rPr>
                <w:sz w:val="20"/>
                <w:szCs w:val="20"/>
              </w:rPr>
            </w:pPr>
            <w:r w:rsidRPr="00A417DC">
              <w:rPr>
                <w:sz w:val="20"/>
                <w:szCs w:val="20"/>
              </w:rPr>
              <w:t>Минимальный отступ от границы ЗУ в целях определения места допустимого размещения объекта</w:t>
            </w:r>
            <w:r w:rsidRPr="00A417DC">
              <w:rPr>
                <w:sz w:val="16"/>
                <w:szCs w:val="16"/>
              </w:rPr>
              <w:t>*</w:t>
            </w:r>
            <w:r w:rsidRPr="00A417DC">
              <w:rPr>
                <w:sz w:val="20"/>
                <w:szCs w:val="20"/>
              </w:rPr>
              <w:t>:</w:t>
            </w:r>
          </w:p>
          <w:p w:rsidR="00475F2C" w:rsidRPr="00A417DC" w:rsidRDefault="00475F2C" w:rsidP="00A417DC">
            <w:pPr>
              <w:jc w:val="both"/>
              <w:rPr>
                <w:sz w:val="20"/>
                <w:szCs w:val="20"/>
              </w:rPr>
            </w:pPr>
            <w:r w:rsidRPr="00A417DC">
              <w:rPr>
                <w:sz w:val="20"/>
                <w:szCs w:val="20"/>
              </w:rPr>
              <w:t xml:space="preserve"> - от границ земельного участка** - 8м.</w:t>
            </w:r>
          </w:p>
          <w:p w:rsidR="00475F2C" w:rsidRPr="00A417DC" w:rsidRDefault="00475F2C" w:rsidP="00A417DC">
            <w:pPr>
              <w:jc w:val="both"/>
              <w:rPr>
                <w:sz w:val="20"/>
                <w:szCs w:val="20"/>
              </w:rPr>
            </w:pPr>
            <w:r w:rsidRPr="00A417DC">
              <w:rPr>
                <w:sz w:val="20"/>
                <w:szCs w:val="20"/>
              </w:rPr>
              <w:t>Предельное количество надземных этажей** -2эт.</w:t>
            </w:r>
          </w:p>
          <w:p w:rsidR="00475F2C" w:rsidRPr="00A417DC" w:rsidRDefault="00475F2C" w:rsidP="00A417DC">
            <w:pPr>
              <w:jc w:val="both"/>
              <w:rPr>
                <w:sz w:val="20"/>
                <w:szCs w:val="20"/>
              </w:rPr>
            </w:pPr>
            <w:r w:rsidRPr="00A417DC">
              <w:rPr>
                <w:sz w:val="20"/>
                <w:szCs w:val="20"/>
              </w:rPr>
              <w:t>Максимальный процент застройки – 2%.</w:t>
            </w:r>
          </w:p>
          <w:p w:rsidR="00475F2C" w:rsidRPr="00A417DC" w:rsidRDefault="00475F2C" w:rsidP="00A417DC">
            <w:pPr>
              <w:jc w:val="both"/>
              <w:rPr>
                <w:sz w:val="20"/>
                <w:szCs w:val="20"/>
              </w:rPr>
            </w:pPr>
            <w:r w:rsidRPr="00A417DC">
              <w:rPr>
                <w:sz w:val="20"/>
                <w:szCs w:val="20"/>
              </w:rPr>
              <w:t>Минимальный процент захоронений по отношению к площади ЗУ - 65%.</w:t>
            </w:r>
          </w:p>
          <w:p w:rsidR="00475F2C" w:rsidRPr="00A417DC" w:rsidRDefault="00475F2C" w:rsidP="00A417DC">
            <w:pPr>
              <w:jc w:val="both"/>
              <w:rPr>
                <w:i/>
                <w:sz w:val="16"/>
                <w:szCs w:val="16"/>
              </w:rPr>
            </w:pPr>
            <w:r w:rsidRPr="00A417DC">
              <w:rPr>
                <w:i/>
                <w:sz w:val="16"/>
                <w:szCs w:val="16"/>
              </w:rPr>
              <w:t>*С учетом озеленения ограниченного</w:t>
            </w:r>
            <w:r w:rsidR="002F4FC1">
              <w:rPr>
                <w:i/>
                <w:sz w:val="16"/>
                <w:szCs w:val="16"/>
              </w:rPr>
              <w:t xml:space="preserve"> </w:t>
            </w:r>
            <w:r w:rsidRPr="00A417DC">
              <w:rPr>
                <w:i/>
                <w:sz w:val="16"/>
                <w:szCs w:val="16"/>
              </w:rPr>
              <w:t>пользования</w:t>
            </w:r>
          </w:p>
          <w:p w:rsidR="00475F2C" w:rsidRPr="00F74415" w:rsidRDefault="00475F2C" w:rsidP="00F74415">
            <w:pPr>
              <w:jc w:val="both"/>
              <w:rPr>
                <w:i/>
                <w:sz w:val="16"/>
                <w:szCs w:val="16"/>
              </w:rPr>
            </w:pPr>
            <w:r w:rsidRPr="00A417DC">
              <w:rPr>
                <w:i/>
                <w:sz w:val="16"/>
                <w:szCs w:val="16"/>
              </w:rPr>
              <w:t>**Для культовых зданий предельная высота в соответствии с религиозной традицией</w:t>
            </w:r>
          </w:p>
        </w:tc>
        <w:tc>
          <w:tcPr>
            <w:tcW w:w="5670" w:type="dxa"/>
          </w:tcPr>
          <w:p w:rsidR="00475F2C" w:rsidRPr="00A417DC" w:rsidRDefault="00475F2C" w:rsidP="00A417DC">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00E063FD" w:rsidRPr="00A417DC">
                <w:rPr>
                  <w:rStyle w:val="af3"/>
                  <w:b w:val="0"/>
                  <w:color w:val="auto"/>
                  <w:sz w:val="20"/>
                  <w:szCs w:val="20"/>
                </w:rPr>
                <w:t xml:space="preserve">статье </w:t>
              </w:r>
              <w:r w:rsidR="00E063FD">
                <w:rPr>
                  <w:rStyle w:val="af3"/>
                  <w:b w:val="0"/>
                  <w:color w:val="auto"/>
                  <w:sz w:val="20"/>
                  <w:szCs w:val="20"/>
                </w:rPr>
                <w:t>32</w:t>
              </w:r>
            </w:hyperlink>
            <w:r w:rsidR="00E063FD" w:rsidRPr="00A417DC">
              <w:rPr>
                <w:b/>
                <w:sz w:val="20"/>
                <w:szCs w:val="20"/>
              </w:rPr>
              <w:t xml:space="preserve"> </w:t>
            </w:r>
            <w:r w:rsidR="00E063FD" w:rsidRPr="00A417DC">
              <w:rPr>
                <w:sz w:val="20"/>
                <w:szCs w:val="20"/>
              </w:rPr>
              <w:t>настоящих Правил в соответствии с</w:t>
            </w:r>
            <w:r w:rsidR="00E063FD">
              <w:rPr>
                <w:sz w:val="20"/>
                <w:szCs w:val="20"/>
              </w:rPr>
              <w:t>о с</w:t>
            </w:r>
            <w:r w:rsidR="00E063FD" w:rsidRPr="00A417DC">
              <w:rPr>
                <w:sz w:val="20"/>
                <w:szCs w:val="20"/>
              </w:rPr>
              <w:t>т.</w:t>
            </w:r>
            <w:r w:rsidR="00E063FD">
              <w:rPr>
                <w:sz w:val="20"/>
                <w:szCs w:val="20"/>
              </w:rPr>
              <w:t xml:space="preserve"> 5</w:t>
            </w:r>
            <w:r w:rsidR="00E063FD" w:rsidRPr="00A417DC">
              <w:rPr>
                <w:sz w:val="20"/>
                <w:szCs w:val="20"/>
              </w:rPr>
              <w:t>.</w:t>
            </w:r>
          </w:p>
          <w:p w:rsidR="00475F2C" w:rsidRPr="00A417DC" w:rsidRDefault="00475F2C" w:rsidP="00A417DC">
            <w:pPr>
              <w:jc w:val="both"/>
              <w:rPr>
                <w:sz w:val="20"/>
                <w:szCs w:val="20"/>
              </w:rPr>
            </w:pPr>
            <w:r w:rsidRPr="00A417DC">
              <w:rPr>
                <w:sz w:val="20"/>
                <w:szCs w:val="20"/>
              </w:rPr>
              <w:t xml:space="preserve">В границах данной территориальной зоны действуют следующие ЗОУИТ: </w:t>
            </w:r>
          </w:p>
          <w:p w:rsidR="00475F2C" w:rsidRPr="00A417DC" w:rsidRDefault="00475F2C" w:rsidP="00A417DC">
            <w:pPr>
              <w:jc w:val="both"/>
              <w:rPr>
                <w:sz w:val="20"/>
                <w:szCs w:val="20"/>
              </w:rPr>
            </w:pPr>
            <w:r w:rsidRPr="00A417DC">
              <w:rPr>
                <w:sz w:val="20"/>
                <w:szCs w:val="20"/>
              </w:rPr>
              <w:t>- санитарный разрыв от автомобильных дорог регионального значения общего пользования;</w:t>
            </w:r>
          </w:p>
          <w:p w:rsidR="00475F2C" w:rsidRPr="00A417DC" w:rsidRDefault="00475F2C" w:rsidP="00A417DC">
            <w:pPr>
              <w:jc w:val="both"/>
              <w:rPr>
                <w:sz w:val="20"/>
                <w:szCs w:val="20"/>
              </w:rPr>
            </w:pPr>
            <w:r w:rsidRPr="00A417DC">
              <w:rPr>
                <w:sz w:val="20"/>
                <w:szCs w:val="20"/>
              </w:rPr>
              <w:t>- охранные зоны объектов инженерной инфраструктуры, а именно: объектов электроснабжения.</w:t>
            </w:r>
          </w:p>
        </w:tc>
      </w:tr>
    </w:tbl>
    <w:p w:rsidR="00475F2C" w:rsidRPr="005F6ABC" w:rsidRDefault="00C54160" w:rsidP="005F6ABC">
      <w:pPr>
        <w:ind w:firstLine="709"/>
        <w:jc w:val="both"/>
      </w:pPr>
      <w:r w:rsidRPr="00C54160">
        <w:rPr>
          <w:b/>
        </w:rPr>
        <w:t>3</w:t>
      </w:r>
      <w:r w:rsidR="00475F2C" w:rsidRPr="00C54160">
        <w:rPr>
          <w:b/>
        </w:rPr>
        <w:t>.</w:t>
      </w:r>
      <w:r w:rsidR="00475F2C" w:rsidRPr="005F6ABC">
        <w:t xml:space="preserve"> УСЛОВНО РАЗРЕШЁННЫЕ ВИДЫ И ПАРАМЕТРЫ ИСПОЛЬЗОВАНИЯ ЗЕМЕЛЬНЫХ УЧАСТКОВ И ОБЪЕКТОВ КАПИТАЛЬНОГО СТРОИТЕЛЬСТВА: НЕ УСТАНОВЛЕНЫ.</w:t>
      </w:r>
    </w:p>
    <w:p w:rsidR="00475F2C" w:rsidRPr="005F6ABC" w:rsidRDefault="00C54160" w:rsidP="005F6ABC">
      <w:pPr>
        <w:ind w:firstLine="709"/>
        <w:jc w:val="both"/>
      </w:pPr>
      <w:r w:rsidRPr="00C54160">
        <w:rPr>
          <w:b/>
        </w:rPr>
        <w:t>4</w:t>
      </w:r>
      <w:r w:rsidR="00475F2C" w:rsidRPr="00C54160">
        <w:rPr>
          <w:b/>
        </w:rPr>
        <w:t>.</w:t>
      </w:r>
      <w:r w:rsidR="00475F2C" w:rsidRPr="005F6ABC">
        <w:t xml:space="preserve"> ВСПОМОГАТЕЛЬНЫЕ ВИДЫ И ПАРАМЕТРЫ РАЗРЕШЕННОГО ИСПОЛЬЗОВАНИЯ ЗЕМЕЛЬНЫХ УЧАСТКОВ И ОБЪЕКТОВ КАПИТАЛЬНОГО СТРОИТЕЛЬСТВА: НЕ УСТАНОВЛЕНЫ.</w:t>
      </w:r>
    </w:p>
    <w:p w:rsidR="0042715D" w:rsidRDefault="0042715D" w:rsidP="001B46D4">
      <w:pPr>
        <w:jc w:val="center"/>
        <w:rPr>
          <w:b/>
        </w:rPr>
      </w:pPr>
      <w:bookmarkStart w:id="91" w:name="_Toc66456469"/>
    </w:p>
    <w:p w:rsidR="00475F2C" w:rsidRPr="005F6ABC" w:rsidRDefault="00475F2C" w:rsidP="001B46D4">
      <w:pPr>
        <w:jc w:val="center"/>
        <w:rPr>
          <w:b/>
        </w:rPr>
      </w:pPr>
      <w:r w:rsidRPr="005F6ABC">
        <w:rPr>
          <w:b/>
        </w:rPr>
        <w:t>Зона складирования и захоронения отходов (СП-2)</w:t>
      </w:r>
      <w:bookmarkEnd w:id="91"/>
    </w:p>
    <w:p w:rsidR="00475F2C" w:rsidRPr="005F6ABC" w:rsidRDefault="00475F2C" w:rsidP="001B46D4">
      <w:pPr>
        <w:jc w:val="right"/>
      </w:pPr>
      <w:bookmarkStart w:id="92" w:name="_Toc66456470"/>
      <w:r w:rsidRPr="005F6ABC">
        <w:t>Таблица 2</w:t>
      </w:r>
      <w:bookmarkEnd w:id="92"/>
      <w:r w:rsidR="007F2CC2">
        <w:t>8</w:t>
      </w:r>
    </w:p>
    <w:p w:rsidR="00475F2C" w:rsidRPr="005F6ABC" w:rsidRDefault="00C54160" w:rsidP="00C54160">
      <w:pPr>
        <w:ind w:firstLine="709"/>
        <w:jc w:val="both"/>
      </w:pPr>
      <w:r w:rsidRPr="00C54160">
        <w:rPr>
          <w:b/>
        </w:rPr>
        <w:t>5</w:t>
      </w:r>
      <w:r w:rsidR="00475F2C" w:rsidRPr="00C54160">
        <w:rPr>
          <w:b/>
        </w:rPr>
        <w:t>.</w:t>
      </w:r>
      <w:r w:rsidR="00475F2C" w:rsidRPr="005F6ABC">
        <w:t xml:space="preserve"> ОСНОВНЫЕ ВИДЫ И ПАРАМЕТРЫ РАЗРЕШЁННОГО ИСПОЛЬЗОВАНИЯ ЗЕМЕЛЬНЫХ УЧАСТКОВ И ОБЪЕКТОВ КАПИТАЛЬНОГО СТРОИТЕЛЬСТВА</w:t>
      </w:r>
    </w:p>
    <w:tbl>
      <w:tblPr>
        <w:tblW w:w="147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5"/>
        <w:gridCol w:w="2410"/>
        <w:gridCol w:w="5954"/>
        <w:gridCol w:w="5670"/>
      </w:tblGrid>
      <w:tr w:rsidR="00C33D79" w:rsidRPr="00A417DC" w:rsidTr="00B26F6F">
        <w:trPr>
          <w:trHeight w:val="240"/>
        </w:trPr>
        <w:tc>
          <w:tcPr>
            <w:tcW w:w="3085" w:type="dxa"/>
            <w:gridSpan w:val="2"/>
            <w:tcBorders>
              <w:bottom w:val="single" w:sz="4" w:space="0" w:color="auto"/>
            </w:tcBorders>
            <w:vAlign w:val="center"/>
          </w:tcPr>
          <w:p w:rsidR="00C33D79" w:rsidRPr="00A417DC" w:rsidRDefault="00C33D79" w:rsidP="00A417DC">
            <w:pPr>
              <w:jc w:val="center"/>
              <w:rPr>
                <w:b/>
                <w:sz w:val="20"/>
                <w:szCs w:val="20"/>
              </w:rPr>
            </w:pPr>
            <w:r w:rsidRPr="00A417DC">
              <w:rPr>
                <w:b/>
                <w:sz w:val="16"/>
                <w:szCs w:val="16"/>
              </w:rPr>
              <w:t>ВИДЫ ИСПОЛЬЗОВАНИЯ</w:t>
            </w:r>
          </w:p>
        </w:tc>
        <w:tc>
          <w:tcPr>
            <w:tcW w:w="5954" w:type="dxa"/>
            <w:vMerge w:val="restart"/>
            <w:vAlign w:val="center"/>
          </w:tcPr>
          <w:p w:rsidR="00C33D79" w:rsidRPr="00A417DC" w:rsidRDefault="00C33D79" w:rsidP="00A417DC">
            <w:pPr>
              <w:jc w:val="center"/>
              <w:rPr>
                <w:b/>
                <w:sz w:val="16"/>
                <w:szCs w:val="16"/>
              </w:rPr>
            </w:pPr>
            <w:r w:rsidRPr="00A417DC">
              <w:rPr>
                <w:b/>
                <w:sz w:val="16"/>
                <w:szCs w:val="16"/>
              </w:rPr>
              <w:t>ПАРАМЕТРЫ РАЗРЕШЕННОГО ИСПОЛЬЗОВАНИЯ</w:t>
            </w:r>
          </w:p>
        </w:tc>
        <w:tc>
          <w:tcPr>
            <w:tcW w:w="5670" w:type="dxa"/>
            <w:vMerge w:val="restart"/>
            <w:vAlign w:val="center"/>
          </w:tcPr>
          <w:p w:rsidR="00C33D79" w:rsidRPr="00A417DC" w:rsidRDefault="00C33D79" w:rsidP="00A417DC">
            <w:pPr>
              <w:jc w:val="center"/>
              <w:rPr>
                <w:b/>
                <w:sz w:val="16"/>
                <w:szCs w:val="16"/>
              </w:rPr>
            </w:pPr>
            <w:r w:rsidRPr="00A417DC">
              <w:rPr>
                <w:b/>
                <w:sz w:val="16"/>
                <w:szCs w:val="16"/>
              </w:rPr>
              <w:t>ОГРАНИЧЕНИЯ ИСПОЛЬЗОВАНИЯ ЗЕМЕЛЬНЫХ УЧАСТКОВ И ОБЪЕКТОВ КАПИТАЛЬНОГО СТРОИТЕЛЬСТВА</w:t>
            </w:r>
          </w:p>
        </w:tc>
      </w:tr>
      <w:tr w:rsidR="00C33D79" w:rsidRPr="00A417DC" w:rsidTr="00B26F6F">
        <w:trPr>
          <w:trHeight w:val="363"/>
        </w:trPr>
        <w:tc>
          <w:tcPr>
            <w:tcW w:w="675" w:type="dxa"/>
            <w:tcBorders>
              <w:top w:val="single" w:sz="4" w:space="0" w:color="auto"/>
              <w:right w:val="single" w:sz="4" w:space="0" w:color="auto"/>
            </w:tcBorders>
            <w:vAlign w:val="center"/>
          </w:tcPr>
          <w:p w:rsidR="00C33D79" w:rsidRPr="00A417DC" w:rsidRDefault="00C33D79" w:rsidP="00A417DC">
            <w:pPr>
              <w:jc w:val="center"/>
              <w:rPr>
                <w:b/>
                <w:sz w:val="16"/>
                <w:szCs w:val="16"/>
              </w:rPr>
            </w:pPr>
            <w:r w:rsidRPr="00A417DC">
              <w:rPr>
                <w:b/>
                <w:sz w:val="16"/>
                <w:szCs w:val="16"/>
              </w:rPr>
              <w:t>КОД</w:t>
            </w:r>
          </w:p>
        </w:tc>
        <w:tc>
          <w:tcPr>
            <w:tcW w:w="2410" w:type="dxa"/>
            <w:tcBorders>
              <w:top w:val="single" w:sz="4" w:space="0" w:color="auto"/>
              <w:left w:val="single" w:sz="4" w:space="0" w:color="auto"/>
            </w:tcBorders>
            <w:vAlign w:val="center"/>
          </w:tcPr>
          <w:p w:rsidR="00C33D79" w:rsidRPr="00A417DC" w:rsidRDefault="00C33D79" w:rsidP="00A417DC">
            <w:pPr>
              <w:tabs>
                <w:tab w:val="center" w:pos="4677"/>
                <w:tab w:val="right" w:pos="9355"/>
              </w:tabs>
              <w:jc w:val="center"/>
              <w:rPr>
                <w:b/>
                <w:sz w:val="20"/>
                <w:szCs w:val="20"/>
              </w:rPr>
            </w:pPr>
            <w:r w:rsidRPr="00A417DC">
              <w:rPr>
                <w:b/>
                <w:sz w:val="16"/>
                <w:szCs w:val="16"/>
              </w:rPr>
              <w:t>НАИМЕНОВАНИЕ</w:t>
            </w:r>
          </w:p>
        </w:tc>
        <w:tc>
          <w:tcPr>
            <w:tcW w:w="5954" w:type="dxa"/>
            <w:vMerge/>
            <w:vAlign w:val="center"/>
          </w:tcPr>
          <w:p w:rsidR="00C33D79" w:rsidRPr="00A417DC" w:rsidRDefault="00C33D79" w:rsidP="00A417DC">
            <w:pPr>
              <w:jc w:val="center"/>
              <w:rPr>
                <w:b/>
                <w:sz w:val="16"/>
                <w:szCs w:val="16"/>
              </w:rPr>
            </w:pPr>
          </w:p>
        </w:tc>
        <w:tc>
          <w:tcPr>
            <w:tcW w:w="5670" w:type="dxa"/>
            <w:vMerge/>
            <w:vAlign w:val="center"/>
          </w:tcPr>
          <w:p w:rsidR="00C33D79" w:rsidRPr="00A417DC" w:rsidRDefault="00C33D79" w:rsidP="00A417DC">
            <w:pPr>
              <w:jc w:val="center"/>
              <w:rPr>
                <w:b/>
                <w:sz w:val="16"/>
                <w:szCs w:val="16"/>
              </w:rPr>
            </w:pPr>
          </w:p>
        </w:tc>
      </w:tr>
      <w:tr w:rsidR="00475F2C" w:rsidRPr="00A417DC" w:rsidTr="00B26F6F">
        <w:trPr>
          <w:trHeight w:val="458"/>
        </w:trPr>
        <w:tc>
          <w:tcPr>
            <w:tcW w:w="675" w:type="dxa"/>
            <w:tcBorders>
              <w:right w:val="single" w:sz="4" w:space="0" w:color="auto"/>
            </w:tcBorders>
          </w:tcPr>
          <w:p w:rsidR="00475F2C" w:rsidRPr="00A417DC" w:rsidRDefault="00475F2C" w:rsidP="00A417DC">
            <w:pPr>
              <w:rPr>
                <w:sz w:val="20"/>
                <w:szCs w:val="20"/>
              </w:rPr>
            </w:pPr>
            <w:r w:rsidRPr="00A417DC">
              <w:rPr>
                <w:sz w:val="20"/>
                <w:szCs w:val="20"/>
              </w:rPr>
              <w:t>12.2</w:t>
            </w:r>
          </w:p>
        </w:tc>
        <w:tc>
          <w:tcPr>
            <w:tcW w:w="2410" w:type="dxa"/>
            <w:tcBorders>
              <w:left w:val="single" w:sz="4" w:space="0" w:color="auto"/>
            </w:tcBorders>
          </w:tcPr>
          <w:p w:rsidR="00475F2C" w:rsidRPr="00A417DC" w:rsidRDefault="00475F2C" w:rsidP="00A417DC">
            <w:pPr>
              <w:rPr>
                <w:sz w:val="20"/>
                <w:szCs w:val="20"/>
              </w:rPr>
            </w:pPr>
            <w:r w:rsidRPr="00A417DC">
              <w:rPr>
                <w:sz w:val="20"/>
                <w:szCs w:val="20"/>
              </w:rPr>
              <w:t>Специальная деятельность</w:t>
            </w:r>
          </w:p>
        </w:tc>
        <w:tc>
          <w:tcPr>
            <w:tcW w:w="5954" w:type="dxa"/>
          </w:tcPr>
          <w:p w:rsidR="00475F2C" w:rsidRPr="00A417DC" w:rsidRDefault="00475F2C" w:rsidP="00A417DC">
            <w:pPr>
              <w:jc w:val="both"/>
              <w:rPr>
                <w:sz w:val="20"/>
                <w:szCs w:val="20"/>
              </w:rPr>
            </w:pPr>
            <w:r w:rsidRPr="00A417DC">
              <w:rPr>
                <w:sz w:val="20"/>
                <w:szCs w:val="20"/>
              </w:rPr>
              <w:t>Минимальная площадь ЗУ*- 0,06 га</w:t>
            </w:r>
          </w:p>
          <w:p w:rsidR="00475F2C" w:rsidRPr="00A417DC" w:rsidRDefault="00475F2C" w:rsidP="00A417DC">
            <w:pPr>
              <w:jc w:val="both"/>
              <w:rPr>
                <w:sz w:val="20"/>
                <w:szCs w:val="20"/>
              </w:rPr>
            </w:pPr>
            <w:r w:rsidRPr="00A417DC">
              <w:rPr>
                <w:sz w:val="20"/>
                <w:szCs w:val="20"/>
              </w:rPr>
              <w:t xml:space="preserve">Минимальный отступ от границы ЗУ в целях определения места допустимого размещения ОКС – не подлежит установлению. </w:t>
            </w:r>
          </w:p>
          <w:p w:rsidR="00475F2C" w:rsidRPr="00A417DC" w:rsidRDefault="00475F2C" w:rsidP="00A417DC">
            <w:pPr>
              <w:jc w:val="both"/>
              <w:rPr>
                <w:sz w:val="20"/>
                <w:szCs w:val="20"/>
              </w:rPr>
            </w:pPr>
            <w:r w:rsidRPr="00A417DC">
              <w:rPr>
                <w:sz w:val="20"/>
                <w:szCs w:val="20"/>
              </w:rPr>
              <w:t>Предельная высота ОКС* - не подлежит установлению.</w:t>
            </w:r>
          </w:p>
          <w:p w:rsidR="00475F2C" w:rsidRPr="00A417DC" w:rsidRDefault="00475F2C" w:rsidP="00A417DC">
            <w:pPr>
              <w:jc w:val="both"/>
              <w:rPr>
                <w:sz w:val="20"/>
                <w:szCs w:val="20"/>
              </w:rPr>
            </w:pPr>
            <w:r w:rsidRPr="00A417DC">
              <w:rPr>
                <w:sz w:val="20"/>
                <w:szCs w:val="20"/>
              </w:rPr>
              <w:t>Максимальный процент застройки – 2%.</w:t>
            </w:r>
          </w:p>
          <w:p w:rsidR="00475F2C" w:rsidRPr="00A417DC" w:rsidRDefault="00475F2C" w:rsidP="00A417DC">
            <w:pPr>
              <w:jc w:val="both"/>
              <w:rPr>
                <w:sz w:val="20"/>
                <w:szCs w:val="20"/>
              </w:rPr>
            </w:pPr>
            <w:r w:rsidRPr="00A417DC">
              <w:rPr>
                <w:sz w:val="20"/>
                <w:szCs w:val="20"/>
              </w:rPr>
              <w:t>*</w:t>
            </w:r>
            <w:r w:rsidRPr="00A417DC">
              <w:rPr>
                <w:i/>
                <w:sz w:val="16"/>
                <w:szCs w:val="16"/>
              </w:rPr>
              <w:t>Для скотомогильников</w:t>
            </w:r>
            <w:r w:rsidRPr="00A417DC">
              <w:rPr>
                <w:sz w:val="20"/>
                <w:szCs w:val="20"/>
              </w:rPr>
              <w:t xml:space="preserve"> </w:t>
            </w:r>
          </w:p>
          <w:p w:rsidR="00475F2C" w:rsidRPr="00A417DC" w:rsidRDefault="00475F2C" w:rsidP="00A417DC">
            <w:pPr>
              <w:jc w:val="both"/>
              <w:rPr>
                <w:sz w:val="20"/>
                <w:szCs w:val="20"/>
              </w:rPr>
            </w:pPr>
            <w:r w:rsidRPr="00A417DC">
              <w:rPr>
                <w:i/>
                <w:sz w:val="16"/>
                <w:szCs w:val="16"/>
              </w:rPr>
              <w:t>**В соответствии со спецификой деятельности</w:t>
            </w:r>
            <w:r w:rsidRPr="00A417DC">
              <w:rPr>
                <w:sz w:val="20"/>
                <w:szCs w:val="20"/>
              </w:rPr>
              <w:t xml:space="preserve"> </w:t>
            </w:r>
          </w:p>
        </w:tc>
        <w:tc>
          <w:tcPr>
            <w:tcW w:w="5670" w:type="dxa"/>
          </w:tcPr>
          <w:p w:rsidR="00C33D79" w:rsidRPr="00A417DC" w:rsidRDefault="00C33D79" w:rsidP="00C33D79">
            <w:pPr>
              <w:jc w:val="both"/>
              <w:rPr>
                <w:sz w:val="20"/>
                <w:szCs w:val="20"/>
              </w:rPr>
            </w:pPr>
            <w:r w:rsidRPr="00A417DC">
              <w:rPr>
                <w:sz w:val="20"/>
                <w:szCs w:val="20"/>
              </w:rPr>
              <w:t>В случае, если ЗУ (его часть) и ОКС расположены в границах зон с особыми условиями использования территории</w:t>
            </w:r>
            <w:r w:rsidRPr="00A417DC">
              <w:t xml:space="preserve"> </w:t>
            </w:r>
            <w:r w:rsidRPr="00A417DC">
              <w:rPr>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00E063FD" w:rsidRPr="00A417DC">
                <w:rPr>
                  <w:rStyle w:val="af3"/>
                  <w:b w:val="0"/>
                  <w:color w:val="auto"/>
                  <w:sz w:val="20"/>
                  <w:szCs w:val="20"/>
                </w:rPr>
                <w:t xml:space="preserve">статье </w:t>
              </w:r>
              <w:r w:rsidR="00E063FD">
                <w:rPr>
                  <w:rStyle w:val="af3"/>
                  <w:b w:val="0"/>
                  <w:color w:val="auto"/>
                  <w:sz w:val="20"/>
                  <w:szCs w:val="20"/>
                </w:rPr>
                <w:t>32</w:t>
              </w:r>
            </w:hyperlink>
            <w:r w:rsidR="00E063FD" w:rsidRPr="00A417DC">
              <w:rPr>
                <w:b/>
                <w:sz w:val="20"/>
                <w:szCs w:val="20"/>
              </w:rPr>
              <w:t xml:space="preserve"> </w:t>
            </w:r>
            <w:r w:rsidR="00E063FD" w:rsidRPr="00A417DC">
              <w:rPr>
                <w:sz w:val="20"/>
                <w:szCs w:val="20"/>
              </w:rPr>
              <w:t>настоящих Правил в соответствии с</w:t>
            </w:r>
            <w:r w:rsidR="00E063FD">
              <w:rPr>
                <w:sz w:val="20"/>
                <w:szCs w:val="20"/>
              </w:rPr>
              <w:t>о с</w:t>
            </w:r>
            <w:r w:rsidR="00E063FD" w:rsidRPr="00A417DC">
              <w:rPr>
                <w:sz w:val="20"/>
                <w:szCs w:val="20"/>
              </w:rPr>
              <w:t>т.</w:t>
            </w:r>
            <w:r w:rsidR="00E063FD">
              <w:rPr>
                <w:sz w:val="20"/>
                <w:szCs w:val="20"/>
              </w:rPr>
              <w:t xml:space="preserve"> 5</w:t>
            </w:r>
            <w:r w:rsidRPr="00A417DC">
              <w:rPr>
                <w:sz w:val="20"/>
                <w:szCs w:val="20"/>
              </w:rPr>
              <w:t>.</w:t>
            </w:r>
          </w:p>
          <w:p w:rsidR="00C33D79" w:rsidRPr="00A417DC" w:rsidRDefault="00C33D79" w:rsidP="00C33D79">
            <w:pPr>
              <w:jc w:val="both"/>
              <w:rPr>
                <w:sz w:val="20"/>
                <w:szCs w:val="20"/>
              </w:rPr>
            </w:pPr>
            <w:r w:rsidRPr="00A417DC">
              <w:rPr>
                <w:sz w:val="20"/>
                <w:szCs w:val="20"/>
              </w:rPr>
              <w:t xml:space="preserve">В границах данной территориальной зоны действуют следующие ЗОУИТ: </w:t>
            </w:r>
          </w:p>
          <w:p w:rsidR="00C33D79" w:rsidRPr="00A417DC" w:rsidRDefault="00C33D79" w:rsidP="00C33D79">
            <w:pPr>
              <w:jc w:val="both"/>
              <w:rPr>
                <w:sz w:val="20"/>
                <w:szCs w:val="20"/>
              </w:rPr>
            </w:pPr>
            <w:r w:rsidRPr="00A417DC">
              <w:rPr>
                <w:sz w:val="20"/>
                <w:szCs w:val="20"/>
              </w:rPr>
              <w:t>- санитарный разрыв от автомобильных дорог регионального значения общего пользования;</w:t>
            </w:r>
          </w:p>
          <w:p w:rsidR="00475F2C" w:rsidRPr="00A417DC" w:rsidRDefault="00C33D79" w:rsidP="00C33D79">
            <w:pPr>
              <w:jc w:val="both"/>
              <w:rPr>
                <w:sz w:val="20"/>
                <w:szCs w:val="20"/>
              </w:rPr>
            </w:pPr>
            <w:r w:rsidRPr="00A417DC">
              <w:rPr>
                <w:sz w:val="20"/>
                <w:szCs w:val="20"/>
              </w:rPr>
              <w:t>- охранные зоны объектов инженерной инфраструктуры, а именно: объектов электроснабжения.</w:t>
            </w:r>
          </w:p>
        </w:tc>
      </w:tr>
    </w:tbl>
    <w:p w:rsidR="005F6ABC" w:rsidRDefault="00C54160" w:rsidP="005F6ABC">
      <w:pPr>
        <w:ind w:firstLine="709"/>
        <w:jc w:val="both"/>
      </w:pPr>
      <w:r w:rsidRPr="00C54160">
        <w:rPr>
          <w:b/>
        </w:rPr>
        <w:t>6.</w:t>
      </w:r>
      <w:r w:rsidR="005F6ABC" w:rsidRPr="005F6ABC">
        <w:t xml:space="preserve"> УСЛОВНО РАЗРЕШЁННЫЕ ВИДЫ И ПАРАМЕТРЫ ИСПОЛЬЗОВАНИЯ ЗЕМЕЛЬНЫХ УЧАСТКОВ И ОБЪЕКТОВ КАПИТАЛЬНОГО СТРОИТЕЛЬСТВА: НЕ УСТАНОВЛЕНЫ.</w:t>
      </w:r>
    </w:p>
    <w:p w:rsidR="00FC496A" w:rsidRDefault="00FC496A" w:rsidP="00DF6C1E">
      <w:pPr>
        <w:pStyle w:val="S"/>
        <w:rPr>
          <w:b/>
        </w:rPr>
      </w:pPr>
    </w:p>
    <w:p w:rsidR="005F6ABC" w:rsidRDefault="00C54160" w:rsidP="00DF6C1E">
      <w:pPr>
        <w:pStyle w:val="S"/>
      </w:pPr>
      <w:r w:rsidRPr="00C54160">
        <w:rPr>
          <w:b/>
        </w:rPr>
        <w:t>7.</w:t>
      </w:r>
      <w:r w:rsidR="005F6ABC" w:rsidRPr="005F6ABC">
        <w:t xml:space="preserve"> ВСПОМОГАТЕЛЬНЫЕ ВИДЫ И ПАРАМЕТРЫ РАЗРЕШЕННОГО ИСПОЛЬЗОВАНИЯ ЗЕМЕЛЬНЫХ УЧАСТКОВ И ОБЪЕКТОВ КАПИТАЛЬНОГО СТРОИТЕЛЬСТВА: НЕ УСТАНОВЛЕНЫ.</w:t>
      </w:r>
    </w:p>
    <w:p w:rsidR="00033C05" w:rsidRDefault="00033C05" w:rsidP="00DF6C1E">
      <w:pPr>
        <w:pStyle w:val="S"/>
        <w:sectPr w:rsidR="00033C05" w:rsidSect="003B068C">
          <w:headerReference w:type="first" r:id="rId26"/>
          <w:pgSz w:w="16838" w:h="11906" w:orient="landscape"/>
          <w:pgMar w:top="1701" w:right="1134" w:bottom="850" w:left="1134" w:header="708" w:footer="708" w:gutter="0"/>
          <w:cols w:space="708"/>
          <w:docGrid w:linePitch="360"/>
        </w:sectPr>
      </w:pPr>
    </w:p>
    <w:p w:rsidR="00900D2C" w:rsidRDefault="00900D2C" w:rsidP="003414D8">
      <w:pPr>
        <w:pStyle w:val="S"/>
        <w:outlineLvl w:val="2"/>
        <w:rPr>
          <w:b/>
        </w:rPr>
      </w:pPr>
      <w:bookmarkStart w:id="93" w:name="_Toc66456471"/>
      <w:bookmarkStart w:id="94" w:name="_Toc67388152"/>
      <w:bookmarkStart w:id="95" w:name="_Toc431748928"/>
      <w:r w:rsidRPr="003414D8">
        <w:rPr>
          <w:b/>
        </w:rPr>
        <w:t xml:space="preserve">Статья </w:t>
      </w:r>
      <w:r w:rsidR="003414D8" w:rsidRPr="003414D8">
        <w:rPr>
          <w:b/>
        </w:rPr>
        <w:t>29</w:t>
      </w:r>
      <w:r w:rsidRPr="003414D8">
        <w:rPr>
          <w:b/>
        </w:rPr>
        <w:t xml:space="preserve"> Территории, для которых градостроительные регламенты не устанавливаются и на которые градостроительные регламенты не распространяются</w:t>
      </w:r>
      <w:bookmarkEnd w:id="93"/>
      <w:bookmarkEnd w:id="94"/>
    </w:p>
    <w:p w:rsidR="003414D8" w:rsidRPr="003414D8" w:rsidRDefault="003414D8" w:rsidP="003414D8">
      <w:pPr>
        <w:pStyle w:val="S"/>
        <w:outlineLvl w:val="2"/>
        <w:rPr>
          <w:b/>
        </w:rPr>
      </w:pPr>
    </w:p>
    <w:p w:rsidR="00900D2C" w:rsidRPr="00D403B1" w:rsidRDefault="00900D2C" w:rsidP="00900D2C">
      <w:pPr>
        <w:pStyle w:val="ConsPlusNormal"/>
        <w:shd w:val="clear" w:color="auto" w:fill="FFFFFF"/>
        <w:ind w:firstLine="567"/>
        <w:jc w:val="both"/>
        <w:rPr>
          <w:rFonts w:ascii="Times New Roman" w:hAnsi="Times New Roman" w:cs="Times New Roman"/>
          <w:sz w:val="24"/>
          <w:szCs w:val="24"/>
        </w:rPr>
      </w:pPr>
      <w:r w:rsidRPr="003414D8">
        <w:rPr>
          <w:rFonts w:ascii="Times New Roman" w:hAnsi="Times New Roman" w:cs="Times New Roman"/>
          <w:b/>
          <w:sz w:val="24"/>
          <w:szCs w:val="24"/>
        </w:rPr>
        <w:t>1.</w:t>
      </w:r>
      <w:r w:rsidRPr="00D403B1">
        <w:rPr>
          <w:rFonts w:ascii="Times New Roman" w:hAnsi="Times New Roman" w:cs="Times New Roman"/>
          <w:sz w:val="24"/>
          <w:szCs w:val="24"/>
        </w:rPr>
        <w:t xml:space="preserve"> Согласно части 6 Статьи 36 Градостроительного кодекса РФ градостроительные регламенты не устанавливаются для некоторых категорий земельных участков, в том числе относящихся к сельскохозяйственным угодьям в составе земель сельскохозяйственного назначения, землям лесного фонда, землям, покрытым поверхностными водами, землям запаса, землям особо охраняемых территорий (за исключением земель</w:t>
      </w:r>
      <w:r w:rsidR="00B468C7">
        <w:rPr>
          <w:rFonts w:ascii="Times New Roman" w:hAnsi="Times New Roman" w:cs="Times New Roman"/>
          <w:sz w:val="24"/>
          <w:szCs w:val="24"/>
        </w:rPr>
        <w:t xml:space="preserve"> </w:t>
      </w:r>
      <w:r w:rsidRPr="00D403B1">
        <w:rPr>
          <w:rFonts w:ascii="Times New Roman" w:hAnsi="Times New Roman" w:cs="Times New Roman"/>
          <w:sz w:val="24"/>
          <w:szCs w:val="24"/>
        </w:rPr>
        <w:t>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w:t>
      </w:r>
      <w:r w:rsidR="00B468C7">
        <w:rPr>
          <w:rFonts w:ascii="Times New Roman" w:hAnsi="Times New Roman" w:cs="Times New Roman"/>
          <w:sz w:val="24"/>
          <w:szCs w:val="24"/>
        </w:rPr>
        <w:t xml:space="preserve"> </w:t>
      </w:r>
      <w:r w:rsidRPr="00D403B1">
        <w:rPr>
          <w:rFonts w:ascii="Times New Roman" w:hAnsi="Times New Roman" w:cs="Times New Roman"/>
          <w:sz w:val="24"/>
          <w:szCs w:val="24"/>
        </w:rPr>
        <w:t>в границах особых экономических зон.</w:t>
      </w:r>
    </w:p>
    <w:p w:rsidR="00900D2C" w:rsidRPr="00D403B1" w:rsidRDefault="00900D2C" w:rsidP="00900D2C">
      <w:pPr>
        <w:pStyle w:val="ConsPlusNormal"/>
        <w:shd w:val="clear" w:color="auto" w:fill="FFFFFF"/>
        <w:ind w:firstLine="567"/>
        <w:jc w:val="both"/>
        <w:rPr>
          <w:rFonts w:ascii="Times New Roman" w:hAnsi="Times New Roman" w:cs="Times New Roman"/>
          <w:sz w:val="24"/>
          <w:szCs w:val="24"/>
        </w:rPr>
      </w:pPr>
      <w:r w:rsidRPr="003414D8">
        <w:rPr>
          <w:rFonts w:ascii="Times New Roman" w:hAnsi="Times New Roman" w:cs="Times New Roman"/>
          <w:b/>
          <w:sz w:val="24"/>
          <w:szCs w:val="24"/>
        </w:rPr>
        <w:t>2.</w:t>
      </w:r>
      <w:r w:rsidRPr="00D403B1">
        <w:rPr>
          <w:rFonts w:ascii="Times New Roman" w:hAnsi="Times New Roman" w:cs="Times New Roman"/>
          <w:sz w:val="24"/>
          <w:szCs w:val="24"/>
        </w:rPr>
        <w:t xml:space="preserve"> Действие градостроительных регламентов не распространяется на земельные участки:</w:t>
      </w:r>
    </w:p>
    <w:p w:rsidR="00900D2C" w:rsidRPr="00D403B1" w:rsidRDefault="00900D2C" w:rsidP="00900D2C">
      <w:pPr>
        <w:pStyle w:val="ConsPlusNormal"/>
        <w:shd w:val="clear" w:color="auto" w:fill="FFFFFF"/>
        <w:ind w:firstLine="567"/>
        <w:jc w:val="both"/>
        <w:rPr>
          <w:rFonts w:ascii="Times New Roman" w:hAnsi="Times New Roman" w:cs="Times New Roman"/>
          <w:sz w:val="24"/>
          <w:szCs w:val="24"/>
        </w:rPr>
      </w:pPr>
      <w:r w:rsidRPr="00D403B1">
        <w:rPr>
          <w:rFonts w:ascii="Times New Roman" w:hAnsi="Times New Roman" w:cs="Times New Roman"/>
          <w:sz w:val="24"/>
          <w:szCs w:val="24"/>
        </w:rPr>
        <w:t>-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900D2C" w:rsidRPr="00D403B1" w:rsidRDefault="00900D2C" w:rsidP="00900D2C">
      <w:pPr>
        <w:pStyle w:val="ConsPlusNormal"/>
        <w:shd w:val="clear" w:color="auto" w:fill="FFFFFF"/>
        <w:ind w:firstLine="567"/>
        <w:jc w:val="both"/>
        <w:rPr>
          <w:rFonts w:ascii="Times New Roman" w:hAnsi="Times New Roman" w:cs="Times New Roman"/>
          <w:sz w:val="24"/>
          <w:szCs w:val="24"/>
        </w:rPr>
      </w:pPr>
      <w:r w:rsidRPr="00D403B1">
        <w:rPr>
          <w:rFonts w:ascii="Times New Roman" w:hAnsi="Times New Roman" w:cs="Times New Roman"/>
          <w:sz w:val="24"/>
          <w:szCs w:val="24"/>
        </w:rPr>
        <w:t>- в границах территорий общего пользования;</w:t>
      </w:r>
    </w:p>
    <w:p w:rsidR="00900D2C" w:rsidRPr="00D403B1" w:rsidRDefault="00900D2C" w:rsidP="00900D2C">
      <w:pPr>
        <w:pStyle w:val="ConsPlusNormal"/>
        <w:shd w:val="clear" w:color="auto" w:fill="FFFFFF"/>
        <w:ind w:firstLine="567"/>
        <w:jc w:val="both"/>
        <w:rPr>
          <w:rFonts w:ascii="Times New Roman" w:hAnsi="Times New Roman" w:cs="Times New Roman"/>
          <w:sz w:val="24"/>
          <w:szCs w:val="24"/>
        </w:rPr>
      </w:pPr>
      <w:r w:rsidRPr="00D403B1">
        <w:rPr>
          <w:rFonts w:ascii="Times New Roman" w:hAnsi="Times New Roman" w:cs="Times New Roman"/>
          <w:sz w:val="24"/>
          <w:szCs w:val="24"/>
        </w:rPr>
        <w:t>- предназначенные для размещения линейных объектов и (или) занятые линейными объектами;</w:t>
      </w:r>
    </w:p>
    <w:p w:rsidR="00900D2C" w:rsidRPr="00D403B1" w:rsidRDefault="00900D2C" w:rsidP="00900D2C">
      <w:pPr>
        <w:pStyle w:val="ConsPlusNormal"/>
        <w:shd w:val="clear" w:color="auto" w:fill="FFFFFF"/>
        <w:ind w:firstLine="567"/>
        <w:jc w:val="both"/>
        <w:rPr>
          <w:rFonts w:ascii="Times New Roman" w:hAnsi="Times New Roman" w:cs="Times New Roman"/>
          <w:sz w:val="24"/>
          <w:szCs w:val="24"/>
        </w:rPr>
      </w:pPr>
      <w:r w:rsidRPr="00D403B1">
        <w:rPr>
          <w:rFonts w:ascii="Times New Roman" w:hAnsi="Times New Roman" w:cs="Times New Roman"/>
          <w:sz w:val="24"/>
          <w:szCs w:val="24"/>
        </w:rPr>
        <w:t>- предоставленные для добычи полезных ископаемых.</w:t>
      </w:r>
    </w:p>
    <w:p w:rsidR="00900D2C" w:rsidRPr="00D403B1" w:rsidRDefault="00900D2C" w:rsidP="00900D2C">
      <w:pPr>
        <w:pStyle w:val="ConsPlusNormal"/>
        <w:shd w:val="clear" w:color="auto" w:fill="FFFFFF"/>
        <w:ind w:firstLine="567"/>
        <w:jc w:val="both"/>
        <w:rPr>
          <w:rFonts w:ascii="Times New Roman" w:hAnsi="Times New Roman" w:cs="Times New Roman"/>
          <w:b/>
          <w:sz w:val="24"/>
          <w:szCs w:val="24"/>
        </w:rPr>
      </w:pPr>
      <w:r w:rsidRPr="003414D8">
        <w:rPr>
          <w:rFonts w:ascii="Times New Roman" w:hAnsi="Times New Roman" w:cs="Times New Roman"/>
          <w:b/>
          <w:sz w:val="24"/>
          <w:szCs w:val="24"/>
        </w:rPr>
        <w:t>3.</w:t>
      </w:r>
      <w:r w:rsidRPr="00D403B1">
        <w:rPr>
          <w:rFonts w:ascii="Times New Roman" w:hAnsi="Times New Roman" w:cs="Times New Roman"/>
          <w:sz w:val="24"/>
          <w:szCs w:val="24"/>
        </w:rPr>
        <w:t xml:space="preserve"> Использование земельных участков, для которых градостроительные регламенты не устанавливаются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РФ, уполномоченными органами местного самоуправления в соответствии с федеральными законами. </w:t>
      </w:r>
    </w:p>
    <w:p w:rsidR="00900D2C" w:rsidRPr="00D403B1" w:rsidRDefault="00900D2C" w:rsidP="00900D2C">
      <w:pPr>
        <w:ind w:firstLine="709"/>
        <w:jc w:val="both"/>
        <w:rPr>
          <w:b/>
        </w:rPr>
      </w:pPr>
      <w:bookmarkStart w:id="96" w:name="_Toc395686571"/>
      <w:bookmarkEnd w:id="95"/>
      <w:r w:rsidRPr="003414D8">
        <w:rPr>
          <w:b/>
        </w:rPr>
        <w:t>4.</w:t>
      </w:r>
      <w:r w:rsidRPr="00D403B1">
        <w:t xml:space="preserve"> В границах муниципального образования, в том числе в границах территорий для которых градостроительные регламенты не устанавливаются и на которые градостроительные регламенты не распространяются, имеются особо охраняемые территории регионального значения: объекты культурного наследия. После установления границ территорий и охранных зон объектов культурного наследия в установленном законодательством порядке, необходимо соблюдение требований режима использования земель и градостроительных регламентов в границах территорий и охранных зон объектов культурного наследия. После установления границ территории планируемого государственного природного заказника «Бассейн реки Кукуйка», для земельных участков (их частей) и объектов капитального строительства, попадающих в границы данных территорий, необходимо соблюдать </w:t>
      </w:r>
      <w:r w:rsidRPr="00D403B1">
        <w:rPr>
          <w:shd w:val="clear" w:color="auto" w:fill="FFFFFF"/>
        </w:rPr>
        <w:t>режим особой охраны и природопользования, определенный</w:t>
      </w:r>
      <w:r w:rsidRPr="00D403B1">
        <w:rPr>
          <w:rStyle w:val="apple-converted-space"/>
          <w:bCs/>
          <w:shd w:val="clear" w:color="auto" w:fill="FFFFFF"/>
        </w:rPr>
        <w:t> </w:t>
      </w:r>
      <w:r w:rsidRPr="003414D8">
        <w:rPr>
          <w:bCs/>
        </w:rPr>
        <w:t>Положением</w:t>
      </w:r>
      <w:r w:rsidRPr="00D403B1">
        <w:rPr>
          <w:rStyle w:val="apple-converted-space"/>
          <w:bCs/>
          <w:shd w:val="clear" w:color="auto" w:fill="FFFFFF"/>
        </w:rPr>
        <w:t xml:space="preserve"> о </w:t>
      </w:r>
      <w:r w:rsidRPr="00D403B1">
        <w:t>государственном природном заказнике «Бассейн реки Кукуйка»</w:t>
      </w:r>
      <w:r w:rsidRPr="00D403B1">
        <w:rPr>
          <w:shd w:val="clear" w:color="auto" w:fill="FFFFFF"/>
        </w:rPr>
        <w:t>.</w:t>
      </w:r>
    </w:p>
    <w:p w:rsidR="00900D2C" w:rsidRPr="00D403B1" w:rsidRDefault="00900D2C" w:rsidP="00900D2C">
      <w:pPr>
        <w:rPr>
          <w:sz w:val="26"/>
          <w:szCs w:val="26"/>
        </w:rPr>
      </w:pPr>
    </w:p>
    <w:p w:rsidR="00900D2C" w:rsidRDefault="003414D8" w:rsidP="003414D8">
      <w:pPr>
        <w:pStyle w:val="S"/>
        <w:outlineLvl w:val="2"/>
        <w:rPr>
          <w:b/>
        </w:rPr>
      </w:pPr>
      <w:bookmarkStart w:id="97" w:name="_Toc66456472"/>
      <w:bookmarkStart w:id="98" w:name="_Toc67388153"/>
      <w:r>
        <w:rPr>
          <w:b/>
        </w:rPr>
        <w:t>Статья 30.</w:t>
      </w:r>
      <w:r w:rsidR="00900D2C" w:rsidRPr="003414D8">
        <w:rPr>
          <w:b/>
        </w:rPr>
        <w:t xml:space="preserve"> Виды зон градостроительных ограничений</w:t>
      </w:r>
      <w:bookmarkEnd w:id="96"/>
      <w:bookmarkEnd w:id="97"/>
      <w:bookmarkEnd w:id="98"/>
    </w:p>
    <w:p w:rsidR="003414D8" w:rsidRPr="003414D8" w:rsidRDefault="003414D8" w:rsidP="003414D8">
      <w:pPr>
        <w:pStyle w:val="S"/>
        <w:outlineLvl w:val="2"/>
        <w:rPr>
          <w:b/>
        </w:rPr>
      </w:pPr>
    </w:p>
    <w:p w:rsidR="00900D2C" w:rsidRPr="00D403B1" w:rsidRDefault="00900D2C" w:rsidP="00900D2C">
      <w:pPr>
        <w:pStyle w:val="af"/>
        <w:shd w:val="clear" w:color="auto" w:fill="FFFFFF"/>
        <w:ind w:firstLine="567"/>
        <w:jc w:val="both"/>
      </w:pPr>
      <w:r w:rsidRPr="003414D8">
        <w:rPr>
          <w:b/>
        </w:rPr>
        <w:t>1</w:t>
      </w:r>
      <w:r w:rsidRPr="00D403B1">
        <w:t xml:space="preserve">. Градостроительные ограничения – это ряд требований, ограничивающих </w:t>
      </w:r>
      <w:r w:rsidRPr="003414D8">
        <w:t>градостроительную деятельность</w:t>
      </w:r>
      <w:r w:rsidRPr="00D403B1">
        <w:t xml:space="preserve"> в конкретном территориальном образовании. Основу градостроительных ограничений составляют:</w:t>
      </w:r>
    </w:p>
    <w:p w:rsidR="00900D2C" w:rsidRDefault="00900D2C" w:rsidP="00900D2C">
      <w:pPr>
        <w:pStyle w:val="af"/>
        <w:shd w:val="clear" w:color="auto" w:fill="FFFFFF"/>
        <w:ind w:firstLine="567"/>
        <w:jc w:val="both"/>
      </w:pPr>
      <w:r w:rsidRPr="00D403B1">
        <w:t>1) зоны с особыми условиями использования территорий;</w:t>
      </w:r>
    </w:p>
    <w:p w:rsidR="00900D2C" w:rsidRDefault="00900D2C" w:rsidP="00900D2C">
      <w:pPr>
        <w:pStyle w:val="af"/>
        <w:shd w:val="clear" w:color="auto" w:fill="FFFFFF"/>
        <w:ind w:firstLine="567"/>
        <w:jc w:val="both"/>
        <w:rPr>
          <w:lang w:eastAsia="ru-RU"/>
        </w:rPr>
      </w:pPr>
      <w:r w:rsidRPr="00D403B1">
        <w:t>2) иные территории с установленными ограничениями в соответствии с действующим законодательством, в том числе зоны действия опасных природных или техногенных процессов, зоны действия публичных сервитутов, территории</w:t>
      </w:r>
      <w:r w:rsidRPr="00D403B1">
        <w:rPr>
          <w:lang w:eastAsia="ru-RU"/>
        </w:rPr>
        <w:t xml:space="preserve"> памятников истории и культуры и т.д.</w:t>
      </w:r>
    </w:p>
    <w:p w:rsidR="00900D2C" w:rsidRPr="00D403B1" w:rsidRDefault="00900D2C" w:rsidP="00900D2C">
      <w:pPr>
        <w:pStyle w:val="af"/>
        <w:shd w:val="clear" w:color="auto" w:fill="FFFFFF"/>
        <w:ind w:firstLine="567"/>
        <w:jc w:val="both"/>
      </w:pPr>
      <w:r w:rsidRPr="003414D8">
        <w:rPr>
          <w:b/>
        </w:rPr>
        <w:t>2.</w:t>
      </w:r>
      <w:r w:rsidRPr="00D403B1">
        <w:t xml:space="preserve">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Федерации нормативных требований, а также утвержденных в установленном  порядке уполномоченными государственными органами проектов зон градостроительных ограничений.</w:t>
      </w:r>
    </w:p>
    <w:p w:rsidR="00900D2C" w:rsidRPr="00D403B1" w:rsidRDefault="00900D2C" w:rsidP="003414D8">
      <w:pPr>
        <w:pStyle w:val="S"/>
      </w:pPr>
      <w:r w:rsidRPr="003414D8">
        <w:rPr>
          <w:b/>
        </w:rPr>
        <w:t>3.</w:t>
      </w:r>
      <w:r w:rsidRPr="00D403B1">
        <w:t xml:space="preserve"> Ограничения по использованию земельных участков и объектов капитального строительства, установленные в соответствии с законодательством Российской Федерации обязательны для исполнения и соблюдения всеми субъектами градостроительных отношений на территории муниципального образования. </w:t>
      </w:r>
    </w:p>
    <w:p w:rsidR="00900D2C" w:rsidRPr="00D403B1" w:rsidRDefault="00900D2C" w:rsidP="00900D2C">
      <w:pPr>
        <w:ind w:firstLine="709"/>
      </w:pPr>
    </w:p>
    <w:p w:rsidR="00900D2C" w:rsidRDefault="003414D8" w:rsidP="003414D8">
      <w:pPr>
        <w:pStyle w:val="af"/>
        <w:widowControl w:val="0"/>
        <w:tabs>
          <w:tab w:val="left" w:pos="720"/>
        </w:tabs>
        <w:ind w:firstLine="709"/>
        <w:jc w:val="both"/>
        <w:outlineLvl w:val="2"/>
        <w:rPr>
          <w:b/>
        </w:rPr>
      </w:pPr>
      <w:bookmarkStart w:id="99" w:name="_Toc66456473"/>
      <w:bookmarkStart w:id="100" w:name="_Toc67388154"/>
      <w:bookmarkStart w:id="101" w:name="_Toc395686572"/>
      <w:r>
        <w:rPr>
          <w:b/>
        </w:rPr>
        <w:t>Статья 31.</w:t>
      </w:r>
      <w:r w:rsidR="00900D2C" w:rsidRPr="0058219D">
        <w:rPr>
          <w:b/>
        </w:rPr>
        <w:t xml:space="preserve"> Зоны с особыми условиями использования территорий и территории особого регулирования градостроительной деятельности</w:t>
      </w:r>
      <w:bookmarkEnd w:id="99"/>
      <w:bookmarkEnd w:id="100"/>
    </w:p>
    <w:p w:rsidR="003414D8" w:rsidRPr="0058219D" w:rsidRDefault="003414D8" w:rsidP="003414D8">
      <w:pPr>
        <w:pStyle w:val="af"/>
        <w:widowControl w:val="0"/>
        <w:tabs>
          <w:tab w:val="left" w:pos="720"/>
        </w:tabs>
        <w:ind w:firstLine="709"/>
        <w:jc w:val="both"/>
        <w:outlineLvl w:val="2"/>
        <w:rPr>
          <w:b/>
        </w:rPr>
      </w:pPr>
    </w:p>
    <w:bookmarkEnd w:id="101"/>
    <w:p w:rsidR="00900D2C" w:rsidRPr="00D403B1" w:rsidRDefault="00900D2C" w:rsidP="003414D8">
      <w:pPr>
        <w:pStyle w:val="af"/>
        <w:widowControl w:val="0"/>
        <w:tabs>
          <w:tab w:val="left" w:pos="720"/>
        </w:tabs>
        <w:ind w:firstLine="709"/>
        <w:jc w:val="both"/>
      </w:pPr>
      <w:r w:rsidRPr="003414D8">
        <w:rPr>
          <w:b/>
        </w:rPr>
        <w:t>1.</w:t>
      </w:r>
      <w:r w:rsidRPr="00D403B1">
        <w:t xml:space="preserve"> На карте градостроительного зонирования настоящих Правил отображены границы следующих зон с особыми условиями использования территорий и территории особого регулирования градостроительной деятельности:</w:t>
      </w:r>
    </w:p>
    <w:p w:rsidR="00900D2C" w:rsidRPr="00D403B1" w:rsidRDefault="00900D2C" w:rsidP="00900D2C">
      <w:pPr>
        <w:ind w:firstLine="567"/>
        <w:jc w:val="both"/>
      </w:pPr>
      <w:r w:rsidRPr="00D403B1">
        <w:t>1) санитарно-защитные зоны объектов сельскохозяйственного, производственного специального назначения, объектов инженерной и транспортной инфраструктуры</w:t>
      </w:r>
    </w:p>
    <w:p w:rsidR="00900D2C" w:rsidRPr="00D403B1" w:rsidRDefault="00900D2C" w:rsidP="00900D2C">
      <w:pPr>
        <w:ind w:firstLine="567"/>
        <w:jc w:val="both"/>
      </w:pPr>
      <w:r w:rsidRPr="00D403B1">
        <w:t>2) санитарный разрыв от автомобильных дорог регионального значения общего пользования;</w:t>
      </w:r>
    </w:p>
    <w:p w:rsidR="00900D2C" w:rsidRPr="00D403B1" w:rsidRDefault="00900D2C" w:rsidP="00900D2C">
      <w:pPr>
        <w:ind w:firstLine="567"/>
        <w:jc w:val="both"/>
      </w:pPr>
      <w:r w:rsidRPr="00D403B1">
        <w:t>3) охранные зоны объектов инженерной и транспортной (придорожная полоса автомобильной дороги общего пользования) инфраструктуры;</w:t>
      </w:r>
    </w:p>
    <w:p w:rsidR="00900D2C" w:rsidRPr="00D403B1" w:rsidRDefault="00900D2C" w:rsidP="00900D2C">
      <w:pPr>
        <w:ind w:firstLine="567"/>
        <w:jc w:val="both"/>
      </w:pPr>
      <w:r w:rsidRPr="00D403B1">
        <w:t>4)</w:t>
      </w:r>
      <w:r w:rsidRPr="00D403B1">
        <w:rPr>
          <w:rFonts w:ascii="Arial" w:hAnsi="Arial" w:cs="Arial"/>
          <w:sz w:val="21"/>
          <w:szCs w:val="21"/>
        </w:rPr>
        <w:t xml:space="preserve"> </w:t>
      </w:r>
      <w:r w:rsidRPr="00D403B1">
        <w:t>зоны санитарной охраны источников питьевого водоснабжения и санитарно-защитной полосы водопровода;</w:t>
      </w:r>
    </w:p>
    <w:p w:rsidR="00900D2C" w:rsidRPr="00D403B1" w:rsidRDefault="00900D2C" w:rsidP="00900D2C">
      <w:pPr>
        <w:ind w:firstLine="567"/>
        <w:jc w:val="both"/>
      </w:pPr>
      <w:r w:rsidRPr="00D403B1">
        <w:t>5) водоохранная зона, прибрежная защитная полоса (в том числе береговая полоса);</w:t>
      </w:r>
    </w:p>
    <w:p w:rsidR="00900D2C" w:rsidRPr="00D403B1" w:rsidRDefault="00900D2C" w:rsidP="00900D2C">
      <w:pPr>
        <w:ind w:firstLine="567"/>
        <w:jc w:val="both"/>
      </w:pPr>
      <w:r w:rsidRPr="00D403B1">
        <w:t>6) защитные зоны объектов культурного наследия;</w:t>
      </w:r>
    </w:p>
    <w:p w:rsidR="00900D2C" w:rsidRPr="00D403B1" w:rsidRDefault="00900D2C" w:rsidP="00900D2C">
      <w:pPr>
        <w:ind w:firstLine="567"/>
        <w:jc w:val="both"/>
      </w:pPr>
      <w:r w:rsidRPr="00D403B1">
        <w:t>7) территории объектов культурного наследия;</w:t>
      </w:r>
    </w:p>
    <w:p w:rsidR="00900D2C" w:rsidRPr="00D403B1" w:rsidRDefault="00900D2C" w:rsidP="00900D2C">
      <w:pPr>
        <w:ind w:firstLine="567"/>
        <w:jc w:val="both"/>
      </w:pPr>
      <w:r w:rsidRPr="00D403B1">
        <w:t>8) особо охраняемые природные территории.</w:t>
      </w:r>
    </w:p>
    <w:p w:rsidR="00900D2C" w:rsidRDefault="00900D2C" w:rsidP="00900D2C">
      <w:pPr>
        <w:widowControl w:val="0"/>
        <w:ind w:firstLine="567"/>
        <w:jc w:val="both"/>
      </w:pPr>
      <w:r w:rsidRPr="003414D8">
        <w:rPr>
          <w:b/>
        </w:rPr>
        <w:t>2.</w:t>
      </w:r>
      <w:r w:rsidRPr="00D403B1">
        <w:t xml:space="preserve"> Конкретный состав и содержание ограничений на использование территории устанавливаются в соответствии с законодательством Российской Федерации</w:t>
      </w:r>
      <w:r w:rsidR="003414D8">
        <w:t>.</w:t>
      </w:r>
    </w:p>
    <w:p w:rsidR="003414D8" w:rsidRPr="00D403B1" w:rsidRDefault="003414D8" w:rsidP="00900D2C">
      <w:pPr>
        <w:widowControl w:val="0"/>
        <w:ind w:firstLine="567"/>
        <w:jc w:val="both"/>
      </w:pPr>
    </w:p>
    <w:p w:rsidR="00900D2C" w:rsidRPr="003414D8" w:rsidRDefault="00900D2C" w:rsidP="003414D8">
      <w:pPr>
        <w:pStyle w:val="S"/>
        <w:jc w:val="right"/>
        <w:rPr>
          <w:b/>
        </w:rPr>
      </w:pPr>
      <w:r w:rsidRPr="003414D8">
        <w:t>Таблица 2</w:t>
      </w:r>
      <w:r w:rsidR="007F2CC2">
        <w:t>9</w:t>
      </w:r>
    </w:p>
    <w:p w:rsidR="00900D2C" w:rsidRPr="003414D8" w:rsidRDefault="00900D2C" w:rsidP="003414D8">
      <w:pPr>
        <w:pStyle w:val="af"/>
        <w:widowControl w:val="0"/>
        <w:tabs>
          <w:tab w:val="left" w:pos="720"/>
        </w:tabs>
        <w:jc w:val="center"/>
        <w:rPr>
          <w:b/>
        </w:rPr>
      </w:pPr>
      <w:r w:rsidRPr="003414D8">
        <w:t>ВИДЫ ЗОН С ОСОБЫМИ УСЛОВИЯМИ ИСПОЛЬЗОВАНИЯ ТЕРРИТОРИИ</w:t>
      </w:r>
    </w:p>
    <w:tbl>
      <w:tblPr>
        <w:tblW w:w="5000" w:type="pct"/>
        <w:tblCellMar>
          <w:left w:w="0" w:type="dxa"/>
          <w:right w:w="0" w:type="dxa"/>
        </w:tblCellMar>
        <w:tblLook w:val="0000"/>
      </w:tblPr>
      <w:tblGrid>
        <w:gridCol w:w="1849"/>
        <w:gridCol w:w="3770"/>
        <w:gridCol w:w="3746"/>
      </w:tblGrid>
      <w:tr w:rsidR="00900D2C" w:rsidRPr="00D403B1" w:rsidTr="00900D2C">
        <w:trPr>
          <w:cantSplit/>
        </w:trPr>
        <w:tc>
          <w:tcPr>
            <w:tcW w:w="987" w:type="pct"/>
            <w:tcBorders>
              <w:top w:val="single" w:sz="4" w:space="0" w:color="000000"/>
              <w:left w:val="single" w:sz="4" w:space="0" w:color="000000"/>
              <w:bottom w:val="single" w:sz="4" w:space="0" w:color="000000"/>
            </w:tcBorders>
            <w:shd w:val="clear" w:color="auto" w:fill="auto"/>
          </w:tcPr>
          <w:p w:rsidR="00900D2C" w:rsidRPr="00D403B1" w:rsidRDefault="00900D2C" w:rsidP="00900D2C">
            <w:pPr>
              <w:widowControl w:val="0"/>
              <w:jc w:val="center"/>
              <w:rPr>
                <w:b/>
              </w:rPr>
            </w:pPr>
            <w:r w:rsidRPr="00D403B1">
              <w:rPr>
                <w:b/>
              </w:rPr>
              <w:t>Виды зон</w:t>
            </w:r>
          </w:p>
        </w:tc>
        <w:tc>
          <w:tcPr>
            <w:tcW w:w="2013" w:type="pct"/>
            <w:tcBorders>
              <w:top w:val="single" w:sz="4" w:space="0" w:color="000000"/>
              <w:left w:val="single" w:sz="4" w:space="0" w:color="000000"/>
              <w:bottom w:val="single" w:sz="4" w:space="0" w:color="000000"/>
            </w:tcBorders>
            <w:shd w:val="clear" w:color="auto" w:fill="auto"/>
          </w:tcPr>
          <w:p w:rsidR="00900D2C" w:rsidRPr="00D403B1" w:rsidRDefault="00900D2C" w:rsidP="00900D2C">
            <w:pPr>
              <w:widowControl w:val="0"/>
              <w:jc w:val="center"/>
              <w:rPr>
                <w:b/>
              </w:rPr>
            </w:pPr>
            <w:r w:rsidRPr="00D403B1">
              <w:rPr>
                <w:b/>
              </w:rPr>
              <w:t>Разновидности видов зон</w:t>
            </w: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900D2C" w:rsidRPr="00D403B1" w:rsidRDefault="00900D2C" w:rsidP="00900D2C">
            <w:pPr>
              <w:widowControl w:val="0"/>
              <w:jc w:val="center"/>
              <w:rPr>
                <w:b/>
              </w:rPr>
            </w:pPr>
            <w:r w:rsidRPr="00D403B1">
              <w:rPr>
                <w:b/>
              </w:rPr>
              <w:t>Нормативно-правовое основание</w:t>
            </w:r>
          </w:p>
        </w:tc>
      </w:tr>
      <w:tr w:rsidR="00900D2C" w:rsidRPr="00D403B1" w:rsidTr="00900D2C">
        <w:trPr>
          <w:cantSplit/>
        </w:trPr>
        <w:tc>
          <w:tcPr>
            <w:tcW w:w="987" w:type="pct"/>
            <w:tcBorders>
              <w:top w:val="single" w:sz="4" w:space="0" w:color="000000"/>
              <w:left w:val="single" w:sz="4" w:space="0" w:color="000000"/>
              <w:bottom w:val="single" w:sz="4" w:space="0" w:color="000000"/>
            </w:tcBorders>
            <w:shd w:val="clear" w:color="auto" w:fill="auto"/>
          </w:tcPr>
          <w:p w:rsidR="00900D2C" w:rsidRPr="00D403B1" w:rsidRDefault="00900D2C" w:rsidP="00900D2C">
            <w:pPr>
              <w:widowControl w:val="0"/>
              <w:jc w:val="center"/>
            </w:pPr>
            <w:r w:rsidRPr="00D403B1">
              <w:t>1</w:t>
            </w:r>
          </w:p>
        </w:tc>
        <w:tc>
          <w:tcPr>
            <w:tcW w:w="2013" w:type="pct"/>
            <w:tcBorders>
              <w:top w:val="single" w:sz="4" w:space="0" w:color="000000"/>
              <w:left w:val="single" w:sz="4" w:space="0" w:color="000000"/>
              <w:bottom w:val="single" w:sz="4" w:space="0" w:color="000000"/>
            </w:tcBorders>
            <w:shd w:val="clear" w:color="auto" w:fill="auto"/>
          </w:tcPr>
          <w:p w:rsidR="00900D2C" w:rsidRPr="00D403B1" w:rsidRDefault="00900D2C" w:rsidP="00900D2C">
            <w:pPr>
              <w:widowControl w:val="0"/>
              <w:jc w:val="center"/>
            </w:pPr>
            <w:r w:rsidRPr="00D403B1">
              <w:t>2</w:t>
            </w: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900D2C" w:rsidRPr="00D403B1" w:rsidRDefault="00900D2C" w:rsidP="00900D2C">
            <w:pPr>
              <w:widowControl w:val="0"/>
              <w:jc w:val="center"/>
            </w:pPr>
            <w:r w:rsidRPr="00D403B1">
              <w:t>3</w:t>
            </w:r>
          </w:p>
        </w:tc>
      </w:tr>
      <w:tr w:rsidR="003414D8" w:rsidRPr="00D403B1" w:rsidTr="003414D8">
        <w:trPr>
          <w:cantSplit/>
          <w:trHeight w:val="1155"/>
        </w:trPr>
        <w:tc>
          <w:tcPr>
            <w:tcW w:w="987" w:type="pct"/>
            <w:vMerge w:val="restart"/>
            <w:tcBorders>
              <w:top w:val="single" w:sz="4" w:space="0" w:color="000000"/>
              <w:left w:val="single" w:sz="4" w:space="0" w:color="000000"/>
            </w:tcBorders>
            <w:shd w:val="clear" w:color="auto" w:fill="auto"/>
            <w:vAlign w:val="center"/>
          </w:tcPr>
          <w:p w:rsidR="003414D8" w:rsidRPr="00D403B1" w:rsidRDefault="003414D8" w:rsidP="00900D2C">
            <w:pPr>
              <w:widowControl w:val="0"/>
              <w:ind w:left="147"/>
              <w:jc w:val="both"/>
              <w:rPr>
                <w:sz w:val="20"/>
                <w:szCs w:val="20"/>
              </w:rPr>
            </w:pPr>
            <w:r w:rsidRPr="00D403B1">
              <w:rPr>
                <w:sz w:val="20"/>
                <w:szCs w:val="20"/>
              </w:rPr>
              <w:t xml:space="preserve">Санитарно-защитные </w:t>
            </w:r>
          </w:p>
          <w:p w:rsidR="003414D8" w:rsidRPr="00D403B1" w:rsidRDefault="003414D8" w:rsidP="00900D2C">
            <w:pPr>
              <w:widowControl w:val="0"/>
              <w:ind w:left="147"/>
              <w:jc w:val="both"/>
              <w:rPr>
                <w:sz w:val="20"/>
                <w:szCs w:val="20"/>
              </w:rPr>
            </w:pPr>
            <w:r w:rsidRPr="00D403B1">
              <w:rPr>
                <w:sz w:val="20"/>
                <w:szCs w:val="20"/>
              </w:rPr>
              <w:t xml:space="preserve">зоны, </w:t>
            </w:r>
          </w:p>
          <w:p w:rsidR="003414D8" w:rsidRPr="00D403B1" w:rsidRDefault="003414D8" w:rsidP="00900D2C">
            <w:pPr>
              <w:widowControl w:val="0"/>
              <w:ind w:left="147"/>
              <w:jc w:val="both"/>
              <w:rPr>
                <w:sz w:val="20"/>
                <w:szCs w:val="20"/>
              </w:rPr>
            </w:pPr>
            <w:r w:rsidRPr="00D403B1">
              <w:rPr>
                <w:sz w:val="20"/>
                <w:szCs w:val="20"/>
              </w:rPr>
              <w:t xml:space="preserve">санитарный </w:t>
            </w:r>
          </w:p>
          <w:p w:rsidR="003414D8" w:rsidRPr="00D403B1" w:rsidRDefault="003414D8" w:rsidP="00900D2C">
            <w:pPr>
              <w:widowControl w:val="0"/>
              <w:ind w:left="147"/>
              <w:jc w:val="both"/>
              <w:rPr>
                <w:sz w:val="20"/>
                <w:szCs w:val="20"/>
              </w:rPr>
            </w:pPr>
            <w:r w:rsidRPr="00D403B1">
              <w:rPr>
                <w:sz w:val="20"/>
                <w:szCs w:val="20"/>
              </w:rPr>
              <w:t>разрыв</w:t>
            </w:r>
          </w:p>
        </w:tc>
        <w:tc>
          <w:tcPr>
            <w:tcW w:w="2013" w:type="pct"/>
            <w:vMerge w:val="restart"/>
            <w:tcBorders>
              <w:top w:val="single" w:sz="4" w:space="0" w:color="000000"/>
              <w:left w:val="single" w:sz="4" w:space="0" w:color="000000"/>
            </w:tcBorders>
            <w:shd w:val="clear" w:color="auto" w:fill="auto"/>
            <w:vAlign w:val="center"/>
          </w:tcPr>
          <w:p w:rsidR="003414D8" w:rsidRPr="00D403B1" w:rsidRDefault="003414D8" w:rsidP="003414D8">
            <w:pPr>
              <w:widowControl w:val="0"/>
              <w:ind w:left="142"/>
              <w:jc w:val="center"/>
              <w:rPr>
                <w:sz w:val="20"/>
                <w:szCs w:val="20"/>
              </w:rPr>
            </w:pPr>
            <w:r w:rsidRPr="00D403B1">
              <w:rPr>
                <w:sz w:val="20"/>
                <w:szCs w:val="20"/>
              </w:rPr>
              <w:t>СЗЗ объектов сельскохозяйственного и производственного назначения;</w:t>
            </w:r>
          </w:p>
          <w:p w:rsidR="003414D8" w:rsidRPr="00D403B1" w:rsidRDefault="003414D8" w:rsidP="003414D8">
            <w:pPr>
              <w:widowControl w:val="0"/>
              <w:ind w:firstLine="141"/>
              <w:jc w:val="center"/>
              <w:rPr>
                <w:sz w:val="20"/>
                <w:szCs w:val="20"/>
              </w:rPr>
            </w:pPr>
            <w:r w:rsidRPr="00D403B1">
              <w:rPr>
                <w:sz w:val="20"/>
                <w:szCs w:val="20"/>
              </w:rPr>
              <w:t>СЗЗ объектов специального назначения;</w:t>
            </w:r>
          </w:p>
          <w:p w:rsidR="003414D8" w:rsidRPr="00D403B1" w:rsidRDefault="003414D8" w:rsidP="003414D8">
            <w:pPr>
              <w:widowControl w:val="0"/>
              <w:ind w:left="142" w:hanging="1"/>
              <w:jc w:val="center"/>
              <w:rPr>
                <w:sz w:val="20"/>
                <w:szCs w:val="20"/>
              </w:rPr>
            </w:pPr>
            <w:r w:rsidRPr="00D403B1">
              <w:rPr>
                <w:sz w:val="20"/>
                <w:szCs w:val="20"/>
              </w:rPr>
              <w:t>СЗЗ объектов инженерной инфраструктуры;</w:t>
            </w:r>
          </w:p>
          <w:p w:rsidR="003414D8" w:rsidRPr="00D403B1" w:rsidRDefault="003414D8" w:rsidP="003414D8">
            <w:pPr>
              <w:widowControl w:val="0"/>
              <w:ind w:left="142" w:hanging="1"/>
              <w:jc w:val="center"/>
              <w:rPr>
                <w:sz w:val="20"/>
                <w:szCs w:val="20"/>
              </w:rPr>
            </w:pPr>
            <w:r w:rsidRPr="00D403B1">
              <w:rPr>
                <w:sz w:val="20"/>
                <w:szCs w:val="20"/>
              </w:rPr>
              <w:t>СЗЗ объектов транспортной инфраструктуры;</w:t>
            </w:r>
          </w:p>
          <w:p w:rsidR="003414D8" w:rsidRPr="00D403B1" w:rsidRDefault="003414D8" w:rsidP="003414D8">
            <w:pPr>
              <w:widowControl w:val="0"/>
              <w:ind w:left="142" w:hanging="1"/>
              <w:jc w:val="center"/>
              <w:rPr>
                <w:sz w:val="20"/>
                <w:szCs w:val="20"/>
              </w:rPr>
            </w:pPr>
            <w:r w:rsidRPr="00D403B1">
              <w:rPr>
                <w:sz w:val="20"/>
                <w:szCs w:val="20"/>
              </w:rPr>
              <w:t>Санитарный разрыв объектов транспортной инфраструктуры.</w:t>
            </w:r>
          </w:p>
        </w:tc>
        <w:tc>
          <w:tcPr>
            <w:tcW w:w="2000" w:type="pct"/>
            <w:tcBorders>
              <w:top w:val="single" w:sz="4" w:space="0" w:color="000000"/>
              <w:left w:val="single" w:sz="4" w:space="0" w:color="000000"/>
              <w:bottom w:val="single" w:sz="4" w:space="0" w:color="auto"/>
              <w:right w:val="single" w:sz="4" w:space="0" w:color="000000"/>
            </w:tcBorders>
            <w:shd w:val="clear" w:color="auto" w:fill="auto"/>
          </w:tcPr>
          <w:p w:rsidR="003414D8" w:rsidRPr="00D403B1" w:rsidRDefault="003414D8" w:rsidP="00900D2C">
            <w:pPr>
              <w:widowControl w:val="0"/>
              <w:shd w:val="clear" w:color="auto" w:fill="FFFFFF"/>
              <w:ind w:left="199" w:right="145"/>
              <w:jc w:val="both"/>
              <w:rPr>
                <w:spacing w:val="-1"/>
                <w:sz w:val="20"/>
                <w:szCs w:val="20"/>
              </w:rPr>
            </w:pPr>
            <w:r w:rsidRPr="00D403B1">
              <w:rPr>
                <w:spacing w:val="-1"/>
                <w:sz w:val="20"/>
                <w:szCs w:val="20"/>
              </w:rPr>
              <w:t xml:space="preserve">СанПиН 2.2.1/2.1.1.1200-03 </w:t>
            </w:r>
            <w:r w:rsidRPr="00D403B1">
              <w:rPr>
                <w:sz w:val="20"/>
                <w:szCs w:val="20"/>
                <w:lang w:eastAsia="ar-SA"/>
              </w:rPr>
              <w:t>«Санитарно-защитные зоны и санитарная классификация предприятий, сооружений и иных объектов» (с изменениями и дополнениями)</w:t>
            </w:r>
            <w:r w:rsidRPr="00D403B1">
              <w:rPr>
                <w:spacing w:val="-1"/>
                <w:sz w:val="20"/>
                <w:szCs w:val="20"/>
              </w:rPr>
              <w:t>.</w:t>
            </w:r>
          </w:p>
        </w:tc>
      </w:tr>
      <w:tr w:rsidR="003414D8" w:rsidRPr="00D403B1" w:rsidTr="00446F21">
        <w:trPr>
          <w:cantSplit/>
          <w:trHeight w:val="483"/>
        </w:trPr>
        <w:tc>
          <w:tcPr>
            <w:tcW w:w="987" w:type="pct"/>
            <w:vMerge/>
            <w:tcBorders>
              <w:left w:val="single" w:sz="4" w:space="0" w:color="000000"/>
            </w:tcBorders>
            <w:shd w:val="clear" w:color="auto" w:fill="auto"/>
          </w:tcPr>
          <w:p w:rsidR="003414D8" w:rsidRPr="00D403B1" w:rsidRDefault="003414D8" w:rsidP="00900D2C">
            <w:pPr>
              <w:widowControl w:val="0"/>
              <w:ind w:left="147"/>
              <w:jc w:val="both"/>
              <w:rPr>
                <w:sz w:val="20"/>
                <w:szCs w:val="20"/>
              </w:rPr>
            </w:pPr>
          </w:p>
        </w:tc>
        <w:tc>
          <w:tcPr>
            <w:tcW w:w="2013" w:type="pct"/>
            <w:vMerge/>
            <w:tcBorders>
              <w:left w:val="single" w:sz="4" w:space="0" w:color="000000"/>
            </w:tcBorders>
            <w:shd w:val="clear" w:color="auto" w:fill="auto"/>
          </w:tcPr>
          <w:p w:rsidR="003414D8" w:rsidRPr="00D403B1" w:rsidRDefault="003414D8" w:rsidP="00900D2C">
            <w:pPr>
              <w:widowControl w:val="0"/>
              <w:ind w:firstLine="141"/>
              <w:jc w:val="both"/>
              <w:rPr>
                <w:sz w:val="20"/>
                <w:szCs w:val="20"/>
              </w:rPr>
            </w:pPr>
          </w:p>
        </w:tc>
        <w:tc>
          <w:tcPr>
            <w:tcW w:w="2000" w:type="pct"/>
            <w:tcBorders>
              <w:top w:val="single" w:sz="4" w:space="0" w:color="000000"/>
              <w:left w:val="single" w:sz="4" w:space="0" w:color="000000"/>
              <w:bottom w:val="single" w:sz="4" w:space="0" w:color="auto"/>
              <w:right w:val="single" w:sz="4" w:space="0" w:color="000000"/>
            </w:tcBorders>
            <w:shd w:val="clear" w:color="auto" w:fill="auto"/>
          </w:tcPr>
          <w:p w:rsidR="003414D8" w:rsidRPr="00D403B1" w:rsidRDefault="003414D8" w:rsidP="00446F21">
            <w:pPr>
              <w:ind w:left="284" w:right="170"/>
              <w:jc w:val="both"/>
              <w:rPr>
                <w:sz w:val="20"/>
                <w:szCs w:val="20"/>
              </w:rPr>
            </w:pPr>
            <w:r w:rsidRPr="00D403B1">
              <w:rPr>
                <w:sz w:val="20"/>
                <w:szCs w:val="20"/>
              </w:rPr>
              <w:t>Федеральный закон от 12.01.1996 №8 «О погребении и похоронном деле»</w:t>
            </w:r>
          </w:p>
        </w:tc>
      </w:tr>
      <w:tr w:rsidR="003414D8" w:rsidRPr="00D403B1" w:rsidTr="00900D2C">
        <w:trPr>
          <w:cantSplit/>
          <w:trHeight w:val="480"/>
        </w:trPr>
        <w:tc>
          <w:tcPr>
            <w:tcW w:w="987" w:type="pct"/>
            <w:vMerge/>
            <w:tcBorders>
              <w:left w:val="single" w:sz="4" w:space="0" w:color="000000"/>
            </w:tcBorders>
            <w:shd w:val="clear" w:color="auto" w:fill="auto"/>
            <w:vAlign w:val="center"/>
          </w:tcPr>
          <w:p w:rsidR="003414D8" w:rsidRPr="00D403B1" w:rsidRDefault="003414D8" w:rsidP="00900D2C">
            <w:pPr>
              <w:widowControl w:val="0"/>
              <w:ind w:left="147"/>
              <w:jc w:val="both"/>
              <w:rPr>
                <w:sz w:val="20"/>
                <w:szCs w:val="20"/>
              </w:rPr>
            </w:pPr>
          </w:p>
        </w:tc>
        <w:tc>
          <w:tcPr>
            <w:tcW w:w="2013" w:type="pct"/>
            <w:vMerge/>
            <w:tcBorders>
              <w:left w:val="single" w:sz="4" w:space="0" w:color="000000"/>
            </w:tcBorders>
            <w:shd w:val="clear" w:color="auto" w:fill="auto"/>
          </w:tcPr>
          <w:p w:rsidR="003414D8" w:rsidRPr="00D403B1" w:rsidRDefault="003414D8" w:rsidP="00900D2C">
            <w:pPr>
              <w:widowControl w:val="0"/>
              <w:ind w:firstLine="141"/>
              <w:jc w:val="both"/>
              <w:rPr>
                <w:sz w:val="20"/>
                <w:szCs w:val="20"/>
              </w:rPr>
            </w:pPr>
          </w:p>
        </w:tc>
        <w:tc>
          <w:tcPr>
            <w:tcW w:w="2000" w:type="pct"/>
            <w:tcBorders>
              <w:top w:val="single" w:sz="4" w:space="0" w:color="auto"/>
              <w:left w:val="single" w:sz="4" w:space="0" w:color="000000"/>
              <w:bottom w:val="single" w:sz="4" w:space="0" w:color="auto"/>
              <w:right w:val="single" w:sz="4" w:space="0" w:color="000000"/>
            </w:tcBorders>
            <w:shd w:val="clear" w:color="auto" w:fill="auto"/>
          </w:tcPr>
          <w:p w:rsidR="003414D8" w:rsidRPr="00D403B1" w:rsidRDefault="00AA062C" w:rsidP="00900D2C">
            <w:pPr>
              <w:widowControl w:val="0"/>
              <w:shd w:val="clear" w:color="auto" w:fill="FFFFFF"/>
              <w:ind w:left="199" w:right="145"/>
              <w:jc w:val="both"/>
              <w:rPr>
                <w:spacing w:val="-1"/>
                <w:sz w:val="20"/>
                <w:szCs w:val="20"/>
              </w:rPr>
            </w:pPr>
            <w:hyperlink r:id="rId27" w:tooltip="СП 78.13330.2012 Автомобильные дороги" w:history="1">
              <w:r w:rsidR="003414D8" w:rsidRPr="00D403B1">
                <w:rPr>
                  <w:sz w:val="20"/>
                  <w:szCs w:val="20"/>
                  <w:lang w:eastAsia="ru-RU"/>
                </w:rPr>
                <w:t>СП 78.13330.2012</w:t>
              </w:r>
            </w:hyperlink>
            <w:r w:rsidR="003414D8" w:rsidRPr="00D403B1">
              <w:rPr>
                <w:sz w:val="20"/>
                <w:szCs w:val="20"/>
              </w:rPr>
              <w:t xml:space="preserve"> «Автомобильные дороги»</w:t>
            </w:r>
          </w:p>
        </w:tc>
      </w:tr>
      <w:tr w:rsidR="003414D8" w:rsidRPr="00D403B1" w:rsidTr="00900D2C">
        <w:trPr>
          <w:cantSplit/>
          <w:trHeight w:val="960"/>
        </w:trPr>
        <w:tc>
          <w:tcPr>
            <w:tcW w:w="987" w:type="pct"/>
            <w:vMerge/>
            <w:tcBorders>
              <w:left w:val="single" w:sz="4" w:space="0" w:color="000000"/>
            </w:tcBorders>
            <w:shd w:val="clear" w:color="auto" w:fill="auto"/>
            <w:vAlign w:val="center"/>
          </w:tcPr>
          <w:p w:rsidR="003414D8" w:rsidRPr="00D403B1" w:rsidRDefault="003414D8" w:rsidP="00900D2C">
            <w:pPr>
              <w:widowControl w:val="0"/>
              <w:ind w:left="147"/>
              <w:jc w:val="both"/>
              <w:rPr>
                <w:sz w:val="20"/>
                <w:szCs w:val="20"/>
              </w:rPr>
            </w:pPr>
          </w:p>
        </w:tc>
        <w:tc>
          <w:tcPr>
            <w:tcW w:w="2013" w:type="pct"/>
            <w:vMerge/>
            <w:tcBorders>
              <w:left w:val="single" w:sz="4" w:space="0" w:color="000000"/>
            </w:tcBorders>
            <w:shd w:val="clear" w:color="auto" w:fill="auto"/>
          </w:tcPr>
          <w:p w:rsidR="003414D8" w:rsidRPr="00D403B1" w:rsidRDefault="003414D8" w:rsidP="00900D2C">
            <w:pPr>
              <w:widowControl w:val="0"/>
              <w:ind w:firstLine="141"/>
              <w:jc w:val="both"/>
              <w:rPr>
                <w:sz w:val="20"/>
                <w:szCs w:val="20"/>
              </w:rPr>
            </w:pPr>
          </w:p>
        </w:tc>
        <w:tc>
          <w:tcPr>
            <w:tcW w:w="2000" w:type="pct"/>
            <w:tcBorders>
              <w:top w:val="single" w:sz="4" w:space="0" w:color="auto"/>
              <w:left w:val="single" w:sz="4" w:space="0" w:color="000000"/>
              <w:bottom w:val="single" w:sz="4" w:space="0" w:color="auto"/>
              <w:right w:val="single" w:sz="4" w:space="0" w:color="000000"/>
            </w:tcBorders>
            <w:shd w:val="clear" w:color="auto" w:fill="auto"/>
          </w:tcPr>
          <w:p w:rsidR="003414D8" w:rsidRPr="00D403B1" w:rsidRDefault="003414D8" w:rsidP="00900D2C">
            <w:pPr>
              <w:widowControl w:val="0"/>
              <w:ind w:left="199" w:right="145"/>
              <w:jc w:val="both"/>
              <w:rPr>
                <w:sz w:val="20"/>
                <w:szCs w:val="20"/>
              </w:rPr>
            </w:pPr>
            <w:r w:rsidRPr="00D403B1">
              <w:rPr>
                <w:sz w:val="20"/>
                <w:szCs w:val="20"/>
              </w:rPr>
              <w:t xml:space="preserve">Закон </w:t>
            </w:r>
            <w:r w:rsidRPr="00D403B1">
              <w:rPr>
                <w:bCs/>
                <w:sz w:val="20"/>
                <w:szCs w:val="20"/>
              </w:rPr>
              <w:t>Алтайского</w:t>
            </w:r>
            <w:r w:rsidRPr="00D403B1">
              <w:rPr>
                <w:sz w:val="20"/>
                <w:szCs w:val="20"/>
              </w:rPr>
              <w:t xml:space="preserve"> </w:t>
            </w:r>
            <w:r w:rsidRPr="00D403B1">
              <w:rPr>
                <w:bCs/>
                <w:sz w:val="20"/>
                <w:szCs w:val="20"/>
              </w:rPr>
              <w:t>края</w:t>
            </w:r>
            <w:r w:rsidRPr="00D403B1">
              <w:rPr>
                <w:sz w:val="20"/>
                <w:szCs w:val="20"/>
              </w:rPr>
              <w:t xml:space="preserve"> от</w:t>
            </w:r>
            <w:r>
              <w:rPr>
                <w:sz w:val="20"/>
                <w:szCs w:val="20"/>
              </w:rPr>
              <w:t xml:space="preserve"> 03.12.2008 N 123-ЗС (ред. от 04.02.2021</w:t>
            </w:r>
            <w:r w:rsidRPr="00D403B1">
              <w:rPr>
                <w:sz w:val="20"/>
                <w:szCs w:val="20"/>
              </w:rPr>
              <w:t xml:space="preserve">) "Об автомобильных дорогах и </w:t>
            </w:r>
            <w:r w:rsidRPr="00D403B1">
              <w:rPr>
                <w:bCs/>
                <w:sz w:val="20"/>
                <w:szCs w:val="20"/>
              </w:rPr>
              <w:t>о</w:t>
            </w:r>
            <w:r w:rsidRPr="00D403B1">
              <w:rPr>
                <w:sz w:val="20"/>
                <w:szCs w:val="20"/>
              </w:rPr>
              <w:t xml:space="preserve"> </w:t>
            </w:r>
            <w:r w:rsidRPr="00D403B1">
              <w:rPr>
                <w:bCs/>
                <w:sz w:val="20"/>
                <w:szCs w:val="20"/>
              </w:rPr>
              <w:t>дорожной</w:t>
            </w:r>
            <w:r w:rsidRPr="00D403B1">
              <w:rPr>
                <w:sz w:val="20"/>
                <w:szCs w:val="20"/>
              </w:rPr>
              <w:t xml:space="preserve"> </w:t>
            </w:r>
            <w:r w:rsidRPr="00D403B1">
              <w:rPr>
                <w:bCs/>
                <w:sz w:val="20"/>
                <w:szCs w:val="20"/>
              </w:rPr>
              <w:t>деятельности</w:t>
            </w:r>
            <w:r w:rsidRPr="00D403B1">
              <w:rPr>
                <w:sz w:val="20"/>
                <w:szCs w:val="20"/>
              </w:rPr>
              <w:t xml:space="preserve"> </w:t>
            </w:r>
            <w:r w:rsidRPr="00D403B1">
              <w:rPr>
                <w:bCs/>
                <w:sz w:val="20"/>
                <w:szCs w:val="20"/>
              </w:rPr>
              <w:t>в</w:t>
            </w:r>
            <w:r w:rsidRPr="00D403B1">
              <w:rPr>
                <w:sz w:val="20"/>
                <w:szCs w:val="20"/>
              </w:rPr>
              <w:t xml:space="preserve"> </w:t>
            </w:r>
            <w:r w:rsidRPr="00D403B1">
              <w:rPr>
                <w:bCs/>
                <w:sz w:val="20"/>
                <w:szCs w:val="20"/>
              </w:rPr>
              <w:t>Алтайском</w:t>
            </w:r>
            <w:r w:rsidRPr="00D403B1">
              <w:rPr>
                <w:sz w:val="20"/>
                <w:szCs w:val="20"/>
              </w:rPr>
              <w:t xml:space="preserve"> </w:t>
            </w:r>
            <w:r w:rsidRPr="00D403B1">
              <w:rPr>
                <w:bCs/>
                <w:sz w:val="20"/>
                <w:szCs w:val="20"/>
              </w:rPr>
              <w:t>крае</w:t>
            </w:r>
            <w:r w:rsidRPr="00D403B1">
              <w:rPr>
                <w:sz w:val="20"/>
                <w:szCs w:val="20"/>
              </w:rPr>
              <w:t>"</w:t>
            </w:r>
          </w:p>
        </w:tc>
      </w:tr>
      <w:tr w:rsidR="003414D8" w:rsidRPr="00D403B1" w:rsidTr="00900D2C">
        <w:trPr>
          <w:cantSplit/>
          <w:trHeight w:val="781"/>
        </w:trPr>
        <w:tc>
          <w:tcPr>
            <w:tcW w:w="987" w:type="pct"/>
            <w:vMerge/>
            <w:tcBorders>
              <w:left w:val="single" w:sz="4" w:space="0" w:color="000000"/>
            </w:tcBorders>
            <w:shd w:val="clear" w:color="auto" w:fill="auto"/>
            <w:vAlign w:val="center"/>
          </w:tcPr>
          <w:p w:rsidR="003414D8" w:rsidRPr="00D403B1" w:rsidRDefault="003414D8" w:rsidP="00900D2C">
            <w:pPr>
              <w:widowControl w:val="0"/>
              <w:ind w:left="147"/>
              <w:jc w:val="both"/>
              <w:rPr>
                <w:sz w:val="20"/>
                <w:szCs w:val="20"/>
              </w:rPr>
            </w:pPr>
          </w:p>
        </w:tc>
        <w:tc>
          <w:tcPr>
            <w:tcW w:w="2013" w:type="pct"/>
            <w:vMerge/>
            <w:tcBorders>
              <w:left w:val="single" w:sz="4" w:space="0" w:color="000000"/>
            </w:tcBorders>
            <w:shd w:val="clear" w:color="auto" w:fill="auto"/>
          </w:tcPr>
          <w:p w:rsidR="003414D8" w:rsidRPr="00D403B1" w:rsidRDefault="003414D8" w:rsidP="00900D2C">
            <w:pPr>
              <w:widowControl w:val="0"/>
              <w:ind w:firstLine="141"/>
              <w:jc w:val="both"/>
              <w:rPr>
                <w:sz w:val="20"/>
                <w:szCs w:val="20"/>
              </w:rPr>
            </w:pPr>
          </w:p>
        </w:tc>
        <w:tc>
          <w:tcPr>
            <w:tcW w:w="2000" w:type="pct"/>
            <w:tcBorders>
              <w:top w:val="single" w:sz="4" w:space="0" w:color="auto"/>
              <w:left w:val="single" w:sz="4" w:space="0" w:color="000000"/>
              <w:right w:val="single" w:sz="4" w:space="0" w:color="000000"/>
            </w:tcBorders>
            <w:shd w:val="clear" w:color="auto" w:fill="auto"/>
          </w:tcPr>
          <w:p w:rsidR="003414D8" w:rsidRPr="00D403B1" w:rsidRDefault="003414D8" w:rsidP="00900D2C">
            <w:pPr>
              <w:widowControl w:val="0"/>
              <w:ind w:left="199" w:right="145"/>
              <w:jc w:val="both"/>
              <w:rPr>
                <w:sz w:val="20"/>
                <w:szCs w:val="20"/>
              </w:rPr>
            </w:pPr>
            <w:r w:rsidRPr="00D403B1">
              <w:rPr>
                <w:sz w:val="20"/>
                <w:szCs w:val="20"/>
              </w:rPr>
              <w:t>Нормативы градостроительного проектирования Алтайского края (в редак</w:t>
            </w:r>
            <w:r>
              <w:rPr>
                <w:sz w:val="20"/>
                <w:szCs w:val="20"/>
              </w:rPr>
              <w:t>ции от 11.12.2020</w:t>
            </w:r>
            <w:r w:rsidRPr="00D403B1">
              <w:rPr>
                <w:sz w:val="20"/>
                <w:szCs w:val="20"/>
              </w:rPr>
              <w:t xml:space="preserve"> г)</w:t>
            </w:r>
          </w:p>
        </w:tc>
      </w:tr>
      <w:tr w:rsidR="003414D8" w:rsidRPr="00D403B1" w:rsidTr="00900D2C">
        <w:trPr>
          <w:cantSplit/>
          <w:trHeight w:val="781"/>
        </w:trPr>
        <w:tc>
          <w:tcPr>
            <w:tcW w:w="987" w:type="pct"/>
            <w:vMerge/>
            <w:tcBorders>
              <w:left w:val="single" w:sz="4" w:space="0" w:color="000000"/>
            </w:tcBorders>
            <w:shd w:val="clear" w:color="auto" w:fill="auto"/>
            <w:vAlign w:val="center"/>
          </w:tcPr>
          <w:p w:rsidR="003414D8" w:rsidRPr="00D403B1" w:rsidRDefault="003414D8" w:rsidP="00900D2C">
            <w:pPr>
              <w:widowControl w:val="0"/>
              <w:ind w:left="147"/>
              <w:jc w:val="both"/>
              <w:rPr>
                <w:sz w:val="20"/>
                <w:szCs w:val="20"/>
              </w:rPr>
            </w:pPr>
          </w:p>
        </w:tc>
        <w:tc>
          <w:tcPr>
            <w:tcW w:w="2013" w:type="pct"/>
            <w:vMerge/>
            <w:tcBorders>
              <w:left w:val="single" w:sz="4" w:space="0" w:color="000000"/>
            </w:tcBorders>
            <w:shd w:val="clear" w:color="auto" w:fill="auto"/>
          </w:tcPr>
          <w:p w:rsidR="003414D8" w:rsidRPr="00D403B1" w:rsidRDefault="003414D8" w:rsidP="00900D2C">
            <w:pPr>
              <w:widowControl w:val="0"/>
              <w:ind w:firstLine="141"/>
              <w:jc w:val="both"/>
              <w:rPr>
                <w:sz w:val="20"/>
                <w:szCs w:val="20"/>
              </w:rPr>
            </w:pPr>
          </w:p>
        </w:tc>
        <w:tc>
          <w:tcPr>
            <w:tcW w:w="2000" w:type="pct"/>
            <w:tcBorders>
              <w:top w:val="single" w:sz="4" w:space="0" w:color="auto"/>
              <w:left w:val="single" w:sz="4" w:space="0" w:color="000000"/>
              <w:right w:val="single" w:sz="4" w:space="0" w:color="000000"/>
            </w:tcBorders>
            <w:shd w:val="clear" w:color="auto" w:fill="auto"/>
          </w:tcPr>
          <w:p w:rsidR="003414D8" w:rsidRPr="00D403B1" w:rsidRDefault="003414D8" w:rsidP="00900D2C">
            <w:pPr>
              <w:widowControl w:val="0"/>
              <w:ind w:left="284" w:right="170"/>
              <w:jc w:val="both"/>
              <w:rPr>
                <w:sz w:val="20"/>
                <w:szCs w:val="20"/>
              </w:rPr>
            </w:pPr>
            <w:r w:rsidRPr="00D403B1">
              <w:rPr>
                <w:sz w:val="20"/>
                <w:szCs w:val="20"/>
              </w:rPr>
              <w:t xml:space="preserve">ГОСТ Р 52766-2007 «Дороги автомобильные общего пользования. Элементы обустройства» </w:t>
            </w:r>
          </w:p>
        </w:tc>
      </w:tr>
      <w:tr w:rsidR="003414D8" w:rsidRPr="00D403B1" w:rsidTr="00900D2C">
        <w:trPr>
          <w:cantSplit/>
          <w:trHeight w:val="781"/>
        </w:trPr>
        <w:tc>
          <w:tcPr>
            <w:tcW w:w="987" w:type="pct"/>
            <w:vMerge/>
            <w:tcBorders>
              <w:left w:val="single" w:sz="4" w:space="0" w:color="000000"/>
            </w:tcBorders>
            <w:shd w:val="clear" w:color="auto" w:fill="auto"/>
            <w:vAlign w:val="center"/>
          </w:tcPr>
          <w:p w:rsidR="003414D8" w:rsidRPr="00D403B1" w:rsidRDefault="003414D8" w:rsidP="00900D2C">
            <w:pPr>
              <w:widowControl w:val="0"/>
              <w:ind w:left="147"/>
              <w:jc w:val="both"/>
              <w:rPr>
                <w:sz w:val="20"/>
                <w:szCs w:val="20"/>
              </w:rPr>
            </w:pPr>
          </w:p>
        </w:tc>
        <w:tc>
          <w:tcPr>
            <w:tcW w:w="2013" w:type="pct"/>
            <w:vMerge/>
            <w:tcBorders>
              <w:left w:val="single" w:sz="4" w:space="0" w:color="000000"/>
            </w:tcBorders>
            <w:shd w:val="clear" w:color="auto" w:fill="auto"/>
          </w:tcPr>
          <w:p w:rsidR="003414D8" w:rsidRPr="00D403B1" w:rsidRDefault="003414D8" w:rsidP="00900D2C">
            <w:pPr>
              <w:widowControl w:val="0"/>
              <w:ind w:firstLine="141"/>
              <w:jc w:val="both"/>
              <w:rPr>
                <w:sz w:val="20"/>
                <w:szCs w:val="20"/>
              </w:rPr>
            </w:pPr>
          </w:p>
        </w:tc>
        <w:tc>
          <w:tcPr>
            <w:tcW w:w="2000" w:type="pct"/>
            <w:tcBorders>
              <w:top w:val="single" w:sz="4" w:space="0" w:color="auto"/>
              <w:left w:val="single" w:sz="4" w:space="0" w:color="000000"/>
              <w:right w:val="single" w:sz="4" w:space="0" w:color="000000"/>
            </w:tcBorders>
            <w:shd w:val="clear" w:color="auto" w:fill="auto"/>
          </w:tcPr>
          <w:p w:rsidR="003414D8" w:rsidRPr="00B05679" w:rsidRDefault="003414D8" w:rsidP="00900D2C">
            <w:pPr>
              <w:widowControl w:val="0"/>
              <w:ind w:left="284" w:right="170"/>
              <w:jc w:val="both"/>
              <w:rPr>
                <w:bCs/>
                <w:sz w:val="20"/>
                <w:szCs w:val="20"/>
              </w:rPr>
            </w:pPr>
            <w:r w:rsidRPr="00B05679">
              <w:rPr>
                <w:bCs/>
                <w:sz w:val="20"/>
                <w:szCs w:val="20"/>
              </w:rPr>
              <w:t>ОДМ 218.2.013-2011 Методические рекомендации по защите от транспортного шума территорий, прилегающих к автомобильным дорогам</w:t>
            </w:r>
          </w:p>
        </w:tc>
      </w:tr>
      <w:tr w:rsidR="003414D8" w:rsidRPr="00D403B1" w:rsidTr="003414D8">
        <w:trPr>
          <w:cantSplit/>
          <w:trHeight w:val="1730"/>
        </w:trPr>
        <w:tc>
          <w:tcPr>
            <w:tcW w:w="987" w:type="pct"/>
            <w:vMerge w:val="restart"/>
            <w:tcBorders>
              <w:top w:val="single" w:sz="4" w:space="0" w:color="000000"/>
              <w:left w:val="single" w:sz="4" w:space="0" w:color="000000"/>
            </w:tcBorders>
            <w:shd w:val="clear" w:color="auto" w:fill="auto"/>
            <w:vAlign w:val="center"/>
          </w:tcPr>
          <w:p w:rsidR="003414D8" w:rsidRPr="00D403B1" w:rsidRDefault="003414D8" w:rsidP="00900D2C">
            <w:pPr>
              <w:widowControl w:val="0"/>
              <w:ind w:firstLine="147"/>
              <w:jc w:val="both"/>
              <w:rPr>
                <w:sz w:val="20"/>
                <w:szCs w:val="20"/>
              </w:rPr>
            </w:pPr>
            <w:r w:rsidRPr="00D403B1">
              <w:rPr>
                <w:sz w:val="20"/>
                <w:szCs w:val="20"/>
              </w:rPr>
              <w:t xml:space="preserve">Охранные </w:t>
            </w:r>
          </w:p>
          <w:p w:rsidR="003414D8" w:rsidRPr="00D403B1" w:rsidRDefault="003414D8" w:rsidP="00900D2C">
            <w:pPr>
              <w:widowControl w:val="0"/>
              <w:ind w:firstLine="147"/>
              <w:jc w:val="both"/>
              <w:rPr>
                <w:sz w:val="20"/>
                <w:szCs w:val="20"/>
              </w:rPr>
            </w:pPr>
            <w:r w:rsidRPr="00D403B1">
              <w:rPr>
                <w:sz w:val="20"/>
                <w:szCs w:val="20"/>
              </w:rPr>
              <w:t>зоны</w:t>
            </w:r>
          </w:p>
        </w:tc>
        <w:tc>
          <w:tcPr>
            <w:tcW w:w="2013" w:type="pct"/>
            <w:vMerge w:val="restart"/>
            <w:tcBorders>
              <w:top w:val="single" w:sz="4" w:space="0" w:color="000000"/>
              <w:left w:val="single" w:sz="4" w:space="0" w:color="000000"/>
            </w:tcBorders>
            <w:shd w:val="clear" w:color="auto" w:fill="auto"/>
            <w:vAlign w:val="center"/>
          </w:tcPr>
          <w:p w:rsidR="003414D8" w:rsidRPr="00D403B1" w:rsidRDefault="003414D8" w:rsidP="003414D8">
            <w:pPr>
              <w:widowControl w:val="0"/>
              <w:ind w:firstLine="141"/>
              <w:jc w:val="center"/>
              <w:rPr>
                <w:sz w:val="20"/>
                <w:szCs w:val="20"/>
              </w:rPr>
            </w:pPr>
            <w:r w:rsidRPr="00D403B1">
              <w:rPr>
                <w:sz w:val="20"/>
                <w:szCs w:val="20"/>
              </w:rPr>
              <w:t>ОЗ объектов электросетевого хозяйства;</w:t>
            </w:r>
          </w:p>
          <w:p w:rsidR="003414D8" w:rsidRPr="00D403B1" w:rsidRDefault="003414D8" w:rsidP="003414D8">
            <w:pPr>
              <w:widowControl w:val="0"/>
              <w:ind w:firstLine="141"/>
              <w:jc w:val="center"/>
              <w:rPr>
                <w:sz w:val="20"/>
                <w:szCs w:val="20"/>
              </w:rPr>
            </w:pPr>
            <w:r w:rsidRPr="00D403B1">
              <w:rPr>
                <w:sz w:val="20"/>
                <w:szCs w:val="20"/>
              </w:rPr>
              <w:t>ОЗ линий сооружений связи;</w:t>
            </w:r>
          </w:p>
          <w:p w:rsidR="003414D8" w:rsidRPr="00D403B1" w:rsidRDefault="003414D8" w:rsidP="003414D8">
            <w:pPr>
              <w:widowControl w:val="0"/>
              <w:ind w:firstLine="141"/>
              <w:jc w:val="center"/>
              <w:rPr>
                <w:sz w:val="20"/>
                <w:szCs w:val="20"/>
              </w:rPr>
            </w:pPr>
            <w:r w:rsidRPr="00D403B1">
              <w:rPr>
                <w:sz w:val="20"/>
                <w:szCs w:val="20"/>
              </w:rPr>
              <w:t>ОЗ объектов системы газоснабжения;</w:t>
            </w:r>
          </w:p>
          <w:p w:rsidR="003414D8" w:rsidRPr="00D403B1" w:rsidRDefault="003414D8" w:rsidP="003414D8">
            <w:pPr>
              <w:ind w:left="170"/>
              <w:jc w:val="center"/>
              <w:rPr>
                <w:sz w:val="20"/>
                <w:szCs w:val="20"/>
              </w:rPr>
            </w:pPr>
            <w:r w:rsidRPr="00D403B1">
              <w:rPr>
                <w:sz w:val="20"/>
                <w:szCs w:val="20"/>
              </w:rPr>
              <w:t>ОЗ магистрального газопровода;</w:t>
            </w:r>
          </w:p>
          <w:p w:rsidR="003414D8" w:rsidRPr="00D403B1" w:rsidRDefault="003414D8" w:rsidP="003414D8">
            <w:pPr>
              <w:widowControl w:val="0"/>
              <w:ind w:left="142" w:hanging="1"/>
              <w:jc w:val="center"/>
              <w:rPr>
                <w:sz w:val="20"/>
                <w:szCs w:val="20"/>
              </w:rPr>
            </w:pPr>
            <w:r w:rsidRPr="00D403B1">
              <w:rPr>
                <w:sz w:val="20"/>
                <w:szCs w:val="20"/>
              </w:rPr>
              <w:t>Придорожная полоса дороги</w:t>
            </w:r>
          </w:p>
          <w:p w:rsidR="003414D8" w:rsidRPr="00D403B1" w:rsidRDefault="003414D8" w:rsidP="003414D8">
            <w:pPr>
              <w:widowControl w:val="0"/>
              <w:ind w:left="142" w:hanging="1"/>
              <w:jc w:val="center"/>
              <w:rPr>
                <w:sz w:val="20"/>
                <w:szCs w:val="20"/>
              </w:rPr>
            </w:pPr>
            <w:r w:rsidRPr="00D403B1">
              <w:rPr>
                <w:sz w:val="20"/>
                <w:szCs w:val="20"/>
              </w:rPr>
              <w:t>общего пользования</w:t>
            </w: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3414D8" w:rsidRPr="00D403B1" w:rsidRDefault="003414D8" w:rsidP="00900D2C">
            <w:pPr>
              <w:widowControl w:val="0"/>
              <w:ind w:left="199" w:right="145"/>
              <w:jc w:val="both"/>
              <w:rPr>
                <w:sz w:val="20"/>
                <w:szCs w:val="20"/>
              </w:rPr>
            </w:pPr>
            <w:r w:rsidRPr="00D403B1">
              <w:rPr>
                <w:sz w:val="20"/>
                <w:szCs w:val="20"/>
              </w:rPr>
              <w:t>Постановление Правительства Российской Федерации от 24.02. 2009 г.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r w:rsidR="003414D8" w:rsidRPr="00D403B1" w:rsidTr="00900D2C">
        <w:trPr>
          <w:cantSplit/>
        </w:trPr>
        <w:tc>
          <w:tcPr>
            <w:tcW w:w="987" w:type="pct"/>
            <w:vMerge/>
            <w:tcBorders>
              <w:left w:val="single" w:sz="4" w:space="0" w:color="000000"/>
            </w:tcBorders>
            <w:shd w:val="clear" w:color="auto" w:fill="auto"/>
          </w:tcPr>
          <w:p w:rsidR="003414D8" w:rsidRPr="00D403B1" w:rsidRDefault="003414D8" w:rsidP="00900D2C">
            <w:pPr>
              <w:widowControl w:val="0"/>
              <w:snapToGrid w:val="0"/>
              <w:ind w:firstLine="147"/>
              <w:jc w:val="both"/>
              <w:rPr>
                <w:sz w:val="20"/>
                <w:szCs w:val="20"/>
              </w:rPr>
            </w:pPr>
          </w:p>
        </w:tc>
        <w:tc>
          <w:tcPr>
            <w:tcW w:w="2013" w:type="pct"/>
            <w:vMerge/>
            <w:tcBorders>
              <w:left w:val="single" w:sz="4" w:space="0" w:color="000000"/>
            </w:tcBorders>
            <w:shd w:val="clear" w:color="auto" w:fill="auto"/>
          </w:tcPr>
          <w:p w:rsidR="003414D8" w:rsidRPr="00D403B1" w:rsidRDefault="003414D8" w:rsidP="00900D2C">
            <w:pPr>
              <w:widowControl w:val="0"/>
              <w:jc w:val="center"/>
              <w:rPr>
                <w:sz w:val="20"/>
                <w:szCs w:val="20"/>
              </w:rPr>
            </w:pP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3414D8" w:rsidRPr="00D403B1" w:rsidRDefault="003414D8" w:rsidP="00900D2C">
            <w:pPr>
              <w:widowControl w:val="0"/>
              <w:ind w:left="199" w:right="145"/>
              <w:jc w:val="both"/>
              <w:rPr>
                <w:sz w:val="20"/>
                <w:szCs w:val="20"/>
              </w:rPr>
            </w:pPr>
            <w:r w:rsidRPr="00D403B1">
              <w:rPr>
                <w:sz w:val="20"/>
                <w:szCs w:val="20"/>
              </w:rPr>
              <w:t>Федеральный закон от 07.07.2003г.</w:t>
            </w:r>
          </w:p>
          <w:p w:rsidR="003414D8" w:rsidRPr="00D403B1" w:rsidRDefault="003414D8" w:rsidP="00900D2C">
            <w:pPr>
              <w:widowControl w:val="0"/>
              <w:ind w:left="199" w:right="145"/>
              <w:jc w:val="both"/>
              <w:rPr>
                <w:sz w:val="20"/>
                <w:szCs w:val="20"/>
              </w:rPr>
            </w:pPr>
            <w:r w:rsidRPr="00D403B1">
              <w:rPr>
                <w:sz w:val="20"/>
                <w:szCs w:val="20"/>
              </w:rPr>
              <w:t>№ 126-ФЗ «О связи»; Постановление Правительства РФ от 09.06.1995г. № 578 «Об утверждении Правил охраны линий и сооружений связи Российской Федерации»</w:t>
            </w:r>
          </w:p>
        </w:tc>
      </w:tr>
      <w:tr w:rsidR="003414D8" w:rsidRPr="00D403B1" w:rsidTr="00900D2C">
        <w:trPr>
          <w:cantSplit/>
        </w:trPr>
        <w:tc>
          <w:tcPr>
            <w:tcW w:w="987" w:type="pct"/>
            <w:vMerge/>
            <w:tcBorders>
              <w:left w:val="single" w:sz="4" w:space="0" w:color="000000"/>
            </w:tcBorders>
            <w:shd w:val="clear" w:color="auto" w:fill="auto"/>
          </w:tcPr>
          <w:p w:rsidR="003414D8" w:rsidRPr="00D403B1" w:rsidRDefault="003414D8" w:rsidP="00900D2C">
            <w:pPr>
              <w:widowControl w:val="0"/>
              <w:snapToGrid w:val="0"/>
              <w:ind w:firstLine="147"/>
              <w:jc w:val="both"/>
              <w:rPr>
                <w:sz w:val="20"/>
                <w:szCs w:val="20"/>
              </w:rPr>
            </w:pPr>
          </w:p>
        </w:tc>
        <w:tc>
          <w:tcPr>
            <w:tcW w:w="2013" w:type="pct"/>
            <w:vMerge/>
            <w:tcBorders>
              <w:left w:val="single" w:sz="4" w:space="0" w:color="000000"/>
            </w:tcBorders>
            <w:shd w:val="clear" w:color="auto" w:fill="auto"/>
          </w:tcPr>
          <w:p w:rsidR="003414D8" w:rsidRPr="00D403B1" w:rsidRDefault="003414D8" w:rsidP="00900D2C">
            <w:pPr>
              <w:widowControl w:val="0"/>
              <w:jc w:val="center"/>
              <w:rPr>
                <w:sz w:val="20"/>
                <w:szCs w:val="20"/>
              </w:rPr>
            </w:pP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3414D8" w:rsidRPr="00B05679" w:rsidRDefault="003414D8" w:rsidP="00900D2C">
            <w:pPr>
              <w:widowControl w:val="0"/>
              <w:ind w:left="199" w:right="145"/>
              <w:jc w:val="both"/>
              <w:rPr>
                <w:color w:val="000000" w:themeColor="text1"/>
                <w:sz w:val="20"/>
                <w:szCs w:val="20"/>
              </w:rPr>
            </w:pPr>
            <w:r w:rsidRPr="00B05679">
              <w:rPr>
                <w:color w:val="000000" w:themeColor="text1"/>
                <w:sz w:val="20"/>
                <w:szCs w:val="20"/>
              </w:rPr>
              <w:t>Правила охраны магистральных трубопроводов,</w:t>
            </w:r>
            <w:r w:rsidRPr="00B05679">
              <w:rPr>
                <w:rFonts w:ascii="Arial" w:hAnsi="Arial" w:cs="Arial"/>
                <w:color w:val="000000" w:themeColor="text1"/>
                <w:spacing w:val="2"/>
                <w:sz w:val="21"/>
                <w:szCs w:val="21"/>
                <w:shd w:val="clear" w:color="auto" w:fill="FFFFFF"/>
              </w:rPr>
              <w:t xml:space="preserve"> </w:t>
            </w:r>
            <w:r w:rsidRPr="00B05679">
              <w:rPr>
                <w:color w:val="000000" w:themeColor="text1"/>
                <w:spacing w:val="2"/>
                <w:sz w:val="20"/>
                <w:szCs w:val="20"/>
                <w:shd w:val="clear" w:color="auto" w:fill="FFFFFF"/>
              </w:rPr>
              <w:t>утв.</w:t>
            </w:r>
            <w:r w:rsidRPr="00B05679">
              <w:rPr>
                <w:rFonts w:ascii="Arial" w:hAnsi="Arial" w:cs="Arial"/>
                <w:color w:val="000000" w:themeColor="text1"/>
                <w:spacing w:val="2"/>
                <w:sz w:val="21"/>
                <w:szCs w:val="21"/>
                <w:shd w:val="clear" w:color="auto" w:fill="FFFFFF"/>
              </w:rPr>
              <w:t xml:space="preserve"> </w:t>
            </w:r>
            <w:r w:rsidRPr="00B05679">
              <w:rPr>
                <w:color w:val="000000" w:themeColor="text1"/>
                <w:spacing w:val="2"/>
                <w:sz w:val="20"/>
                <w:szCs w:val="20"/>
                <w:shd w:val="clear" w:color="auto" w:fill="FFFFFF"/>
              </w:rPr>
              <w:t>постановлением Госгортехнадзора России от 24.04.92г. № 9.,</w:t>
            </w:r>
            <w:r w:rsidRPr="00B05679">
              <w:rPr>
                <w:rFonts w:ascii="Arial" w:hAnsi="Arial" w:cs="Arial"/>
                <w:color w:val="000000" w:themeColor="text1"/>
                <w:spacing w:val="2"/>
                <w:sz w:val="21"/>
                <w:szCs w:val="21"/>
                <w:shd w:val="clear" w:color="auto" w:fill="FFFFFF"/>
              </w:rPr>
              <w:t xml:space="preserve"> </w:t>
            </w:r>
            <w:r w:rsidRPr="00B05679">
              <w:rPr>
                <w:color w:val="000000" w:themeColor="text1"/>
                <w:spacing w:val="2"/>
                <w:sz w:val="20"/>
                <w:szCs w:val="20"/>
                <w:shd w:val="clear" w:color="auto" w:fill="FFFFFF"/>
              </w:rPr>
              <w:t>заместителем Министра топлива и энергетики России 29.04.92 г.</w:t>
            </w:r>
          </w:p>
          <w:p w:rsidR="003414D8" w:rsidRPr="00B05679" w:rsidRDefault="003414D8" w:rsidP="00900D2C">
            <w:pPr>
              <w:widowControl w:val="0"/>
              <w:ind w:left="199" w:right="145"/>
              <w:jc w:val="both"/>
              <w:rPr>
                <w:color w:val="000000" w:themeColor="text1"/>
                <w:sz w:val="20"/>
                <w:szCs w:val="20"/>
              </w:rPr>
            </w:pPr>
            <w:r w:rsidRPr="00B05679">
              <w:rPr>
                <w:color w:val="000000" w:themeColor="text1"/>
                <w:sz w:val="20"/>
                <w:szCs w:val="20"/>
              </w:rPr>
              <w:t>Федеральный закон от 31.03.1999 г.</w:t>
            </w:r>
          </w:p>
          <w:p w:rsidR="003414D8" w:rsidRPr="00D403B1" w:rsidRDefault="003414D8" w:rsidP="00900D2C">
            <w:pPr>
              <w:widowControl w:val="0"/>
              <w:ind w:left="199" w:right="145"/>
              <w:jc w:val="both"/>
              <w:rPr>
                <w:sz w:val="20"/>
                <w:szCs w:val="20"/>
              </w:rPr>
            </w:pPr>
            <w:r w:rsidRPr="00B05679">
              <w:rPr>
                <w:color w:val="000000" w:themeColor="text1"/>
                <w:sz w:val="20"/>
                <w:szCs w:val="20"/>
              </w:rPr>
              <w:t>№ 69-ФЗ «О газоснабжении в Российской Федерации»; Постановление Правительства Российской Федерации от 20.11.2000г. № 878 «Об утверждении Правил охраны газораспределительных сетей»</w:t>
            </w:r>
          </w:p>
        </w:tc>
      </w:tr>
      <w:tr w:rsidR="003414D8" w:rsidRPr="00D403B1" w:rsidTr="00900D2C">
        <w:trPr>
          <w:cantSplit/>
        </w:trPr>
        <w:tc>
          <w:tcPr>
            <w:tcW w:w="987" w:type="pct"/>
            <w:vMerge/>
            <w:tcBorders>
              <w:left w:val="single" w:sz="4" w:space="0" w:color="000000"/>
              <w:bottom w:val="single" w:sz="4" w:space="0" w:color="000000"/>
            </w:tcBorders>
            <w:shd w:val="clear" w:color="auto" w:fill="auto"/>
          </w:tcPr>
          <w:p w:rsidR="003414D8" w:rsidRPr="00D403B1" w:rsidRDefault="003414D8" w:rsidP="00900D2C">
            <w:pPr>
              <w:widowControl w:val="0"/>
              <w:snapToGrid w:val="0"/>
              <w:ind w:firstLine="147"/>
              <w:jc w:val="both"/>
              <w:rPr>
                <w:sz w:val="20"/>
                <w:szCs w:val="20"/>
              </w:rPr>
            </w:pPr>
          </w:p>
        </w:tc>
        <w:tc>
          <w:tcPr>
            <w:tcW w:w="2013" w:type="pct"/>
            <w:vMerge/>
            <w:tcBorders>
              <w:left w:val="single" w:sz="4" w:space="0" w:color="000000"/>
            </w:tcBorders>
            <w:shd w:val="clear" w:color="auto" w:fill="auto"/>
          </w:tcPr>
          <w:p w:rsidR="003414D8" w:rsidRPr="00D403B1" w:rsidRDefault="003414D8" w:rsidP="00900D2C">
            <w:pPr>
              <w:widowControl w:val="0"/>
              <w:jc w:val="center"/>
              <w:rPr>
                <w:sz w:val="20"/>
                <w:szCs w:val="20"/>
              </w:rPr>
            </w:pP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3414D8" w:rsidRPr="00D403B1" w:rsidRDefault="003414D8" w:rsidP="00900D2C">
            <w:pPr>
              <w:widowControl w:val="0"/>
              <w:ind w:left="199" w:right="145"/>
              <w:jc w:val="both"/>
              <w:rPr>
                <w:sz w:val="20"/>
                <w:szCs w:val="20"/>
              </w:rPr>
            </w:pPr>
            <w:r w:rsidRPr="00D403B1">
              <w:rPr>
                <w:sz w:val="20"/>
                <w:szCs w:val="20"/>
              </w:rPr>
              <w:t xml:space="preserve">Закон </w:t>
            </w:r>
            <w:r w:rsidRPr="00D403B1">
              <w:rPr>
                <w:bCs/>
                <w:sz w:val="20"/>
                <w:szCs w:val="20"/>
              </w:rPr>
              <w:t>Алтайского</w:t>
            </w:r>
            <w:r w:rsidRPr="00D403B1">
              <w:rPr>
                <w:sz w:val="20"/>
                <w:szCs w:val="20"/>
              </w:rPr>
              <w:t xml:space="preserve"> </w:t>
            </w:r>
            <w:r w:rsidRPr="00D403B1">
              <w:rPr>
                <w:bCs/>
                <w:sz w:val="20"/>
                <w:szCs w:val="20"/>
              </w:rPr>
              <w:t>края</w:t>
            </w:r>
            <w:r w:rsidRPr="00D403B1">
              <w:rPr>
                <w:sz w:val="20"/>
                <w:szCs w:val="20"/>
              </w:rPr>
              <w:t xml:space="preserve"> от</w:t>
            </w:r>
            <w:r>
              <w:rPr>
                <w:sz w:val="20"/>
                <w:szCs w:val="20"/>
              </w:rPr>
              <w:t xml:space="preserve"> 03.12.2008 N 123-ЗС (ред. от 04.02.2021</w:t>
            </w:r>
            <w:r w:rsidRPr="00D403B1">
              <w:rPr>
                <w:sz w:val="20"/>
                <w:szCs w:val="20"/>
              </w:rPr>
              <w:t xml:space="preserve">) "Об автомобильных дорогах и </w:t>
            </w:r>
            <w:r w:rsidRPr="00D403B1">
              <w:rPr>
                <w:bCs/>
                <w:sz w:val="20"/>
                <w:szCs w:val="20"/>
              </w:rPr>
              <w:t>о</w:t>
            </w:r>
            <w:r w:rsidRPr="00D403B1">
              <w:rPr>
                <w:sz w:val="20"/>
                <w:szCs w:val="20"/>
              </w:rPr>
              <w:t xml:space="preserve"> </w:t>
            </w:r>
            <w:r w:rsidRPr="00D403B1">
              <w:rPr>
                <w:bCs/>
                <w:sz w:val="20"/>
                <w:szCs w:val="20"/>
              </w:rPr>
              <w:t>дорожной</w:t>
            </w:r>
            <w:r w:rsidRPr="00D403B1">
              <w:rPr>
                <w:sz w:val="20"/>
                <w:szCs w:val="20"/>
              </w:rPr>
              <w:t xml:space="preserve"> </w:t>
            </w:r>
            <w:r w:rsidRPr="00D403B1">
              <w:rPr>
                <w:bCs/>
                <w:sz w:val="20"/>
                <w:szCs w:val="20"/>
              </w:rPr>
              <w:t>деятельности</w:t>
            </w:r>
            <w:r w:rsidRPr="00D403B1">
              <w:rPr>
                <w:sz w:val="20"/>
                <w:szCs w:val="20"/>
              </w:rPr>
              <w:t xml:space="preserve"> </w:t>
            </w:r>
            <w:r w:rsidRPr="00D403B1">
              <w:rPr>
                <w:bCs/>
                <w:sz w:val="20"/>
                <w:szCs w:val="20"/>
              </w:rPr>
              <w:t>в</w:t>
            </w:r>
            <w:r w:rsidRPr="00D403B1">
              <w:rPr>
                <w:sz w:val="20"/>
                <w:szCs w:val="20"/>
              </w:rPr>
              <w:t xml:space="preserve"> </w:t>
            </w:r>
            <w:r w:rsidRPr="00D403B1">
              <w:rPr>
                <w:bCs/>
                <w:sz w:val="20"/>
                <w:szCs w:val="20"/>
              </w:rPr>
              <w:t>Алтайском</w:t>
            </w:r>
            <w:r w:rsidRPr="00D403B1">
              <w:rPr>
                <w:sz w:val="20"/>
                <w:szCs w:val="20"/>
              </w:rPr>
              <w:t xml:space="preserve"> </w:t>
            </w:r>
            <w:r w:rsidRPr="00D403B1">
              <w:rPr>
                <w:bCs/>
                <w:sz w:val="20"/>
                <w:szCs w:val="20"/>
              </w:rPr>
              <w:t>крае</w:t>
            </w:r>
            <w:r w:rsidRPr="00D403B1">
              <w:rPr>
                <w:sz w:val="20"/>
                <w:szCs w:val="20"/>
              </w:rPr>
              <w:t>"</w:t>
            </w:r>
          </w:p>
        </w:tc>
      </w:tr>
      <w:tr w:rsidR="003414D8" w:rsidRPr="00D403B1" w:rsidTr="00900D2C">
        <w:trPr>
          <w:cantSplit/>
        </w:trPr>
        <w:tc>
          <w:tcPr>
            <w:tcW w:w="987" w:type="pct"/>
            <w:vMerge/>
            <w:tcBorders>
              <w:left w:val="single" w:sz="4" w:space="0" w:color="000000"/>
              <w:bottom w:val="single" w:sz="4" w:space="0" w:color="000000"/>
            </w:tcBorders>
            <w:shd w:val="clear" w:color="auto" w:fill="auto"/>
          </w:tcPr>
          <w:p w:rsidR="003414D8" w:rsidRPr="00D403B1" w:rsidRDefault="003414D8" w:rsidP="00900D2C">
            <w:pPr>
              <w:widowControl w:val="0"/>
              <w:snapToGrid w:val="0"/>
              <w:ind w:firstLine="147"/>
              <w:jc w:val="both"/>
              <w:rPr>
                <w:sz w:val="20"/>
                <w:szCs w:val="20"/>
              </w:rPr>
            </w:pPr>
          </w:p>
        </w:tc>
        <w:tc>
          <w:tcPr>
            <w:tcW w:w="2013" w:type="pct"/>
            <w:vMerge/>
            <w:tcBorders>
              <w:left w:val="single" w:sz="4" w:space="0" w:color="000000"/>
            </w:tcBorders>
            <w:shd w:val="clear" w:color="auto" w:fill="auto"/>
          </w:tcPr>
          <w:p w:rsidR="003414D8" w:rsidRPr="00D403B1" w:rsidRDefault="003414D8" w:rsidP="00900D2C">
            <w:pPr>
              <w:widowControl w:val="0"/>
              <w:jc w:val="center"/>
              <w:rPr>
                <w:sz w:val="20"/>
                <w:szCs w:val="20"/>
              </w:rPr>
            </w:pP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3414D8" w:rsidRPr="00D403B1" w:rsidRDefault="003414D8" w:rsidP="00900D2C">
            <w:pPr>
              <w:widowControl w:val="0"/>
              <w:ind w:left="199" w:right="145"/>
              <w:jc w:val="both"/>
              <w:rPr>
                <w:sz w:val="20"/>
                <w:szCs w:val="20"/>
              </w:rPr>
            </w:pPr>
            <w:r w:rsidRPr="00D403B1">
              <w:rPr>
                <w:sz w:val="20"/>
                <w:szCs w:val="20"/>
              </w:rPr>
              <w:t>Нормативы градостроительного проектирования Алтайского края (в редак</w:t>
            </w:r>
            <w:r>
              <w:rPr>
                <w:sz w:val="20"/>
                <w:szCs w:val="20"/>
              </w:rPr>
              <w:t>ции от 11.12.2020</w:t>
            </w:r>
            <w:r w:rsidRPr="00D403B1">
              <w:rPr>
                <w:sz w:val="20"/>
                <w:szCs w:val="20"/>
              </w:rPr>
              <w:t xml:space="preserve"> г)</w:t>
            </w:r>
          </w:p>
        </w:tc>
      </w:tr>
      <w:tr w:rsidR="00900D2C" w:rsidRPr="00D403B1" w:rsidTr="00900D2C">
        <w:trPr>
          <w:cantSplit/>
          <w:trHeight w:val="618"/>
        </w:trPr>
        <w:tc>
          <w:tcPr>
            <w:tcW w:w="987" w:type="pct"/>
            <w:tcBorders>
              <w:top w:val="single" w:sz="4" w:space="0" w:color="000000"/>
              <w:left w:val="single" w:sz="4" w:space="0" w:color="000000"/>
              <w:bottom w:val="single" w:sz="4" w:space="0" w:color="000000"/>
            </w:tcBorders>
            <w:shd w:val="clear" w:color="auto" w:fill="auto"/>
            <w:vAlign w:val="center"/>
          </w:tcPr>
          <w:p w:rsidR="00900D2C" w:rsidRPr="00D403B1" w:rsidRDefault="00900D2C" w:rsidP="00900D2C">
            <w:pPr>
              <w:widowControl w:val="0"/>
              <w:ind w:left="147"/>
              <w:jc w:val="both"/>
              <w:rPr>
                <w:sz w:val="20"/>
                <w:szCs w:val="20"/>
              </w:rPr>
            </w:pPr>
            <w:r w:rsidRPr="00D403B1">
              <w:rPr>
                <w:sz w:val="20"/>
                <w:szCs w:val="20"/>
              </w:rPr>
              <w:t xml:space="preserve">Водоохранные </w:t>
            </w:r>
          </w:p>
          <w:p w:rsidR="00900D2C" w:rsidRPr="00D403B1" w:rsidRDefault="00900D2C" w:rsidP="00900D2C">
            <w:pPr>
              <w:widowControl w:val="0"/>
              <w:ind w:left="147"/>
              <w:jc w:val="both"/>
              <w:rPr>
                <w:sz w:val="20"/>
                <w:szCs w:val="20"/>
              </w:rPr>
            </w:pPr>
            <w:r w:rsidRPr="00D403B1">
              <w:rPr>
                <w:sz w:val="20"/>
                <w:szCs w:val="20"/>
              </w:rPr>
              <w:t>зоны</w:t>
            </w:r>
          </w:p>
        </w:tc>
        <w:tc>
          <w:tcPr>
            <w:tcW w:w="2013" w:type="pct"/>
            <w:tcBorders>
              <w:top w:val="single" w:sz="4" w:space="0" w:color="000000"/>
              <w:left w:val="single" w:sz="4" w:space="0" w:color="000000"/>
            </w:tcBorders>
            <w:shd w:val="clear" w:color="auto" w:fill="auto"/>
          </w:tcPr>
          <w:p w:rsidR="00900D2C" w:rsidRPr="00D403B1" w:rsidRDefault="00900D2C" w:rsidP="00900D2C">
            <w:pPr>
              <w:widowControl w:val="0"/>
              <w:ind w:firstLine="141"/>
              <w:jc w:val="both"/>
              <w:rPr>
                <w:sz w:val="20"/>
                <w:szCs w:val="20"/>
              </w:rPr>
            </w:pPr>
            <w:r w:rsidRPr="00D403B1">
              <w:rPr>
                <w:sz w:val="20"/>
                <w:szCs w:val="20"/>
              </w:rPr>
              <w:t>ВЗ водных объектов;</w:t>
            </w:r>
          </w:p>
          <w:p w:rsidR="00900D2C" w:rsidRPr="00D403B1" w:rsidRDefault="00900D2C" w:rsidP="00900D2C">
            <w:pPr>
              <w:widowControl w:val="0"/>
              <w:ind w:firstLine="141"/>
              <w:jc w:val="both"/>
              <w:rPr>
                <w:sz w:val="20"/>
                <w:szCs w:val="20"/>
              </w:rPr>
            </w:pPr>
            <w:r w:rsidRPr="00D403B1">
              <w:rPr>
                <w:sz w:val="20"/>
                <w:szCs w:val="20"/>
              </w:rPr>
              <w:t xml:space="preserve">ПЗП (прибрежная защитная полоса) </w:t>
            </w:r>
          </w:p>
          <w:p w:rsidR="00900D2C" w:rsidRPr="00D403B1" w:rsidRDefault="00900D2C" w:rsidP="00900D2C">
            <w:pPr>
              <w:widowControl w:val="0"/>
              <w:ind w:firstLine="141"/>
              <w:jc w:val="both"/>
              <w:rPr>
                <w:sz w:val="20"/>
                <w:szCs w:val="20"/>
              </w:rPr>
            </w:pPr>
            <w:r w:rsidRPr="00D403B1">
              <w:rPr>
                <w:sz w:val="20"/>
                <w:szCs w:val="20"/>
              </w:rPr>
              <w:t xml:space="preserve">водных объектов </w:t>
            </w:r>
          </w:p>
          <w:p w:rsidR="00900D2C" w:rsidRPr="00D403B1" w:rsidRDefault="00900D2C" w:rsidP="00900D2C">
            <w:pPr>
              <w:widowControl w:val="0"/>
              <w:ind w:firstLine="141"/>
              <w:jc w:val="both"/>
              <w:rPr>
                <w:sz w:val="20"/>
                <w:szCs w:val="20"/>
              </w:rPr>
            </w:pPr>
            <w:r w:rsidRPr="00D403B1">
              <w:rPr>
                <w:sz w:val="20"/>
                <w:szCs w:val="20"/>
              </w:rPr>
              <w:t>с учетом береговой полосы</w:t>
            </w:r>
          </w:p>
        </w:tc>
        <w:tc>
          <w:tcPr>
            <w:tcW w:w="20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900D2C" w:rsidRPr="00D403B1" w:rsidRDefault="00900D2C" w:rsidP="00446F21">
            <w:pPr>
              <w:widowControl w:val="0"/>
              <w:ind w:left="199" w:right="145"/>
              <w:jc w:val="both"/>
              <w:rPr>
                <w:sz w:val="20"/>
                <w:szCs w:val="20"/>
              </w:rPr>
            </w:pPr>
            <w:r w:rsidRPr="00D403B1">
              <w:rPr>
                <w:sz w:val="20"/>
                <w:szCs w:val="20"/>
              </w:rPr>
              <w:t>Водный кодекс Российской Федерации</w:t>
            </w:r>
          </w:p>
        </w:tc>
      </w:tr>
      <w:tr w:rsidR="00900D2C" w:rsidRPr="00D403B1" w:rsidTr="003414D8">
        <w:trPr>
          <w:cantSplit/>
          <w:trHeight w:val="900"/>
        </w:trPr>
        <w:tc>
          <w:tcPr>
            <w:tcW w:w="987" w:type="pct"/>
            <w:vMerge w:val="restart"/>
            <w:tcBorders>
              <w:top w:val="single" w:sz="4" w:space="0" w:color="000000"/>
              <w:left w:val="single" w:sz="4" w:space="0" w:color="000000"/>
            </w:tcBorders>
            <w:shd w:val="clear" w:color="auto" w:fill="auto"/>
            <w:vAlign w:val="center"/>
          </w:tcPr>
          <w:p w:rsidR="00900D2C" w:rsidRPr="00D403B1" w:rsidRDefault="00900D2C" w:rsidP="00900D2C">
            <w:pPr>
              <w:widowControl w:val="0"/>
              <w:ind w:left="147"/>
              <w:jc w:val="both"/>
              <w:rPr>
                <w:sz w:val="20"/>
                <w:szCs w:val="20"/>
              </w:rPr>
            </w:pPr>
            <w:r w:rsidRPr="00D403B1">
              <w:rPr>
                <w:sz w:val="20"/>
                <w:szCs w:val="20"/>
              </w:rPr>
              <w:t xml:space="preserve">Зоны охраны </w:t>
            </w:r>
          </w:p>
          <w:p w:rsidR="00900D2C" w:rsidRPr="00D403B1" w:rsidRDefault="00900D2C" w:rsidP="00900D2C">
            <w:pPr>
              <w:widowControl w:val="0"/>
              <w:ind w:left="147"/>
              <w:jc w:val="both"/>
              <w:rPr>
                <w:sz w:val="20"/>
                <w:szCs w:val="20"/>
              </w:rPr>
            </w:pPr>
            <w:r w:rsidRPr="00D403B1">
              <w:rPr>
                <w:sz w:val="20"/>
                <w:szCs w:val="20"/>
              </w:rPr>
              <w:t xml:space="preserve">объектов </w:t>
            </w:r>
          </w:p>
          <w:p w:rsidR="00900D2C" w:rsidRPr="00D403B1" w:rsidRDefault="00900D2C" w:rsidP="00900D2C">
            <w:pPr>
              <w:widowControl w:val="0"/>
              <w:ind w:left="147"/>
              <w:jc w:val="both"/>
              <w:rPr>
                <w:sz w:val="20"/>
                <w:szCs w:val="20"/>
              </w:rPr>
            </w:pPr>
            <w:r w:rsidRPr="00D403B1">
              <w:rPr>
                <w:sz w:val="20"/>
                <w:szCs w:val="20"/>
              </w:rPr>
              <w:t xml:space="preserve">культурного </w:t>
            </w:r>
          </w:p>
          <w:p w:rsidR="00900D2C" w:rsidRPr="00D403B1" w:rsidRDefault="00900D2C" w:rsidP="00900D2C">
            <w:pPr>
              <w:widowControl w:val="0"/>
              <w:ind w:left="147"/>
              <w:jc w:val="both"/>
              <w:rPr>
                <w:sz w:val="20"/>
                <w:szCs w:val="20"/>
              </w:rPr>
            </w:pPr>
            <w:r w:rsidRPr="00D403B1">
              <w:rPr>
                <w:sz w:val="20"/>
                <w:szCs w:val="20"/>
              </w:rPr>
              <w:t>наследия</w:t>
            </w:r>
          </w:p>
        </w:tc>
        <w:tc>
          <w:tcPr>
            <w:tcW w:w="2013" w:type="pct"/>
            <w:vMerge w:val="restart"/>
            <w:tcBorders>
              <w:top w:val="single" w:sz="4" w:space="0" w:color="000000"/>
              <w:left w:val="single" w:sz="4" w:space="0" w:color="000000"/>
            </w:tcBorders>
            <w:shd w:val="clear" w:color="auto" w:fill="auto"/>
            <w:vAlign w:val="center"/>
          </w:tcPr>
          <w:p w:rsidR="00900D2C" w:rsidRPr="00D403B1" w:rsidRDefault="00900D2C" w:rsidP="003414D8">
            <w:pPr>
              <w:widowControl w:val="0"/>
              <w:ind w:firstLine="141"/>
              <w:jc w:val="center"/>
              <w:rPr>
                <w:sz w:val="20"/>
                <w:szCs w:val="20"/>
              </w:rPr>
            </w:pPr>
            <w:r w:rsidRPr="00D403B1">
              <w:rPr>
                <w:sz w:val="20"/>
                <w:szCs w:val="20"/>
              </w:rPr>
              <w:t>Защитная зона объектов</w:t>
            </w:r>
          </w:p>
          <w:p w:rsidR="00900D2C" w:rsidRPr="00D403B1" w:rsidRDefault="00900D2C" w:rsidP="003414D8">
            <w:pPr>
              <w:widowControl w:val="0"/>
              <w:ind w:firstLine="141"/>
              <w:jc w:val="center"/>
              <w:rPr>
                <w:sz w:val="20"/>
                <w:szCs w:val="20"/>
              </w:rPr>
            </w:pPr>
            <w:r w:rsidRPr="00D403B1">
              <w:rPr>
                <w:sz w:val="20"/>
                <w:szCs w:val="20"/>
              </w:rPr>
              <w:t>культурного наследия</w:t>
            </w:r>
          </w:p>
        </w:tc>
        <w:tc>
          <w:tcPr>
            <w:tcW w:w="2000" w:type="pct"/>
            <w:tcBorders>
              <w:top w:val="single" w:sz="4" w:space="0" w:color="000000"/>
              <w:left w:val="single" w:sz="4" w:space="0" w:color="000000"/>
              <w:bottom w:val="single" w:sz="4" w:space="0" w:color="auto"/>
              <w:right w:val="single" w:sz="4" w:space="0" w:color="000000"/>
            </w:tcBorders>
            <w:shd w:val="clear" w:color="auto" w:fill="auto"/>
            <w:vAlign w:val="center"/>
          </w:tcPr>
          <w:p w:rsidR="00900D2C" w:rsidRPr="00D403B1" w:rsidRDefault="00900D2C" w:rsidP="00900D2C">
            <w:pPr>
              <w:widowControl w:val="0"/>
              <w:ind w:left="199" w:right="145"/>
              <w:jc w:val="both"/>
              <w:rPr>
                <w:sz w:val="20"/>
                <w:szCs w:val="20"/>
              </w:rPr>
            </w:pPr>
            <w:r w:rsidRPr="00D403B1">
              <w:rPr>
                <w:sz w:val="20"/>
                <w:szCs w:val="20"/>
              </w:rPr>
              <w:t>Федеральный закон от 25.06.2002г.</w:t>
            </w:r>
          </w:p>
          <w:p w:rsidR="00900D2C" w:rsidRPr="00D403B1" w:rsidRDefault="00900D2C" w:rsidP="00900D2C">
            <w:pPr>
              <w:widowControl w:val="0"/>
              <w:ind w:left="199" w:right="145"/>
              <w:jc w:val="both"/>
              <w:rPr>
                <w:sz w:val="20"/>
                <w:szCs w:val="20"/>
              </w:rPr>
            </w:pPr>
            <w:r w:rsidRPr="00D403B1">
              <w:rPr>
                <w:sz w:val="20"/>
                <w:szCs w:val="20"/>
              </w:rPr>
              <w:t>№73-ФЗ «Об объектах культурного наследия (памятниках истории и культуры) народов Российской Федерации»</w:t>
            </w:r>
          </w:p>
        </w:tc>
      </w:tr>
      <w:tr w:rsidR="00900D2C" w:rsidRPr="00D403B1" w:rsidTr="00900D2C">
        <w:trPr>
          <w:cantSplit/>
          <w:trHeight w:val="465"/>
        </w:trPr>
        <w:tc>
          <w:tcPr>
            <w:tcW w:w="987" w:type="pct"/>
            <w:vMerge/>
            <w:tcBorders>
              <w:top w:val="single" w:sz="4" w:space="0" w:color="000000"/>
              <w:left w:val="single" w:sz="4" w:space="0" w:color="000000"/>
            </w:tcBorders>
            <w:shd w:val="clear" w:color="auto" w:fill="auto"/>
            <w:vAlign w:val="center"/>
          </w:tcPr>
          <w:p w:rsidR="00900D2C" w:rsidRPr="00D403B1" w:rsidRDefault="00900D2C" w:rsidP="00900D2C">
            <w:pPr>
              <w:widowControl w:val="0"/>
              <w:ind w:left="147"/>
              <w:jc w:val="both"/>
              <w:rPr>
                <w:sz w:val="20"/>
                <w:szCs w:val="20"/>
              </w:rPr>
            </w:pPr>
          </w:p>
        </w:tc>
        <w:tc>
          <w:tcPr>
            <w:tcW w:w="2013" w:type="pct"/>
            <w:vMerge/>
            <w:tcBorders>
              <w:top w:val="single" w:sz="4" w:space="0" w:color="000000"/>
              <w:left w:val="single" w:sz="4" w:space="0" w:color="000000"/>
            </w:tcBorders>
            <w:shd w:val="clear" w:color="auto" w:fill="auto"/>
          </w:tcPr>
          <w:p w:rsidR="00900D2C" w:rsidRPr="00D403B1" w:rsidRDefault="00900D2C" w:rsidP="00900D2C">
            <w:pPr>
              <w:widowControl w:val="0"/>
              <w:ind w:firstLine="141"/>
              <w:jc w:val="both"/>
              <w:rPr>
                <w:sz w:val="20"/>
                <w:szCs w:val="20"/>
              </w:rPr>
            </w:pPr>
          </w:p>
        </w:tc>
        <w:tc>
          <w:tcPr>
            <w:tcW w:w="2000" w:type="pct"/>
            <w:tcBorders>
              <w:top w:val="single" w:sz="4" w:space="0" w:color="auto"/>
              <w:left w:val="single" w:sz="4" w:space="0" w:color="000000"/>
              <w:bottom w:val="single" w:sz="4" w:space="0" w:color="000000"/>
              <w:right w:val="single" w:sz="4" w:space="0" w:color="000000"/>
            </w:tcBorders>
            <w:shd w:val="clear" w:color="auto" w:fill="auto"/>
            <w:vAlign w:val="center"/>
          </w:tcPr>
          <w:p w:rsidR="00900D2C" w:rsidRPr="00D403B1" w:rsidRDefault="00900D2C" w:rsidP="00900D2C">
            <w:pPr>
              <w:widowControl w:val="0"/>
              <w:ind w:left="199" w:right="145"/>
              <w:jc w:val="both"/>
              <w:rPr>
                <w:sz w:val="20"/>
                <w:szCs w:val="20"/>
              </w:rPr>
            </w:pPr>
            <w:r w:rsidRPr="00D403B1">
              <w:rPr>
                <w:sz w:val="20"/>
                <w:szCs w:val="20"/>
              </w:rPr>
              <w:t xml:space="preserve">Градостроительный Кодекс РФ от 29.12.2004 г. № 190-ФЗ; </w:t>
            </w:r>
          </w:p>
        </w:tc>
      </w:tr>
      <w:tr w:rsidR="00900D2C" w:rsidRPr="00D403B1" w:rsidTr="00900D2C">
        <w:trPr>
          <w:cantSplit/>
        </w:trPr>
        <w:tc>
          <w:tcPr>
            <w:tcW w:w="987" w:type="pct"/>
            <w:vMerge/>
            <w:tcBorders>
              <w:left w:val="single" w:sz="4" w:space="0" w:color="000000"/>
              <w:bottom w:val="single" w:sz="4" w:space="0" w:color="000000"/>
            </w:tcBorders>
            <w:shd w:val="clear" w:color="auto" w:fill="auto"/>
            <w:vAlign w:val="center"/>
          </w:tcPr>
          <w:p w:rsidR="00900D2C" w:rsidRPr="00D403B1" w:rsidRDefault="00900D2C" w:rsidP="00900D2C">
            <w:pPr>
              <w:widowControl w:val="0"/>
              <w:ind w:left="147"/>
              <w:jc w:val="both"/>
              <w:rPr>
                <w:sz w:val="20"/>
                <w:szCs w:val="20"/>
              </w:rPr>
            </w:pPr>
          </w:p>
        </w:tc>
        <w:tc>
          <w:tcPr>
            <w:tcW w:w="2013" w:type="pct"/>
            <w:vMerge/>
            <w:tcBorders>
              <w:left w:val="single" w:sz="4" w:space="0" w:color="000000"/>
              <w:bottom w:val="single" w:sz="4" w:space="0" w:color="000000"/>
            </w:tcBorders>
            <w:shd w:val="clear" w:color="auto" w:fill="auto"/>
          </w:tcPr>
          <w:p w:rsidR="00900D2C" w:rsidRPr="00D403B1" w:rsidRDefault="00900D2C" w:rsidP="00900D2C">
            <w:pPr>
              <w:widowControl w:val="0"/>
              <w:ind w:firstLine="141"/>
              <w:jc w:val="both"/>
              <w:rPr>
                <w:sz w:val="20"/>
                <w:szCs w:val="20"/>
              </w:rPr>
            </w:pPr>
          </w:p>
        </w:tc>
        <w:tc>
          <w:tcPr>
            <w:tcW w:w="20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900D2C" w:rsidRPr="00D403B1" w:rsidRDefault="00900D2C" w:rsidP="00900D2C">
            <w:pPr>
              <w:widowControl w:val="0"/>
              <w:ind w:left="199" w:right="145"/>
              <w:jc w:val="both"/>
              <w:rPr>
                <w:sz w:val="20"/>
                <w:szCs w:val="20"/>
              </w:rPr>
            </w:pPr>
            <w:r w:rsidRPr="00D403B1">
              <w:rPr>
                <w:sz w:val="20"/>
                <w:szCs w:val="20"/>
              </w:rPr>
              <w:t>Нормативы градостроительного проектирования Алтайского края (в редак</w:t>
            </w:r>
            <w:r>
              <w:rPr>
                <w:sz w:val="20"/>
                <w:szCs w:val="20"/>
              </w:rPr>
              <w:t>ции от 11.12.2020</w:t>
            </w:r>
            <w:r w:rsidRPr="00D403B1">
              <w:rPr>
                <w:sz w:val="20"/>
                <w:szCs w:val="20"/>
              </w:rPr>
              <w:t xml:space="preserve"> г)</w:t>
            </w:r>
          </w:p>
        </w:tc>
      </w:tr>
      <w:tr w:rsidR="003414D8" w:rsidRPr="00D403B1" w:rsidTr="003414D8">
        <w:trPr>
          <w:cantSplit/>
        </w:trPr>
        <w:tc>
          <w:tcPr>
            <w:tcW w:w="987" w:type="pct"/>
            <w:vMerge w:val="restart"/>
            <w:tcBorders>
              <w:top w:val="single" w:sz="4" w:space="0" w:color="000000"/>
              <w:left w:val="single" w:sz="4" w:space="0" w:color="000000"/>
            </w:tcBorders>
            <w:shd w:val="clear" w:color="auto" w:fill="auto"/>
          </w:tcPr>
          <w:p w:rsidR="003414D8" w:rsidRPr="00D403B1" w:rsidRDefault="003414D8" w:rsidP="00900D2C">
            <w:pPr>
              <w:widowControl w:val="0"/>
              <w:ind w:left="147"/>
              <w:jc w:val="both"/>
              <w:rPr>
                <w:sz w:val="20"/>
                <w:szCs w:val="20"/>
              </w:rPr>
            </w:pPr>
          </w:p>
          <w:p w:rsidR="003414D8" w:rsidRPr="00D403B1" w:rsidRDefault="003414D8" w:rsidP="00900D2C">
            <w:pPr>
              <w:widowControl w:val="0"/>
              <w:ind w:left="147"/>
              <w:jc w:val="both"/>
              <w:rPr>
                <w:sz w:val="20"/>
                <w:szCs w:val="20"/>
              </w:rPr>
            </w:pPr>
          </w:p>
          <w:p w:rsidR="003414D8" w:rsidRPr="00D403B1" w:rsidRDefault="003414D8" w:rsidP="00900D2C">
            <w:pPr>
              <w:widowControl w:val="0"/>
              <w:ind w:left="147"/>
              <w:jc w:val="both"/>
              <w:rPr>
                <w:sz w:val="20"/>
                <w:szCs w:val="20"/>
              </w:rPr>
            </w:pPr>
            <w:r w:rsidRPr="00D403B1">
              <w:rPr>
                <w:sz w:val="20"/>
                <w:szCs w:val="20"/>
              </w:rPr>
              <w:t xml:space="preserve">Зоны </w:t>
            </w:r>
          </w:p>
          <w:p w:rsidR="003414D8" w:rsidRPr="00D403B1" w:rsidRDefault="003414D8" w:rsidP="00900D2C">
            <w:pPr>
              <w:widowControl w:val="0"/>
              <w:ind w:left="147"/>
              <w:jc w:val="both"/>
              <w:rPr>
                <w:sz w:val="20"/>
                <w:szCs w:val="20"/>
              </w:rPr>
            </w:pPr>
            <w:r w:rsidRPr="00D403B1">
              <w:rPr>
                <w:sz w:val="20"/>
                <w:szCs w:val="20"/>
              </w:rPr>
              <w:t xml:space="preserve">санитарной </w:t>
            </w:r>
          </w:p>
          <w:p w:rsidR="003414D8" w:rsidRPr="00D403B1" w:rsidRDefault="003414D8" w:rsidP="00900D2C">
            <w:pPr>
              <w:widowControl w:val="0"/>
              <w:ind w:left="147"/>
              <w:jc w:val="both"/>
              <w:rPr>
                <w:sz w:val="20"/>
                <w:szCs w:val="20"/>
              </w:rPr>
            </w:pPr>
            <w:r w:rsidRPr="00D403B1">
              <w:rPr>
                <w:sz w:val="20"/>
                <w:szCs w:val="20"/>
              </w:rPr>
              <w:t>охраны</w:t>
            </w:r>
          </w:p>
        </w:tc>
        <w:tc>
          <w:tcPr>
            <w:tcW w:w="2013" w:type="pct"/>
            <w:vMerge w:val="restart"/>
            <w:tcBorders>
              <w:top w:val="single" w:sz="4" w:space="0" w:color="000000"/>
              <w:left w:val="single" w:sz="4" w:space="0" w:color="000000"/>
            </w:tcBorders>
            <w:shd w:val="clear" w:color="auto" w:fill="auto"/>
            <w:vAlign w:val="center"/>
          </w:tcPr>
          <w:p w:rsidR="003414D8" w:rsidRPr="00D403B1" w:rsidRDefault="003414D8" w:rsidP="003414D8">
            <w:pPr>
              <w:widowControl w:val="0"/>
              <w:ind w:left="142"/>
              <w:jc w:val="center"/>
              <w:rPr>
                <w:sz w:val="20"/>
                <w:szCs w:val="20"/>
              </w:rPr>
            </w:pPr>
            <w:r w:rsidRPr="00D403B1">
              <w:rPr>
                <w:sz w:val="20"/>
                <w:szCs w:val="20"/>
              </w:rPr>
              <w:t>ЗСО источников и сетей питьевого</w:t>
            </w:r>
          </w:p>
          <w:p w:rsidR="003414D8" w:rsidRPr="00D403B1" w:rsidRDefault="003414D8" w:rsidP="003414D8">
            <w:pPr>
              <w:widowControl w:val="0"/>
              <w:ind w:left="142"/>
              <w:jc w:val="center"/>
              <w:rPr>
                <w:sz w:val="20"/>
                <w:szCs w:val="20"/>
              </w:rPr>
            </w:pPr>
            <w:r w:rsidRPr="00D403B1">
              <w:rPr>
                <w:sz w:val="20"/>
                <w:szCs w:val="20"/>
              </w:rPr>
              <w:t>водоснабжения и санитарно-</w:t>
            </w:r>
          </w:p>
          <w:p w:rsidR="003414D8" w:rsidRPr="00D403B1" w:rsidRDefault="003414D8" w:rsidP="003414D8">
            <w:pPr>
              <w:widowControl w:val="0"/>
              <w:ind w:left="142"/>
              <w:jc w:val="center"/>
              <w:rPr>
                <w:sz w:val="20"/>
                <w:szCs w:val="20"/>
              </w:rPr>
            </w:pPr>
            <w:r w:rsidRPr="00D403B1">
              <w:rPr>
                <w:sz w:val="20"/>
                <w:szCs w:val="20"/>
              </w:rPr>
              <w:t>защитные полосы водопровода</w:t>
            </w:r>
          </w:p>
          <w:p w:rsidR="003414D8" w:rsidRPr="00D403B1" w:rsidRDefault="003414D8" w:rsidP="003414D8">
            <w:pPr>
              <w:widowControl w:val="0"/>
              <w:ind w:left="142"/>
              <w:jc w:val="center"/>
              <w:rPr>
                <w:sz w:val="20"/>
                <w:szCs w:val="20"/>
              </w:rPr>
            </w:pP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3414D8" w:rsidRPr="00D403B1" w:rsidRDefault="003414D8" w:rsidP="00900D2C">
            <w:pPr>
              <w:widowControl w:val="0"/>
              <w:ind w:left="199" w:right="145"/>
              <w:jc w:val="both"/>
              <w:rPr>
                <w:sz w:val="20"/>
                <w:szCs w:val="20"/>
              </w:rPr>
            </w:pPr>
            <w:r w:rsidRPr="00D403B1">
              <w:rPr>
                <w:sz w:val="20"/>
                <w:szCs w:val="20"/>
              </w:rPr>
              <w:t xml:space="preserve">СанПиН 2.1.4.1110-02 «Зоны санитарной охраны источников водоснабжения и водопроводов питьевого назначения» (с изменениями на 25 сентября 2014 года) </w:t>
            </w:r>
          </w:p>
        </w:tc>
      </w:tr>
      <w:tr w:rsidR="003414D8" w:rsidRPr="00D403B1" w:rsidTr="00900D2C">
        <w:trPr>
          <w:cantSplit/>
          <w:trHeight w:val="230"/>
        </w:trPr>
        <w:tc>
          <w:tcPr>
            <w:tcW w:w="987" w:type="pct"/>
            <w:vMerge/>
            <w:tcBorders>
              <w:left w:val="single" w:sz="4" w:space="0" w:color="000000"/>
            </w:tcBorders>
            <w:shd w:val="clear" w:color="auto" w:fill="auto"/>
          </w:tcPr>
          <w:p w:rsidR="003414D8" w:rsidRPr="00D403B1" w:rsidRDefault="003414D8" w:rsidP="00900D2C">
            <w:pPr>
              <w:widowControl w:val="0"/>
              <w:ind w:left="147"/>
              <w:jc w:val="both"/>
              <w:rPr>
                <w:sz w:val="20"/>
                <w:szCs w:val="20"/>
              </w:rPr>
            </w:pPr>
          </w:p>
        </w:tc>
        <w:tc>
          <w:tcPr>
            <w:tcW w:w="2013" w:type="pct"/>
            <w:vMerge/>
            <w:tcBorders>
              <w:left w:val="single" w:sz="4" w:space="0" w:color="000000"/>
            </w:tcBorders>
            <w:shd w:val="clear" w:color="auto" w:fill="auto"/>
          </w:tcPr>
          <w:p w:rsidR="003414D8" w:rsidRPr="00D403B1" w:rsidRDefault="003414D8" w:rsidP="00900D2C">
            <w:pPr>
              <w:widowControl w:val="0"/>
              <w:ind w:left="142"/>
              <w:jc w:val="both"/>
              <w:rPr>
                <w:sz w:val="20"/>
                <w:szCs w:val="20"/>
              </w:rPr>
            </w:pPr>
          </w:p>
        </w:tc>
        <w:tc>
          <w:tcPr>
            <w:tcW w:w="2000" w:type="pct"/>
            <w:vMerge w:val="restart"/>
            <w:tcBorders>
              <w:top w:val="single" w:sz="4" w:space="0" w:color="000000"/>
              <w:left w:val="single" w:sz="4" w:space="0" w:color="000000"/>
              <w:right w:val="single" w:sz="4" w:space="0" w:color="000000"/>
            </w:tcBorders>
            <w:shd w:val="clear" w:color="auto" w:fill="auto"/>
          </w:tcPr>
          <w:p w:rsidR="003414D8" w:rsidRPr="00D403B1" w:rsidRDefault="003414D8" w:rsidP="00900D2C">
            <w:pPr>
              <w:widowControl w:val="0"/>
              <w:ind w:left="199" w:right="145"/>
              <w:jc w:val="both"/>
              <w:rPr>
                <w:sz w:val="20"/>
                <w:szCs w:val="20"/>
              </w:rPr>
            </w:pPr>
            <w:r w:rsidRPr="00D403B1">
              <w:rPr>
                <w:sz w:val="20"/>
                <w:szCs w:val="20"/>
              </w:rPr>
              <w:t>Нормативы градостроительного проектирования Алтайского края (в редак</w:t>
            </w:r>
            <w:r>
              <w:rPr>
                <w:sz w:val="20"/>
                <w:szCs w:val="20"/>
              </w:rPr>
              <w:t>ции от 11.12.2020</w:t>
            </w:r>
            <w:r w:rsidRPr="00D403B1">
              <w:rPr>
                <w:sz w:val="20"/>
                <w:szCs w:val="20"/>
              </w:rPr>
              <w:t xml:space="preserve"> г)</w:t>
            </w:r>
          </w:p>
        </w:tc>
      </w:tr>
      <w:tr w:rsidR="003414D8" w:rsidRPr="00D403B1" w:rsidTr="00900D2C">
        <w:trPr>
          <w:cantSplit/>
        </w:trPr>
        <w:tc>
          <w:tcPr>
            <w:tcW w:w="987" w:type="pct"/>
            <w:tcBorders>
              <w:left w:val="single" w:sz="4" w:space="0" w:color="000000"/>
              <w:bottom w:val="single" w:sz="4" w:space="0" w:color="000000"/>
            </w:tcBorders>
            <w:shd w:val="clear" w:color="auto" w:fill="auto"/>
          </w:tcPr>
          <w:p w:rsidR="003414D8" w:rsidRPr="00D403B1" w:rsidRDefault="003414D8" w:rsidP="00900D2C">
            <w:pPr>
              <w:widowControl w:val="0"/>
              <w:ind w:left="147"/>
              <w:jc w:val="both"/>
              <w:rPr>
                <w:sz w:val="20"/>
                <w:szCs w:val="20"/>
              </w:rPr>
            </w:pPr>
          </w:p>
        </w:tc>
        <w:tc>
          <w:tcPr>
            <w:tcW w:w="2013" w:type="pct"/>
            <w:vMerge/>
            <w:tcBorders>
              <w:left w:val="single" w:sz="4" w:space="0" w:color="000000"/>
              <w:bottom w:val="single" w:sz="4" w:space="0" w:color="000000"/>
            </w:tcBorders>
            <w:shd w:val="clear" w:color="auto" w:fill="auto"/>
          </w:tcPr>
          <w:p w:rsidR="003414D8" w:rsidRPr="00D403B1" w:rsidRDefault="003414D8" w:rsidP="00900D2C">
            <w:pPr>
              <w:widowControl w:val="0"/>
              <w:ind w:left="142"/>
              <w:jc w:val="both"/>
              <w:rPr>
                <w:sz w:val="20"/>
                <w:szCs w:val="20"/>
              </w:rPr>
            </w:pPr>
          </w:p>
        </w:tc>
        <w:tc>
          <w:tcPr>
            <w:tcW w:w="2000" w:type="pct"/>
            <w:vMerge/>
            <w:tcBorders>
              <w:left w:val="single" w:sz="4" w:space="0" w:color="000000"/>
              <w:bottom w:val="single" w:sz="4" w:space="0" w:color="000000"/>
              <w:right w:val="single" w:sz="4" w:space="0" w:color="000000"/>
            </w:tcBorders>
            <w:shd w:val="clear" w:color="auto" w:fill="auto"/>
          </w:tcPr>
          <w:p w:rsidR="003414D8" w:rsidRPr="00D403B1" w:rsidRDefault="003414D8" w:rsidP="00900D2C">
            <w:pPr>
              <w:widowControl w:val="0"/>
              <w:ind w:left="199" w:right="145"/>
              <w:jc w:val="both"/>
              <w:rPr>
                <w:sz w:val="20"/>
                <w:szCs w:val="20"/>
              </w:rPr>
            </w:pPr>
          </w:p>
        </w:tc>
      </w:tr>
    </w:tbl>
    <w:p w:rsidR="003414D8" w:rsidRDefault="003414D8" w:rsidP="003414D8">
      <w:pPr>
        <w:pStyle w:val="af"/>
        <w:widowControl w:val="0"/>
        <w:tabs>
          <w:tab w:val="left" w:pos="720"/>
        </w:tabs>
        <w:jc w:val="right"/>
      </w:pPr>
      <w:bookmarkStart w:id="102" w:name="_Toc395686573"/>
    </w:p>
    <w:p w:rsidR="00900D2C" w:rsidRPr="003414D8" w:rsidRDefault="003414D8" w:rsidP="003414D8">
      <w:pPr>
        <w:pStyle w:val="af"/>
        <w:widowControl w:val="0"/>
        <w:tabs>
          <w:tab w:val="left" w:pos="720"/>
        </w:tabs>
        <w:jc w:val="right"/>
      </w:pPr>
      <w:r>
        <w:t xml:space="preserve">Таблица </w:t>
      </w:r>
      <w:r w:rsidR="007F2CC2">
        <w:t>30</w:t>
      </w:r>
    </w:p>
    <w:p w:rsidR="00900D2C" w:rsidRPr="003414D8" w:rsidRDefault="00900D2C" w:rsidP="003414D8">
      <w:pPr>
        <w:pStyle w:val="af"/>
        <w:widowControl w:val="0"/>
        <w:tabs>
          <w:tab w:val="left" w:pos="720"/>
        </w:tabs>
        <w:jc w:val="center"/>
      </w:pPr>
      <w:r w:rsidRPr="003414D8">
        <w:t>ТЕРРИТ</w:t>
      </w:r>
      <w:r w:rsidR="003414D8">
        <w:t>О</w:t>
      </w:r>
      <w:r w:rsidRPr="003414D8">
        <w:t>РИИ ОСОБОГО РЕГУЛИРОВАНИЯ ГРАДОСТРОИТЕЛЬНОЙ ДЕЯТЕЛЬНОСТИ</w:t>
      </w:r>
    </w:p>
    <w:tbl>
      <w:tblPr>
        <w:tblW w:w="5000" w:type="pct"/>
        <w:tblCellMar>
          <w:left w:w="0" w:type="dxa"/>
          <w:right w:w="0" w:type="dxa"/>
        </w:tblCellMar>
        <w:tblLook w:val="0000"/>
      </w:tblPr>
      <w:tblGrid>
        <w:gridCol w:w="1849"/>
        <w:gridCol w:w="3770"/>
        <w:gridCol w:w="3746"/>
      </w:tblGrid>
      <w:tr w:rsidR="00900D2C" w:rsidRPr="00D403B1" w:rsidTr="00900D2C">
        <w:trPr>
          <w:cantSplit/>
        </w:trPr>
        <w:tc>
          <w:tcPr>
            <w:tcW w:w="987" w:type="pct"/>
            <w:tcBorders>
              <w:top w:val="single" w:sz="4" w:space="0" w:color="000000"/>
              <w:left w:val="single" w:sz="4" w:space="0" w:color="000000"/>
              <w:bottom w:val="single" w:sz="4" w:space="0" w:color="000000"/>
            </w:tcBorders>
            <w:shd w:val="clear" w:color="auto" w:fill="auto"/>
          </w:tcPr>
          <w:p w:rsidR="00900D2C" w:rsidRPr="00D403B1" w:rsidRDefault="00900D2C" w:rsidP="00900D2C">
            <w:pPr>
              <w:widowControl w:val="0"/>
              <w:jc w:val="center"/>
              <w:rPr>
                <w:b/>
              </w:rPr>
            </w:pPr>
            <w:r w:rsidRPr="00D403B1">
              <w:rPr>
                <w:b/>
              </w:rPr>
              <w:t>Виды зон</w:t>
            </w:r>
          </w:p>
        </w:tc>
        <w:tc>
          <w:tcPr>
            <w:tcW w:w="2013" w:type="pct"/>
            <w:tcBorders>
              <w:top w:val="single" w:sz="4" w:space="0" w:color="000000"/>
              <w:left w:val="single" w:sz="4" w:space="0" w:color="000000"/>
              <w:bottom w:val="single" w:sz="4" w:space="0" w:color="000000"/>
            </w:tcBorders>
            <w:shd w:val="clear" w:color="auto" w:fill="auto"/>
          </w:tcPr>
          <w:p w:rsidR="00900D2C" w:rsidRPr="00D403B1" w:rsidRDefault="00900D2C" w:rsidP="00900D2C">
            <w:pPr>
              <w:widowControl w:val="0"/>
              <w:jc w:val="center"/>
              <w:rPr>
                <w:b/>
              </w:rPr>
            </w:pPr>
            <w:r w:rsidRPr="00D403B1">
              <w:rPr>
                <w:b/>
              </w:rPr>
              <w:t>Разновидности видов зон</w:t>
            </w: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900D2C" w:rsidRPr="00D403B1" w:rsidRDefault="00900D2C" w:rsidP="00900D2C">
            <w:pPr>
              <w:widowControl w:val="0"/>
              <w:jc w:val="center"/>
              <w:rPr>
                <w:b/>
              </w:rPr>
            </w:pPr>
            <w:r w:rsidRPr="00D403B1">
              <w:rPr>
                <w:b/>
              </w:rPr>
              <w:t>Нормативно-правовое основание</w:t>
            </w:r>
          </w:p>
        </w:tc>
      </w:tr>
      <w:tr w:rsidR="00900D2C" w:rsidRPr="00D403B1" w:rsidTr="00900D2C">
        <w:trPr>
          <w:cantSplit/>
        </w:trPr>
        <w:tc>
          <w:tcPr>
            <w:tcW w:w="987" w:type="pct"/>
            <w:tcBorders>
              <w:top w:val="single" w:sz="4" w:space="0" w:color="000000"/>
              <w:left w:val="single" w:sz="4" w:space="0" w:color="000000"/>
              <w:bottom w:val="single" w:sz="4" w:space="0" w:color="000000"/>
            </w:tcBorders>
            <w:shd w:val="clear" w:color="auto" w:fill="auto"/>
          </w:tcPr>
          <w:p w:rsidR="00900D2C" w:rsidRPr="00D403B1" w:rsidRDefault="00900D2C" w:rsidP="00900D2C">
            <w:pPr>
              <w:widowControl w:val="0"/>
              <w:jc w:val="center"/>
            </w:pPr>
            <w:r w:rsidRPr="00D403B1">
              <w:t>1</w:t>
            </w:r>
          </w:p>
        </w:tc>
        <w:tc>
          <w:tcPr>
            <w:tcW w:w="2013" w:type="pct"/>
            <w:tcBorders>
              <w:top w:val="single" w:sz="4" w:space="0" w:color="000000"/>
              <w:left w:val="single" w:sz="4" w:space="0" w:color="000000"/>
              <w:bottom w:val="single" w:sz="4" w:space="0" w:color="000000"/>
            </w:tcBorders>
            <w:shd w:val="clear" w:color="auto" w:fill="auto"/>
          </w:tcPr>
          <w:p w:rsidR="00900D2C" w:rsidRPr="00D403B1" w:rsidRDefault="00900D2C" w:rsidP="00900D2C">
            <w:pPr>
              <w:widowControl w:val="0"/>
              <w:jc w:val="center"/>
            </w:pPr>
            <w:r w:rsidRPr="00D403B1">
              <w:t>2</w:t>
            </w: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900D2C" w:rsidRPr="00D403B1" w:rsidRDefault="00900D2C" w:rsidP="00900D2C">
            <w:pPr>
              <w:widowControl w:val="0"/>
              <w:jc w:val="center"/>
            </w:pPr>
            <w:r w:rsidRPr="00D403B1">
              <w:t>3</w:t>
            </w:r>
          </w:p>
        </w:tc>
      </w:tr>
      <w:tr w:rsidR="00900D2C" w:rsidRPr="00D403B1" w:rsidTr="003414D8">
        <w:trPr>
          <w:cantSplit/>
          <w:trHeight w:val="904"/>
        </w:trPr>
        <w:tc>
          <w:tcPr>
            <w:tcW w:w="987" w:type="pct"/>
            <w:vMerge w:val="restart"/>
            <w:tcBorders>
              <w:top w:val="single" w:sz="4" w:space="0" w:color="000000"/>
              <w:left w:val="single" w:sz="4" w:space="0" w:color="000000"/>
            </w:tcBorders>
            <w:shd w:val="clear" w:color="auto" w:fill="auto"/>
            <w:vAlign w:val="center"/>
          </w:tcPr>
          <w:p w:rsidR="003414D8" w:rsidRDefault="00900D2C" w:rsidP="003414D8">
            <w:pPr>
              <w:widowControl w:val="0"/>
              <w:ind w:left="147"/>
              <w:jc w:val="both"/>
              <w:rPr>
                <w:sz w:val="20"/>
                <w:szCs w:val="20"/>
              </w:rPr>
            </w:pPr>
            <w:r w:rsidRPr="00D403B1">
              <w:rPr>
                <w:sz w:val="20"/>
                <w:szCs w:val="20"/>
              </w:rPr>
              <w:t xml:space="preserve">Территории объектов культурного наследия, </w:t>
            </w:r>
          </w:p>
          <w:p w:rsidR="00900D2C" w:rsidRPr="00D403B1" w:rsidRDefault="00900D2C" w:rsidP="003414D8">
            <w:pPr>
              <w:widowControl w:val="0"/>
              <w:ind w:left="147"/>
              <w:jc w:val="both"/>
              <w:rPr>
                <w:sz w:val="20"/>
                <w:szCs w:val="20"/>
              </w:rPr>
            </w:pPr>
            <w:r w:rsidRPr="00D403B1">
              <w:rPr>
                <w:sz w:val="20"/>
                <w:szCs w:val="20"/>
              </w:rPr>
              <w:t>ООПТ</w:t>
            </w:r>
          </w:p>
        </w:tc>
        <w:tc>
          <w:tcPr>
            <w:tcW w:w="2013" w:type="pct"/>
            <w:vMerge w:val="restart"/>
            <w:tcBorders>
              <w:top w:val="single" w:sz="4" w:space="0" w:color="000000"/>
              <w:left w:val="single" w:sz="4" w:space="0" w:color="000000"/>
            </w:tcBorders>
            <w:shd w:val="clear" w:color="auto" w:fill="auto"/>
            <w:vAlign w:val="center"/>
          </w:tcPr>
          <w:p w:rsidR="00900D2C" w:rsidRPr="00D403B1" w:rsidRDefault="00900D2C" w:rsidP="003414D8">
            <w:pPr>
              <w:widowControl w:val="0"/>
              <w:ind w:left="147"/>
              <w:jc w:val="center"/>
              <w:rPr>
                <w:sz w:val="20"/>
                <w:szCs w:val="20"/>
              </w:rPr>
            </w:pPr>
            <w:r w:rsidRPr="00D403B1">
              <w:rPr>
                <w:sz w:val="20"/>
                <w:szCs w:val="20"/>
              </w:rPr>
              <w:t>Территории объектов культурного наследия</w:t>
            </w:r>
          </w:p>
        </w:tc>
        <w:tc>
          <w:tcPr>
            <w:tcW w:w="2000" w:type="pct"/>
            <w:tcBorders>
              <w:top w:val="single" w:sz="4" w:space="0" w:color="000000"/>
              <w:left w:val="single" w:sz="4" w:space="0" w:color="000000"/>
              <w:bottom w:val="single" w:sz="4" w:space="0" w:color="auto"/>
              <w:right w:val="single" w:sz="4" w:space="0" w:color="000000"/>
            </w:tcBorders>
            <w:shd w:val="clear" w:color="auto" w:fill="auto"/>
          </w:tcPr>
          <w:p w:rsidR="00900D2C" w:rsidRPr="00D403B1" w:rsidRDefault="00900D2C" w:rsidP="00900D2C">
            <w:pPr>
              <w:widowControl w:val="0"/>
              <w:ind w:left="199" w:right="145"/>
              <w:jc w:val="both"/>
              <w:rPr>
                <w:sz w:val="20"/>
                <w:szCs w:val="20"/>
              </w:rPr>
            </w:pPr>
            <w:r w:rsidRPr="00D403B1">
              <w:rPr>
                <w:sz w:val="20"/>
                <w:szCs w:val="20"/>
              </w:rPr>
              <w:t>Федеральный закон от 25.06.2002г.</w:t>
            </w:r>
          </w:p>
          <w:p w:rsidR="00900D2C" w:rsidRPr="00D403B1" w:rsidRDefault="00900D2C" w:rsidP="00900D2C">
            <w:pPr>
              <w:widowControl w:val="0"/>
              <w:shd w:val="clear" w:color="auto" w:fill="FFFFFF"/>
              <w:ind w:left="199" w:right="145"/>
              <w:jc w:val="both"/>
              <w:rPr>
                <w:spacing w:val="-1"/>
                <w:sz w:val="20"/>
                <w:szCs w:val="20"/>
              </w:rPr>
            </w:pPr>
            <w:r w:rsidRPr="00D403B1">
              <w:rPr>
                <w:sz w:val="20"/>
                <w:szCs w:val="20"/>
              </w:rPr>
              <w:t>№73-ФЗ «Об объектах культурного наследия (памятниках истории и культуры) народов Российской Федерации»</w:t>
            </w:r>
          </w:p>
        </w:tc>
      </w:tr>
      <w:tr w:rsidR="00900D2C" w:rsidRPr="00D403B1" w:rsidTr="00900D2C">
        <w:trPr>
          <w:cantSplit/>
          <w:trHeight w:val="480"/>
        </w:trPr>
        <w:tc>
          <w:tcPr>
            <w:tcW w:w="987" w:type="pct"/>
            <w:vMerge/>
            <w:tcBorders>
              <w:left w:val="single" w:sz="4" w:space="0" w:color="000000"/>
            </w:tcBorders>
            <w:shd w:val="clear" w:color="auto" w:fill="auto"/>
            <w:vAlign w:val="center"/>
          </w:tcPr>
          <w:p w:rsidR="00900D2C" w:rsidRPr="00D403B1" w:rsidRDefault="00900D2C" w:rsidP="00900D2C">
            <w:pPr>
              <w:widowControl w:val="0"/>
              <w:ind w:left="147"/>
              <w:jc w:val="both"/>
              <w:rPr>
                <w:sz w:val="20"/>
                <w:szCs w:val="20"/>
              </w:rPr>
            </w:pPr>
          </w:p>
        </w:tc>
        <w:tc>
          <w:tcPr>
            <w:tcW w:w="2013" w:type="pct"/>
            <w:vMerge/>
            <w:tcBorders>
              <w:left w:val="single" w:sz="4" w:space="0" w:color="000000"/>
            </w:tcBorders>
            <w:shd w:val="clear" w:color="auto" w:fill="auto"/>
          </w:tcPr>
          <w:p w:rsidR="00900D2C" w:rsidRPr="00D403B1" w:rsidRDefault="00900D2C" w:rsidP="00900D2C">
            <w:pPr>
              <w:widowControl w:val="0"/>
              <w:ind w:firstLine="141"/>
              <w:jc w:val="both"/>
              <w:rPr>
                <w:sz w:val="20"/>
                <w:szCs w:val="20"/>
              </w:rPr>
            </w:pPr>
          </w:p>
        </w:tc>
        <w:tc>
          <w:tcPr>
            <w:tcW w:w="2000" w:type="pct"/>
            <w:tcBorders>
              <w:top w:val="single" w:sz="4" w:space="0" w:color="auto"/>
              <w:left w:val="single" w:sz="4" w:space="0" w:color="000000"/>
              <w:bottom w:val="single" w:sz="4" w:space="0" w:color="auto"/>
              <w:right w:val="single" w:sz="4" w:space="0" w:color="000000"/>
            </w:tcBorders>
            <w:shd w:val="clear" w:color="auto" w:fill="auto"/>
          </w:tcPr>
          <w:p w:rsidR="00900D2C" w:rsidRPr="00D403B1" w:rsidRDefault="00900D2C" w:rsidP="00900D2C">
            <w:pPr>
              <w:widowControl w:val="0"/>
              <w:shd w:val="clear" w:color="auto" w:fill="FFFFFF"/>
              <w:ind w:left="199" w:right="145"/>
              <w:jc w:val="both"/>
              <w:rPr>
                <w:spacing w:val="-1"/>
                <w:sz w:val="20"/>
                <w:szCs w:val="20"/>
              </w:rPr>
            </w:pPr>
            <w:r w:rsidRPr="00D403B1">
              <w:rPr>
                <w:sz w:val="20"/>
                <w:szCs w:val="20"/>
              </w:rPr>
              <w:t>Градостроительный Кодекс РФ от 29.12.2004 г. № 190-ФЗ;</w:t>
            </w:r>
          </w:p>
        </w:tc>
      </w:tr>
      <w:tr w:rsidR="00900D2C" w:rsidRPr="00D403B1" w:rsidTr="00900D2C">
        <w:trPr>
          <w:cantSplit/>
          <w:trHeight w:val="612"/>
        </w:trPr>
        <w:tc>
          <w:tcPr>
            <w:tcW w:w="987" w:type="pct"/>
            <w:vMerge/>
            <w:tcBorders>
              <w:left w:val="single" w:sz="4" w:space="0" w:color="000000"/>
            </w:tcBorders>
            <w:shd w:val="clear" w:color="auto" w:fill="auto"/>
            <w:vAlign w:val="center"/>
          </w:tcPr>
          <w:p w:rsidR="00900D2C" w:rsidRPr="00D403B1" w:rsidRDefault="00900D2C" w:rsidP="00900D2C">
            <w:pPr>
              <w:widowControl w:val="0"/>
              <w:ind w:left="147"/>
              <w:jc w:val="both"/>
              <w:rPr>
                <w:sz w:val="20"/>
                <w:szCs w:val="20"/>
              </w:rPr>
            </w:pPr>
          </w:p>
        </w:tc>
        <w:tc>
          <w:tcPr>
            <w:tcW w:w="2013" w:type="pct"/>
            <w:vMerge/>
            <w:tcBorders>
              <w:left w:val="single" w:sz="4" w:space="0" w:color="000000"/>
            </w:tcBorders>
            <w:shd w:val="clear" w:color="auto" w:fill="auto"/>
          </w:tcPr>
          <w:p w:rsidR="00900D2C" w:rsidRPr="00D403B1" w:rsidRDefault="00900D2C" w:rsidP="00900D2C">
            <w:pPr>
              <w:widowControl w:val="0"/>
              <w:ind w:firstLine="141"/>
              <w:jc w:val="both"/>
              <w:rPr>
                <w:sz w:val="20"/>
                <w:szCs w:val="20"/>
              </w:rPr>
            </w:pPr>
          </w:p>
        </w:tc>
        <w:tc>
          <w:tcPr>
            <w:tcW w:w="2000" w:type="pct"/>
            <w:tcBorders>
              <w:top w:val="single" w:sz="4" w:space="0" w:color="auto"/>
              <w:left w:val="single" w:sz="4" w:space="0" w:color="000000"/>
              <w:right w:val="single" w:sz="4" w:space="0" w:color="000000"/>
            </w:tcBorders>
            <w:shd w:val="clear" w:color="auto" w:fill="auto"/>
          </w:tcPr>
          <w:p w:rsidR="00900D2C" w:rsidRPr="00D403B1" w:rsidRDefault="00900D2C" w:rsidP="00900D2C">
            <w:pPr>
              <w:widowControl w:val="0"/>
              <w:ind w:left="199" w:right="145"/>
              <w:jc w:val="both"/>
              <w:rPr>
                <w:sz w:val="20"/>
                <w:szCs w:val="20"/>
              </w:rPr>
            </w:pPr>
            <w:r w:rsidRPr="00D403B1">
              <w:rPr>
                <w:sz w:val="20"/>
                <w:szCs w:val="20"/>
              </w:rPr>
              <w:t>Нормативы градостроительного проектирования Алтайского края (в редак</w:t>
            </w:r>
            <w:r>
              <w:rPr>
                <w:sz w:val="20"/>
                <w:szCs w:val="20"/>
              </w:rPr>
              <w:t>ции от 11.12.2020</w:t>
            </w:r>
            <w:r w:rsidRPr="00D403B1">
              <w:rPr>
                <w:sz w:val="20"/>
                <w:szCs w:val="20"/>
              </w:rPr>
              <w:t xml:space="preserve"> г)</w:t>
            </w:r>
          </w:p>
        </w:tc>
      </w:tr>
      <w:tr w:rsidR="00900D2C" w:rsidRPr="00D403B1" w:rsidTr="003414D8">
        <w:trPr>
          <w:cantSplit/>
          <w:trHeight w:val="700"/>
        </w:trPr>
        <w:tc>
          <w:tcPr>
            <w:tcW w:w="987" w:type="pct"/>
            <w:vMerge/>
            <w:tcBorders>
              <w:left w:val="single" w:sz="4" w:space="0" w:color="000000"/>
            </w:tcBorders>
            <w:shd w:val="clear" w:color="auto" w:fill="auto"/>
            <w:vAlign w:val="center"/>
          </w:tcPr>
          <w:p w:rsidR="00900D2C" w:rsidRPr="00D403B1" w:rsidRDefault="00900D2C" w:rsidP="00900D2C">
            <w:pPr>
              <w:widowControl w:val="0"/>
              <w:ind w:firstLine="147"/>
              <w:jc w:val="both"/>
              <w:rPr>
                <w:sz w:val="20"/>
                <w:szCs w:val="20"/>
              </w:rPr>
            </w:pPr>
          </w:p>
        </w:tc>
        <w:tc>
          <w:tcPr>
            <w:tcW w:w="2013" w:type="pct"/>
            <w:vMerge w:val="restart"/>
            <w:tcBorders>
              <w:top w:val="single" w:sz="4" w:space="0" w:color="000000"/>
              <w:left w:val="single" w:sz="4" w:space="0" w:color="000000"/>
            </w:tcBorders>
            <w:shd w:val="clear" w:color="auto" w:fill="auto"/>
            <w:vAlign w:val="center"/>
          </w:tcPr>
          <w:p w:rsidR="00900D2C" w:rsidRPr="00D403B1" w:rsidRDefault="00900D2C" w:rsidP="003414D8">
            <w:pPr>
              <w:widowControl w:val="0"/>
              <w:ind w:left="142" w:hanging="1"/>
              <w:jc w:val="center"/>
              <w:rPr>
                <w:sz w:val="20"/>
                <w:szCs w:val="20"/>
              </w:rPr>
            </w:pPr>
            <w:r w:rsidRPr="00D403B1">
              <w:rPr>
                <w:sz w:val="20"/>
                <w:szCs w:val="20"/>
              </w:rPr>
              <w:t>Территории ООПТ</w:t>
            </w:r>
          </w:p>
        </w:tc>
        <w:tc>
          <w:tcPr>
            <w:tcW w:w="20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900D2C" w:rsidRPr="00D403B1" w:rsidRDefault="00900D2C" w:rsidP="00900D2C">
            <w:pPr>
              <w:widowControl w:val="0"/>
              <w:ind w:left="199" w:right="145"/>
              <w:jc w:val="both"/>
              <w:rPr>
                <w:sz w:val="20"/>
                <w:szCs w:val="20"/>
              </w:rPr>
            </w:pPr>
            <w:r w:rsidRPr="00D403B1">
              <w:rPr>
                <w:sz w:val="20"/>
                <w:szCs w:val="20"/>
              </w:rPr>
              <w:t>Нормативы градостроительного проектирования Алтайского края (в редак</w:t>
            </w:r>
            <w:r>
              <w:rPr>
                <w:sz w:val="20"/>
                <w:szCs w:val="20"/>
              </w:rPr>
              <w:t>ции от 11.12.2020</w:t>
            </w:r>
            <w:r w:rsidRPr="00D403B1">
              <w:rPr>
                <w:sz w:val="20"/>
                <w:szCs w:val="20"/>
              </w:rPr>
              <w:t xml:space="preserve"> г)</w:t>
            </w:r>
          </w:p>
        </w:tc>
      </w:tr>
      <w:tr w:rsidR="00900D2C" w:rsidRPr="00D403B1" w:rsidTr="00900D2C">
        <w:trPr>
          <w:cantSplit/>
        </w:trPr>
        <w:tc>
          <w:tcPr>
            <w:tcW w:w="987" w:type="pct"/>
            <w:vMerge/>
            <w:tcBorders>
              <w:left w:val="single" w:sz="4" w:space="0" w:color="000000"/>
            </w:tcBorders>
            <w:shd w:val="clear" w:color="auto" w:fill="auto"/>
          </w:tcPr>
          <w:p w:rsidR="00900D2C" w:rsidRPr="00D403B1" w:rsidRDefault="00900D2C" w:rsidP="00900D2C">
            <w:pPr>
              <w:widowControl w:val="0"/>
              <w:snapToGrid w:val="0"/>
              <w:ind w:firstLine="147"/>
              <w:jc w:val="both"/>
              <w:rPr>
                <w:sz w:val="20"/>
                <w:szCs w:val="20"/>
              </w:rPr>
            </w:pPr>
          </w:p>
        </w:tc>
        <w:tc>
          <w:tcPr>
            <w:tcW w:w="2013" w:type="pct"/>
            <w:vMerge/>
            <w:tcBorders>
              <w:left w:val="single" w:sz="4" w:space="0" w:color="000000"/>
            </w:tcBorders>
            <w:shd w:val="clear" w:color="auto" w:fill="auto"/>
          </w:tcPr>
          <w:p w:rsidR="00900D2C" w:rsidRPr="00D403B1" w:rsidRDefault="00900D2C" w:rsidP="00900D2C">
            <w:pPr>
              <w:widowControl w:val="0"/>
              <w:jc w:val="center"/>
              <w:rPr>
                <w:sz w:val="20"/>
                <w:szCs w:val="20"/>
              </w:rPr>
            </w:pPr>
          </w:p>
        </w:tc>
        <w:tc>
          <w:tcPr>
            <w:tcW w:w="20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900D2C" w:rsidRPr="00254623" w:rsidRDefault="00900D2C" w:rsidP="00254623">
            <w:pPr>
              <w:widowControl w:val="0"/>
              <w:ind w:left="199" w:right="145"/>
              <w:jc w:val="both"/>
              <w:rPr>
                <w:i/>
                <w:sz w:val="20"/>
                <w:szCs w:val="20"/>
              </w:rPr>
            </w:pPr>
            <w:r w:rsidRPr="00254623">
              <w:rPr>
                <w:rStyle w:val="afffb"/>
                <w:bCs/>
                <w:i w:val="0"/>
                <w:sz w:val="20"/>
                <w:szCs w:val="20"/>
                <w:shd w:val="clear" w:color="auto" w:fill="FFFFFF"/>
              </w:rPr>
              <w:t>Закон Алтайского края</w:t>
            </w:r>
            <w:r w:rsidR="00254623">
              <w:rPr>
                <w:rStyle w:val="apple-converted-space"/>
                <w:i/>
                <w:sz w:val="20"/>
                <w:szCs w:val="20"/>
                <w:shd w:val="clear" w:color="auto" w:fill="FFFFFF"/>
              </w:rPr>
              <w:t xml:space="preserve"> </w:t>
            </w:r>
            <w:r w:rsidRPr="00254623">
              <w:rPr>
                <w:sz w:val="20"/>
                <w:szCs w:val="20"/>
                <w:shd w:val="clear" w:color="auto" w:fill="FFFFFF"/>
              </w:rPr>
              <w:t>от 18.12.1996 № 60-ЗС (ред. от 04.03.2015) "Об</w:t>
            </w:r>
            <w:r w:rsidR="00254623">
              <w:rPr>
                <w:sz w:val="20"/>
                <w:szCs w:val="20"/>
                <w:shd w:val="clear" w:color="auto" w:fill="FFFFFF"/>
              </w:rPr>
              <w:t xml:space="preserve"> </w:t>
            </w:r>
            <w:r w:rsidRPr="00254623">
              <w:rPr>
                <w:rStyle w:val="afffb"/>
                <w:bCs/>
                <w:i w:val="0"/>
                <w:sz w:val="20"/>
                <w:szCs w:val="20"/>
                <w:shd w:val="clear" w:color="auto" w:fill="FFFFFF"/>
              </w:rPr>
              <w:t>особо охраняемых природных территория</w:t>
            </w:r>
            <w:r w:rsidR="00254623">
              <w:rPr>
                <w:rStyle w:val="afffb"/>
                <w:bCs/>
                <w:i w:val="0"/>
                <w:sz w:val="20"/>
                <w:szCs w:val="20"/>
                <w:shd w:val="clear" w:color="auto" w:fill="FFFFFF"/>
              </w:rPr>
              <w:t xml:space="preserve"> </w:t>
            </w:r>
            <w:r w:rsidRPr="00254623">
              <w:rPr>
                <w:sz w:val="20"/>
                <w:szCs w:val="20"/>
                <w:shd w:val="clear" w:color="auto" w:fill="FFFFFF"/>
              </w:rPr>
              <w:t>в</w:t>
            </w:r>
            <w:r w:rsidR="00254623">
              <w:rPr>
                <w:rStyle w:val="apple-converted-space"/>
                <w:i/>
                <w:sz w:val="20"/>
                <w:szCs w:val="20"/>
                <w:shd w:val="clear" w:color="auto" w:fill="FFFFFF"/>
              </w:rPr>
              <w:t xml:space="preserve"> </w:t>
            </w:r>
            <w:r w:rsidRPr="00254623">
              <w:rPr>
                <w:rStyle w:val="afffb"/>
                <w:bCs/>
                <w:i w:val="0"/>
                <w:sz w:val="20"/>
                <w:szCs w:val="20"/>
                <w:shd w:val="clear" w:color="auto" w:fill="FFFFFF"/>
              </w:rPr>
              <w:t>Алтайском крае</w:t>
            </w:r>
            <w:r w:rsidRPr="00254623">
              <w:rPr>
                <w:i/>
                <w:sz w:val="20"/>
                <w:szCs w:val="20"/>
                <w:shd w:val="clear" w:color="auto" w:fill="FFFFFF"/>
              </w:rPr>
              <w:t>"</w:t>
            </w:r>
          </w:p>
        </w:tc>
      </w:tr>
      <w:tr w:rsidR="00900D2C" w:rsidRPr="00D403B1" w:rsidTr="00900D2C">
        <w:trPr>
          <w:cantSplit/>
          <w:trHeight w:val="482"/>
        </w:trPr>
        <w:tc>
          <w:tcPr>
            <w:tcW w:w="987" w:type="pct"/>
            <w:vMerge/>
            <w:tcBorders>
              <w:left w:val="single" w:sz="4" w:space="0" w:color="000000"/>
            </w:tcBorders>
            <w:shd w:val="clear" w:color="auto" w:fill="auto"/>
          </w:tcPr>
          <w:p w:rsidR="00900D2C" w:rsidRPr="00D403B1" w:rsidRDefault="00900D2C" w:rsidP="00900D2C">
            <w:pPr>
              <w:widowControl w:val="0"/>
              <w:snapToGrid w:val="0"/>
              <w:ind w:firstLine="147"/>
              <w:jc w:val="both"/>
              <w:rPr>
                <w:sz w:val="20"/>
                <w:szCs w:val="20"/>
              </w:rPr>
            </w:pPr>
          </w:p>
        </w:tc>
        <w:tc>
          <w:tcPr>
            <w:tcW w:w="2013" w:type="pct"/>
            <w:vMerge/>
            <w:tcBorders>
              <w:left w:val="single" w:sz="4" w:space="0" w:color="000000"/>
            </w:tcBorders>
            <w:shd w:val="clear" w:color="auto" w:fill="auto"/>
          </w:tcPr>
          <w:p w:rsidR="00900D2C" w:rsidRPr="00D403B1" w:rsidRDefault="00900D2C" w:rsidP="00900D2C">
            <w:pPr>
              <w:widowControl w:val="0"/>
              <w:jc w:val="center"/>
              <w:rPr>
                <w:sz w:val="20"/>
                <w:szCs w:val="20"/>
              </w:rPr>
            </w:pPr>
          </w:p>
        </w:tc>
        <w:tc>
          <w:tcPr>
            <w:tcW w:w="2000" w:type="pct"/>
            <w:tcBorders>
              <w:top w:val="single" w:sz="4" w:space="0" w:color="000000"/>
              <w:left w:val="single" w:sz="4" w:space="0" w:color="000000"/>
              <w:right w:val="single" w:sz="4" w:space="0" w:color="000000"/>
            </w:tcBorders>
            <w:shd w:val="clear" w:color="auto" w:fill="auto"/>
            <w:vAlign w:val="center"/>
          </w:tcPr>
          <w:p w:rsidR="00900D2C" w:rsidRPr="00D403B1" w:rsidRDefault="00900D2C" w:rsidP="00900D2C">
            <w:pPr>
              <w:widowControl w:val="0"/>
              <w:ind w:left="199" w:right="145"/>
              <w:jc w:val="both"/>
              <w:rPr>
                <w:sz w:val="20"/>
                <w:szCs w:val="20"/>
              </w:rPr>
            </w:pPr>
            <w:r w:rsidRPr="00D403B1">
              <w:rPr>
                <w:sz w:val="20"/>
                <w:szCs w:val="20"/>
              </w:rPr>
              <w:t>Федеральный закон №33-ФЗ «Об особо охраняемых природных территориях» (в редакции от 13.07.2015 г)</w:t>
            </w:r>
          </w:p>
        </w:tc>
      </w:tr>
      <w:tr w:rsidR="00900D2C" w:rsidRPr="00D403B1" w:rsidTr="00900D2C">
        <w:trPr>
          <w:cantSplit/>
        </w:trPr>
        <w:tc>
          <w:tcPr>
            <w:tcW w:w="987" w:type="pct"/>
            <w:vMerge/>
            <w:tcBorders>
              <w:left w:val="single" w:sz="4" w:space="0" w:color="000000"/>
              <w:bottom w:val="single" w:sz="4" w:space="0" w:color="000000"/>
            </w:tcBorders>
            <w:shd w:val="clear" w:color="auto" w:fill="auto"/>
          </w:tcPr>
          <w:p w:rsidR="00900D2C" w:rsidRPr="00D403B1" w:rsidRDefault="00900D2C" w:rsidP="00900D2C">
            <w:pPr>
              <w:widowControl w:val="0"/>
              <w:ind w:left="147"/>
              <w:rPr>
                <w:sz w:val="20"/>
                <w:szCs w:val="20"/>
              </w:rPr>
            </w:pPr>
          </w:p>
        </w:tc>
        <w:tc>
          <w:tcPr>
            <w:tcW w:w="2013" w:type="pct"/>
            <w:vMerge/>
            <w:tcBorders>
              <w:left w:val="single" w:sz="4" w:space="0" w:color="000000"/>
              <w:bottom w:val="single" w:sz="4" w:space="0" w:color="000000"/>
            </w:tcBorders>
            <w:shd w:val="clear" w:color="auto" w:fill="auto"/>
          </w:tcPr>
          <w:p w:rsidR="00900D2C" w:rsidRPr="00D403B1" w:rsidRDefault="00900D2C" w:rsidP="00900D2C">
            <w:pPr>
              <w:widowControl w:val="0"/>
              <w:ind w:left="142"/>
              <w:jc w:val="both"/>
              <w:rPr>
                <w:sz w:val="20"/>
                <w:szCs w:val="20"/>
              </w:rPr>
            </w:pP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900D2C" w:rsidRPr="00D403B1" w:rsidRDefault="00900D2C" w:rsidP="00900D2C">
            <w:pPr>
              <w:widowControl w:val="0"/>
              <w:ind w:left="199" w:right="145"/>
              <w:jc w:val="both"/>
              <w:rPr>
                <w:sz w:val="20"/>
                <w:szCs w:val="20"/>
              </w:rPr>
            </w:pPr>
            <w:r w:rsidRPr="00D403B1">
              <w:rPr>
                <w:sz w:val="20"/>
                <w:szCs w:val="20"/>
              </w:rPr>
              <w:t>Градостроительный Коде</w:t>
            </w:r>
            <w:r w:rsidR="00254623">
              <w:rPr>
                <w:sz w:val="20"/>
                <w:szCs w:val="20"/>
              </w:rPr>
              <w:t>кс РФ от 29.12.2004 г. № 190-ФЗ</w:t>
            </w:r>
          </w:p>
        </w:tc>
      </w:tr>
    </w:tbl>
    <w:p w:rsidR="00900D2C" w:rsidRPr="00D403B1" w:rsidRDefault="00900D2C" w:rsidP="003414D8">
      <w:pPr>
        <w:pStyle w:val="S"/>
      </w:pPr>
    </w:p>
    <w:p w:rsidR="00900D2C" w:rsidRPr="00D403B1" w:rsidRDefault="00900D2C" w:rsidP="00054DAF">
      <w:pPr>
        <w:pStyle w:val="S"/>
      </w:pPr>
      <w:r w:rsidRPr="003414D8">
        <w:rPr>
          <w:b/>
        </w:rPr>
        <w:t>3.</w:t>
      </w:r>
      <w:r w:rsidRPr="00D403B1">
        <w:t xml:space="preserve"> На карте «Зоны с особыми условиями использования территории» Курьинского сельсовета отражены следующие параметры зон с особыми условиями использования территории: </w:t>
      </w:r>
    </w:p>
    <w:p w:rsidR="00900D2C" w:rsidRPr="00D403B1" w:rsidRDefault="00900D2C" w:rsidP="00054DAF">
      <w:pPr>
        <w:ind w:firstLine="709"/>
        <w:jc w:val="both"/>
      </w:pPr>
      <w:r w:rsidRPr="00D403B1">
        <w:t>1) охранной зоны линии электропередачи напряжением 10 кВ составляет 10 м от проекции на землю от крайних фазных проводов в направлении, перпендикулярном к линиям электропередач;</w:t>
      </w:r>
    </w:p>
    <w:p w:rsidR="00900D2C" w:rsidRPr="00D403B1" w:rsidRDefault="00900D2C" w:rsidP="00054DAF">
      <w:pPr>
        <w:ind w:firstLine="709"/>
        <w:jc w:val="both"/>
      </w:pPr>
      <w:r w:rsidRPr="00D403B1">
        <w:t>охранной зоны линии электропередачи напряжением 35 кВ составляет 15 м от проекции на землю от крайних фазных проводов в направлении, перпендикулярном к линиям электропередач;</w:t>
      </w:r>
    </w:p>
    <w:p w:rsidR="00900D2C" w:rsidRPr="00D403B1" w:rsidRDefault="00900D2C" w:rsidP="00054DAF">
      <w:pPr>
        <w:ind w:firstLine="709"/>
        <w:jc w:val="both"/>
      </w:pPr>
      <w:r w:rsidRPr="00D403B1">
        <w:t>охранной зоны линии электропередачи напряжением 110 кВ составляет 20 м от проекции на землю от крайних фазных проводов в направлении, перпендикулярном к линиям электропередач;</w:t>
      </w:r>
    </w:p>
    <w:p w:rsidR="00900D2C" w:rsidRPr="00D403B1" w:rsidRDefault="00900D2C" w:rsidP="00054DAF">
      <w:pPr>
        <w:ind w:firstLine="709"/>
        <w:jc w:val="both"/>
      </w:pPr>
      <w:r w:rsidRPr="00D403B1">
        <w:t>2) охранной зоны межпоселкового газопровода не менее 2 м по обе стороны от объекта, и не менее 3 м при прохождении газопровода по территории лесопосадок (наличие деревьев и кустарника);</w:t>
      </w:r>
    </w:p>
    <w:p w:rsidR="00900D2C" w:rsidRPr="00D403B1" w:rsidRDefault="00900D2C" w:rsidP="00054DAF">
      <w:pPr>
        <w:ind w:firstLine="709"/>
        <w:jc w:val="both"/>
      </w:pPr>
      <w:r w:rsidRPr="00D403B1">
        <w:t>охранной зоны магистрального газопровода 50 м по обе стороны от объекта;</w:t>
      </w:r>
    </w:p>
    <w:p w:rsidR="00900D2C" w:rsidRPr="00D403B1" w:rsidRDefault="00900D2C" w:rsidP="00054DAF">
      <w:pPr>
        <w:ind w:firstLine="709"/>
        <w:jc w:val="both"/>
      </w:pPr>
      <w:r w:rsidRPr="00D403B1">
        <w:t>3) охранной зоны линии связи не менее 2 м по обе стороны от объекта;</w:t>
      </w:r>
    </w:p>
    <w:p w:rsidR="00900D2C" w:rsidRPr="00D403B1" w:rsidRDefault="00900D2C" w:rsidP="00054DAF">
      <w:pPr>
        <w:ind w:firstLine="709"/>
        <w:jc w:val="both"/>
      </w:pPr>
      <w:r w:rsidRPr="00D403B1">
        <w:t xml:space="preserve">4) зоны санитарно-защитной полосы водопроводов - не менее 10 м по обе стороны от объекта; </w:t>
      </w:r>
    </w:p>
    <w:p w:rsidR="003414D8" w:rsidRDefault="00900D2C" w:rsidP="00054DAF">
      <w:pPr>
        <w:pStyle w:val="afffc"/>
        <w:rPr>
          <w:szCs w:val="28"/>
        </w:rPr>
      </w:pPr>
      <w:r>
        <w:t>Первый</w:t>
      </w:r>
      <w:r w:rsidRPr="00D403B1">
        <w:t xml:space="preserve"> пояс зоны санитарной охраны источников питьевого водоснабжения  - радиус 30 м; второго пояса водозабо</w:t>
      </w:r>
      <w:r>
        <w:t>ров</w:t>
      </w:r>
      <w:r w:rsidRPr="00D403B1">
        <w:t xml:space="preserve"> по ул. Красноармейская и ул. Советская составляет 452 х 290 х 720 м, </w:t>
      </w:r>
      <w:r w:rsidRPr="00D403B1">
        <w:rPr>
          <w:szCs w:val="28"/>
        </w:rPr>
        <w:t>по ул. 60 лет Октября,8а, пер. Славгородский ,3а и пер. Кавказский, 2а – 207 х 52 х 197 м; т</w:t>
      </w:r>
      <w:r w:rsidRPr="00D403B1">
        <w:t xml:space="preserve">ретьего пояса ЗСО 6920 х 558 х 3265 м, </w:t>
      </w:r>
      <w:r w:rsidRPr="00D403B1">
        <w:rPr>
          <w:szCs w:val="28"/>
        </w:rPr>
        <w:t xml:space="preserve">по ул. 60 лет Октября, 8а, пер. Славгородский ,3а и пер. Кавказский, 2а – 5310 х 430 х 405 м; </w:t>
      </w:r>
    </w:p>
    <w:p w:rsidR="00900D2C" w:rsidRPr="003414D8" w:rsidRDefault="00900D2C" w:rsidP="00054DAF">
      <w:pPr>
        <w:pStyle w:val="afffc"/>
        <w:rPr>
          <w:szCs w:val="28"/>
        </w:rPr>
      </w:pPr>
      <w:r w:rsidRPr="00D403B1">
        <w:t>5) придорожных полос автомобильных дорог общего пользования</w:t>
      </w:r>
      <w:r w:rsidRPr="00D403B1">
        <w:rPr>
          <w:sz w:val="20"/>
        </w:rPr>
        <w:t xml:space="preserve"> </w:t>
      </w:r>
      <w:r w:rsidRPr="00D403B1">
        <w:t>регионального и межмуниципального значения</w:t>
      </w:r>
      <w:r w:rsidRPr="00D403B1">
        <w:rPr>
          <w:sz w:val="20"/>
        </w:rPr>
        <w:t xml:space="preserve"> </w:t>
      </w:r>
      <w:r w:rsidRPr="00D403B1">
        <w:t xml:space="preserve">III, </w:t>
      </w:r>
      <w:r w:rsidRPr="00D403B1">
        <w:rPr>
          <w:lang w:val="en-US"/>
        </w:rPr>
        <w:t>IV</w:t>
      </w:r>
      <w:r w:rsidRPr="00D403B1">
        <w:t xml:space="preserve">, </w:t>
      </w:r>
      <w:r w:rsidRPr="00D403B1">
        <w:rPr>
          <w:lang w:val="en-US"/>
        </w:rPr>
        <w:t>V</w:t>
      </w:r>
      <w:r w:rsidRPr="00D403B1">
        <w:rPr>
          <w:sz w:val="20"/>
        </w:rPr>
        <w:t xml:space="preserve"> </w:t>
      </w:r>
      <w:r w:rsidRPr="00D403B1">
        <w:t>технической категории</w:t>
      </w:r>
      <w:r w:rsidRPr="00D403B1">
        <w:rPr>
          <w:sz w:val="20"/>
        </w:rPr>
        <w:t xml:space="preserve">  </w:t>
      </w:r>
      <w:r w:rsidRPr="00D403B1">
        <w:t>соответственно: Поспелиха - Курья - Третьяково – граница Республики Казахстан -50 м, Шипуново-Краснощеково-Курья - 50 м, Курья-Трусово-Калмацкий -50 м, Курья - Ивановка - Таловка - а/д К-03 – 50 м, Курья - Колывань – Бугрышиха-50 м;</w:t>
      </w:r>
    </w:p>
    <w:p w:rsidR="00900D2C" w:rsidRPr="00D403B1" w:rsidRDefault="00900D2C" w:rsidP="00054DAF">
      <w:pPr>
        <w:ind w:firstLine="709"/>
        <w:jc w:val="both"/>
      </w:pPr>
      <w:r w:rsidRPr="00D403B1">
        <w:t>6) СЗЗ объектов сельскохозяйственного назначения  V, IV и III класса опасности соответственно 50, 100, 300 м;</w:t>
      </w:r>
    </w:p>
    <w:p w:rsidR="00900D2C" w:rsidRPr="00D403B1" w:rsidRDefault="00900D2C" w:rsidP="00054DAF">
      <w:pPr>
        <w:ind w:firstLine="709"/>
        <w:jc w:val="both"/>
      </w:pPr>
      <w:r w:rsidRPr="00D403B1">
        <w:t>7) СЗЗ объектов производственного использования  V, IV и III класса опасности соответственно 50, 100, 300 м;</w:t>
      </w:r>
    </w:p>
    <w:p w:rsidR="00900D2C" w:rsidRPr="00D403B1" w:rsidRDefault="00900D2C" w:rsidP="00054DAF">
      <w:pPr>
        <w:ind w:firstLine="709"/>
        <w:jc w:val="both"/>
      </w:pPr>
      <w:r w:rsidRPr="00D403B1">
        <w:t>8) СЗЗ объект</w:t>
      </w:r>
      <w:r w:rsidR="009E6A8B">
        <w:t xml:space="preserve">ов транспортной инфраструктуры V класса опасности </w:t>
      </w:r>
      <w:r w:rsidRPr="00D403B1">
        <w:t>50 м;</w:t>
      </w:r>
    </w:p>
    <w:p w:rsidR="00900D2C" w:rsidRPr="00D403B1" w:rsidRDefault="00900D2C" w:rsidP="00054DAF">
      <w:pPr>
        <w:ind w:firstLine="709"/>
        <w:jc w:val="both"/>
      </w:pPr>
      <w:r w:rsidRPr="00D403B1">
        <w:t>9) СЗЗ планируемого полигона твердых коммунальных отходов 500 м;</w:t>
      </w:r>
    </w:p>
    <w:p w:rsidR="00900D2C" w:rsidRPr="00D403B1" w:rsidRDefault="00900D2C" w:rsidP="00054DAF">
      <w:pPr>
        <w:ind w:firstLine="709"/>
        <w:jc w:val="both"/>
      </w:pPr>
      <w:r w:rsidRPr="00D403B1">
        <w:t>10) СЗЗ скотомогильника с захоронением в ямах 1000 м;</w:t>
      </w:r>
    </w:p>
    <w:p w:rsidR="00900D2C" w:rsidRPr="00D403B1" w:rsidRDefault="00900D2C" w:rsidP="00054DAF">
      <w:pPr>
        <w:ind w:firstLine="709"/>
        <w:jc w:val="both"/>
      </w:pPr>
      <w:r w:rsidRPr="00D403B1">
        <w:t>11) СЗЗ планируемых очистных сооружений 300 м;</w:t>
      </w:r>
    </w:p>
    <w:p w:rsidR="00900D2C" w:rsidRPr="00D403B1" w:rsidRDefault="00900D2C" w:rsidP="00054DAF">
      <w:pPr>
        <w:ind w:firstLine="709"/>
        <w:jc w:val="both"/>
      </w:pPr>
      <w:r w:rsidRPr="00D403B1">
        <w:t>12) СЗЗ кладбища 100 м;</w:t>
      </w:r>
    </w:p>
    <w:p w:rsidR="00900D2C" w:rsidRPr="00D403B1" w:rsidRDefault="00900D2C" w:rsidP="00054DAF">
      <w:pPr>
        <w:ind w:firstLine="709"/>
        <w:jc w:val="both"/>
      </w:pPr>
      <w:r w:rsidRPr="00D403B1">
        <w:t>13) санитарного разрыва от автомобильной доро</w:t>
      </w:r>
      <w:r w:rsidR="00054DAF">
        <w:t xml:space="preserve">ги Курья-Трусово-Калмацкий – 50 </w:t>
      </w:r>
      <w:r w:rsidRPr="00D403B1">
        <w:t>м,</w:t>
      </w:r>
    </w:p>
    <w:p w:rsidR="00900D2C" w:rsidRPr="00D403B1" w:rsidRDefault="00900D2C" w:rsidP="00054DAF">
      <w:pPr>
        <w:ind w:firstLine="709"/>
        <w:jc w:val="both"/>
      </w:pPr>
      <w:r w:rsidRPr="00D403B1">
        <w:t>Курья - Колывань – Бугрышиха-50 м;</w:t>
      </w:r>
    </w:p>
    <w:p w:rsidR="00900D2C" w:rsidRPr="00D403B1" w:rsidRDefault="00900D2C" w:rsidP="00054DAF">
      <w:pPr>
        <w:ind w:firstLine="709"/>
        <w:jc w:val="both"/>
      </w:pPr>
      <w:r w:rsidRPr="00D403B1">
        <w:t>14) водоохранной зоны р. Локтевка 200 м, р. Кукуйка 100 м, малых рек и ручьев -50м; прибрежной защитной полосы  для всех водотоков -50 м.</w:t>
      </w:r>
    </w:p>
    <w:p w:rsidR="00900D2C" w:rsidRDefault="00900D2C" w:rsidP="00054DAF">
      <w:pPr>
        <w:pStyle w:val="af"/>
        <w:shd w:val="clear" w:color="auto" w:fill="FFFFFF"/>
        <w:ind w:firstLine="709"/>
        <w:jc w:val="both"/>
      </w:pPr>
      <w:r w:rsidRPr="00D403B1">
        <w:t xml:space="preserve">15) защитных зон объектов культурного наследия - 200 м от памятников истории и архитектуры в границе населенного пункта. Данные параметры действуют до утверждения в установленном законодательством порядке охранных зон памятников культурного наследия. </w:t>
      </w:r>
      <w:bookmarkStart w:id="103" w:name="_Toc395686574"/>
      <w:bookmarkEnd w:id="102"/>
    </w:p>
    <w:p w:rsidR="00900D2C" w:rsidRPr="008E6E3D" w:rsidRDefault="00900D2C" w:rsidP="00900D2C">
      <w:pPr>
        <w:pStyle w:val="af"/>
        <w:shd w:val="clear" w:color="auto" w:fill="FFFFFF"/>
        <w:ind w:firstLine="567"/>
        <w:jc w:val="both"/>
      </w:pPr>
    </w:p>
    <w:p w:rsidR="00900D2C" w:rsidRDefault="003414D8" w:rsidP="003414D8">
      <w:pPr>
        <w:pStyle w:val="S"/>
        <w:outlineLvl w:val="2"/>
        <w:rPr>
          <w:b/>
        </w:rPr>
      </w:pPr>
      <w:bookmarkStart w:id="104" w:name="_Toc66456474"/>
      <w:bookmarkStart w:id="105" w:name="_Toc67388155"/>
      <w:bookmarkEnd w:id="103"/>
      <w:r>
        <w:rPr>
          <w:rStyle w:val="af4"/>
          <w:bCs/>
          <w:color w:val="auto"/>
        </w:rPr>
        <w:t>Статья 32</w:t>
      </w:r>
      <w:r w:rsidR="00900D2C" w:rsidRPr="003414D8">
        <w:rPr>
          <w:rStyle w:val="af4"/>
          <w:bCs/>
          <w:color w:val="auto"/>
        </w:rPr>
        <w:t>.</w:t>
      </w:r>
      <w:r w:rsidR="00900D2C" w:rsidRPr="003414D8">
        <w:t xml:space="preserve"> </w:t>
      </w:r>
      <w:r w:rsidR="00900D2C" w:rsidRPr="003414D8">
        <w:rPr>
          <w:b/>
        </w:rPr>
        <w:t>Содержание ограничений использования земельных участков и объектов капитального строительства в зонах с особыми условиями использования территорий и на территориях особого регулирования градостроительной деятельности</w:t>
      </w:r>
      <w:bookmarkEnd w:id="104"/>
      <w:r>
        <w:rPr>
          <w:b/>
        </w:rPr>
        <w:t>.</w:t>
      </w:r>
      <w:bookmarkEnd w:id="105"/>
    </w:p>
    <w:p w:rsidR="003414D8" w:rsidRPr="003414D8" w:rsidRDefault="003414D8" w:rsidP="003414D8">
      <w:pPr>
        <w:pStyle w:val="S"/>
        <w:outlineLvl w:val="2"/>
      </w:pPr>
    </w:p>
    <w:p w:rsidR="00900D2C" w:rsidRPr="00D403B1" w:rsidRDefault="00900D2C" w:rsidP="00900D2C">
      <w:pPr>
        <w:ind w:firstLine="709"/>
        <w:jc w:val="both"/>
      </w:pPr>
      <w:r w:rsidRPr="00D403B1">
        <w:t>В настоящей статье указаны ограничения использования земельных участков и объектов капитального строительства в границах зон с особыми условиями использования территорий</w:t>
      </w:r>
      <w:r w:rsidRPr="00D403B1">
        <w:rPr>
          <w:b/>
        </w:rPr>
        <w:t xml:space="preserve"> </w:t>
      </w:r>
      <w:r w:rsidRPr="00D403B1">
        <w:t>и на территориях особого регулирования градостроительной деятельности, установленные законодательством Российской Федерации. Ссылки на соответствующие нормативные правовые акты в таблице 2</w:t>
      </w:r>
      <w:r w:rsidR="007F2CC2">
        <w:t>9</w:t>
      </w:r>
      <w:r w:rsidRPr="00D403B1">
        <w:t xml:space="preserve"> статьи </w:t>
      </w:r>
      <w:r w:rsidR="00123FD4">
        <w:t>31</w:t>
      </w:r>
      <w:r w:rsidRPr="00D403B1">
        <w:t xml:space="preserve"> настоящих правил.</w:t>
      </w:r>
    </w:p>
    <w:p w:rsidR="00900D2C" w:rsidRPr="00D403B1" w:rsidRDefault="00900D2C" w:rsidP="00900D2C">
      <w:pPr>
        <w:ind w:firstLine="709"/>
        <w:jc w:val="both"/>
        <w:rPr>
          <w:sz w:val="26"/>
          <w:szCs w:val="26"/>
        </w:rPr>
      </w:pPr>
      <w:r w:rsidRPr="00D403B1">
        <w:t>В случае изменения нормативных правовых актов, установивших ограничения использования земельных участков и объектов капитального строительства в части содержания установленных ограничений, подлежат применению ограничения, установленные федеральным законом и (или) принятым в соответствии с федеральным законом нормативным правовым актом, а Правила подлежат приведению в соответствие с законодательством, установившим ограничения</w:t>
      </w:r>
      <w:r w:rsidRPr="00D403B1">
        <w:rPr>
          <w:sz w:val="26"/>
          <w:szCs w:val="26"/>
        </w:rPr>
        <w:t>.</w:t>
      </w:r>
    </w:p>
    <w:p w:rsidR="00900D2C" w:rsidRPr="00D403B1" w:rsidRDefault="00900D2C" w:rsidP="00900D2C">
      <w:pPr>
        <w:ind w:firstLine="709"/>
        <w:jc w:val="both"/>
        <w:rPr>
          <w:b/>
        </w:rPr>
      </w:pPr>
      <w:r w:rsidRPr="00D403B1">
        <w:rPr>
          <w:b/>
        </w:rPr>
        <w:t>1. Санитарно-защитные зоны</w:t>
      </w:r>
    </w:p>
    <w:p w:rsidR="00900D2C" w:rsidRPr="00D403B1" w:rsidRDefault="00900D2C" w:rsidP="00900D2C">
      <w:pPr>
        <w:ind w:firstLine="709"/>
        <w:jc w:val="both"/>
      </w:pPr>
      <w:r w:rsidRPr="00D403B1">
        <w:t>1.1. В санитарно-защитной зоне не допускается размещать:</w:t>
      </w:r>
    </w:p>
    <w:p w:rsidR="00900D2C" w:rsidRPr="00D403B1" w:rsidRDefault="00900D2C" w:rsidP="00900D2C">
      <w:pPr>
        <w:ind w:firstLine="709"/>
        <w:jc w:val="both"/>
      </w:pPr>
      <w:r w:rsidRPr="00D403B1">
        <w:t>1) жилую застройку, включая отдельные жилые дома;</w:t>
      </w:r>
    </w:p>
    <w:p w:rsidR="00900D2C" w:rsidRPr="00D403B1" w:rsidRDefault="00900D2C" w:rsidP="00900D2C">
      <w:pPr>
        <w:ind w:firstLine="709"/>
        <w:jc w:val="both"/>
      </w:pPr>
      <w:r w:rsidRPr="00D403B1">
        <w:t>2) ландшафтно-рекреационные зоны, зоны отдыха, территории курортов, санаториев и домов отдыха;</w:t>
      </w:r>
    </w:p>
    <w:p w:rsidR="00900D2C" w:rsidRPr="00D403B1" w:rsidRDefault="00900D2C" w:rsidP="00900D2C">
      <w:pPr>
        <w:ind w:firstLine="709"/>
        <w:jc w:val="both"/>
      </w:pPr>
      <w:r w:rsidRPr="00D403B1">
        <w:t>3) территории садоводческих товариществ, коллективных или индивидуальных дачных и садово-огородных участков;</w:t>
      </w:r>
    </w:p>
    <w:p w:rsidR="00900D2C" w:rsidRPr="00D403B1" w:rsidRDefault="00900D2C" w:rsidP="00900D2C">
      <w:pPr>
        <w:ind w:firstLine="709"/>
        <w:jc w:val="both"/>
      </w:pPr>
      <w:r w:rsidRPr="00D403B1">
        <w:t>4) спортивные сооружения, детские площадки, образовательные и детские учреждения;</w:t>
      </w:r>
    </w:p>
    <w:p w:rsidR="00900D2C" w:rsidRPr="00D403B1" w:rsidRDefault="00900D2C" w:rsidP="00900D2C">
      <w:pPr>
        <w:ind w:firstLine="709"/>
        <w:jc w:val="both"/>
      </w:pPr>
      <w:r w:rsidRPr="00D403B1">
        <w:t>5) лечебно-профилактические и оздоровительные учреждения общего пользования;</w:t>
      </w:r>
    </w:p>
    <w:p w:rsidR="00900D2C" w:rsidRPr="00D403B1" w:rsidRDefault="00900D2C" w:rsidP="00900D2C">
      <w:pPr>
        <w:ind w:firstLine="709"/>
        <w:jc w:val="both"/>
      </w:pPr>
      <w:r w:rsidRPr="00D403B1">
        <w:t>6) другие территории с нормируемыми показателями качества среды обитания.</w:t>
      </w:r>
    </w:p>
    <w:p w:rsidR="00900D2C" w:rsidRPr="00D403B1" w:rsidRDefault="00900D2C" w:rsidP="00900D2C">
      <w:pPr>
        <w:ind w:firstLine="709"/>
        <w:jc w:val="both"/>
      </w:pPr>
      <w:r w:rsidRPr="00D403B1">
        <w:t>1.2. В санитарно-защитной зоне и на территории объектов других отраслей промышленности не допускается размещать:</w:t>
      </w:r>
    </w:p>
    <w:p w:rsidR="00900D2C" w:rsidRPr="00D403B1" w:rsidRDefault="00900D2C" w:rsidP="00900D2C">
      <w:pPr>
        <w:ind w:firstLine="709"/>
        <w:jc w:val="both"/>
      </w:pPr>
      <w:r w:rsidRPr="00D403B1">
        <w:t>1)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w:t>
      </w:r>
    </w:p>
    <w:p w:rsidR="00900D2C" w:rsidRPr="00D403B1" w:rsidRDefault="00900D2C" w:rsidP="00900D2C">
      <w:pPr>
        <w:ind w:firstLine="709"/>
        <w:jc w:val="both"/>
      </w:pPr>
      <w:r w:rsidRPr="00D403B1">
        <w:t>2) объекты пищевых отраслей промышленности, оптовые склады продовольственного сырья и пищевых продуктов;</w:t>
      </w:r>
    </w:p>
    <w:p w:rsidR="00900D2C" w:rsidRPr="00D403B1" w:rsidRDefault="00900D2C" w:rsidP="00900D2C">
      <w:pPr>
        <w:ind w:firstLine="709"/>
        <w:jc w:val="both"/>
        <w:rPr>
          <w:sz w:val="26"/>
          <w:szCs w:val="26"/>
        </w:rPr>
      </w:pPr>
      <w:r w:rsidRPr="00D403B1">
        <w:t>3) комплексы водопроводных сооружений для подготовки и хранения питьевой воды</w:t>
      </w:r>
      <w:r w:rsidRPr="00D403B1">
        <w:rPr>
          <w:sz w:val="26"/>
          <w:szCs w:val="26"/>
        </w:rPr>
        <w:t>.</w:t>
      </w:r>
    </w:p>
    <w:p w:rsidR="00900D2C" w:rsidRPr="00D403B1" w:rsidRDefault="00900D2C" w:rsidP="00900D2C">
      <w:pPr>
        <w:ind w:firstLine="709"/>
        <w:jc w:val="both"/>
      </w:pPr>
      <w:r w:rsidRPr="00D403B1">
        <w:t>1.3. В границах санитарно-защитной зоны промышленного объекта или производства допускается размещать:</w:t>
      </w:r>
    </w:p>
    <w:p w:rsidR="00900D2C" w:rsidRPr="00D403B1" w:rsidRDefault="00900D2C" w:rsidP="00900D2C">
      <w:pPr>
        <w:ind w:firstLine="709"/>
        <w:jc w:val="both"/>
      </w:pPr>
      <w:r w:rsidRPr="00D403B1">
        <w:t>1) нежилые помещения для дежурного аварийного персонала;</w:t>
      </w:r>
    </w:p>
    <w:p w:rsidR="00900D2C" w:rsidRPr="00D403B1" w:rsidRDefault="00900D2C" w:rsidP="00900D2C">
      <w:pPr>
        <w:ind w:firstLine="709"/>
        <w:jc w:val="both"/>
      </w:pPr>
      <w:r w:rsidRPr="00D403B1">
        <w:t>2) помещения для пребывания работающих по вахтовому методу (не более двух недель);</w:t>
      </w:r>
    </w:p>
    <w:p w:rsidR="00900D2C" w:rsidRPr="00D403B1" w:rsidRDefault="00900D2C" w:rsidP="00900D2C">
      <w:pPr>
        <w:ind w:firstLine="709"/>
        <w:jc w:val="both"/>
      </w:pPr>
      <w:r w:rsidRPr="00D403B1">
        <w:t>3) здания управления, здания административного назначения;</w:t>
      </w:r>
    </w:p>
    <w:p w:rsidR="00900D2C" w:rsidRPr="00D403B1" w:rsidRDefault="00900D2C" w:rsidP="00900D2C">
      <w:pPr>
        <w:ind w:firstLine="709"/>
        <w:jc w:val="both"/>
      </w:pPr>
      <w:r w:rsidRPr="00D403B1">
        <w:t>4) конструкторские бюро, научно-исследовательские лаборатории;</w:t>
      </w:r>
    </w:p>
    <w:p w:rsidR="00900D2C" w:rsidRPr="00D403B1" w:rsidRDefault="00900D2C" w:rsidP="00900D2C">
      <w:pPr>
        <w:ind w:firstLine="709"/>
        <w:jc w:val="both"/>
      </w:pPr>
      <w:r w:rsidRPr="00D403B1">
        <w:t>5) поликлиники;</w:t>
      </w:r>
    </w:p>
    <w:p w:rsidR="00900D2C" w:rsidRPr="00D403B1" w:rsidRDefault="00900D2C" w:rsidP="00900D2C">
      <w:pPr>
        <w:ind w:firstLine="709"/>
        <w:jc w:val="both"/>
      </w:pPr>
      <w:r w:rsidRPr="00D403B1">
        <w:t>6) спортивно-оздоровительные сооружения закрытого типа;</w:t>
      </w:r>
    </w:p>
    <w:p w:rsidR="00900D2C" w:rsidRPr="00D403B1" w:rsidRDefault="00900D2C" w:rsidP="00900D2C">
      <w:pPr>
        <w:ind w:firstLine="709"/>
        <w:jc w:val="both"/>
      </w:pPr>
      <w:r w:rsidRPr="00D403B1">
        <w:t>7) бани, прачечные, объекты торговли и общественного питания;</w:t>
      </w:r>
    </w:p>
    <w:p w:rsidR="00900D2C" w:rsidRPr="00D403B1" w:rsidRDefault="00900D2C" w:rsidP="00900D2C">
      <w:pPr>
        <w:ind w:firstLine="709"/>
        <w:jc w:val="both"/>
      </w:pPr>
      <w:r w:rsidRPr="00D403B1">
        <w:t>8) мотели, гостиницы;</w:t>
      </w:r>
    </w:p>
    <w:p w:rsidR="00900D2C" w:rsidRPr="00D403B1" w:rsidRDefault="00900D2C" w:rsidP="00900D2C">
      <w:pPr>
        <w:ind w:firstLine="709"/>
        <w:jc w:val="both"/>
      </w:pPr>
      <w:r w:rsidRPr="00D403B1">
        <w:t>9) гаражи, площадки и сооружения для хранения общественного и индивидуального транспорта;</w:t>
      </w:r>
    </w:p>
    <w:p w:rsidR="00900D2C" w:rsidRPr="00D403B1" w:rsidRDefault="00900D2C" w:rsidP="00900D2C">
      <w:pPr>
        <w:ind w:firstLine="709"/>
        <w:jc w:val="both"/>
      </w:pPr>
      <w:r w:rsidRPr="00D403B1">
        <w:t>10) автозаправочные станции, станции технического обслуживания автомобилей;</w:t>
      </w:r>
    </w:p>
    <w:p w:rsidR="00900D2C" w:rsidRPr="00D403B1" w:rsidRDefault="00900D2C" w:rsidP="00900D2C">
      <w:pPr>
        <w:ind w:firstLine="709"/>
        <w:jc w:val="both"/>
      </w:pPr>
      <w:r w:rsidRPr="00D403B1">
        <w:t>11) пожарные депо;</w:t>
      </w:r>
    </w:p>
    <w:p w:rsidR="00900D2C" w:rsidRPr="00D403B1" w:rsidRDefault="00900D2C" w:rsidP="00900D2C">
      <w:pPr>
        <w:ind w:firstLine="709"/>
        <w:jc w:val="both"/>
      </w:pPr>
      <w:r w:rsidRPr="00D403B1">
        <w:t>12) местные и транзитные коммуникации, линии электропередачи, электроподстанции, нефте- и газопроводы;</w:t>
      </w:r>
    </w:p>
    <w:p w:rsidR="00900D2C" w:rsidRPr="00D403B1" w:rsidRDefault="00900D2C" w:rsidP="00900D2C">
      <w:pPr>
        <w:ind w:firstLine="709"/>
        <w:jc w:val="both"/>
      </w:pPr>
      <w:r w:rsidRPr="00D403B1">
        <w:t>13)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w:t>
      </w:r>
    </w:p>
    <w:p w:rsidR="00900D2C" w:rsidRPr="00D403B1" w:rsidRDefault="00900D2C" w:rsidP="00900D2C">
      <w:pPr>
        <w:ind w:firstLine="709"/>
        <w:jc w:val="both"/>
      </w:pPr>
      <w:r w:rsidRPr="00D403B1">
        <w:t>1.4.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900D2C" w:rsidRPr="00D403B1" w:rsidRDefault="00900D2C" w:rsidP="00900D2C">
      <w:pPr>
        <w:ind w:firstLine="709"/>
        <w:jc w:val="both"/>
      </w:pPr>
      <w:r w:rsidRPr="00D403B1">
        <w:t>1.5. Порядок предоставления земельных участков, расположенных (полностью или в части) в границах установленных санитарно-защитных зон промышленных предприятий (групп предприятий, промышленных узлов), производится в соответствии с действующим законодательством с обязательным учетом режима землепользования, определенного утвержденным проектом данной санитарно-защитной зоны.</w:t>
      </w:r>
    </w:p>
    <w:p w:rsidR="00900D2C" w:rsidRPr="00D403B1" w:rsidRDefault="00900D2C" w:rsidP="00900D2C">
      <w:pPr>
        <w:ind w:firstLine="709"/>
        <w:jc w:val="both"/>
      </w:pPr>
      <w:r w:rsidRPr="00D403B1">
        <w:t>1.6. При сложившемся  землепользовании, если в границы СЗЗ попадают объектов с нормируемыми показателями</w:t>
      </w:r>
      <w:r w:rsidRPr="00D403B1">
        <w:rPr>
          <w:rFonts w:ascii="Arial" w:hAnsi="Arial" w:cs="Arial"/>
        </w:rPr>
        <w:t xml:space="preserve"> </w:t>
      </w:r>
      <w:r w:rsidRPr="00D403B1">
        <w:t>качества окружающей среды, возможны следующие мероприятия:</w:t>
      </w:r>
    </w:p>
    <w:p w:rsidR="00900D2C" w:rsidRPr="00D403B1" w:rsidRDefault="00900D2C" w:rsidP="00900D2C">
      <w:pPr>
        <w:ind w:firstLine="709"/>
        <w:jc w:val="both"/>
      </w:pPr>
      <w:r w:rsidRPr="00D403B1">
        <w:t>- разработка проекта СЗЗ с целью уточнения размера ЗОУИТ;</w:t>
      </w:r>
    </w:p>
    <w:p w:rsidR="00900D2C" w:rsidRPr="00D403B1" w:rsidRDefault="00900D2C" w:rsidP="00900D2C">
      <w:pPr>
        <w:ind w:firstLine="709"/>
        <w:jc w:val="both"/>
      </w:pPr>
      <w:r w:rsidRPr="00D403B1">
        <w:t>- уменьшение территории производственного объекта с сохранением требуемой плотности застройки;</w:t>
      </w:r>
    </w:p>
    <w:p w:rsidR="00900D2C" w:rsidRPr="00D403B1" w:rsidRDefault="00900D2C" w:rsidP="00900D2C">
      <w:pPr>
        <w:ind w:firstLine="709"/>
        <w:jc w:val="both"/>
      </w:pPr>
      <w:r w:rsidRPr="00D403B1">
        <w:t>- отселение жителей жилой застройки  из СЗЗ в порядке, оговоренном действующим законодательством;</w:t>
      </w:r>
    </w:p>
    <w:p w:rsidR="00900D2C" w:rsidRPr="00D403B1" w:rsidRDefault="00900D2C" w:rsidP="00900D2C">
      <w:pPr>
        <w:ind w:firstLine="709"/>
        <w:jc w:val="both"/>
      </w:pPr>
      <w:r w:rsidRPr="00D403B1">
        <w:t>- перепрофилирование объекта производственного назначения на иной вид производственной деятельности меньшего класса опасности;</w:t>
      </w:r>
    </w:p>
    <w:p w:rsidR="00900D2C" w:rsidRPr="00D403B1" w:rsidRDefault="00900D2C" w:rsidP="00900D2C">
      <w:pPr>
        <w:ind w:firstLine="709"/>
        <w:jc w:val="both"/>
      </w:pPr>
      <w:r w:rsidRPr="00D403B1">
        <w:t>- внедрение новых технологий  целью уменьшения СЗЗ;</w:t>
      </w:r>
    </w:p>
    <w:p w:rsidR="00900D2C" w:rsidRPr="00D403B1" w:rsidRDefault="00900D2C" w:rsidP="00900D2C">
      <w:pPr>
        <w:ind w:firstLine="709"/>
        <w:jc w:val="both"/>
      </w:pPr>
      <w:r w:rsidRPr="00D403B1">
        <w:t>- др. мероприятия в соответствии с действующим законодательством.</w:t>
      </w:r>
    </w:p>
    <w:p w:rsidR="00900D2C" w:rsidRPr="00D403B1" w:rsidRDefault="00900D2C" w:rsidP="00900D2C">
      <w:pPr>
        <w:ind w:firstLine="709"/>
        <w:jc w:val="both"/>
      </w:pPr>
      <w:r w:rsidRPr="00D403B1">
        <w:t>1.7 Проведение реконструкции или перепрофилирования действующих производств разрешается при условии снижения всех видов негативного воздействия на среду обитания до предельно допустимого уровня.</w:t>
      </w:r>
    </w:p>
    <w:p w:rsidR="00900D2C" w:rsidRPr="00D403B1" w:rsidRDefault="00900D2C" w:rsidP="00900D2C">
      <w:pPr>
        <w:ind w:firstLine="709"/>
        <w:jc w:val="both"/>
        <w:rPr>
          <w:b/>
        </w:rPr>
      </w:pPr>
      <w:r w:rsidRPr="00D403B1">
        <w:rPr>
          <w:b/>
        </w:rPr>
        <w:t xml:space="preserve">2. Санитарный разрыв дороги регионального и межмуниципального значения общего пользования </w:t>
      </w:r>
    </w:p>
    <w:p w:rsidR="00900D2C" w:rsidRPr="00D403B1" w:rsidRDefault="00900D2C" w:rsidP="00900D2C">
      <w:pPr>
        <w:ind w:firstLine="709"/>
        <w:jc w:val="both"/>
      </w:pPr>
      <w:r w:rsidRPr="00D403B1">
        <w:t>2.1. Санитарный разрыв дороги регионального и межмуниципального значения общего пользования</w:t>
      </w:r>
      <w:r w:rsidRPr="00D403B1">
        <w:rPr>
          <w:b/>
        </w:rPr>
        <w:t xml:space="preserve"> </w:t>
      </w:r>
      <w:r w:rsidRPr="00D403B1">
        <w:t>имеет режим СЗЗ.</w:t>
      </w:r>
    </w:p>
    <w:p w:rsidR="00900D2C" w:rsidRPr="00D403B1" w:rsidRDefault="00900D2C" w:rsidP="00900D2C">
      <w:pPr>
        <w:ind w:firstLine="709"/>
        <w:jc w:val="both"/>
      </w:pPr>
      <w:r w:rsidRPr="00D403B1">
        <w:t xml:space="preserve">2.2. В границах санитарного разрыва дороги регионального значения с целью уменьшения негативного воздействия на жилую застройку рекомендуется: </w:t>
      </w:r>
    </w:p>
    <w:p w:rsidR="00900D2C" w:rsidRPr="00D403B1" w:rsidRDefault="00900D2C" w:rsidP="00900D2C">
      <w:pPr>
        <w:ind w:firstLine="709"/>
        <w:jc w:val="both"/>
      </w:pPr>
      <w:r w:rsidRPr="00D403B1">
        <w:t xml:space="preserve">1) проведение мероприятий по обеспечению экологических и санитарно-гигиенических требований, а также безопасности движения пешеходов и местного транспорта; </w:t>
      </w:r>
    </w:p>
    <w:p w:rsidR="00900D2C" w:rsidRPr="00D403B1" w:rsidRDefault="00900D2C" w:rsidP="00900D2C">
      <w:pPr>
        <w:ind w:firstLine="709"/>
        <w:jc w:val="both"/>
      </w:pPr>
      <w:r w:rsidRPr="00D403B1">
        <w:t>2)  проведение мероприятий по защите от транспортного шума территории, прилегающих к автомобильным дорогам», с последующим осуществлением натурных исследований. В случае превышения предельно допустимых показателей вредного влияния на окружающую среду не развивать жилую застройку в границах санитарного разрыва</w:t>
      </w:r>
      <w:r w:rsidRPr="00D403B1">
        <w:rPr>
          <w:sz w:val="20"/>
          <w:szCs w:val="20"/>
        </w:rPr>
        <w:t>.</w:t>
      </w:r>
    </w:p>
    <w:p w:rsidR="00900D2C" w:rsidRPr="00D403B1" w:rsidRDefault="00900D2C" w:rsidP="00900D2C">
      <w:pPr>
        <w:ind w:firstLine="709"/>
        <w:jc w:val="both"/>
        <w:rPr>
          <w:b/>
        </w:rPr>
      </w:pPr>
      <w:r w:rsidRPr="00D403B1">
        <w:rPr>
          <w:b/>
        </w:rPr>
        <w:t>3. Охранные зоны объектов инженерной инфраструктуры</w:t>
      </w:r>
    </w:p>
    <w:p w:rsidR="00900D2C" w:rsidRPr="00D403B1" w:rsidRDefault="00900D2C" w:rsidP="00900D2C">
      <w:pPr>
        <w:ind w:firstLine="709"/>
        <w:jc w:val="both"/>
      </w:pPr>
      <w:r w:rsidRPr="00D403B1">
        <w:t>3.1 Охранные зоны электрических сетей.</w:t>
      </w:r>
    </w:p>
    <w:p w:rsidR="00900D2C" w:rsidRPr="00D403B1" w:rsidRDefault="00900D2C" w:rsidP="00900D2C">
      <w:pPr>
        <w:ind w:firstLine="709"/>
        <w:jc w:val="both"/>
      </w:pPr>
      <w:r w:rsidRPr="00D403B1">
        <w:t>В пределах охранных зон ЛЭП свыше 1000 без письменного согласия, организации, введении которых находятся эти сети, запрещается:</w:t>
      </w:r>
    </w:p>
    <w:p w:rsidR="00900D2C" w:rsidRPr="00D403B1" w:rsidRDefault="00900D2C" w:rsidP="00900D2C">
      <w:pPr>
        <w:ind w:firstLine="709"/>
        <w:jc w:val="both"/>
      </w:pPr>
      <w:r w:rsidRPr="00D403B1">
        <w:t>1) производить строительство, капитальный ремонт, реконструкцию или снос любых зданий и сооружений.</w:t>
      </w:r>
    </w:p>
    <w:p w:rsidR="00900D2C" w:rsidRPr="003414D8" w:rsidRDefault="003414D8" w:rsidP="00900D2C">
      <w:pPr>
        <w:ind w:firstLine="709"/>
        <w:jc w:val="both"/>
        <w:rPr>
          <w:b/>
        </w:rPr>
      </w:pPr>
      <w:r>
        <w:rPr>
          <w:b/>
        </w:rPr>
        <w:t xml:space="preserve">3.2 Охранные зоны </w:t>
      </w:r>
      <w:r w:rsidR="00900D2C" w:rsidRPr="003414D8">
        <w:rPr>
          <w:b/>
        </w:rPr>
        <w:t>линий и сооружений связи.</w:t>
      </w:r>
    </w:p>
    <w:p w:rsidR="00900D2C" w:rsidRPr="00D403B1" w:rsidRDefault="00900D2C" w:rsidP="00900D2C">
      <w:pPr>
        <w:ind w:firstLine="709"/>
        <w:jc w:val="both"/>
      </w:pPr>
      <w:r w:rsidRPr="00D403B1">
        <w:t>3.2.1. В пределах охранных зон без письменного согласия и присутствия представителей предприятий, эксплуатирующих линии связи и линии радиофикации, запрещается:</w:t>
      </w:r>
    </w:p>
    <w:p w:rsidR="00900D2C" w:rsidRPr="00D403B1" w:rsidRDefault="00900D2C" w:rsidP="00900D2C">
      <w:pPr>
        <w:ind w:firstLine="709"/>
        <w:jc w:val="both"/>
      </w:pPr>
      <w:r w:rsidRPr="00D403B1">
        <w:t>1) осуществлять всякого рода строительные, монтажные и взрывные работы, планировку грунта землеройными механизмами и земляные работы (за исключением вспашки на глубину не более 0,3 м);</w:t>
      </w:r>
    </w:p>
    <w:p w:rsidR="00900D2C" w:rsidRPr="00D403B1" w:rsidRDefault="00900D2C" w:rsidP="00900D2C">
      <w:pPr>
        <w:ind w:firstLine="709"/>
        <w:jc w:val="both"/>
      </w:pPr>
      <w:r w:rsidRPr="00D403B1">
        <w:t>2) производить геолого-съемочные, поисковые, геодезические и др. изыскательские работы, которые с бурением скважин, шурфованием, взятием проб грунта, осуществлением взрывных работ;</w:t>
      </w:r>
    </w:p>
    <w:p w:rsidR="00900D2C" w:rsidRPr="00D403B1" w:rsidRDefault="00900D2C" w:rsidP="00900D2C">
      <w:pPr>
        <w:ind w:firstLine="709"/>
        <w:jc w:val="both"/>
      </w:pPr>
      <w:r w:rsidRPr="00D403B1">
        <w:t>3) производить посадку деревьев, располагать полевые станы, содержать скот, складировать материалы, корма и удобрения, жечь костры, устраивать стрельбища;</w:t>
      </w:r>
    </w:p>
    <w:p w:rsidR="00900D2C" w:rsidRPr="00D403B1" w:rsidRDefault="00900D2C" w:rsidP="00900D2C">
      <w:pPr>
        <w:ind w:firstLine="709"/>
        <w:jc w:val="both"/>
      </w:pPr>
      <w:r w:rsidRPr="00D403B1">
        <w:t>4) устраивать проезды и стоянки автотранспорта, тракторов и механизмов, провозить негабаритные грузы под проводами воздушных линий связи и линий радиофикации, строить каналы, устраивать заграждения и др. препятствия;</w:t>
      </w:r>
    </w:p>
    <w:p w:rsidR="00900D2C" w:rsidRPr="00D403B1" w:rsidRDefault="00900D2C" w:rsidP="00900D2C">
      <w:pPr>
        <w:ind w:firstLine="709"/>
        <w:jc w:val="both"/>
      </w:pPr>
      <w:r w:rsidRPr="00D403B1">
        <w:t>5) производить строительство и реконструкцию ЛЭП, радиостанций и др. объектов, излучающих электромагнитную энергию и оказывающих опасное воздействие на линии связи и линии радиофикации;</w:t>
      </w:r>
    </w:p>
    <w:p w:rsidR="00900D2C" w:rsidRPr="00D403B1" w:rsidRDefault="00900D2C" w:rsidP="00900D2C">
      <w:pPr>
        <w:ind w:firstLine="709"/>
        <w:jc w:val="both"/>
      </w:pPr>
      <w:r w:rsidRPr="00D403B1">
        <w:t>6) производить защиту от коррозии без учета проходящих подземных кабельных линий связи;</w:t>
      </w:r>
    </w:p>
    <w:p w:rsidR="00900D2C" w:rsidRPr="00D403B1" w:rsidRDefault="00900D2C" w:rsidP="00900D2C">
      <w:pPr>
        <w:ind w:firstLine="709"/>
        <w:jc w:val="both"/>
      </w:pPr>
      <w:r w:rsidRPr="00D403B1">
        <w:t>7) устраивать причалы, производить погрузо-разгрузочные, подводно-технические, дноуглубительные и землечерпательные работы, выделять рыбопромысловые участки, производить добычу рыбы производить добычу рыбы, а также водных животных и растения придонными орудиями лова, устраивать водопои, производить колку и заготовку льда.</w:t>
      </w:r>
    </w:p>
    <w:p w:rsidR="00900D2C" w:rsidRPr="003414D8" w:rsidRDefault="003414D8" w:rsidP="00900D2C">
      <w:pPr>
        <w:ind w:firstLine="709"/>
        <w:jc w:val="both"/>
        <w:rPr>
          <w:b/>
        </w:rPr>
      </w:pPr>
      <w:r>
        <w:rPr>
          <w:b/>
        </w:rPr>
        <w:t xml:space="preserve">3.3 Охранные зоны </w:t>
      </w:r>
      <w:r w:rsidR="00900D2C" w:rsidRPr="003414D8">
        <w:rPr>
          <w:b/>
        </w:rPr>
        <w:t>систем газоснабжения.</w:t>
      </w:r>
    </w:p>
    <w:p w:rsidR="00900D2C" w:rsidRPr="00D403B1" w:rsidRDefault="00900D2C" w:rsidP="00900D2C">
      <w:pPr>
        <w:ind w:firstLine="709"/>
        <w:jc w:val="both"/>
      </w:pPr>
      <w:r w:rsidRPr="00D403B1">
        <w:t>3.3.1. В охранных зонах систем газоснабжения без письменного уведомления организаций, в собственности или оперативном управлении которых находятся эти системы, запрещается:</w:t>
      </w:r>
    </w:p>
    <w:p w:rsidR="00900D2C" w:rsidRPr="00D403B1" w:rsidRDefault="00900D2C" w:rsidP="00900D2C">
      <w:pPr>
        <w:ind w:firstLine="709"/>
        <w:jc w:val="both"/>
      </w:pPr>
      <w:r w:rsidRPr="00D403B1">
        <w:t>1) производить строительство, капитальный ремонт, реконструкцию или снос любых зданий и сооружений;</w:t>
      </w:r>
    </w:p>
    <w:p w:rsidR="00900D2C" w:rsidRPr="00D403B1" w:rsidRDefault="00900D2C" w:rsidP="00900D2C">
      <w:pPr>
        <w:ind w:firstLine="709"/>
        <w:jc w:val="both"/>
      </w:pPr>
      <w:r w:rsidRPr="00D403B1">
        <w:t>2) складировать материалы, высаживать деревья всех видов;</w:t>
      </w:r>
    </w:p>
    <w:p w:rsidR="00900D2C" w:rsidRPr="00D403B1" w:rsidRDefault="00900D2C" w:rsidP="00900D2C">
      <w:pPr>
        <w:ind w:firstLine="709"/>
        <w:jc w:val="both"/>
      </w:pPr>
      <w:r w:rsidRPr="00D403B1">
        <w:t>3) производить всякого рода горные, дноуглубительные, землечерпальные, взрывные, мелиоративные работы, устраивать причалы для стоянки судов, барж, бросать якоря, проходить с отданными якорями и тралами;</w:t>
      </w:r>
    </w:p>
    <w:p w:rsidR="00900D2C" w:rsidRPr="00D403B1" w:rsidRDefault="00900D2C" w:rsidP="00900D2C">
      <w:pPr>
        <w:ind w:firstLine="709"/>
        <w:jc w:val="both"/>
      </w:pPr>
      <w:r w:rsidRPr="00D403B1">
        <w:t>4) производить земляные и дорожные работы;</w:t>
      </w:r>
    </w:p>
    <w:p w:rsidR="00900D2C" w:rsidRPr="00D403B1" w:rsidRDefault="00900D2C" w:rsidP="00900D2C">
      <w:pPr>
        <w:ind w:firstLine="709"/>
        <w:jc w:val="both"/>
      </w:pPr>
      <w:r w:rsidRPr="00D403B1">
        <w:t>5) устраивать проезды под надземными газопроводами для машин и механизмов высотой от поверхности дороги более 4.5 м.</w:t>
      </w:r>
    </w:p>
    <w:p w:rsidR="00900D2C" w:rsidRPr="00D403B1" w:rsidRDefault="00900D2C" w:rsidP="00900D2C">
      <w:pPr>
        <w:ind w:firstLine="709"/>
        <w:jc w:val="both"/>
      </w:pPr>
      <w:r w:rsidRPr="00D403B1">
        <w:t>3.3.2.В охранных зонах  систем газоснабжения запрещается:</w:t>
      </w:r>
    </w:p>
    <w:p w:rsidR="00900D2C" w:rsidRPr="00D403B1" w:rsidRDefault="00900D2C" w:rsidP="00900D2C">
      <w:pPr>
        <w:ind w:firstLine="709"/>
        <w:jc w:val="both"/>
      </w:pPr>
      <w:r w:rsidRPr="00D403B1">
        <w:t>1) набрасывать, приставлять и привязывать к опорам и газопроводам, ограждениям зданиям систем газоснабжения посторонние предметы, загромождать к ним проходы и влезать на них;</w:t>
      </w:r>
    </w:p>
    <w:p w:rsidR="00900D2C" w:rsidRPr="00D403B1" w:rsidRDefault="00900D2C" w:rsidP="00900D2C">
      <w:pPr>
        <w:ind w:firstLine="709"/>
        <w:jc w:val="both"/>
      </w:pPr>
      <w:r w:rsidRPr="00D403B1">
        <w:t>2) открывать помещения газорегуляторных пунктов, дверцы станций электрохимической защиты и редукционных головок групповых резервуарных установок, люки колодцев подземных газовых сооружений, открывать или закрывать отключающие устройства на газопроводах, отключать лил включать электроснабжение средств связи, освещения, систем телемеханики;</w:t>
      </w:r>
    </w:p>
    <w:p w:rsidR="00900D2C" w:rsidRPr="00D403B1" w:rsidRDefault="00900D2C" w:rsidP="00900D2C">
      <w:pPr>
        <w:ind w:firstLine="709"/>
        <w:jc w:val="both"/>
      </w:pPr>
      <w:r w:rsidRPr="00D403B1">
        <w:t>3) складировать химические удобрения, грунт, строительные отходы, выливать растворы кислот, солей, щелочей;</w:t>
      </w:r>
    </w:p>
    <w:p w:rsidR="00900D2C" w:rsidRPr="00D403B1" w:rsidRDefault="00900D2C" w:rsidP="00900D2C">
      <w:pPr>
        <w:ind w:firstLine="709"/>
        <w:jc w:val="both"/>
      </w:pPr>
      <w:r w:rsidRPr="00D403B1">
        <w:t>4) перемещать и производить засыпку, нарушать сохранность опознавательных и предупредительных знаков;</w:t>
      </w:r>
    </w:p>
    <w:p w:rsidR="00900D2C" w:rsidRPr="00D403B1" w:rsidRDefault="00900D2C" w:rsidP="00900D2C">
      <w:pPr>
        <w:ind w:firstLine="709"/>
        <w:jc w:val="both"/>
      </w:pPr>
      <w:r w:rsidRPr="00D403B1">
        <w:t>5) разводить огонь или размещать какие-либо открытые или закрытые источники огня;</w:t>
      </w:r>
    </w:p>
    <w:p w:rsidR="00900D2C" w:rsidRPr="00D403B1" w:rsidRDefault="00900D2C" w:rsidP="00900D2C">
      <w:pPr>
        <w:ind w:firstLine="709"/>
        <w:jc w:val="both"/>
        <w:rPr>
          <w:b/>
        </w:rPr>
      </w:pPr>
      <w:r w:rsidRPr="00D403B1">
        <w:t>6) посторонним лицам находиться на территории и в помещениях систем газоснабжения.</w:t>
      </w:r>
      <w:r w:rsidRPr="00D403B1">
        <w:rPr>
          <w:b/>
        </w:rPr>
        <w:t xml:space="preserve"> </w:t>
      </w:r>
    </w:p>
    <w:p w:rsidR="00900D2C" w:rsidRPr="00D403B1" w:rsidRDefault="003414D8" w:rsidP="00900D2C">
      <w:pPr>
        <w:ind w:firstLine="709"/>
        <w:jc w:val="both"/>
        <w:rPr>
          <w:b/>
        </w:rPr>
      </w:pPr>
      <w:r>
        <w:rPr>
          <w:b/>
        </w:rPr>
        <w:t xml:space="preserve">3.4. Охранные зоны </w:t>
      </w:r>
      <w:r w:rsidR="00900D2C" w:rsidRPr="00D403B1">
        <w:rPr>
          <w:b/>
        </w:rPr>
        <w:t>магистральных трубопроводов</w:t>
      </w:r>
    </w:p>
    <w:p w:rsidR="00900D2C" w:rsidRPr="00D403B1" w:rsidRDefault="00900D2C" w:rsidP="00900D2C">
      <w:pPr>
        <w:ind w:firstLine="709"/>
        <w:jc w:val="both"/>
      </w:pPr>
      <w:r w:rsidRPr="00D403B1">
        <w:t>3.4.1. В охранных зонах трубопроводов запрещается производить всякого рода действия, могущие нарушить нормальную эксплуатацию трубопроводов либо привести к их повреждению, в частности:</w:t>
      </w:r>
    </w:p>
    <w:p w:rsidR="00900D2C" w:rsidRPr="00D403B1" w:rsidRDefault="00900D2C" w:rsidP="00900D2C">
      <w:pPr>
        <w:ind w:firstLine="709"/>
        <w:jc w:val="both"/>
      </w:pPr>
      <w:r w:rsidRPr="00D403B1">
        <w:t>1) перемещать, засыпать и ломать опознавательные знаки, контрольно-измерительные пункты;</w:t>
      </w:r>
    </w:p>
    <w:p w:rsidR="00900D2C" w:rsidRPr="00D403B1" w:rsidRDefault="00900D2C" w:rsidP="00900D2C">
      <w:pPr>
        <w:ind w:firstLine="709"/>
        <w:jc w:val="both"/>
      </w:pPr>
      <w:r w:rsidRPr="00D403B1">
        <w:t>2) открывать люки, калитки и двери необслуживаемых усилительных пунктов кабельной связи, ограждений узлов линейной арматуры, станций катодной и дренажной защиты, линейных и смотровых колодцев и др. линейных устройств, открывать и закрывать краны и задвижки, отключать или включать средства связи, электроснабжения и телемеханики трубопроводов;</w:t>
      </w:r>
    </w:p>
    <w:p w:rsidR="00900D2C" w:rsidRPr="00D403B1" w:rsidRDefault="00900D2C" w:rsidP="00900D2C">
      <w:pPr>
        <w:ind w:firstLine="709"/>
        <w:jc w:val="both"/>
      </w:pPr>
      <w:r w:rsidRPr="00D403B1">
        <w:t>3) устраивать всякого рода свалки, выливать растворы кислот, солей, щелочей;</w:t>
      </w:r>
    </w:p>
    <w:p w:rsidR="00900D2C" w:rsidRPr="00D403B1" w:rsidRDefault="00900D2C" w:rsidP="00900D2C">
      <w:pPr>
        <w:ind w:firstLine="709"/>
        <w:jc w:val="both"/>
      </w:pPr>
      <w:r w:rsidRPr="00D403B1">
        <w:t>4) разрушать берегоукрепительные  сооружения, водопропускные устройства, земляные и иные сооружения (устройства), предохраняющие трубопроводы от разрушения, а прилегающую территорию и окружающую местность от аварийного разлива транспортируемой продукции;</w:t>
      </w:r>
    </w:p>
    <w:p w:rsidR="00900D2C" w:rsidRPr="00D403B1" w:rsidRDefault="00900D2C" w:rsidP="00900D2C">
      <w:pPr>
        <w:ind w:firstLine="709"/>
        <w:jc w:val="both"/>
      </w:pPr>
      <w:r w:rsidRPr="00D403B1">
        <w:t>5) производить дноуглубительные и землечерпальные работы;</w:t>
      </w:r>
    </w:p>
    <w:p w:rsidR="00900D2C" w:rsidRPr="00D403B1" w:rsidRDefault="00900D2C" w:rsidP="00900D2C">
      <w:pPr>
        <w:ind w:firstLine="709"/>
        <w:jc w:val="both"/>
      </w:pPr>
      <w:r w:rsidRPr="00D403B1">
        <w:t>6) разводить огонь и размещать какие-либо открытые или закрытые источники огня.</w:t>
      </w:r>
    </w:p>
    <w:p w:rsidR="00900D2C" w:rsidRPr="00D403B1" w:rsidRDefault="00900D2C" w:rsidP="00900D2C">
      <w:pPr>
        <w:ind w:firstLine="709"/>
        <w:jc w:val="both"/>
      </w:pPr>
      <w:r w:rsidRPr="00D403B1">
        <w:t>3.4.2. В охранных зонах трубопроводов без письменного разрешения предприятий трубопроводного транспорта запрещается:</w:t>
      </w:r>
    </w:p>
    <w:p w:rsidR="00900D2C" w:rsidRPr="00D403B1" w:rsidRDefault="00900D2C" w:rsidP="00900D2C">
      <w:pPr>
        <w:ind w:firstLine="709"/>
        <w:jc w:val="both"/>
      </w:pPr>
      <w:r w:rsidRPr="00D403B1">
        <w:t>1) возводить любые постройки и сооружения;</w:t>
      </w:r>
    </w:p>
    <w:p w:rsidR="00900D2C" w:rsidRPr="00D403B1" w:rsidRDefault="00900D2C" w:rsidP="00900D2C">
      <w:pPr>
        <w:ind w:firstLine="709"/>
        <w:jc w:val="both"/>
      </w:pPr>
      <w:r w:rsidRPr="00D403B1">
        <w:t>2) высаживать деревья и кустарники всех видов, складировать корма складировать материалы, корма и удобрения, сено, солому, располагать коновязи, содержать скот, выделять рыбопромысловые участки, производить добычу рыбы, а также водных животных и растений, устраивать водопои, производить колку и заготовку льда;</w:t>
      </w:r>
    </w:p>
    <w:p w:rsidR="00900D2C" w:rsidRPr="00D403B1" w:rsidRDefault="00900D2C" w:rsidP="00900D2C">
      <w:pPr>
        <w:ind w:firstLine="709"/>
        <w:jc w:val="both"/>
      </w:pPr>
      <w:r w:rsidRPr="00D403B1">
        <w:t>3) сооружать проезды и переезды через трассы трубопроводов, устраивать стоянки автомобильного транспорта, тракторов и механизмов, размещать сады и огороды;</w:t>
      </w:r>
    </w:p>
    <w:p w:rsidR="00900D2C" w:rsidRPr="00D403B1" w:rsidRDefault="00900D2C" w:rsidP="00900D2C">
      <w:pPr>
        <w:ind w:firstLine="709"/>
        <w:jc w:val="both"/>
      </w:pPr>
      <w:r w:rsidRPr="00D403B1">
        <w:t>4) производить мелиоративные земляные работы, сооружать оросительные и осушительные  системы;</w:t>
      </w:r>
    </w:p>
    <w:p w:rsidR="00900D2C" w:rsidRPr="00D403B1" w:rsidRDefault="00900D2C" w:rsidP="00900D2C">
      <w:pPr>
        <w:ind w:firstLine="709"/>
        <w:jc w:val="both"/>
      </w:pPr>
      <w:r w:rsidRPr="00D403B1">
        <w:t>5) производить всякого рода открытые и подземные, горные, строительные, монтажные и взрывные работы, планировку грунта;</w:t>
      </w:r>
    </w:p>
    <w:p w:rsidR="00900D2C" w:rsidRPr="00D403B1" w:rsidRDefault="00900D2C" w:rsidP="00900D2C">
      <w:pPr>
        <w:ind w:firstLine="709"/>
        <w:jc w:val="both"/>
      </w:pPr>
      <w:r w:rsidRPr="00D403B1">
        <w:t>6) производить геологосъемочные, геолого-разведочные, поисковые, геодезические и др. изыскательские работы, связанные с устройством скважин, шурфов и взятием проб грунта.</w:t>
      </w:r>
    </w:p>
    <w:p w:rsidR="00900D2C" w:rsidRPr="00D403B1" w:rsidRDefault="00900D2C" w:rsidP="00900D2C">
      <w:pPr>
        <w:ind w:firstLine="709"/>
        <w:jc w:val="both"/>
        <w:rPr>
          <w:b/>
        </w:rPr>
      </w:pPr>
      <w:r w:rsidRPr="00D403B1">
        <w:rPr>
          <w:b/>
        </w:rPr>
        <w:t>4. Придорожные полосы автомобильных дорог регионального и межмуниципального значения общего пользования</w:t>
      </w:r>
    </w:p>
    <w:p w:rsidR="00900D2C" w:rsidRPr="00D403B1" w:rsidRDefault="00900D2C" w:rsidP="00900D2C">
      <w:pPr>
        <w:shd w:val="clear" w:color="auto" w:fill="FFFFFF"/>
        <w:ind w:firstLine="709"/>
        <w:jc w:val="both"/>
        <w:rPr>
          <w:rStyle w:val="blk"/>
        </w:rPr>
      </w:pPr>
      <w:r w:rsidRPr="00D403B1">
        <w:rPr>
          <w:rStyle w:val="blk"/>
        </w:rPr>
        <w:t>4.1 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 (далее в настоящей статье - технические требования и условия, подлежащие обязательному исполнению).</w:t>
      </w:r>
      <w:bookmarkStart w:id="106" w:name="dst100738"/>
      <w:bookmarkEnd w:id="106"/>
    </w:p>
    <w:p w:rsidR="00900D2C" w:rsidRPr="00D403B1" w:rsidRDefault="00900D2C" w:rsidP="00900D2C">
      <w:pPr>
        <w:ind w:firstLine="709"/>
        <w:jc w:val="both"/>
      </w:pPr>
      <w:r w:rsidRPr="00D403B1">
        <w:rPr>
          <w:shd w:val="clear" w:color="auto" w:fill="FFFFFF"/>
        </w:rPr>
        <w:t>4.2 Обеспечение автомобильной дороги объектами дорожного сервиса не должно ухудшать видимость на автомобильной дороге, другие условия безопасности дорожного движения, а также условия использования и содержания автомобильной дороги и расположенных на ней сооружений и иных объектов.</w:t>
      </w:r>
      <w:r w:rsidRPr="00D403B1">
        <w:rPr>
          <w:b/>
        </w:rPr>
        <w:t xml:space="preserve"> </w:t>
      </w:r>
    </w:p>
    <w:p w:rsidR="00900D2C" w:rsidRPr="00D403B1" w:rsidRDefault="00900D2C" w:rsidP="00900D2C">
      <w:pPr>
        <w:ind w:firstLine="709"/>
        <w:jc w:val="both"/>
        <w:rPr>
          <w:b/>
        </w:rPr>
      </w:pPr>
      <w:r w:rsidRPr="00D403B1">
        <w:rPr>
          <w:b/>
        </w:rPr>
        <w:t>5. Водоохранные зоны и прибрежные защитные полосы</w:t>
      </w:r>
    </w:p>
    <w:p w:rsidR="00900D2C" w:rsidRPr="00D403B1" w:rsidRDefault="00900D2C" w:rsidP="00900D2C">
      <w:pPr>
        <w:ind w:firstLine="709"/>
        <w:jc w:val="both"/>
      </w:pPr>
      <w:r w:rsidRPr="00D403B1">
        <w:t>5.1. В отношении земельных участков, находящихся в границах водоохраной зоны запрещается:</w:t>
      </w:r>
    </w:p>
    <w:p w:rsidR="00900D2C" w:rsidRPr="00D403B1" w:rsidRDefault="00900D2C" w:rsidP="00900D2C">
      <w:pPr>
        <w:ind w:firstLine="709"/>
        <w:jc w:val="both"/>
      </w:pPr>
      <w:r w:rsidRPr="00D403B1">
        <w:t>1) использование сточных вод</w:t>
      </w:r>
      <w:r w:rsidRPr="00D403B1">
        <w:rPr>
          <w:rStyle w:val="WW8Num31z0"/>
          <w:rFonts w:ascii="Times New Roman" w:hAnsi="Times New Roman"/>
        </w:rPr>
        <w:t xml:space="preserve"> </w:t>
      </w:r>
      <w:r w:rsidRPr="00D403B1">
        <w:rPr>
          <w:rStyle w:val="blk"/>
        </w:rPr>
        <w:t>в целях регулирования плодородия почв</w:t>
      </w:r>
      <w:r w:rsidRPr="00D403B1">
        <w:t>;</w:t>
      </w:r>
    </w:p>
    <w:p w:rsidR="00900D2C" w:rsidRPr="00D403B1" w:rsidRDefault="00900D2C" w:rsidP="00900D2C">
      <w:pPr>
        <w:ind w:firstLine="709"/>
        <w:jc w:val="both"/>
      </w:pPr>
      <w:r w:rsidRPr="00D403B1">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900D2C" w:rsidRPr="00D403B1" w:rsidRDefault="00900D2C" w:rsidP="00900D2C">
      <w:pPr>
        <w:ind w:firstLine="709"/>
        <w:jc w:val="both"/>
      </w:pPr>
      <w:r w:rsidRPr="00D403B1">
        <w:t>3) осуществление авиационных мер по борьбе с вредителями и болезнями растений;</w:t>
      </w:r>
    </w:p>
    <w:p w:rsidR="00900D2C" w:rsidRPr="00D403B1" w:rsidRDefault="00900D2C" w:rsidP="00900D2C">
      <w:pPr>
        <w:ind w:firstLine="709"/>
        <w:jc w:val="both"/>
      </w:pPr>
      <w:r w:rsidRPr="00D403B1">
        <w:t>4) движение и стоянка транспортных средств (кроме специальных транспортных средств), за исключением их движения по дорогам и стоянки на дорогах в специально оборудованных местах, имеющих твердое покрытие;</w:t>
      </w:r>
    </w:p>
    <w:p w:rsidR="00900D2C" w:rsidRPr="00D403B1" w:rsidRDefault="00900D2C" w:rsidP="00900D2C">
      <w:pPr>
        <w:shd w:val="clear" w:color="auto" w:fill="FFFFFF"/>
        <w:ind w:firstLine="709"/>
        <w:jc w:val="both"/>
      </w:pPr>
      <w:r w:rsidRPr="00D403B1">
        <w:rPr>
          <w:rStyle w:val="blk"/>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900D2C" w:rsidRPr="00D403B1" w:rsidRDefault="00900D2C" w:rsidP="00900D2C">
      <w:pPr>
        <w:shd w:val="clear" w:color="auto" w:fill="FFFFFF"/>
        <w:ind w:firstLine="709"/>
        <w:jc w:val="both"/>
      </w:pPr>
      <w:r w:rsidRPr="00D403B1">
        <w:rPr>
          <w:rStyle w:val="blk"/>
        </w:rPr>
        <w:t>6) размещение специализированных хранилищ пестицидов и агрохимикатов, применение пестицидов и агрохимикатов;</w:t>
      </w:r>
    </w:p>
    <w:p w:rsidR="00900D2C" w:rsidRPr="00D403B1" w:rsidRDefault="00900D2C" w:rsidP="00900D2C">
      <w:pPr>
        <w:shd w:val="clear" w:color="auto" w:fill="FFFFFF"/>
        <w:ind w:firstLine="709"/>
        <w:jc w:val="both"/>
      </w:pPr>
      <w:bookmarkStart w:id="107" w:name="dst96"/>
      <w:bookmarkEnd w:id="107"/>
      <w:r w:rsidRPr="00D403B1">
        <w:rPr>
          <w:rStyle w:val="blk"/>
        </w:rPr>
        <w:t>7) сброс сточных, в том числе дренажных, вод;</w:t>
      </w:r>
    </w:p>
    <w:p w:rsidR="00900D2C" w:rsidRPr="00D403B1" w:rsidRDefault="00900D2C" w:rsidP="00900D2C">
      <w:pPr>
        <w:shd w:val="clear" w:color="auto" w:fill="FFFFFF"/>
        <w:ind w:firstLine="709"/>
        <w:jc w:val="both"/>
      </w:pPr>
      <w:bookmarkStart w:id="108" w:name="dst97"/>
      <w:bookmarkEnd w:id="108"/>
      <w:r w:rsidRPr="00D403B1">
        <w:rPr>
          <w:rStyle w:val="blk"/>
        </w:rPr>
        <w:t xml:space="preserve">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w:t>
      </w:r>
    </w:p>
    <w:p w:rsidR="00900D2C" w:rsidRPr="00D403B1" w:rsidRDefault="00900D2C" w:rsidP="00900D2C">
      <w:pPr>
        <w:ind w:firstLine="709"/>
        <w:jc w:val="both"/>
      </w:pPr>
      <w:r w:rsidRPr="00D403B1">
        <w:t>5.2. В границах водоохранных зон устанавливаются прибрежные защитные полосы, на территории которых вводятся дополнительные ограничения хозяйственной деятельности. Запрещается:</w:t>
      </w:r>
    </w:p>
    <w:p w:rsidR="00900D2C" w:rsidRPr="00D403B1" w:rsidRDefault="00900D2C" w:rsidP="00900D2C">
      <w:pPr>
        <w:ind w:firstLine="709"/>
        <w:jc w:val="both"/>
      </w:pPr>
      <w:r w:rsidRPr="00D403B1">
        <w:t>1) распашка земель;</w:t>
      </w:r>
    </w:p>
    <w:p w:rsidR="00900D2C" w:rsidRPr="00D403B1" w:rsidRDefault="00900D2C" w:rsidP="00900D2C">
      <w:pPr>
        <w:ind w:firstLine="709"/>
        <w:jc w:val="both"/>
      </w:pPr>
      <w:r w:rsidRPr="00D403B1">
        <w:t>2) размещение отвалов размываемых грунтов;</w:t>
      </w:r>
    </w:p>
    <w:p w:rsidR="00900D2C" w:rsidRPr="00D403B1" w:rsidRDefault="00900D2C" w:rsidP="00900D2C">
      <w:pPr>
        <w:ind w:firstLine="709"/>
        <w:jc w:val="both"/>
      </w:pPr>
      <w:r w:rsidRPr="00D403B1">
        <w:t>3) выпас сельскохозяйственных животных и организация для них летних лагерей, ванн.</w:t>
      </w:r>
    </w:p>
    <w:p w:rsidR="00900D2C" w:rsidRPr="00900D2C" w:rsidRDefault="00900D2C" w:rsidP="00900D2C">
      <w:pPr>
        <w:ind w:firstLine="709"/>
        <w:jc w:val="both"/>
      </w:pPr>
      <w:r w:rsidRPr="00D403B1">
        <w:t xml:space="preserve">5.3. В границах водоохранных зон допускается проектирование, строительство, </w:t>
      </w:r>
      <w:r w:rsidRPr="00900D2C">
        <w:t xml:space="preserve">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w:t>
      </w:r>
      <w:r w:rsidRPr="003414D8">
        <w:rPr>
          <w:rStyle w:val="af3"/>
          <w:b w:val="0"/>
          <w:color w:val="auto"/>
        </w:rPr>
        <w:t>водным законодательством</w:t>
      </w:r>
      <w:r w:rsidRPr="003414D8">
        <w:rPr>
          <w:b/>
        </w:rPr>
        <w:t xml:space="preserve"> </w:t>
      </w:r>
      <w:r w:rsidRPr="003414D8">
        <w:t>и з</w:t>
      </w:r>
      <w:r w:rsidRPr="00900D2C">
        <w:t>аконодательством в области охраны окружающей среды.</w:t>
      </w:r>
    </w:p>
    <w:p w:rsidR="00900D2C" w:rsidRPr="00D403B1" w:rsidRDefault="00900D2C" w:rsidP="00900D2C">
      <w:pPr>
        <w:ind w:firstLine="709"/>
        <w:jc w:val="both"/>
      </w:pPr>
      <w:r w:rsidRPr="00900D2C">
        <w:t>5.4 Полоса земли вдоль береговой линии (границы водного объекта) водного объекта общего пользования (береговая полоса) предназначается для общего пользования. Использование ЗУ в границах береговых полос водных объектов общего пользования устанавливается в соответствии</w:t>
      </w:r>
      <w:r w:rsidRPr="00D403B1">
        <w:t xml:space="preserve"> с федеральными законами</w:t>
      </w:r>
      <w:r>
        <w:t>.</w:t>
      </w:r>
    </w:p>
    <w:p w:rsidR="00900D2C" w:rsidRPr="00D403B1" w:rsidRDefault="00900D2C" w:rsidP="00900D2C">
      <w:pPr>
        <w:ind w:firstLine="709"/>
        <w:jc w:val="both"/>
        <w:rPr>
          <w:b/>
        </w:rPr>
      </w:pPr>
      <w:r w:rsidRPr="00D403B1">
        <w:rPr>
          <w:b/>
        </w:rPr>
        <w:t>6. Охранные зоны объектов культурного наследия</w:t>
      </w:r>
    </w:p>
    <w:p w:rsidR="00900D2C" w:rsidRPr="00D403B1" w:rsidRDefault="00900D2C" w:rsidP="00900D2C">
      <w:pPr>
        <w:ind w:firstLine="709"/>
        <w:jc w:val="both"/>
        <w:rPr>
          <w:b/>
        </w:rPr>
      </w:pPr>
      <w:r w:rsidRPr="00D403B1">
        <w:t>6.1 В целях обеспечения сохранности объектов культурного наследия в его исторической среде на сопряженной с ним территории устанавливаются зоны охраны объектов культурного наследия: охранная зона, зона регулирования застройки и хозяйственной деятельности, зона охраняемого природного ландшафта. Необходимый состав зон охраны объектов культурного наследия определяется проектом зон охраны объектов культурного наследия. До утверждения проекта зон охраны объектов культурного наследия действуют ограничения защитной зоны объекта культурного наследия.</w:t>
      </w:r>
    </w:p>
    <w:p w:rsidR="00900D2C" w:rsidRPr="00D403B1" w:rsidRDefault="00900D2C" w:rsidP="00900D2C">
      <w:pPr>
        <w:pStyle w:val="af"/>
        <w:shd w:val="clear" w:color="auto" w:fill="FFFFFF"/>
        <w:ind w:firstLine="709"/>
        <w:jc w:val="both"/>
        <w:rPr>
          <w:sz w:val="26"/>
          <w:szCs w:val="26"/>
        </w:rPr>
      </w:pPr>
      <w:r w:rsidRPr="00D403B1">
        <w:t xml:space="preserve">6.2. Защитными зонами объектов культурного наследия являются территории, которые прилегают к включенным в реестр памятникам и ансамблям (за исключением </w:t>
      </w:r>
      <w:r w:rsidRPr="00900D2C">
        <w:t>указанных в пункте 2 статьи 34.1 Федерального закона от 25.06.2002 г. №73-ФЗ «Об объектах культурного наследия</w:t>
      </w:r>
      <w:r w:rsidRPr="00D403B1">
        <w:t xml:space="preserve"> (памятниках истории и культуры) народов Российской Федерации» объектов культурного наследия) и в границах которых в целях обеспечения сохранности объектов культурного наследия и композиционно-видовых связей (панорам) запрещаются строительство объектов капитального строительства и их реконструкция, связанная с изменением их параметров (высоты, количества этажей, площади), за исключением строительства и реконструкции линейных объектов. Данное положение не распространяется на правоотношения, связанные со строительством и реконструкцией ОКС, возникшим на основании разрешений на строительство, возникшим на основании разрешений на строительство, которые выданы в установленном порядке до 3 октября 2016 г, в том числе случаях продления сроков их действия или изменения застройщика.</w:t>
      </w:r>
      <w:r w:rsidRPr="00D403B1">
        <w:rPr>
          <w:rFonts w:ascii="Arial" w:hAnsi="Arial" w:cs="Arial"/>
        </w:rPr>
        <w:t> </w:t>
      </w:r>
    </w:p>
    <w:p w:rsidR="00900D2C" w:rsidRPr="00D403B1" w:rsidRDefault="00900D2C" w:rsidP="00900D2C">
      <w:pPr>
        <w:ind w:firstLine="709"/>
        <w:jc w:val="both"/>
        <w:rPr>
          <w:b/>
        </w:rPr>
      </w:pPr>
      <w:r w:rsidRPr="00D403B1">
        <w:rPr>
          <w:b/>
        </w:rPr>
        <w:t>7. Зона санитарной охраны подземных источников питьевого и хозяйственно-бытового водоснабжения.</w:t>
      </w:r>
    </w:p>
    <w:p w:rsidR="00900D2C" w:rsidRPr="00D403B1" w:rsidRDefault="00900D2C" w:rsidP="00900D2C">
      <w:pPr>
        <w:ind w:firstLine="709"/>
        <w:jc w:val="both"/>
        <w:rPr>
          <w:sz w:val="26"/>
          <w:szCs w:val="26"/>
        </w:rPr>
      </w:pPr>
      <w:r w:rsidRPr="00D403B1">
        <w:t>7.1. В зоне санитарной охраны подземных источников питьевого и хозяйственно-бытового водоснабжения должен соблюдаться следующий режим использования земельных участков и объектов капитального строительства</w:t>
      </w:r>
      <w:r w:rsidRPr="00D403B1">
        <w:rPr>
          <w:sz w:val="26"/>
          <w:szCs w:val="26"/>
        </w:rPr>
        <w:t>.</w:t>
      </w:r>
    </w:p>
    <w:p w:rsidR="00900D2C" w:rsidRPr="00D403B1" w:rsidRDefault="00900D2C" w:rsidP="00900D2C">
      <w:pPr>
        <w:ind w:firstLine="709"/>
        <w:jc w:val="both"/>
      </w:pPr>
      <w:r w:rsidRPr="00D403B1">
        <w:t>7.1.1. На территории ЗСО подземных источников водоснабжения в первом поясе:</w:t>
      </w:r>
    </w:p>
    <w:p w:rsidR="00900D2C" w:rsidRPr="00D403B1" w:rsidRDefault="00900D2C" w:rsidP="00900D2C">
      <w:pPr>
        <w:ind w:firstLine="709"/>
        <w:jc w:val="both"/>
      </w:pPr>
      <w:r w:rsidRPr="00D403B1">
        <w:t>1) 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w:t>
      </w:r>
    </w:p>
    <w:p w:rsidR="00900D2C" w:rsidRPr="00D403B1" w:rsidRDefault="00900D2C" w:rsidP="00900D2C">
      <w:pPr>
        <w:ind w:firstLine="709"/>
        <w:jc w:val="both"/>
      </w:pPr>
      <w:r w:rsidRPr="00D403B1">
        <w:t>2)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900D2C" w:rsidRPr="00D403B1" w:rsidRDefault="00900D2C" w:rsidP="00900D2C">
      <w:pPr>
        <w:ind w:firstLine="709"/>
        <w:jc w:val="both"/>
      </w:pPr>
      <w:r w:rsidRPr="00D403B1">
        <w:t>3) территория должна быть спланирована для отвода поверхностного стока за пределы первого пояса ЗСО, озеленена, ограждена и обеспечена охраной. Дорожки к сооружениям должны иметь твердое покрытие.</w:t>
      </w:r>
    </w:p>
    <w:p w:rsidR="00900D2C" w:rsidRPr="00D403B1" w:rsidRDefault="00900D2C" w:rsidP="00900D2C">
      <w:pPr>
        <w:ind w:firstLine="709"/>
        <w:jc w:val="both"/>
      </w:pPr>
      <w:r w:rsidRPr="00D403B1">
        <w:t>7.1.2. Мероприятия по второму и третьему поясам:</w:t>
      </w:r>
    </w:p>
    <w:p w:rsidR="00900D2C" w:rsidRPr="00D403B1" w:rsidRDefault="00900D2C" w:rsidP="00900D2C">
      <w:pPr>
        <w:ind w:firstLine="709"/>
        <w:jc w:val="both"/>
      </w:pPr>
      <w:r w:rsidRPr="00D403B1">
        <w:t>1) 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900D2C" w:rsidRPr="00D403B1" w:rsidRDefault="00900D2C" w:rsidP="00900D2C">
      <w:pPr>
        <w:ind w:firstLine="709"/>
        <w:jc w:val="both"/>
      </w:pPr>
      <w:r w:rsidRPr="00D403B1">
        <w:t>2) 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санитарно-эпидемиологического надзора;</w:t>
      </w:r>
    </w:p>
    <w:p w:rsidR="00900D2C" w:rsidRPr="00D403B1" w:rsidRDefault="00900D2C" w:rsidP="00900D2C">
      <w:pPr>
        <w:ind w:firstLine="709"/>
        <w:jc w:val="both"/>
      </w:pPr>
      <w:r w:rsidRPr="00D403B1">
        <w:t>3) запрещение закачки отработанных вод в подземные горизонты, подземного складирования твердых отходов и разработки недр земли;</w:t>
      </w:r>
    </w:p>
    <w:p w:rsidR="00900D2C" w:rsidRPr="00D403B1" w:rsidRDefault="00900D2C" w:rsidP="00900D2C">
      <w:pPr>
        <w:ind w:firstLine="709"/>
        <w:jc w:val="both"/>
      </w:pPr>
      <w:r w:rsidRPr="00D403B1">
        <w:t>4) запрещение размещения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900D2C" w:rsidRPr="00D403B1" w:rsidRDefault="00900D2C" w:rsidP="00900D2C">
      <w:pPr>
        <w:ind w:firstLine="709"/>
        <w:jc w:val="both"/>
      </w:pPr>
      <w:r w:rsidRPr="00D403B1">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900D2C" w:rsidRPr="00D403B1" w:rsidRDefault="00900D2C" w:rsidP="00900D2C">
      <w:pPr>
        <w:ind w:firstLine="709"/>
        <w:jc w:val="both"/>
      </w:pPr>
      <w:r w:rsidRPr="00D403B1">
        <w:t>5) 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гигиеническими требованиями к охране поверхностных вод.</w:t>
      </w:r>
    </w:p>
    <w:p w:rsidR="00900D2C" w:rsidRPr="00D403B1" w:rsidRDefault="00900D2C" w:rsidP="00900D2C">
      <w:pPr>
        <w:pStyle w:val="ConsPlusNormal"/>
        <w:ind w:firstLine="709"/>
        <w:jc w:val="both"/>
        <w:rPr>
          <w:rFonts w:ascii="Times New Roman" w:hAnsi="Times New Roman" w:cs="Times New Roman"/>
          <w:sz w:val="24"/>
          <w:szCs w:val="24"/>
        </w:rPr>
      </w:pPr>
      <w:r w:rsidRPr="00D403B1">
        <w:rPr>
          <w:rFonts w:ascii="Times New Roman" w:hAnsi="Times New Roman" w:cs="Times New Roman"/>
          <w:sz w:val="24"/>
          <w:szCs w:val="24"/>
        </w:rPr>
        <w:t>7.1.3 Дополнительные мероприятия по второму поясу кроме мероприятий, указанных выше:</w:t>
      </w:r>
    </w:p>
    <w:p w:rsidR="00900D2C" w:rsidRPr="00D403B1" w:rsidRDefault="00900D2C" w:rsidP="00900D2C">
      <w:pPr>
        <w:pStyle w:val="ConsPlusNormal"/>
        <w:ind w:firstLine="709"/>
        <w:jc w:val="both"/>
        <w:rPr>
          <w:rFonts w:ascii="Times New Roman" w:hAnsi="Times New Roman" w:cs="Times New Roman"/>
          <w:sz w:val="24"/>
          <w:szCs w:val="24"/>
        </w:rPr>
      </w:pPr>
      <w:r w:rsidRPr="00D403B1">
        <w:rPr>
          <w:rFonts w:ascii="Times New Roman" w:hAnsi="Times New Roman" w:cs="Times New Roman"/>
          <w:sz w:val="24"/>
          <w:szCs w:val="24"/>
        </w:rPr>
        <w:t>1) не допускается 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900D2C" w:rsidRPr="00D403B1" w:rsidRDefault="00900D2C" w:rsidP="00900D2C">
      <w:pPr>
        <w:pStyle w:val="ConsPlusNormal"/>
        <w:ind w:firstLine="709"/>
        <w:jc w:val="both"/>
        <w:rPr>
          <w:rFonts w:ascii="Times New Roman" w:hAnsi="Times New Roman" w:cs="Times New Roman"/>
          <w:sz w:val="24"/>
          <w:szCs w:val="24"/>
        </w:rPr>
      </w:pPr>
      <w:r w:rsidRPr="00D403B1">
        <w:rPr>
          <w:rFonts w:ascii="Times New Roman" w:hAnsi="Times New Roman" w:cs="Times New Roman"/>
          <w:sz w:val="24"/>
          <w:szCs w:val="24"/>
        </w:rPr>
        <w:t>2) не допускается применение удобрений и ядохимикатов;</w:t>
      </w:r>
    </w:p>
    <w:p w:rsidR="00900D2C" w:rsidRPr="00D403B1" w:rsidRDefault="00900D2C" w:rsidP="00900D2C">
      <w:pPr>
        <w:pStyle w:val="ConsPlusNormal"/>
        <w:ind w:firstLine="709"/>
        <w:jc w:val="both"/>
        <w:rPr>
          <w:rFonts w:ascii="Times New Roman" w:hAnsi="Times New Roman" w:cs="Times New Roman"/>
          <w:sz w:val="24"/>
          <w:szCs w:val="24"/>
        </w:rPr>
      </w:pPr>
      <w:r w:rsidRPr="00D403B1">
        <w:rPr>
          <w:rFonts w:ascii="Times New Roman" w:hAnsi="Times New Roman" w:cs="Times New Roman"/>
          <w:sz w:val="24"/>
          <w:szCs w:val="24"/>
        </w:rPr>
        <w:t>3) не допускается рубка леса главного пользования и реконструкции.</w:t>
      </w:r>
    </w:p>
    <w:p w:rsidR="00900D2C" w:rsidRPr="00D403B1" w:rsidRDefault="00900D2C" w:rsidP="00900D2C">
      <w:pPr>
        <w:pStyle w:val="ConsPlusNormal"/>
        <w:ind w:firstLine="709"/>
        <w:jc w:val="both"/>
        <w:rPr>
          <w:rFonts w:ascii="Times New Roman" w:hAnsi="Times New Roman" w:cs="Times New Roman"/>
          <w:sz w:val="24"/>
          <w:szCs w:val="24"/>
        </w:rPr>
      </w:pPr>
      <w:r w:rsidRPr="00D403B1">
        <w:rPr>
          <w:rFonts w:ascii="Times New Roman" w:hAnsi="Times New Roman" w:cs="Times New Roman"/>
          <w:sz w:val="24"/>
          <w:szCs w:val="24"/>
        </w:rPr>
        <w:t>4) требуется 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900D2C" w:rsidRPr="00D403B1" w:rsidRDefault="00900D2C" w:rsidP="00900D2C">
      <w:pPr>
        <w:pStyle w:val="afffc"/>
        <w:rPr>
          <w:rFonts w:eastAsia="Arial Unicode MS"/>
          <w:b/>
        </w:rPr>
      </w:pPr>
      <w:bookmarkStart w:id="109" w:name="_Toc474152400"/>
      <w:r w:rsidRPr="00D403B1">
        <w:rPr>
          <w:rFonts w:eastAsia="Arial Unicode MS"/>
          <w:b/>
        </w:rPr>
        <w:t xml:space="preserve">8. Особо охраняемые природные территории </w:t>
      </w:r>
      <w:bookmarkEnd w:id="109"/>
    </w:p>
    <w:p w:rsidR="00900D2C" w:rsidRPr="00D403B1" w:rsidRDefault="00900D2C" w:rsidP="00900D2C">
      <w:pPr>
        <w:ind w:firstLine="709"/>
        <w:jc w:val="both"/>
      </w:pPr>
      <w:r w:rsidRPr="00D403B1">
        <w:t>1. На территориях заказников постоянно или временно запрещается или ограничивается любая деятельность, противоречащая целям создания заказника или причиняющая вред природным комплексам и их компонентам;</w:t>
      </w:r>
    </w:p>
    <w:p w:rsidR="00900D2C" w:rsidRPr="00D403B1" w:rsidRDefault="00900D2C" w:rsidP="00900D2C">
      <w:pPr>
        <w:ind w:firstLine="709"/>
        <w:jc w:val="both"/>
        <w:rPr>
          <w:rFonts w:eastAsia="Arial Unicode MS"/>
          <w:b/>
        </w:rPr>
      </w:pPr>
      <w:r w:rsidRPr="00D403B1">
        <w:rPr>
          <w:shd w:val="clear" w:color="auto" w:fill="FFFFFF"/>
        </w:rPr>
        <w:t>2. Задачи и особенности режима особой охраны территории конкретного государственного природного заказника определяются</w:t>
      </w:r>
      <w:r w:rsidRPr="00D403B1">
        <w:rPr>
          <w:rStyle w:val="apple-converted-space"/>
          <w:bCs/>
          <w:shd w:val="clear" w:color="auto" w:fill="FFFFFF"/>
        </w:rPr>
        <w:t> </w:t>
      </w:r>
      <w:r w:rsidRPr="00900D2C">
        <w:rPr>
          <w:bCs/>
        </w:rPr>
        <w:t>положением</w:t>
      </w:r>
      <w:r w:rsidRPr="00D403B1">
        <w:rPr>
          <w:rStyle w:val="apple-converted-space"/>
          <w:bCs/>
          <w:shd w:val="clear" w:color="auto" w:fill="FFFFFF"/>
        </w:rPr>
        <w:t> </w:t>
      </w:r>
      <w:r w:rsidRPr="00D403B1">
        <w:rPr>
          <w:shd w:val="clear" w:color="auto" w:fill="FFFFFF"/>
        </w:rPr>
        <w:t>о заказнике.</w:t>
      </w:r>
    </w:p>
    <w:p w:rsidR="00900D2C" w:rsidRPr="00D403B1" w:rsidRDefault="00900D2C" w:rsidP="00900D2C">
      <w:pPr>
        <w:widowControl w:val="0"/>
        <w:shd w:val="clear" w:color="auto" w:fill="FFFFFF"/>
        <w:ind w:firstLine="709"/>
        <w:jc w:val="both"/>
      </w:pPr>
      <w:r w:rsidRPr="00D403B1">
        <w:rPr>
          <w:b/>
        </w:rPr>
        <w:t>9. Территории объектов культурного наследия</w:t>
      </w:r>
    </w:p>
    <w:p w:rsidR="00900D2C" w:rsidRPr="00D403B1" w:rsidRDefault="00900D2C" w:rsidP="00900D2C">
      <w:pPr>
        <w:widowControl w:val="0"/>
        <w:shd w:val="clear" w:color="auto" w:fill="FFFFFF"/>
        <w:ind w:firstLine="709"/>
        <w:jc w:val="both"/>
      </w:pPr>
      <w:r w:rsidRPr="00D403B1">
        <w:t>9.1 На территории объекта культурного наследия запрещается:</w:t>
      </w:r>
    </w:p>
    <w:p w:rsidR="00900D2C" w:rsidRPr="00D403B1" w:rsidRDefault="00900D2C" w:rsidP="00900D2C">
      <w:pPr>
        <w:autoSpaceDE w:val="0"/>
        <w:autoSpaceDN w:val="0"/>
        <w:adjustRightInd w:val="0"/>
        <w:ind w:firstLine="709"/>
        <w:jc w:val="both"/>
      </w:pPr>
      <w:r w:rsidRPr="00D403B1">
        <w:t>1) проведение земляных, строительных, мелиоративных и иных работ;</w:t>
      </w:r>
    </w:p>
    <w:p w:rsidR="00900D2C" w:rsidRPr="00D403B1" w:rsidRDefault="00900D2C" w:rsidP="00900D2C">
      <w:pPr>
        <w:widowControl w:val="0"/>
        <w:shd w:val="clear" w:color="auto" w:fill="FFFFFF"/>
        <w:ind w:firstLine="709"/>
        <w:jc w:val="both"/>
      </w:pPr>
      <w:r w:rsidRPr="00D403B1">
        <w:t xml:space="preserve">2) строительство объектов капитального строительства и увеличение объемно-пространственных характеристик существующих объектов капитального строительства. </w:t>
      </w:r>
    </w:p>
    <w:p w:rsidR="00900D2C" w:rsidRPr="00D403B1" w:rsidRDefault="00900D2C" w:rsidP="00900D2C">
      <w:pPr>
        <w:widowControl w:val="0"/>
        <w:shd w:val="clear" w:color="auto" w:fill="FFFFFF"/>
        <w:ind w:firstLine="709"/>
        <w:jc w:val="both"/>
      </w:pPr>
      <w:r w:rsidRPr="00D403B1">
        <w:t>9.2 На территории объекта культурного наследия разрешается:</w:t>
      </w:r>
    </w:p>
    <w:p w:rsidR="00900D2C" w:rsidRPr="00D403B1" w:rsidRDefault="00900D2C" w:rsidP="00900D2C">
      <w:pPr>
        <w:widowControl w:val="0"/>
        <w:shd w:val="clear" w:color="auto" w:fill="FFFFFF"/>
        <w:ind w:firstLine="709"/>
        <w:jc w:val="both"/>
      </w:pPr>
      <w:r w:rsidRPr="00D403B1">
        <w:t>1) проведение работ по сохранению объекта культурного наследия или его отдельных элементов, сохранению историко-градостроительной или природной среды объекта культурного наследия.</w:t>
      </w:r>
    </w:p>
    <w:p w:rsidR="00900D2C" w:rsidRPr="00D403B1" w:rsidRDefault="00900D2C" w:rsidP="00900D2C">
      <w:pPr>
        <w:autoSpaceDE w:val="0"/>
        <w:autoSpaceDN w:val="0"/>
        <w:adjustRightInd w:val="0"/>
        <w:ind w:firstLine="709"/>
        <w:jc w:val="both"/>
      </w:pPr>
      <w:r w:rsidRPr="00D403B1">
        <w:t>2) особый режим использования земельного участка, в границах которого располагается объект археологического наследия (памятник археологии), предусматривает возможность проведения археологических полевых работ, земляных, строительных, мелиоративных, хозяйственных работ, работ по использованию лесов и иных работ при условии обеспечения сохранности объекта археологического наследия.</w:t>
      </w:r>
    </w:p>
    <w:p w:rsidR="00900D2C" w:rsidRPr="00D403B1" w:rsidRDefault="00900D2C" w:rsidP="00900D2C">
      <w:pPr>
        <w:widowControl w:val="0"/>
        <w:shd w:val="clear" w:color="auto" w:fill="FFFFFF"/>
        <w:ind w:firstLine="709"/>
        <w:jc w:val="both"/>
      </w:pPr>
      <w:r w:rsidRPr="00D403B1">
        <w:t>3) проведение строительных и иных работ на земельном участке, непосредственно связанном с земельным участком в границах территории объекта культурного наследия, осуществляется при условии наличия в проектной документации разделов об обеспечении сохранности объекта культурного наследия (разделов о проведении спасательных археологических полевых работ, проекта обеспечения сохранности объекта культурного наследия, плана проведения спасательных археологических полевых работ), согласованных с региональным органом охраны объектов культурного наследия.</w:t>
      </w:r>
    </w:p>
    <w:p w:rsidR="00900D2C" w:rsidRPr="00D403B1" w:rsidRDefault="00900D2C" w:rsidP="00900D2C">
      <w:pPr>
        <w:autoSpaceDE w:val="0"/>
        <w:autoSpaceDN w:val="0"/>
        <w:adjustRightInd w:val="0"/>
        <w:ind w:firstLine="709"/>
        <w:jc w:val="both"/>
      </w:pPr>
      <w:r w:rsidRPr="00D403B1">
        <w:t>4) документация или разделы документации, обосновывающие меры по обеспечению сохранности объекта культурного наследия, включенного в реестр, выявленного объекта культурного наследия либо объекта, обладающего признаками объекта культурного наследия, при проведении земляных, мелиоративных, хозяйственных работ, работ по использованию лесов и иных работ в границах территории объекта культурного наследия либо на земельном участке, непосредственно связанном с земельным участком в границах территории объекта культурного наследия подлежат государственной историко-культурной экспертизе.</w:t>
      </w:r>
    </w:p>
    <w:p w:rsidR="00900D2C" w:rsidRPr="00D403B1" w:rsidRDefault="00900D2C" w:rsidP="00900D2C">
      <w:pPr>
        <w:autoSpaceDE w:val="0"/>
        <w:autoSpaceDN w:val="0"/>
        <w:adjustRightInd w:val="0"/>
        <w:ind w:firstLine="709"/>
        <w:jc w:val="both"/>
      </w:pPr>
      <w:r w:rsidRPr="00D403B1">
        <w:t>5) в случае обнаружения в ходе проведения изыскательских, проектных, земляных, строительных, мелиоративных, хозяйственных работ, 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указанные работы, обязаны незамедлительно приостановить указанные работы и в течение трех дней со дня обнаружения такого объекта направить в региональный орган охраны объектов культурного наследия письменное заявление об обнаруженном объекте культурного наследия.</w:t>
      </w:r>
    </w:p>
    <w:p w:rsidR="00900D2C" w:rsidRPr="00D403B1" w:rsidRDefault="00900D2C" w:rsidP="00900D2C">
      <w:pPr>
        <w:widowControl w:val="0"/>
        <w:shd w:val="clear" w:color="auto" w:fill="FFFFFF"/>
        <w:ind w:firstLine="709"/>
        <w:jc w:val="both"/>
      </w:pPr>
      <w:r w:rsidRPr="00D403B1">
        <w:t xml:space="preserve">6) сохранение объекта культурного наследия - меры, направленные на обеспечение физической сохранности и сохранение историко-культурной ценности объекта культурного наследия, предусматривающие консервацию, ремонт, реставрацию, приспособление объекта культурного наследия для современного использования и включающие в себя научно-исследовательские, изыскательские, проектные и производственные работы, научное руководство проведением работ по сохранению объекта культурного наследия, технический и авторский надзор за проведением этих работ, </w:t>
      </w:r>
      <w:bookmarkStart w:id="110" w:name="Par824"/>
      <w:bookmarkEnd w:id="110"/>
      <w:r w:rsidRPr="00D403B1">
        <w:t>спасательные археологические полевые работы, проводимые в порядке, определенном Федеральным законом от 25.06.2002 № 73-ФЗ «Об объектах культурного наследия (памятниках истории и культуры) народов Российской Федерации», с полным или частичным изъятием археологических предметов из раскопов.</w:t>
      </w:r>
    </w:p>
    <w:p w:rsidR="00900D2C" w:rsidRPr="00D403B1" w:rsidRDefault="00900D2C" w:rsidP="00900D2C">
      <w:pPr>
        <w:widowControl w:val="0"/>
        <w:shd w:val="clear" w:color="auto" w:fill="FFFFFF"/>
        <w:ind w:firstLine="709"/>
        <w:jc w:val="both"/>
      </w:pPr>
      <w:r w:rsidRPr="00D403B1">
        <w:t>7) работы по сохранению объекта культурного наследия проводятся:</w:t>
      </w:r>
    </w:p>
    <w:p w:rsidR="00900D2C" w:rsidRPr="003414D8" w:rsidRDefault="00900D2C" w:rsidP="003414D8">
      <w:pPr>
        <w:pStyle w:val="affa"/>
        <w:widowControl w:val="0"/>
        <w:numPr>
          <w:ilvl w:val="0"/>
          <w:numId w:val="14"/>
        </w:numPr>
        <w:shd w:val="clear" w:color="auto" w:fill="FFFFFF"/>
        <w:ind w:left="0" w:firstLine="709"/>
        <w:rPr>
          <w:rFonts w:ascii="Times New Roman" w:hAnsi="Times New Roman" w:cs="Times New Roman"/>
          <w:sz w:val="24"/>
        </w:rPr>
      </w:pPr>
      <w:r w:rsidRPr="003414D8">
        <w:rPr>
          <w:rFonts w:ascii="Times New Roman" w:hAnsi="Times New Roman" w:cs="Times New Roman"/>
          <w:sz w:val="24"/>
        </w:rPr>
        <w:t>на основании задания на проведение указанных работ, разрешения на проведение указанных работ, выданных региональным органом охраны объектов культурного наследия;</w:t>
      </w:r>
    </w:p>
    <w:p w:rsidR="00900D2C" w:rsidRPr="003414D8" w:rsidRDefault="00900D2C" w:rsidP="003414D8">
      <w:pPr>
        <w:pStyle w:val="affa"/>
        <w:widowControl w:val="0"/>
        <w:numPr>
          <w:ilvl w:val="0"/>
          <w:numId w:val="14"/>
        </w:numPr>
        <w:shd w:val="clear" w:color="auto" w:fill="FFFFFF"/>
        <w:ind w:left="0" w:firstLine="709"/>
        <w:rPr>
          <w:rFonts w:ascii="Times New Roman" w:hAnsi="Times New Roman" w:cs="Times New Roman"/>
          <w:sz w:val="24"/>
        </w:rPr>
      </w:pPr>
      <w:r w:rsidRPr="003414D8">
        <w:rPr>
          <w:rFonts w:ascii="Times New Roman" w:hAnsi="Times New Roman" w:cs="Times New Roman"/>
          <w:sz w:val="24"/>
        </w:rPr>
        <w:t>на основании проектной документации на проведение указанных работ, согласованной региональным органом охраны объектов культурного наследия;</w:t>
      </w:r>
    </w:p>
    <w:p w:rsidR="00900D2C" w:rsidRPr="003414D8" w:rsidRDefault="00900D2C" w:rsidP="003414D8">
      <w:pPr>
        <w:pStyle w:val="affa"/>
        <w:widowControl w:val="0"/>
        <w:numPr>
          <w:ilvl w:val="0"/>
          <w:numId w:val="14"/>
        </w:numPr>
        <w:shd w:val="clear" w:color="auto" w:fill="FFFFFF"/>
        <w:ind w:left="0" w:firstLine="709"/>
        <w:rPr>
          <w:rFonts w:ascii="Times New Roman" w:hAnsi="Times New Roman" w:cs="Times New Roman"/>
          <w:sz w:val="24"/>
        </w:rPr>
      </w:pPr>
      <w:r w:rsidRPr="003414D8">
        <w:rPr>
          <w:rFonts w:ascii="Times New Roman" w:hAnsi="Times New Roman" w:cs="Times New Roman"/>
          <w:sz w:val="24"/>
        </w:rPr>
        <w:t>при условии осуществления технического, авторского надзора и государственного надзора в области охраны объектов культурного наследия за их проведением;</w:t>
      </w:r>
    </w:p>
    <w:p w:rsidR="00900D2C" w:rsidRPr="003414D8" w:rsidRDefault="00900D2C" w:rsidP="003414D8">
      <w:pPr>
        <w:pStyle w:val="affa"/>
        <w:widowControl w:val="0"/>
        <w:numPr>
          <w:ilvl w:val="0"/>
          <w:numId w:val="14"/>
        </w:numPr>
        <w:shd w:val="clear" w:color="auto" w:fill="FFFFFF"/>
        <w:ind w:left="0" w:firstLine="709"/>
        <w:rPr>
          <w:rFonts w:ascii="Times New Roman" w:hAnsi="Times New Roman" w:cs="Times New Roman"/>
          <w:sz w:val="24"/>
        </w:rPr>
      </w:pPr>
      <w:r w:rsidRPr="003414D8">
        <w:rPr>
          <w:rFonts w:ascii="Times New Roman" w:hAnsi="Times New Roman" w:cs="Times New Roman"/>
          <w:sz w:val="24"/>
        </w:rPr>
        <w:t>при наличии положительного заключения государственной экспертизы проектной документации и при условии осуществления государственного строительного надзора за указанными работами,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w:t>
      </w:r>
    </w:p>
    <w:p w:rsidR="00900D2C" w:rsidRPr="00D403B1" w:rsidRDefault="00900D2C" w:rsidP="00900D2C">
      <w:pPr>
        <w:widowControl w:val="0"/>
        <w:shd w:val="clear" w:color="auto" w:fill="FFFFFF"/>
        <w:ind w:firstLine="709"/>
        <w:jc w:val="both"/>
      </w:pPr>
      <w:r w:rsidRPr="00D403B1">
        <w:t xml:space="preserve">8) в случае невозможности обеспечить физическую сохранность объекта археологического наследия под сохранением этого объекта археологического наследия понимаются спасательные археологические полевые работы, проводимые на основании разрешения (открытого листа), выдаваемого Министерством культуры Российской Федерации. </w:t>
      </w:r>
    </w:p>
    <w:p w:rsidR="00900D2C" w:rsidRPr="00D403B1" w:rsidRDefault="00900D2C" w:rsidP="00900D2C">
      <w:pPr>
        <w:autoSpaceDE w:val="0"/>
        <w:autoSpaceDN w:val="0"/>
        <w:adjustRightInd w:val="0"/>
        <w:ind w:firstLine="709"/>
        <w:jc w:val="both"/>
      </w:pPr>
      <w:r w:rsidRPr="00D403B1">
        <w:t>9) не допускается распространение наружной рекламы на объектах культурного наследия, включенных в реестр, а также на их территориях, за исключением территорий достопримечательных мест.</w:t>
      </w:r>
    </w:p>
    <w:p w:rsidR="00900D2C" w:rsidRPr="00D403B1" w:rsidRDefault="00900D2C" w:rsidP="00900D2C">
      <w:pPr>
        <w:widowControl w:val="0"/>
        <w:shd w:val="clear" w:color="auto" w:fill="FFFFFF"/>
        <w:ind w:firstLine="709"/>
        <w:jc w:val="both"/>
      </w:pPr>
      <w:r w:rsidRPr="00D403B1">
        <w:t xml:space="preserve">10) земельные участки в границах территорий объектов культурного наследия, включенных в реестр, а также в границах территорий выявленных объектов культурного наследия относятся к землям историко-культурного назначения, правовой режим которых регулируется земельным законодательством Российской Федерации и Федеральным законом от 25.06.2002 № 73-ФЗ «Об объектах культурного наследия (памятниках истории и культуры) народов Российской Федерации». </w:t>
      </w:r>
    </w:p>
    <w:p w:rsidR="00900D2C" w:rsidRDefault="00900D2C" w:rsidP="00DF6C1E">
      <w:pPr>
        <w:pStyle w:val="S"/>
      </w:pPr>
    </w:p>
    <w:p w:rsidR="00900D2C" w:rsidRDefault="00900D2C">
      <w:pPr>
        <w:spacing w:after="200" w:line="276" w:lineRule="auto"/>
        <w:rPr>
          <w:rFonts w:eastAsia="Calibri"/>
        </w:rPr>
      </w:pPr>
      <w:r>
        <w:rPr>
          <w:rFonts w:eastAsia="Calibri"/>
        </w:rPr>
        <w:br w:type="page"/>
      </w:r>
    </w:p>
    <w:p w:rsidR="00875D65" w:rsidRPr="00D403B1" w:rsidRDefault="00393E38" w:rsidP="00393E38">
      <w:pPr>
        <w:ind w:firstLine="709"/>
        <w:jc w:val="center"/>
        <w:outlineLvl w:val="0"/>
        <w:rPr>
          <w:b/>
          <w:sz w:val="28"/>
          <w:szCs w:val="28"/>
        </w:rPr>
      </w:pPr>
      <w:bookmarkStart w:id="111" w:name="_Toc66456475"/>
      <w:bookmarkStart w:id="112" w:name="_Toc67388156"/>
      <w:r>
        <w:rPr>
          <w:b/>
          <w:sz w:val="28"/>
          <w:szCs w:val="28"/>
        </w:rPr>
        <w:t>РАЗДЕЛ III</w:t>
      </w:r>
      <w:r w:rsidRPr="00D403B1">
        <w:rPr>
          <w:b/>
          <w:sz w:val="28"/>
          <w:szCs w:val="28"/>
        </w:rPr>
        <w:t>. КАРТА (КАРТЫ) ГРАДОСТРОИТЕЛЬНОГО ЗОНИРОВАНИЯ И ЗОН С ОСОБЫМИ УСЛОВИЯМИ ИСПОЛЬЗОВАНИЯ ТЕРРИТОРИИ</w:t>
      </w:r>
      <w:bookmarkEnd w:id="111"/>
      <w:bookmarkEnd w:id="112"/>
    </w:p>
    <w:p w:rsidR="00875D65" w:rsidRPr="00D403B1" w:rsidRDefault="00875D65" w:rsidP="00FC17E4">
      <w:pPr>
        <w:pStyle w:val="S"/>
      </w:pPr>
    </w:p>
    <w:p w:rsidR="00875D65" w:rsidRDefault="00875D65" w:rsidP="00FC17E4">
      <w:pPr>
        <w:pStyle w:val="S"/>
        <w:outlineLvl w:val="2"/>
        <w:rPr>
          <w:b/>
        </w:rPr>
      </w:pPr>
      <w:bookmarkStart w:id="113" w:name="_Toc66456476"/>
      <w:bookmarkStart w:id="114" w:name="_Toc67388157"/>
      <w:r w:rsidRPr="00FC17E4">
        <w:rPr>
          <w:b/>
        </w:rPr>
        <w:t xml:space="preserve">Статья </w:t>
      </w:r>
      <w:r w:rsidR="003414D8">
        <w:rPr>
          <w:b/>
        </w:rPr>
        <w:t>33</w:t>
      </w:r>
      <w:r w:rsidRPr="00FC17E4">
        <w:rPr>
          <w:b/>
        </w:rPr>
        <w:t>. Карты градостроительного зонирования</w:t>
      </w:r>
      <w:bookmarkEnd w:id="113"/>
      <w:bookmarkEnd w:id="114"/>
    </w:p>
    <w:p w:rsidR="00FC17E4" w:rsidRPr="00FC17E4" w:rsidRDefault="00FC17E4" w:rsidP="00FC17E4">
      <w:pPr>
        <w:pStyle w:val="S"/>
        <w:rPr>
          <w:b/>
        </w:rPr>
      </w:pPr>
    </w:p>
    <w:p w:rsidR="00875D65" w:rsidRPr="00D403B1" w:rsidRDefault="00875D65" w:rsidP="001A161F">
      <w:pPr>
        <w:pStyle w:val="S"/>
      </w:pPr>
      <w:r w:rsidRPr="00FC17E4">
        <w:rPr>
          <w:b/>
        </w:rPr>
        <w:t>1.</w:t>
      </w:r>
      <w:r w:rsidRPr="00D403B1">
        <w:t xml:space="preserve"> Правила землепользования и застройки включают в себя графическую часть, представленную картами градостроительного зонирования в границах муниципального образования и в границах населенных пунктов. На картах градостроительного зонирования отображены границы территориальных зон и их кодовые обозначения, определяющие вид территориальной зоны, а также границы зон с особыми условиями использования территорий, границы территорий объектов культурного наследия.</w:t>
      </w:r>
    </w:p>
    <w:p w:rsidR="00875D65" w:rsidRPr="00D403B1" w:rsidRDefault="00875D65" w:rsidP="001A161F">
      <w:pPr>
        <w:pStyle w:val="S"/>
      </w:pPr>
      <w:r w:rsidRPr="00FC17E4">
        <w:rPr>
          <w:b/>
        </w:rPr>
        <w:t>2.</w:t>
      </w:r>
      <w:r w:rsidRPr="00D403B1">
        <w:t xml:space="preserve"> Границы территориальных зон установлены с учетом:</w:t>
      </w:r>
    </w:p>
    <w:p w:rsidR="00875D65" w:rsidRPr="00D403B1" w:rsidRDefault="00875D65" w:rsidP="001A161F">
      <w:pPr>
        <w:pStyle w:val="S"/>
      </w:pPr>
      <w:r w:rsidRPr="00D403B1">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875D65" w:rsidRPr="00D403B1" w:rsidRDefault="00875D65" w:rsidP="001A161F">
      <w:pPr>
        <w:pStyle w:val="S"/>
      </w:pPr>
      <w:r w:rsidRPr="00D403B1">
        <w:t>2) функциональных зон и параметров их планируемого развития, согласно генеральному плану  муниципального образования;</w:t>
      </w:r>
    </w:p>
    <w:p w:rsidR="00875D65" w:rsidRPr="00D403B1" w:rsidRDefault="00875D65" w:rsidP="001A161F">
      <w:pPr>
        <w:pStyle w:val="S"/>
      </w:pPr>
      <w:r w:rsidRPr="00D403B1">
        <w:t>3) определенных Градостроительным кодексом РФ территориальных зон;</w:t>
      </w:r>
    </w:p>
    <w:p w:rsidR="00875D65" w:rsidRPr="00D403B1" w:rsidRDefault="00875D65" w:rsidP="001A161F">
      <w:pPr>
        <w:pStyle w:val="S"/>
      </w:pPr>
      <w:r w:rsidRPr="00D403B1">
        <w:t>4) сложившейся планировки территории и существующего землепользования;</w:t>
      </w:r>
    </w:p>
    <w:p w:rsidR="00875D65" w:rsidRPr="00D403B1" w:rsidRDefault="00875D65" w:rsidP="001A161F">
      <w:pPr>
        <w:pStyle w:val="S"/>
      </w:pPr>
      <w:r w:rsidRPr="00D403B1">
        <w:t>5) планируемых изменений границ земель различных категорий;</w:t>
      </w:r>
    </w:p>
    <w:p w:rsidR="00875D65" w:rsidRPr="00D403B1" w:rsidRDefault="00875D65" w:rsidP="001A161F">
      <w:pPr>
        <w:pStyle w:val="S"/>
      </w:pPr>
      <w:r w:rsidRPr="00D403B1">
        <w:t>6) предотвращения возможности причинения вреда объектам капитального строительства, расположенных на смежных земельных участках.</w:t>
      </w:r>
    </w:p>
    <w:p w:rsidR="00875D65" w:rsidRPr="00D403B1" w:rsidRDefault="00875D65" w:rsidP="001A161F">
      <w:pPr>
        <w:ind w:firstLine="709"/>
        <w:jc w:val="both"/>
      </w:pPr>
      <w:r w:rsidRPr="00FC17E4">
        <w:rPr>
          <w:b/>
        </w:rPr>
        <w:t>3.</w:t>
      </w:r>
      <w:r w:rsidRPr="00D403B1">
        <w:t xml:space="preserve"> Границы территориальных зон устанавлены по:</w:t>
      </w:r>
    </w:p>
    <w:p w:rsidR="00875D65" w:rsidRPr="00D403B1" w:rsidRDefault="00875D65" w:rsidP="001A161F">
      <w:pPr>
        <w:ind w:firstLine="709"/>
        <w:jc w:val="both"/>
      </w:pPr>
      <w:r w:rsidRPr="00D403B1">
        <w:t>1) линиям улиц, проездов, разделяющим транспортные потоки противоположных направлений;</w:t>
      </w:r>
    </w:p>
    <w:p w:rsidR="00875D65" w:rsidRPr="00D403B1" w:rsidRDefault="00875D65" w:rsidP="001A161F">
      <w:pPr>
        <w:autoSpaceDE w:val="0"/>
        <w:autoSpaceDN w:val="0"/>
        <w:adjustRightInd w:val="0"/>
        <w:ind w:firstLine="709"/>
        <w:jc w:val="both"/>
        <w:rPr>
          <w:rFonts w:eastAsia="Calibri"/>
          <w:lang w:eastAsia="ru-RU"/>
        </w:rPr>
      </w:pPr>
      <w:r w:rsidRPr="00D403B1">
        <w:rPr>
          <w:rFonts w:eastAsia="Calibri"/>
          <w:lang w:eastAsia="ru-RU"/>
        </w:rPr>
        <w:t>2) границам земельных участков;</w:t>
      </w:r>
    </w:p>
    <w:p w:rsidR="00875D65" w:rsidRPr="00D403B1" w:rsidRDefault="00875D65" w:rsidP="001A161F">
      <w:pPr>
        <w:autoSpaceDE w:val="0"/>
        <w:autoSpaceDN w:val="0"/>
        <w:adjustRightInd w:val="0"/>
        <w:ind w:firstLine="709"/>
        <w:jc w:val="both"/>
        <w:rPr>
          <w:rFonts w:eastAsia="Calibri"/>
          <w:lang w:eastAsia="ru-RU"/>
        </w:rPr>
      </w:pPr>
      <w:r w:rsidRPr="00D403B1">
        <w:rPr>
          <w:rFonts w:eastAsia="Calibri"/>
          <w:lang w:eastAsia="ru-RU"/>
        </w:rPr>
        <w:t>3) границам населенного пункта в пределах муниципальных образований;</w:t>
      </w:r>
    </w:p>
    <w:p w:rsidR="00875D65" w:rsidRPr="00D403B1" w:rsidRDefault="00875D65" w:rsidP="001A161F">
      <w:pPr>
        <w:autoSpaceDE w:val="0"/>
        <w:autoSpaceDN w:val="0"/>
        <w:adjustRightInd w:val="0"/>
        <w:ind w:firstLine="709"/>
        <w:jc w:val="both"/>
        <w:rPr>
          <w:rFonts w:eastAsia="Calibri"/>
          <w:lang w:eastAsia="ru-RU"/>
        </w:rPr>
      </w:pPr>
      <w:r w:rsidRPr="00D403B1">
        <w:rPr>
          <w:rFonts w:eastAsia="Calibri"/>
          <w:lang w:eastAsia="ru-RU"/>
        </w:rPr>
        <w:t>4) границам муниципального образования;</w:t>
      </w:r>
    </w:p>
    <w:p w:rsidR="00875D65" w:rsidRPr="00D403B1" w:rsidRDefault="00875D65" w:rsidP="001A161F">
      <w:pPr>
        <w:autoSpaceDE w:val="0"/>
        <w:autoSpaceDN w:val="0"/>
        <w:adjustRightInd w:val="0"/>
        <w:ind w:firstLine="709"/>
        <w:jc w:val="both"/>
        <w:rPr>
          <w:rFonts w:eastAsia="Calibri"/>
          <w:lang w:eastAsia="ru-RU"/>
        </w:rPr>
      </w:pPr>
      <w:r w:rsidRPr="00D403B1">
        <w:rPr>
          <w:rFonts w:eastAsia="Calibri"/>
          <w:lang w:eastAsia="ru-RU"/>
        </w:rPr>
        <w:t>5) естественным границам природных объектов;</w:t>
      </w:r>
    </w:p>
    <w:p w:rsidR="00875D65" w:rsidRPr="00D403B1" w:rsidRDefault="00875D65" w:rsidP="001A161F">
      <w:pPr>
        <w:autoSpaceDE w:val="0"/>
        <w:autoSpaceDN w:val="0"/>
        <w:adjustRightInd w:val="0"/>
        <w:ind w:firstLine="709"/>
        <w:jc w:val="both"/>
        <w:rPr>
          <w:rFonts w:eastAsia="Calibri"/>
          <w:lang w:eastAsia="ru-RU"/>
        </w:rPr>
      </w:pPr>
      <w:r w:rsidRPr="00D403B1">
        <w:rPr>
          <w:rFonts w:eastAsia="Calibri"/>
          <w:lang w:eastAsia="ru-RU"/>
        </w:rPr>
        <w:t>6) иным границам.</w:t>
      </w:r>
    </w:p>
    <w:p w:rsidR="00875D65" w:rsidRPr="00D403B1" w:rsidRDefault="00FC17E4" w:rsidP="001A161F">
      <w:pPr>
        <w:autoSpaceDE w:val="0"/>
        <w:autoSpaceDN w:val="0"/>
        <w:adjustRightInd w:val="0"/>
        <w:ind w:firstLine="709"/>
        <w:jc w:val="both"/>
      </w:pPr>
      <w:r w:rsidRPr="00FC17E4">
        <w:rPr>
          <w:b/>
        </w:rPr>
        <w:t>4</w:t>
      </w:r>
      <w:r w:rsidR="00875D65" w:rsidRPr="00FC17E4">
        <w:rPr>
          <w:b/>
        </w:rPr>
        <w:t>.</w:t>
      </w:r>
      <w:r w:rsidR="00875D65" w:rsidRPr="00D403B1">
        <w:t xml:space="preserve"> Графическая часть Правил представлена в масштабе 1:25000 - в границах муниципального образования и в масштабе 1: 5000 - в границах с. Курья.</w:t>
      </w:r>
    </w:p>
    <w:p w:rsidR="00875D65" w:rsidRDefault="00875D65" w:rsidP="00FC17E4">
      <w:pPr>
        <w:pStyle w:val="S"/>
      </w:pPr>
    </w:p>
    <w:p w:rsidR="00875D65" w:rsidRDefault="00875D65" w:rsidP="00FC17E4">
      <w:pPr>
        <w:pStyle w:val="S"/>
        <w:outlineLvl w:val="2"/>
        <w:rPr>
          <w:b/>
          <w:szCs w:val="28"/>
        </w:rPr>
      </w:pPr>
      <w:bookmarkStart w:id="115" w:name="_Toc66456477"/>
      <w:bookmarkStart w:id="116" w:name="_Toc67388158"/>
      <w:r w:rsidRPr="00D403B1">
        <w:rPr>
          <w:b/>
        </w:rPr>
        <w:t xml:space="preserve">Статья </w:t>
      </w:r>
      <w:r w:rsidR="00FC17E4">
        <w:rPr>
          <w:b/>
        </w:rPr>
        <w:t>3</w:t>
      </w:r>
      <w:r w:rsidR="003414D8">
        <w:rPr>
          <w:b/>
        </w:rPr>
        <w:t>4</w:t>
      </w:r>
      <w:r w:rsidRPr="00D403B1">
        <w:rPr>
          <w:b/>
        </w:rPr>
        <w:t xml:space="preserve">. Виды территориальных зон, обозначенных на картах градостроительного зонирования </w:t>
      </w:r>
      <w:r w:rsidRPr="00D403B1">
        <w:rPr>
          <w:b/>
          <w:szCs w:val="28"/>
        </w:rPr>
        <w:t>муниципального образования</w:t>
      </w:r>
      <w:bookmarkEnd w:id="115"/>
      <w:bookmarkEnd w:id="116"/>
    </w:p>
    <w:p w:rsidR="00FC17E4" w:rsidRPr="00D403B1" w:rsidRDefault="00FC17E4" w:rsidP="00FC17E4">
      <w:pPr>
        <w:pStyle w:val="S"/>
        <w:rPr>
          <w:b/>
        </w:rPr>
      </w:pPr>
    </w:p>
    <w:p w:rsidR="00875D65" w:rsidRPr="00D403B1" w:rsidRDefault="00875D65" w:rsidP="001A161F">
      <w:pPr>
        <w:pStyle w:val="S"/>
        <w:numPr>
          <w:ilvl w:val="0"/>
          <w:numId w:val="13"/>
        </w:numPr>
        <w:ind w:left="0" w:firstLine="709"/>
      </w:pPr>
      <w:r w:rsidRPr="00D403B1">
        <w:t>Виды и состав территориальных зон установлены в соответствии со статьей 35 Градостроительного кодекса РФ.</w:t>
      </w:r>
    </w:p>
    <w:p w:rsidR="00875D65" w:rsidRDefault="00875D65" w:rsidP="001A161F">
      <w:pPr>
        <w:pStyle w:val="S"/>
      </w:pPr>
      <w:r w:rsidRPr="00D403B1">
        <w:t xml:space="preserve">На картах градостроительного зонирования установлены следующие виды территориальных зон: </w:t>
      </w:r>
    </w:p>
    <w:p w:rsidR="00875D65" w:rsidRPr="00D403B1" w:rsidRDefault="00875D65" w:rsidP="00FC17E4">
      <w:pPr>
        <w:pStyle w:val="S"/>
        <w:jc w:val="right"/>
        <w:rPr>
          <w:b/>
          <w:sz w:val="16"/>
          <w:szCs w:val="16"/>
        </w:rPr>
      </w:pPr>
      <w:r w:rsidRPr="00D403B1">
        <w:rPr>
          <w:spacing w:val="-13"/>
        </w:rPr>
        <w:t xml:space="preserve">Таблица </w:t>
      </w:r>
      <w:r w:rsidR="003414D8">
        <w:rPr>
          <w:spacing w:val="-13"/>
        </w:rPr>
        <w:t>3</w:t>
      </w:r>
      <w:r w:rsidR="007F2CC2">
        <w:rPr>
          <w:spacing w:val="-13"/>
        </w:rPr>
        <w:t>1</w:t>
      </w:r>
    </w:p>
    <w:p w:rsidR="00875D65" w:rsidRPr="00FC17E4" w:rsidRDefault="00875D65" w:rsidP="00FC17E4">
      <w:pPr>
        <w:pStyle w:val="S"/>
        <w:jc w:val="center"/>
        <w:rPr>
          <w:b/>
          <w:szCs w:val="16"/>
        </w:rPr>
      </w:pPr>
      <w:r w:rsidRPr="00FC17E4">
        <w:rPr>
          <w:b/>
          <w:szCs w:val="16"/>
        </w:rPr>
        <w:t>ТЕРРИТОРИАЛЬНЫЕ ЗОНЫ И ИХ КОДОВОЕ ОБОЗНАЧЕНИЕ</w:t>
      </w:r>
    </w:p>
    <w:tbl>
      <w:tblPr>
        <w:tblW w:w="9498" w:type="dxa"/>
        <w:jc w:val="center"/>
        <w:tblLook w:val="04A0"/>
      </w:tblPr>
      <w:tblGrid>
        <w:gridCol w:w="3758"/>
        <w:gridCol w:w="928"/>
        <w:gridCol w:w="4812"/>
      </w:tblGrid>
      <w:tr w:rsidR="00875D65" w:rsidRPr="00D403B1" w:rsidTr="00875D65">
        <w:trPr>
          <w:trHeight w:val="254"/>
          <w:tblHeader/>
          <w:jc w:val="center"/>
        </w:trPr>
        <w:tc>
          <w:tcPr>
            <w:tcW w:w="4686" w:type="dxa"/>
            <w:gridSpan w:val="2"/>
            <w:tcBorders>
              <w:top w:val="single" w:sz="4" w:space="0" w:color="auto"/>
              <w:left w:val="single" w:sz="4" w:space="0" w:color="auto"/>
              <w:bottom w:val="single" w:sz="4" w:space="0" w:color="auto"/>
              <w:right w:val="single" w:sz="4" w:space="0" w:color="auto"/>
            </w:tcBorders>
            <w:vAlign w:val="center"/>
          </w:tcPr>
          <w:p w:rsidR="00875D65" w:rsidRPr="00FC17E4" w:rsidRDefault="00875D65" w:rsidP="00875D65">
            <w:pPr>
              <w:jc w:val="center"/>
              <w:rPr>
                <w:b/>
                <w:bCs/>
              </w:rPr>
            </w:pPr>
            <w:r w:rsidRPr="00FC17E4">
              <w:rPr>
                <w:b/>
                <w:bCs/>
                <w:sz w:val="22"/>
              </w:rPr>
              <w:t>Кодовые обозначения территориальных зон</w:t>
            </w:r>
          </w:p>
        </w:tc>
        <w:tc>
          <w:tcPr>
            <w:tcW w:w="4812" w:type="dxa"/>
            <w:tcBorders>
              <w:top w:val="single" w:sz="4" w:space="0" w:color="auto"/>
              <w:left w:val="single" w:sz="4" w:space="0" w:color="auto"/>
              <w:bottom w:val="single" w:sz="4" w:space="0" w:color="auto"/>
              <w:right w:val="single" w:sz="4" w:space="0" w:color="auto"/>
            </w:tcBorders>
            <w:vAlign w:val="center"/>
          </w:tcPr>
          <w:p w:rsidR="00875D65" w:rsidRPr="00FC17E4" w:rsidRDefault="00875D65" w:rsidP="00875D65">
            <w:pPr>
              <w:jc w:val="center"/>
              <w:rPr>
                <w:b/>
                <w:bCs/>
              </w:rPr>
            </w:pPr>
            <w:r w:rsidRPr="00FC17E4">
              <w:rPr>
                <w:b/>
                <w:bCs/>
                <w:sz w:val="22"/>
              </w:rPr>
              <w:t>Наименование территориальных зон</w:t>
            </w:r>
          </w:p>
        </w:tc>
      </w:tr>
      <w:tr w:rsidR="00875D65" w:rsidRPr="00D403B1" w:rsidTr="00875D65">
        <w:trPr>
          <w:trHeight w:val="338"/>
          <w:jc w:val="center"/>
        </w:trPr>
        <w:tc>
          <w:tcPr>
            <w:tcW w:w="3758" w:type="dxa"/>
            <w:vMerge w:val="restart"/>
            <w:tcBorders>
              <w:top w:val="single" w:sz="4" w:space="0" w:color="auto"/>
              <w:left w:val="single" w:sz="4" w:space="0" w:color="auto"/>
              <w:right w:val="single" w:sz="4" w:space="0" w:color="auto"/>
            </w:tcBorders>
            <w:vAlign w:val="center"/>
          </w:tcPr>
          <w:p w:rsidR="00875D65" w:rsidRPr="00D403B1" w:rsidRDefault="00875D65" w:rsidP="00875D65">
            <w:pPr>
              <w:jc w:val="center"/>
              <w:rPr>
                <w:bCs/>
              </w:rPr>
            </w:pPr>
            <w:r w:rsidRPr="00D403B1">
              <w:rPr>
                <w:bCs/>
              </w:rPr>
              <w:t>Жилые зоны</w:t>
            </w:r>
          </w:p>
          <w:p w:rsidR="00875D65" w:rsidRPr="00D403B1" w:rsidRDefault="00875D65" w:rsidP="00875D65">
            <w:pPr>
              <w:jc w:val="center"/>
              <w:rPr>
                <w:bCs/>
              </w:rPr>
            </w:pPr>
            <w:r w:rsidRPr="00D403B1">
              <w:rPr>
                <w:bCs/>
              </w:rPr>
              <w:t>Ж</w:t>
            </w:r>
          </w:p>
        </w:tc>
        <w:tc>
          <w:tcPr>
            <w:tcW w:w="928" w:type="dxa"/>
            <w:tcBorders>
              <w:top w:val="single" w:sz="4" w:space="0" w:color="auto"/>
              <w:left w:val="single" w:sz="4" w:space="0" w:color="auto"/>
              <w:bottom w:val="nil"/>
              <w:right w:val="single" w:sz="4" w:space="0" w:color="auto"/>
            </w:tcBorders>
            <w:vAlign w:val="center"/>
          </w:tcPr>
          <w:p w:rsidR="00875D65" w:rsidRPr="00D403B1" w:rsidRDefault="00875D65" w:rsidP="00875D65">
            <w:pPr>
              <w:jc w:val="center"/>
              <w:rPr>
                <w:bCs/>
              </w:rPr>
            </w:pPr>
            <w:r w:rsidRPr="00D403B1">
              <w:rPr>
                <w:bCs/>
              </w:rPr>
              <w:t>Ж-1</w:t>
            </w:r>
          </w:p>
        </w:tc>
        <w:tc>
          <w:tcPr>
            <w:tcW w:w="4812" w:type="dxa"/>
            <w:tcBorders>
              <w:top w:val="single" w:sz="4" w:space="0" w:color="auto"/>
              <w:left w:val="single" w:sz="4" w:space="0" w:color="auto"/>
              <w:bottom w:val="single" w:sz="4" w:space="0" w:color="auto"/>
              <w:right w:val="single" w:sz="4" w:space="0" w:color="auto"/>
            </w:tcBorders>
            <w:vAlign w:val="center"/>
          </w:tcPr>
          <w:p w:rsidR="00875D65" w:rsidRPr="00D403B1" w:rsidRDefault="00875D65" w:rsidP="001C1EEE">
            <w:pPr>
              <w:jc w:val="both"/>
              <w:rPr>
                <w:bCs/>
              </w:rPr>
            </w:pPr>
            <w:r w:rsidRPr="00D403B1">
              <w:t xml:space="preserve">Зона застройки </w:t>
            </w:r>
            <w:r>
              <w:t>индивидуальными жилыми домами</w:t>
            </w:r>
          </w:p>
        </w:tc>
      </w:tr>
      <w:tr w:rsidR="00875D65" w:rsidRPr="00D403B1" w:rsidTr="00875D65">
        <w:trPr>
          <w:trHeight w:val="338"/>
          <w:jc w:val="center"/>
        </w:trPr>
        <w:tc>
          <w:tcPr>
            <w:tcW w:w="3758" w:type="dxa"/>
            <w:vMerge/>
            <w:tcBorders>
              <w:left w:val="single" w:sz="4" w:space="0" w:color="auto"/>
              <w:right w:val="single" w:sz="4" w:space="0" w:color="auto"/>
            </w:tcBorders>
            <w:vAlign w:val="center"/>
          </w:tcPr>
          <w:p w:rsidR="00875D65" w:rsidRPr="00D403B1" w:rsidRDefault="00875D65" w:rsidP="00875D65">
            <w:pPr>
              <w:jc w:val="center"/>
              <w:rPr>
                <w:bCs/>
              </w:rPr>
            </w:pPr>
          </w:p>
        </w:tc>
        <w:tc>
          <w:tcPr>
            <w:tcW w:w="928" w:type="dxa"/>
            <w:tcBorders>
              <w:top w:val="single" w:sz="4" w:space="0" w:color="auto"/>
              <w:left w:val="single" w:sz="4" w:space="0" w:color="auto"/>
              <w:bottom w:val="nil"/>
              <w:right w:val="single" w:sz="4" w:space="0" w:color="auto"/>
            </w:tcBorders>
            <w:vAlign w:val="center"/>
          </w:tcPr>
          <w:p w:rsidR="00875D65" w:rsidRPr="00D403B1" w:rsidRDefault="00875D65" w:rsidP="00875D65">
            <w:pPr>
              <w:jc w:val="center"/>
              <w:rPr>
                <w:bCs/>
              </w:rPr>
            </w:pPr>
            <w:r w:rsidRPr="00D403B1">
              <w:rPr>
                <w:bCs/>
              </w:rPr>
              <w:t>Ж-2</w:t>
            </w:r>
          </w:p>
        </w:tc>
        <w:tc>
          <w:tcPr>
            <w:tcW w:w="4812" w:type="dxa"/>
            <w:tcBorders>
              <w:top w:val="single" w:sz="4" w:space="0" w:color="auto"/>
              <w:left w:val="single" w:sz="4" w:space="0" w:color="auto"/>
              <w:bottom w:val="single" w:sz="4" w:space="0" w:color="auto"/>
              <w:right w:val="single" w:sz="4" w:space="0" w:color="auto"/>
            </w:tcBorders>
            <w:vAlign w:val="center"/>
          </w:tcPr>
          <w:p w:rsidR="00875D65" w:rsidRPr="00D403B1" w:rsidRDefault="00875D65" w:rsidP="001C1EEE">
            <w:pPr>
              <w:jc w:val="both"/>
            </w:pPr>
            <w:r w:rsidRPr="00D403B1">
              <w:t>Зона застройки малоэтажными жилыми домами</w:t>
            </w:r>
            <w:r>
              <w:t xml:space="preserve"> (до 4 этажей, включая мансардный)</w:t>
            </w:r>
          </w:p>
        </w:tc>
      </w:tr>
      <w:tr w:rsidR="00875D65" w:rsidRPr="00D403B1" w:rsidTr="00875D65">
        <w:trPr>
          <w:trHeight w:val="421"/>
          <w:jc w:val="center"/>
        </w:trPr>
        <w:tc>
          <w:tcPr>
            <w:tcW w:w="3758" w:type="dxa"/>
            <w:tcBorders>
              <w:top w:val="single" w:sz="4" w:space="0" w:color="auto"/>
              <w:left w:val="single" w:sz="4" w:space="0" w:color="auto"/>
              <w:bottom w:val="single" w:sz="4" w:space="0" w:color="auto"/>
              <w:right w:val="single" w:sz="4" w:space="0" w:color="auto"/>
            </w:tcBorders>
            <w:vAlign w:val="center"/>
          </w:tcPr>
          <w:p w:rsidR="00875D65" w:rsidRPr="00D403B1" w:rsidRDefault="00875D65" w:rsidP="00875D65">
            <w:pPr>
              <w:jc w:val="center"/>
              <w:rPr>
                <w:bCs/>
              </w:rPr>
            </w:pPr>
            <w:r w:rsidRPr="00D403B1">
              <w:rPr>
                <w:bCs/>
              </w:rPr>
              <w:t>Общественно-деловые зоны</w:t>
            </w:r>
          </w:p>
          <w:p w:rsidR="00875D65" w:rsidRPr="00D403B1" w:rsidRDefault="00875D65" w:rsidP="00875D65">
            <w:pPr>
              <w:jc w:val="center"/>
              <w:rPr>
                <w:b/>
                <w:bCs/>
              </w:rPr>
            </w:pPr>
            <w:r w:rsidRPr="00D403B1">
              <w:rPr>
                <w:bCs/>
              </w:rPr>
              <w:t>О</w:t>
            </w:r>
          </w:p>
        </w:tc>
        <w:tc>
          <w:tcPr>
            <w:tcW w:w="928" w:type="dxa"/>
            <w:tcBorders>
              <w:top w:val="single" w:sz="4" w:space="0" w:color="auto"/>
              <w:left w:val="single" w:sz="4" w:space="0" w:color="auto"/>
              <w:bottom w:val="single" w:sz="4" w:space="0" w:color="auto"/>
              <w:right w:val="single" w:sz="4" w:space="0" w:color="auto"/>
            </w:tcBorders>
            <w:vAlign w:val="center"/>
          </w:tcPr>
          <w:p w:rsidR="00875D65" w:rsidRPr="00D403B1" w:rsidRDefault="00875D65" w:rsidP="00875D65">
            <w:pPr>
              <w:jc w:val="center"/>
              <w:rPr>
                <w:bCs/>
              </w:rPr>
            </w:pPr>
            <w:r w:rsidRPr="00D403B1">
              <w:rPr>
                <w:bCs/>
              </w:rPr>
              <w:t>О</w:t>
            </w:r>
          </w:p>
        </w:tc>
        <w:tc>
          <w:tcPr>
            <w:tcW w:w="4812" w:type="dxa"/>
            <w:tcBorders>
              <w:top w:val="single" w:sz="4" w:space="0" w:color="auto"/>
              <w:left w:val="single" w:sz="4" w:space="0" w:color="auto"/>
              <w:bottom w:val="single" w:sz="4" w:space="0" w:color="auto"/>
              <w:right w:val="single" w:sz="4" w:space="0" w:color="auto"/>
            </w:tcBorders>
            <w:vAlign w:val="center"/>
          </w:tcPr>
          <w:p w:rsidR="00875D65" w:rsidRPr="00D403B1" w:rsidRDefault="00875D65" w:rsidP="001C1EEE">
            <w:pPr>
              <w:jc w:val="both"/>
              <w:rPr>
                <w:bCs/>
              </w:rPr>
            </w:pPr>
            <w:r w:rsidRPr="00D403B1">
              <w:rPr>
                <w:bCs/>
              </w:rPr>
              <w:t>Зона общественно-делового назначения</w:t>
            </w:r>
          </w:p>
        </w:tc>
      </w:tr>
      <w:tr w:rsidR="00875D65" w:rsidRPr="00D403B1" w:rsidTr="00875D65">
        <w:trPr>
          <w:trHeight w:val="615"/>
          <w:jc w:val="center"/>
        </w:trPr>
        <w:tc>
          <w:tcPr>
            <w:tcW w:w="3758" w:type="dxa"/>
            <w:tcBorders>
              <w:top w:val="single" w:sz="4" w:space="0" w:color="auto"/>
              <w:left w:val="single" w:sz="4" w:space="0" w:color="auto"/>
              <w:bottom w:val="single" w:sz="4" w:space="0" w:color="auto"/>
              <w:right w:val="single" w:sz="4" w:space="0" w:color="auto"/>
            </w:tcBorders>
            <w:vAlign w:val="center"/>
          </w:tcPr>
          <w:p w:rsidR="00875D65" w:rsidRPr="00D403B1" w:rsidRDefault="00875D65" w:rsidP="00875D65">
            <w:pPr>
              <w:jc w:val="center"/>
              <w:rPr>
                <w:bCs/>
              </w:rPr>
            </w:pPr>
            <w:r w:rsidRPr="00D403B1">
              <w:rPr>
                <w:bCs/>
              </w:rPr>
              <w:t>Зона рекреационного назначения Р</w:t>
            </w:r>
          </w:p>
        </w:tc>
        <w:tc>
          <w:tcPr>
            <w:tcW w:w="928" w:type="dxa"/>
            <w:tcBorders>
              <w:top w:val="single" w:sz="4" w:space="0" w:color="auto"/>
              <w:left w:val="single" w:sz="4" w:space="0" w:color="auto"/>
              <w:bottom w:val="single" w:sz="4" w:space="0" w:color="auto"/>
              <w:right w:val="single" w:sz="4" w:space="0" w:color="auto"/>
            </w:tcBorders>
            <w:vAlign w:val="center"/>
          </w:tcPr>
          <w:p w:rsidR="00CA3C5E" w:rsidRPr="00D403B1" w:rsidRDefault="00875D65" w:rsidP="00CA3C5E">
            <w:pPr>
              <w:jc w:val="center"/>
            </w:pPr>
            <w:r>
              <w:t>Р</w:t>
            </w:r>
          </w:p>
        </w:tc>
        <w:tc>
          <w:tcPr>
            <w:tcW w:w="4812" w:type="dxa"/>
            <w:tcBorders>
              <w:top w:val="single" w:sz="4" w:space="0" w:color="auto"/>
              <w:left w:val="single" w:sz="4" w:space="0" w:color="auto"/>
              <w:bottom w:val="single" w:sz="4" w:space="0" w:color="auto"/>
              <w:right w:val="single" w:sz="4" w:space="0" w:color="auto"/>
            </w:tcBorders>
            <w:vAlign w:val="center"/>
          </w:tcPr>
          <w:p w:rsidR="00875D65" w:rsidRPr="00D403B1" w:rsidRDefault="00875D65" w:rsidP="001C1EEE">
            <w:pPr>
              <w:jc w:val="both"/>
            </w:pPr>
            <w:r w:rsidRPr="00D403B1">
              <w:t>Зона озелененных территорий общего пользования</w:t>
            </w:r>
          </w:p>
        </w:tc>
      </w:tr>
      <w:tr w:rsidR="00875D65" w:rsidRPr="00D403B1" w:rsidTr="00875D65">
        <w:trPr>
          <w:trHeight w:val="602"/>
          <w:jc w:val="center"/>
        </w:trPr>
        <w:tc>
          <w:tcPr>
            <w:tcW w:w="3758" w:type="dxa"/>
            <w:vMerge w:val="restart"/>
            <w:tcBorders>
              <w:top w:val="single" w:sz="4" w:space="0" w:color="auto"/>
              <w:left w:val="single" w:sz="4" w:space="0" w:color="auto"/>
              <w:right w:val="single" w:sz="4" w:space="0" w:color="auto"/>
            </w:tcBorders>
            <w:vAlign w:val="center"/>
          </w:tcPr>
          <w:p w:rsidR="00875D65" w:rsidRPr="00D403B1" w:rsidRDefault="00875D65" w:rsidP="00875D65">
            <w:pPr>
              <w:jc w:val="center"/>
              <w:rPr>
                <w:rFonts w:eastAsia="MS Mincho"/>
              </w:rPr>
            </w:pPr>
            <w:r w:rsidRPr="00D403B1">
              <w:rPr>
                <w:rFonts w:eastAsia="MS Mincho"/>
              </w:rPr>
              <w:t>Зона производственного использования П</w:t>
            </w:r>
          </w:p>
        </w:tc>
        <w:tc>
          <w:tcPr>
            <w:tcW w:w="928" w:type="dxa"/>
            <w:tcBorders>
              <w:top w:val="single" w:sz="4" w:space="0" w:color="auto"/>
              <w:left w:val="single" w:sz="4" w:space="0" w:color="auto"/>
              <w:bottom w:val="nil"/>
              <w:right w:val="single" w:sz="4" w:space="0" w:color="auto"/>
            </w:tcBorders>
            <w:vAlign w:val="center"/>
          </w:tcPr>
          <w:p w:rsidR="00875D65" w:rsidRPr="00D403B1" w:rsidRDefault="00875D65" w:rsidP="00875D65">
            <w:pPr>
              <w:jc w:val="center"/>
            </w:pPr>
            <w:r w:rsidRPr="00D403B1">
              <w:t>П</w:t>
            </w:r>
            <w:r>
              <w:t>-1</w:t>
            </w:r>
          </w:p>
        </w:tc>
        <w:tc>
          <w:tcPr>
            <w:tcW w:w="4812" w:type="dxa"/>
            <w:tcBorders>
              <w:top w:val="single" w:sz="4" w:space="0" w:color="auto"/>
              <w:left w:val="single" w:sz="4" w:space="0" w:color="auto"/>
              <w:bottom w:val="nil"/>
              <w:right w:val="single" w:sz="4" w:space="0" w:color="auto"/>
            </w:tcBorders>
            <w:vAlign w:val="center"/>
          </w:tcPr>
          <w:p w:rsidR="00875D65" w:rsidRPr="00D403B1" w:rsidRDefault="00875D65" w:rsidP="001C1EEE">
            <w:pPr>
              <w:jc w:val="both"/>
              <w:rPr>
                <w:rFonts w:eastAsia="MS Mincho"/>
              </w:rPr>
            </w:pPr>
            <w:r>
              <w:rPr>
                <w:rFonts w:eastAsia="MS Mincho"/>
              </w:rPr>
              <w:t>Производственная зона</w:t>
            </w:r>
          </w:p>
        </w:tc>
      </w:tr>
      <w:tr w:rsidR="00875D65" w:rsidRPr="00D403B1" w:rsidTr="00875D65">
        <w:trPr>
          <w:trHeight w:val="602"/>
          <w:jc w:val="center"/>
        </w:trPr>
        <w:tc>
          <w:tcPr>
            <w:tcW w:w="3758" w:type="dxa"/>
            <w:vMerge/>
            <w:tcBorders>
              <w:left w:val="single" w:sz="4" w:space="0" w:color="auto"/>
              <w:bottom w:val="nil"/>
              <w:right w:val="single" w:sz="4" w:space="0" w:color="auto"/>
            </w:tcBorders>
            <w:vAlign w:val="center"/>
          </w:tcPr>
          <w:p w:rsidR="00875D65" w:rsidRPr="00D403B1" w:rsidRDefault="00875D65" w:rsidP="00875D65">
            <w:pPr>
              <w:jc w:val="center"/>
              <w:rPr>
                <w:rFonts w:eastAsia="MS Mincho"/>
              </w:rPr>
            </w:pPr>
          </w:p>
        </w:tc>
        <w:tc>
          <w:tcPr>
            <w:tcW w:w="928" w:type="dxa"/>
            <w:tcBorders>
              <w:top w:val="single" w:sz="4" w:space="0" w:color="auto"/>
              <w:left w:val="single" w:sz="4" w:space="0" w:color="auto"/>
              <w:bottom w:val="nil"/>
              <w:right w:val="single" w:sz="4" w:space="0" w:color="auto"/>
            </w:tcBorders>
            <w:vAlign w:val="center"/>
          </w:tcPr>
          <w:p w:rsidR="00875D65" w:rsidRPr="00D403B1" w:rsidRDefault="00875D65" w:rsidP="00875D65">
            <w:pPr>
              <w:jc w:val="center"/>
            </w:pPr>
            <w:r>
              <w:t>П-2</w:t>
            </w:r>
          </w:p>
        </w:tc>
        <w:tc>
          <w:tcPr>
            <w:tcW w:w="4812" w:type="dxa"/>
            <w:tcBorders>
              <w:top w:val="single" w:sz="4" w:space="0" w:color="auto"/>
              <w:left w:val="single" w:sz="4" w:space="0" w:color="auto"/>
              <w:bottom w:val="nil"/>
              <w:right w:val="single" w:sz="4" w:space="0" w:color="auto"/>
            </w:tcBorders>
            <w:vAlign w:val="center"/>
          </w:tcPr>
          <w:p w:rsidR="00875D65" w:rsidRPr="00D403B1" w:rsidRDefault="00875D65" w:rsidP="001C1EEE">
            <w:pPr>
              <w:jc w:val="both"/>
              <w:rPr>
                <w:rFonts w:eastAsia="MS Mincho"/>
              </w:rPr>
            </w:pPr>
            <w:r>
              <w:rPr>
                <w:rFonts w:eastAsia="MS Mincho"/>
              </w:rPr>
              <w:t>Коммунально-складская зона</w:t>
            </w:r>
          </w:p>
        </w:tc>
      </w:tr>
      <w:tr w:rsidR="00875D65" w:rsidRPr="00D403B1" w:rsidTr="00875D65">
        <w:trPr>
          <w:trHeight w:val="602"/>
          <w:jc w:val="center"/>
        </w:trPr>
        <w:tc>
          <w:tcPr>
            <w:tcW w:w="3758" w:type="dxa"/>
            <w:tcBorders>
              <w:top w:val="single" w:sz="4" w:space="0" w:color="auto"/>
              <w:left w:val="single" w:sz="4" w:space="0" w:color="auto"/>
              <w:bottom w:val="nil"/>
              <w:right w:val="single" w:sz="4" w:space="0" w:color="auto"/>
            </w:tcBorders>
            <w:vAlign w:val="center"/>
          </w:tcPr>
          <w:p w:rsidR="00875D65" w:rsidRPr="00D403B1" w:rsidRDefault="00875D65" w:rsidP="00875D65">
            <w:pPr>
              <w:jc w:val="center"/>
              <w:rPr>
                <w:bCs/>
              </w:rPr>
            </w:pPr>
            <w:r w:rsidRPr="00D403B1">
              <w:rPr>
                <w:rFonts w:eastAsia="MS Mincho"/>
              </w:rPr>
              <w:t xml:space="preserve">Зона инженерной инфраструктуры </w:t>
            </w:r>
            <w:r w:rsidRPr="00D403B1">
              <w:t xml:space="preserve">И </w:t>
            </w:r>
          </w:p>
        </w:tc>
        <w:tc>
          <w:tcPr>
            <w:tcW w:w="928" w:type="dxa"/>
            <w:tcBorders>
              <w:top w:val="single" w:sz="4" w:space="0" w:color="auto"/>
              <w:left w:val="single" w:sz="4" w:space="0" w:color="auto"/>
              <w:bottom w:val="nil"/>
              <w:right w:val="single" w:sz="4" w:space="0" w:color="auto"/>
            </w:tcBorders>
            <w:vAlign w:val="center"/>
          </w:tcPr>
          <w:p w:rsidR="00875D65" w:rsidRPr="00D403B1" w:rsidRDefault="00875D65" w:rsidP="00875D65">
            <w:pPr>
              <w:jc w:val="center"/>
              <w:rPr>
                <w:bCs/>
              </w:rPr>
            </w:pPr>
            <w:r w:rsidRPr="00D403B1">
              <w:t>И</w:t>
            </w:r>
          </w:p>
        </w:tc>
        <w:tc>
          <w:tcPr>
            <w:tcW w:w="4812" w:type="dxa"/>
            <w:tcBorders>
              <w:top w:val="single" w:sz="4" w:space="0" w:color="auto"/>
              <w:left w:val="single" w:sz="4" w:space="0" w:color="auto"/>
              <w:bottom w:val="nil"/>
              <w:right w:val="single" w:sz="4" w:space="0" w:color="auto"/>
            </w:tcBorders>
            <w:vAlign w:val="center"/>
          </w:tcPr>
          <w:p w:rsidR="00875D65" w:rsidRPr="00D403B1" w:rsidRDefault="00875D65" w:rsidP="001C1EEE">
            <w:pPr>
              <w:jc w:val="both"/>
              <w:rPr>
                <w:bCs/>
              </w:rPr>
            </w:pPr>
            <w:r w:rsidRPr="00D403B1">
              <w:rPr>
                <w:rFonts w:eastAsia="MS Mincho"/>
              </w:rPr>
              <w:t>Зона инженерной инфраструктуры</w:t>
            </w:r>
          </w:p>
        </w:tc>
      </w:tr>
      <w:tr w:rsidR="00CA3C5E" w:rsidRPr="00D403B1" w:rsidTr="00875D65">
        <w:trPr>
          <w:trHeight w:val="602"/>
          <w:jc w:val="center"/>
        </w:trPr>
        <w:tc>
          <w:tcPr>
            <w:tcW w:w="3758" w:type="dxa"/>
            <w:vMerge w:val="restart"/>
            <w:tcBorders>
              <w:top w:val="single" w:sz="4" w:space="0" w:color="auto"/>
              <w:left w:val="single" w:sz="4" w:space="0" w:color="auto"/>
              <w:right w:val="single" w:sz="4" w:space="0" w:color="auto"/>
            </w:tcBorders>
            <w:vAlign w:val="center"/>
          </w:tcPr>
          <w:p w:rsidR="00CA3C5E" w:rsidRPr="00D403B1" w:rsidRDefault="00CA3C5E" w:rsidP="00CA3C5E">
            <w:pPr>
              <w:jc w:val="center"/>
              <w:rPr>
                <w:rFonts w:eastAsia="MS Mincho"/>
              </w:rPr>
            </w:pPr>
            <w:r w:rsidRPr="00D403B1">
              <w:rPr>
                <w:rFonts w:eastAsia="MS Mincho"/>
              </w:rPr>
              <w:t>Зона транспо</w:t>
            </w:r>
            <w:r>
              <w:rPr>
                <w:rFonts w:eastAsia="MS Mincho"/>
              </w:rPr>
              <w:t xml:space="preserve">ртной </w:t>
            </w:r>
            <w:r w:rsidRPr="00D403B1">
              <w:rPr>
                <w:rFonts w:eastAsia="MS Mincho"/>
              </w:rPr>
              <w:t xml:space="preserve">инфраструктуры </w:t>
            </w:r>
            <w:r w:rsidRPr="00D403B1">
              <w:t>Т</w:t>
            </w:r>
          </w:p>
        </w:tc>
        <w:tc>
          <w:tcPr>
            <w:tcW w:w="928" w:type="dxa"/>
            <w:tcBorders>
              <w:top w:val="single" w:sz="4" w:space="0" w:color="auto"/>
              <w:left w:val="single" w:sz="4" w:space="0" w:color="auto"/>
              <w:bottom w:val="nil"/>
              <w:right w:val="single" w:sz="4" w:space="0" w:color="auto"/>
            </w:tcBorders>
            <w:vAlign w:val="center"/>
          </w:tcPr>
          <w:p w:rsidR="00CA3C5E" w:rsidRPr="00D403B1" w:rsidRDefault="00CA3C5E" w:rsidP="00875D65">
            <w:pPr>
              <w:jc w:val="center"/>
            </w:pPr>
            <w:r w:rsidRPr="00D403B1">
              <w:t>Т-1</w:t>
            </w:r>
          </w:p>
        </w:tc>
        <w:tc>
          <w:tcPr>
            <w:tcW w:w="4812" w:type="dxa"/>
            <w:tcBorders>
              <w:top w:val="single" w:sz="4" w:space="0" w:color="auto"/>
              <w:left w:val="single" w:sz="4" w:space="0" w:color="auto"/>
              <w:bottom w:val="nil"/>
              <w:right w:val="single" w:sz="4" w:space="0" w:color="auto"/>
            </w:tcBorders>
            <w:vAlign w:val="center"/>
          </w:tcPr>
          <w:p w:rsidR="00CA3C5E" w:rsidRPr="00D403B1" w:rsidRDefault="00CA3C5E" w:rsidP="001C1EEE">
            <w:pPr>
              <w:jc w:val="both"/>
              <w:rPr>
                <w:rFonts w:eastAsia="MS Mincho"/>
              </w:rPr>
            </w:pPr>
            <w:r w:rsidRPr="00D403B1">
              <w:rPr>
                <w:rFonts w:eastAsia="MS Mincho"/>
              </w:rPr>
              <w:t xml:space="preserve">Зона </w:t>
            </w:r>
            <w:r>
              <w:rPr>
                <w:rFonts w:eastAsia="MS Mincho"/>
              </w:rPr>
              <w:t>транспортной инфраструктуры населенного пункта</w:t>
            </w:r>
          </w:p>
        </w:tc>
      </w:tr>
      <w:tr w:rsidR="00CA3C5E" w:rsidRPr="00D403B1" w:rsidTr="00305102">
        <w:trPr>
          <w:trHeight w:val="602"/>
          <w:jc w:val="center"/>
        </w:trPr>
        <w:tc>
          <w:tcPr>
            <w:tcW w:w="3758" w:type="dxa"/>
            <w:vMerge/>
            <w:tcBorders>
              <w:left w:val="single" w:sz="4" w:space="0" w:color="auto"/>
              <w:right w:val="single" w:sz="4" w:space="0" w:color="auto"/>
            </w:tcBorders>
            <w:vAlign w:val="center"/>
          </w:tcPr>
          <w:p w:rsidR="00CA3C5E" w:rsidRPr="00D403B1" w:rsidRDefault="00CA3C5E" w:rsidP="00875D65">
            <w:pPr>
              <w:jc w:val="center"/>
              <w:rPr>
                <w:rFonts w:eastAsia="MS Mincho"/>
              </w:rPr>
            </w:pPr>
          </w:p>
        </w:tc>
        <w:tc>
          <w:tcPr>
            <w:tcW w:w="928" w:type="dxa"/>
            <w:tcBorders>
              <w:top w:val="single" w:sz="4" w:space="0" w:color="auto"/>
              <w:left w:val="single" w:sz="4" w:space="0" w:color="auto"/>
              <w:bottom w:val="nil"/>
              <w:right w:val="single" w:sz="4" w:space="0" w:color="auto"/>
            </w:tcBorders>
            <w:vAlign w:val="center"/>
          </w:tcPr>
          <w:p w:rsidR="00CA3C5E" w:rsidRPr="00D403B1" w:rsidRDefault="00CA3C5E" w:rsidP="00875D65">
            <w:pPr>
              <w:jc w:val="center"/>
            </w:pPr>
            <w:r w:rsidRPr="00D403B1">
              <w:t>Т-2</w:t>
            </w:r>
          </w:p>
        </w:tc>
        <w:tc>
          <w:tcPr>
            <w:tcW w:w="4812" w:type="dxa"/>
            <w:tcBorders>
              <w:top w:val="single" w:sz="4" w:space="0" w:color="auto"/>
              <w:left w:val="single" w:sz="4" w:space="0" w:color="auto"/>
              <w:bottom w:val="nil"/>
              <w:right w:val="single" w:sz="4" w:space="0" w:color="auto"/>
            </w:tcBorders>
            <w:vAlign w:val="center"/>
          </w:tcPr>
          <w:p w:rsidR="00CA3C5E" w:rsidRPr="00D403B1" w:rsidRDefault="00CA3C5E" w:rsidP="001C1EEE">
            <w:pPr>
              <w:jc w:val="both"/>
              <w:rPr>
                <w:rFonts w:eastAsia="MS Mincho"/>
              </w:rPr>
            </w:pPr>
            <w:r w:rsidRPr="00D403B1">
              <w:rPr>
                <w:rFonts w:eastAsia="MS Mincho"/>
              </w:rPr>
              <w:t xml:space="preserve">Зона </w:t>
            </w:r>
            <w:r>
              <w:rPr>
                <w:rFonts w:eastAsia="MS Mincho"/>
              </w:rPr>
              <w:t>транспортной инфраструктуры за чертой населенного пункта</w:t>
            </w:r>
          </w:p>
        </w:tc>
      </w:tr>
      <w:tr w:rsidR="00CA3C5E" w:rsidRPr="00D403B1" w:rsidTr="00875D65">
        <w:trPr>
          <w:trHeight w:val="602"/>
          <w:jc w:val="center"/>
        </w:trPr>
        <w:tc>
          <w:tcPr>
            <w:tcW w:w="3758" w:type="dxa"/>
            <w:vMerge/>
            <w:tcBorders>
              <w:left w:val="single" w:sz="4" w:space="0" w:color="auto"/>
              <w:bottom w:val="nil"/>
              <w:right w:val="single" w:sz="4" w:space="0" w:color="auto"/>
            </w:tcBorders>
            <w:vAlign w:val="center"/>
          </w:tcPr>
          <w:p w:rsidR="00CA3C5E" w:rsidRPr="00D403B1" w:rsidRDefault="00CA3C5E" w:rsidP="00CA3C5E">
            <w:pPr>
              <w:rPr>
                <w:rFonts w:eastAsia="MS Mincho"/>
              </w:rPr>
            </w:pPr>
          </w:p>
        </w:tc>
        <w:tc>
          <w:tcPr>
            <w:tcW w:w="928" w:type="dxa"/>
            <w:tcBorders>
              <w:top w:val="single" w:sz="4" w:space="0" w:color="auto"/>
              <w:left w:val="single" w:sz="4" w:space="0" w:color="auto"/>
              <w:bottom w:val="nil"/>
              <w:right w:val="single" w:sz="4" w:space="0" w:color="auto"/>
            </w:tcBorders>
            <w:vAlign w:val="center"/>
          </w:tcPr>
          <w:p w:rsidR="00CA3C5E" w:rsidRPr="00D403B1" w:rsidRDefault="00CA3C5E" w:rsidP="00875D65">
            <w:pPr>
              <w:jc w:val="center"/>
            </w:pPr>
            <w:r>
              <w:t>Т-3</w:t>
            </w:r>
          </w:p>
        </w:tc>
        <w:tc>
          <w:tcPr>
            <w:tcW w:w="4812" w:type="dxa"/>
            <w:tcBorders>
              <w:top w:val="single" w:sz="4" w:space="0" w:color="auto"/>
              <w:left w:val="single" w:sz="4" w:space="0" w:color="auto"/>
              <w:bottom w:val="nil"/>
              <w:right w:val="single" w:sz="4" w:space="0" w:color="auto"/>
            </w:tcBorders>
            <w:vAlign w:val="center"/>
          </w:tcPr>
          <w:p w:rsidR="00CA3C5E" w:rsidRPr="00D403B1" w:rsidRDefault="00CA3C5E" w:rsidP="001C1EEE">
            <w:pPr>
              <w:jc w:val="both"/>
              <w:rPr>
                <w:rFonts w:eastAsia="MS Mincho"/>
              </w:rPr>
            </w:pPr>
            <w:r>
              <w:rPr>
                <w:rFonts w:eastAsia="MS Mincho"/>
              </w:rPr>
              <w:t>Зона воздушного транспорта</w:t>
            </w:r>
          </w:p>
        </w:tc>
      </w:tr>
      <w:tr w:rsidR="00875D65" w:rsidRPr="00D403B1" w:rsidTr="00875D65">
        <w:trPr>
          <w:trHeight w:val="475"/>
          <w:jc w:val="center"/>
        </w:trPr>
        <w:tc>
          <w:tcPr>
            <w:tcW w:w="3758" w:type="dxa"/>
            <w:vMerge w:val="restart"/>
            <w:tcBorders>
              <w:top w:val="single" w:sz="4" w:space="0" w:color="auto"/>
              <w:left w:val="single" w:sz="4" w:space="0" w:color="auto"/>
              <w:right w:val="single" w:sz="4" w:space="0" w:color="auto"/>
            </w:tcBorders>
            <w:vAlign w:val="center"/>
          </w:tcPr>
          <w:p w:rsidR="00875D65" w:rsidRPr="00D403B1" w:rsidRDefault="00875D65" w:rsidP="00875D65">
            <w:pPr>
              <w:jc w:val="center"/>
              <w:rPr>
                <w:rFonts w:eastAsia="MS Mincho"/>
              </w:rPr>
            </w:pPr>
            <w:r>
              <w:rPr>
                <w:rFonts w:eastAsia="MS Mincho"/>
              </w:rPr>
              <w:t>Зона специального назначения СП</w:t>
            </w:r>
          </w:p>
        </w:tc>
        <w:tc>
          <w:tcPr>
            <w:tcW w:w="928" w:type="dxa"/>
            <w:tcBorders>
              <w:top w:val="single" w:sz="4" w:space="0" w:color="auto"/>
              <w:left w:val="single" w:sz="4" w:space="0" w:color="auto"/>
              <w:bottom w:val="nil"/>
              <w:right w:val="single" w:sz="4" w:space="0" w:color="auto"/>
            </w:tcBorders>
            <w:vAlign w:val="center"/>
          </w:tcPr>
          <w:p w:rsidR="00875D65" w:rsidRPr="00D403B1" w:rsidRDefault="00875D65" w:rsidP="00875D65">
            <w:pPr>
              <w:jc w:val="center"/>
              <w:rPr>
                <w:bCs/>
              </w:rPr>
            </w:pPr>
            <w:r>
              <w:rPr>
                <w:bCs/>
              </w:rPr>
              <w:t>СП-1</w:t>
            </w:r>
          </w:p>
        </w:tc>
        <w:tc>
          <w:tcPr>
            <w:tcW w:w="4812" w:type="dxa"/>
            <w:tcBorders>
              <w:top w:val="single" w:sz="4" w:space="0" w:color="auto"/>
              <w:left w:val="single" w:sz="4" w:space="0" w:color="auto"/>
              <w:bottom w:val="nil"/>
              <w:right w:val="single" w:sz="4" w:space="0" w:color="auto"/>
            </w:tcBorders>
            <w:vAlign w:val="center"/>
          </w:tcPr>
          <w:p w:rsidR="00875D65" w:rsidRPr="00D403B1" w:rsidRDefault="00875D65" w:rsidP="001C1EEE">
            <w:pPr>
              <w:jc w:val="both"/>
            </w:pPr>
            <w:r>
              <w:rPr>
                <w:rFonts w:eastAsia="MS Mincho"/>
              </w:rPr>
              <w:t>Зона кладбищ</w:t>
            </w:r>
          </w:p>
        </w:tc>
      </w:tr>
      <w:tr w:rsidR="00875D65" w:rsidRPr="00D403B1" w:rsidTr="00875D65">
        <w:trPr>
          <w:trHeight w:val="475"/>
          <w:jc w:val="center"/>
        </w:trPr>
        <w:tc>
          <w:tcPr>
            <w:tcW w:w="3758" w:type="dxa"/>
            <w:vMerge/>
            <w:tcBorders>
              <w:left w:val="single" w:sz="4" w:space="0" w:color="auto"/>
              <w:right w:val="single" w:sz="4" w:space="0" w:color="auto"/>
            </w:tcBorders>
            <w:vAlign w:val="center"/>
          </w:tcPr>
          <w:p w:rsidR="00875D65" w:rsidRPr="00D403B1" w:rsidRDefault="00875D65" w:rsidP="00875D65">
            <w:pPr>
              <w:jc w:val="center"/>
              <w:rPr>
                <w:rFonts w:eastAsia="MS Mincho"/>
              </w:rPr>
            </w:pPr>
          </w:p>
        </w:tc>
        <w:tc>
          <w:tcPr>
            <w:tcW w:w="928" w:type="dxa"/>
            <w:tcBorders>
              <w:top w:val="single" w:sz="4" w:space="0" w:color="auto"/>
              <w:left w:val="single" w:sz="4" w:space="0" w:color="auto"/>
              <w:bottom w:val="nil"/>
              <w:right w:val="single" w:sz="4" w:space="0" w:color="auto"/>
            </w:tcBorders>
            <w:vAlign w:val="center"/>
          </w:tcPr>
          <w:p w:rsidR="00875D65" w:rsidRPr="00D403B1" w:rsidRDefault="00875D65" w:rsidP="00875D65">
            <w:pPr>
              <w:jc w:val="center"/>
              <w:rPr>
                <w:bCs/>
              </w:rPr>
            </w:pPr>
            <w:r>
              <w:rPr>
                <w:bCs/>
              </w:rPr>
              <w:t>СП-2</w:t>
            </w:r>
          </w:p>
        </w:tc>
        <w:tc>
          <w:tcPr>
            <w:tcW w:w="4812" w:type="dxa"/>
            <w:tcBorders>
              <w:top w:val="single" w:sz="4" w:space="0" w:color="auto"/>
              <w:left w:val="single" w:sz="4" w:space="0" w:color="auto"/>
              <w:bottom w:val="nil"/>
              <w:right w:val="single" w:sz="4" w:space="0" w:color="auto"/>
            </w:tcBorders>
            <w:vAlign w:val="center"/>
          </w:tcPr>
          <w:p w:rsidR="00875D65" w:rsidRPr="00D403B1" w:rsidRDefault="00875D65" w:rsidP="001C1EEE">
            <w:pPr>
              <w:jc w:val="both"/>
              <w:rPr>
                <w:rFonts w:eastAsia="MS Mincho"/>
              </w:rPr>
            </w:pPr>
            <w:r>
              <w:rPr>
                <w:rFonts w:eastAsia="MS Mincho"/>
              </w:rPr>
              <w:t>Зона складирования и захоронения отходов</w:t>
            </w:r>
          </w:p>
        </w:tc>
      </w:tr>
      <w:tr w:rsidR="00875D65" w:rsidRPr="00D403B1" w:rsidTr="00875D65">
        <w:trPr>
          <w:trHeight w:val="475"/>
          <w:jc w:val="center"/>
        </w:trPr>
        <w:tc>
          <w:tcPr>
            <w:tcW w:w="3758" w:type="dxa"/>
            <w:vMerge w:val="restart"/>
            <w:tcBorders>
              <w:top w:val="single" w:sz="4" w:space="0" w:color="auto"/>
              <w:left w:val="single" w:sz="4" w:space="0" w:color="auto"/>
              <w:right w:val="single" w:sz="4" w:space="0" w:color="auto"/>
            </w:tcBorders>
            <w:vAlign w:val="center"/>
          </w:tcPr>
          <w:p w:rsidR="00875D65" w:rsidRPr="00D403B1" w:rsidRDefault="00875D65" w:rsidP="00BC2A5E">
            <w:pPr>
              <w:jc w:val="center"/>
              <w:rPr>
                <w:bCs/>
              </w:rPr>
            </w:pPr>
            <w:r w:rsidRPr="00D403B1">
              <w:rPr>
                <w:bCs/>
              </w:rPr>
              <w:t>Зоны сельскохозяйственного использования СХ</w:t>
            </w:r>
          </w:p>
        </w:tc>
        <w:tc>
          <w:tcPr>
            <w:tcW w:w="928" w:type="dxa"/>
            <w:tcBorders>
              <w:top w:val="single" w:sz="4" w:space="0" w:color="auto"/>
              <w:left w:val="single" w:sz="4" w:space="0" w:color="auto"/>
              <w:bottom w:val="nil"/>
              <w:right w:val="single" w:sz="4" w:space="0" w:color="auto"/>
            </w:tcBorders>
            <w:vAlign w:val="center"/>
          </w:tcPr>
          <w:p w:rsidR="00875D65" w:rsidRPr="00D403B1" w:rsidRDefault="00875D65" w:rsidP="00875D65">
            <w:pPr>
              <w:jc w:val="center"/>
            </w:pPr>
            <w:r w:rsidRPr="00D403B1">
              <w:t>СХ-1</w:t>
            </w:r>
          </w:p>
        </w:tc>
        <w:tc>
          <w:tcPr>
            <w:tcW w:w="4812" w:type="dxa"/>
            <w:tcBorders>
              <w:top w:val="single" w:sz="4" w:space="0" w:color="auto"/>
              <w:left w:val="single" w:sz="4" w:space="0" w:color="auto"/>
              <w:bottom w:val="nil"/>
              <w:right w:val="single" w:sz="4" w:space="0" w:color="auto"/>
            </w:tcBorders>
            <w:vAlign w:val="center"/>
          </w:tcPr>
          <w:p w:rsidR="00875D65" w:rsidRPr="00D403B1" w:rsidRDefault="00875D65" w:rsidP="001C1EEE">
            <w:pPr>
              <w:jc w:val="both"/>
            </w:pPr>
            <w:r w:rsidRPr="00D403B1">
              <w:t>Зона сельскохозяйственных угодий в границах населенного пункта</w:t>
            </w:r>
          </w:p>
        </w:tc>
      </w:tr>
      <w:tr w:rsidR="00875D65" w:rsidRPr="00D403B1" w:rsidTr="00875D65">
        <w:trPr>
          <w:trHeight w:val="475"/>
          <w:jc w:val="center"/>
        </w:trPr>
        <w:tc>
          <w:tcPr>
            <w:tcW w:w="3758" w:type="dxa"/>
            <w:vMerge/>
            <w:tcBorders>
              <w:left w:val="single" w:sz="4" w:space="0" w:color="auto"/>
              <w:bottom w:val="single" w:sz="4" w:space="0" w:color="auto"/>
              <w:right w:val="single" w:sz="4" w:space="0" w:color="auto"/>
            </w:tcBorders>
            <w:vAlign w:val="center"/>
          </w:tcPr>
          <w:p w:rsidR="00875D65" w:rsidRPr="00D403B1" w:rsidRDefault="00875D65" w:rsidP="00875D65">
            <w:pPr>
              <w:rPr>
                <w:bCs/>
              </w:rPr>
            </w:pPr>
          </w:p>
        </w:tc>
        <w:tc>
          <w:tcPr>
            <w:tcW w:w="928" w:type="dxa"/>
            <w:tcBorders>
              <w:top w:val="single" w:sz="4" w:space="0" w:color="auto"/>
              <w:left w:val="single" w:sz="4" w:space="0" w:color="auto"/>
              <w:bottom w:val="single" w:sz="4" w:space="0" w:color="auto"/>
              <w:right w:val="single" w:sz="4" w:space="0" w:color="auto"/>
            </w:tcBorders>
            <w:vAlign w:val="center"/>
          </w:tcPr>
          <w:p w:rsidR="00875D65" w:rsidRPr="00D403B1" w:rsidRDefault="00875D65" w:rsidP="00875D65">
            <w:pPr>
              <w:jc w:val="center"/>
            </w:pPr>
            <w:r w:rsidRPr="00D403B1">
              <w:t>СХ-2</w:t>
            </w:r>
          </w:p>
        </w:tc>
        <w:tc>
          <w:tcPr>
            <w:tcW w:w="4812" w:type="dxa"/>
            <w:tcBorders>
              <w:top w:val="single" w:sz="4" w:space="0" w:color="auto"/>
              <w:left w:val="single" w:sz="4" w:space="0" w:color="auto"/>
              <w:bottom w:val="single" w:sz="4" w:space="0" w:color="auto"/>
              <w:right w:val="single" w:sz="4" w:space="0" w:color="auto"/>
            </w:tcBorders>
            <w:vAlign w:val="center"/>
          </w:tcPr>
          <w:p w:rsidR="00875D65" w:rsidRPr="00D403B1" w:rsidRDefault="00875D65" w:rsidP="001C1EEE">
            <w:pPr>
              <w:jc w:val="both"/>
            </w:pPr>
            <w:r>
              <w:t>Производственная зона сельскохозяйственных предприятий</w:t>
            </w:r>
          </w:p>
        </w:tc>
      </w:tr>
    </w:tbl>
    <w:p w:rsidR="00875D65" w:rsidRPr="00D403B1" w:rsidRDefault="00875D65" w:rsidP="00603C46">
      <w:pPr>
        <w:pStyle w:val="S"/>
      </w:pPr>
    </w:p>
    <w:p w:rsidR="00875D65" w:rsidRPr="00D403B1" w:rsidRDefault="00875D65" w:rsidP="00875D65">
      <w:pPr>
        <w:ind w:firstLine="698"/>
        <w:jc w:val="right"/>
        <w:rPr>
          <w:rStyle w:val="af4"/>
          <w:bCs/>
          <w:sz w:val="26"/>
          <w:szCs w:val="26"/>
        </w:rPr>
      </w:pPr>
    </w:p>
    <w:p w:rsidR="00875D65" w:rsidRPr="00D403B1" w:rsidRDefault="00875D65" w:rsidP="00875D65">
      <w:pPr>
        <w:ind w:firstLine="698"/>
        <w:jc w:val="right"/>
        <w:rPr>
          <w:rStyle w:val="af4"/>
          <w:bCs/>
          <w:sz w:val="26"/>
          <w:szCs w:val="26"/>
        </w:rPr>
      </w:pPr>
    </w:p>
    <w:p w:rsidR="00875D65" w:rsidRPr="00D403B1" w:rsidRDefault="00875D65" w:rsidP="00875D65">
      <w:pPr>
        <w:ind w:firstLine="698"/>
        <w:jc w:val="right"/>
        <w:rPr>
          <w:rStyle w:val="af4"/>
          <w:bCs/>
          <w:sz w:val="26"/>
          <w:szCs w:val="26"/>
        </w:rPr>
      </w:pPr>
    </w:p>
    <w:p w:rsidR="00875D65" w:rsidRPr="00D403B1" w:rsidRDefault="00875D65" w:rsidP="00875D65">
      <w:pPr>
        <w:ind w:firstLine="698"/>
        <w:jc w:val="right"/>
        <w:rPr>
          <w:rStyle w:val="af4"/>
          <w:bCs/>
          <w:sz w:val="26"/>
          <w:szCs w:val="26"/>
        </w:rPr>
      </w:pPr>
    </w:p>
    <w:p w:rsidR="00875D65" w:rsidRPr="00D403B1" w:rsidRDefault="00875D65" w:rsidP="00875D65">
      <w:pPr>
        <w:ind w:firstLine="698"/>
        <w:jc w:val="right"/>
        <w:rPr>
          <w:rStyle w:val="af4"/>
          <w:bCs/>
          <w:sz w:val="26"/>
          <w:szCs w:val="26"/>
        </w:rPr>
      </w:pPr>
    </w:p>
    <w:p w:rsidR="00875D65" w:rsidRPr="00D403B1" w:rsidRDefault="00875D65" w:rsidP="00875D65">
      <w:pPr>
        <w:ind w:firstLine="698"/>
        <w:jc w:val="right"/>
        <w:rPr>
          <w:rStyle w:val="af4"/>
          <w:bCs/>
          <w:sz w:val="26"/>
          <w:szCs w:val="26"/>
        </w:rPr>
      </w:pPr>
    </w:p>
    <w:p w:rsidR="00875D65" w:rsidRPr="00D403B1" w:rsidRDefault="00875D65" w:rsidP="00875D65">
      <w:pPr>
        <w:ind w:firstLine="698"/>
        <w:jc w:val="right"/>
        <w:rPr>
          <w:rStyle w:val="af4"/>
          <w:bCs/>
          <w:sz w:val="26"/>
          <w:szCs w:val="26"/>
        </w:rPr>
      </w:pPr>
    </w:p>
    <w:p w:rsidR="00875D65" w:rsidRDefault="00875D65" w:rsidP="00875D65">
      <w:pPr>
        <w:ind w:firstLine="698"/>
        <w:jc w:val="center"/>
        <w:outlineLvl w:val="1"/>
        <w:rPr>
          <w:rStyle w:val="af4"/>
          <w:bCs/>
          <w:sz w:val="26"/>
          <w:szCs w:val="26"/>
        </w:rPr>
      </w:pPr>
    </w:p>
    <w:p w:rsidR="00875D65" w:rsidRDefault="00875D65" w:rsidP="00875D65">
      <w:pPr>
        <w:ind w:firstLine="698"/>
        <w:jc w:val="center"/>
        <w:outlineLvl w:val="1"/>
        <w:rPr>
          <w:rStyle w:val="af4"/>
          <w:bCs/>
          <w:sz w:val="26"/>
          <w:szCs w:val="26"/>
        </w:rPr>
      </w:pPr>
    </w:p>
    <w:p w:rsidR="00875D65" w:rsidRDefault="00875D65" w:rsidP="00875D65">
      <w:pPr>
        <w:ind w:firstLine="698"/>
        <w:jc w:val="center"/>
        <w:outlineLvl w:val="1"/>
        <w:rPr>
          <w:rStyle w:val="af4"/>
          <w:bCs/>
          <w:sz w:val="26"/>
          <w:szCs w:val="26"/>
        </w:rPr>
      </w:pPr>
    </w:p>
    <w:p w:rsidR="00875D65" w:rsidRDefault="00875D65" w:rsidP="00875D65">
      <w:pPr>
        <w:ind w:firstLine="698"/>
        <w:jc w:val="center"/>
        <w:outlineLvl w:val="1"/>
        <w:rPr>
          <w:rStyle w:val="af4"/>
          <w:bCs/>
          <w:sz w:val="26"/>
          <w:szCs w:val="26"/>
        </w:rPr>
      </w:pPr>
    </w:p>
    <w:p w:rsidR="00875D65" w:rsidRDefault="00875D65" w:rsidP="00875D65">
      <w:pPr>
        <w:rPr>
          <w:rStyle w:val="af4"/>
          <w:bCs/>
          <w:sz w:val="26"/>
          <w:szCs w:val="26"/>
        </w:rPr>
      </w:pPr>
      <w:r>
        <w:rPr>
          <w:rStyle w:val="af4"/>
          <w:bCs/>
          <w:sz w:val="26"/>
          <w:szCs w:val="26"/>
        </w:rPr>
        <w:br w:type="page"/>
      </w:r>
    </w:p>
    <w:p w:rsidR="00875D65" w:rsidRPr="00FC17E4" w:rsidRDefault="00875D65" w:rsidP="00875D65">
      <w:pPr>
        <w:ind w:firstLine="698"/>
        <w:jc w:val="center"/>
        <w:outlineLvl w:val="1"/>
        <w:rPr>
          <w:rStyle w:val="af4"/>
          <w:bCs/>
          <w:color w:val="000000" w:themeColor="text1"/>
          <w:sz w:val="26"/>
          <w:szCs w:val="26"/>
        </w:rPr>
      </w:pPr>
    </w:p>
    <w:p w:rsidR="00875D65" w:rsidRPr="00FC17E4" w:rsidRDefault="00875D65" w:rsidP="00875D65">
      <w:pPr>
        <w:ind w:firstLine="698"/>
        <w:jc w:val="center"/>
        <w:outlineLvl w:val="1"/>
        <w:rPr>
          <w:rStyle w:val="af4"/>
          <w:bCs/>
          <w:color w:val="000000" w:themeColor="text1"/>
          <w:sz w:val="26"/>
          <w:szCs w:val="26"/>
        </w:rPr>
      </w:pPr>
    </w:p>
    <w:p w:rsidR="00875D65" w:rsidRPr="00FC17E4" w:rsidRDefault="00875D65" w:rsidP="00875D65">
      <w:pPr>
        <w:ind w:firstLine="698"/>
        <w:jc w:val="center"/>
        <w:outlineLvl w:val="1"/>
        <w:rPr>
          <w:rStyle w:val="af4"/>
          <w:bCs/>
          <w:color w:val="000000" w:themeColor="text1"/>
          <w:sz w:val="26"/>
          <w:szCs w:val="26"/>
        </w:rPr>
      </w:pPr>
    </w:p>
    <w:p w:rsidR="00875D65" w:rsidRPr="00FC17E4" w:rsidRDefault="00875D65" w:rsidP="00875D65">
      <w:pPr>
        <w:ind w:firstLine="698"/>
        <w:jc w:val="center"/>
        <w:outlineLvl w:val="1"/>
        <w:rPr>
          <w:rStyle w:val="af4"/>
          <w:bCs/>
          <w:color w:val="000000" w:themeColor="text1"/>
          <w:sz w:val="26"/>
          <w:szCs w:val="26"/>
        </w:rPr>
      </w:pPr>
    </w:p>
    <w:p w:rsidR="00875D65" w:rsidRPr="00FC17E4" w:rsidRDefault="00875D65" w:rsidP="00875D65">
      <w:pPr>
        <w:ind w:firstLine="698"/>
        <w:jc w:val="center"/>
        <w:outlineLvl w:val="1"/>
        <w:rPr>
          <w:rStyle w:val="af4"/>
          <w:bCs/>
          <w:color w:val="000000" w:themeColor="text1"/>
          <w:sz w:val="26"/>
          <w:szCs w:val="26"/>
        </w:rPr>
      </w:pPr>
    </w:p>
    <w:p w:rsidR="00875D65" w:rsidRPr="00FC17E4" w:rsidRDefault="00875D65" w:rsidP="00875D65">
      <w:pPr>
        <w:ind w:firstLine="698"/>
        <w:jc w:val="center"/>
        <w:outlineLvl w:val="1"/>
        <w:rPr>
          <w:rStyle w:val="af4"/>
          <w:bCs/>
          <w:color w:val="000000" w:themeColor="text1"/>
          <w:sz w:val="26"/>
          <w:szCs w:val="26"/>
        </w:rPr>
      </w:pPr>
    </w:p>
    <w:p w:rsidR="00875D65" w:rsidRPr="00FC17E4" w:rsidRDefault="00875D65" w:rsidP="00875D65">
      <w:pPr>
        <w:ind w:firstLine="698"/>
        <w:jc w:val="center"/>
        <w:outlineLvl w:val="1"/>
        <w:rPr>
          <w:rStyle w:val="af4"/>
          <w:bCs/>
          <w:color w:val="000000" w:themeColor="text1"/>
          <w:sz w:val="26"/>
          <w:szCs w:val="26"/>
        </w:rPr>
      </w:pPr>
    </w:p>
    <w:p w:rsidR="00875D65" w:rsidRPr="00FC17E4" w:rsidRDefault="00875D65" w:rsidP="00875D65">
      <w:pPr>
        <w:ind w:firstLine="698"/>
        <w:jc w:val="center"/>
        <w:outlineLvl w:val="1"/>
        <w:rPr>
          <w:rStyle w:val="af4"/>
          <w:bCs/>
          <w:color w:val="000000" w:themeColor="text1"/>
          <w:sz w:val="26"/>
          <w:szCs w:val="26"/>
        </w:rPr>
      </w:pPr>
    </w:p>
    <w:p w:rsidR="00875D65" w:rsidRPr="00FC17E4" w:rsidRDefault="00875D65" w:rsidP="00875D65">
      <w:pPr>
        <w:ind w:firstLine="698"/>
        <w:jc w:val="center"/>
        <w:outlineLvl w:val="1"/>
        <w:rPr>
          <w:rStyle w:val="af4"/>
          <w:bCs/>
          <w:color w:val="000000" w:themeColor="text1"/>
          <w:sz w:val="26"/>
          <w:szCs w:val="26"/>
        </w:rPr>
      </w:pPr>
    </w:p>
    <w:p w:rsidR="00875D65" w:rsidRPr="00FC17E4" w:rsidRDefault="00875D65" w:rsidP="00875D65">
      <w:pPr>
        <w:ind w:firstLine="698"/>
        <w:jc w:val="center"/>
        <w:outlineLvl w:val="1"/>
        <w:rPr>
          <w:rStyle w:val="af4"/>
          <w:bCs/>
          <w:color w:val="000000" w:themeColor="text1"/>
          <w:sz w:val="26"/>
          <w:szCs w:val="26"/>
        </w:rPr>
      </w:pPr>
    </w:p>
    <w:p w:rsidR="00875D65" w:rsidRPr="00FC17E4" w:rsidRDefault="00875D65" w:rsidP="00875D65">
      <w:pPr>
        <w:ind w:firstLine="698"/>
        <w:jc w:val="center"/>
        <w:outlineLvl w:val="1"/>
        <w:rPr>
          <w:rStyle w:val="af4"/>
          <w:bCs/>
          <w:color w:val="000000" w:themeColor="text1"/>
          <w:sz w:val="26"/>
          <w:szCs w:val="26"/>
        </w:rPr>
      </w:pPr>
    </w:p>
    <w:p w:rsidR="00875D65" w:rsidRPr="00FC17E4" w:rsidRDefault="00875D65" w:rsidP="00875D65">
      <w:pPr>
        <w:ind w:firstLine="698"/>
        <w:jc w:val="center"/>
        <w:outlineLvl w:val="1"/>
        <w:rPr>
          <w:rStyle w:val="af4"/>
          <w:bCs/>
          <w:color w:val="000000" w:themeColor="text1"/>
          <w:sz w:val="26"/>
          <w:szCs w:val="26"/>
        </w:rPr>
      </w:pPr>
    </w:p>
    <w:p w:rsidR="00875D65" w:rsidRPr="00FC17E4" w:rsidRDefault="00875D65" w:rsidP="00875D65">
      <w:pPr>
        <w:ind w:firstLine="698"/>
        <w:jc w:val="center"/>
        <w:outlineLvl w:val="1"/>
        <w:rPr>
          <w:rStyle w:val="af4"/>
          <w:bCs/>
          <w:color w:val="000000" w:themeColor="text1"/>
          <w:sz w:val="26"/>
          <w:szCs w:val="26"/>
        </w:rPr>
      </w:pPr>
    </w:p>
    <w:p w:rsidR="00875D65" w:rsidRPr="00FC17E4" w:rsidRDefault="00875D65" w:rsidP="00875D65">
      <w:pPr>
        <w:ind w:firstLine="698"/>
        <w:jc w:val="center"/>
        <w:outlineLvl w:val="1"/>
        <w:rPr>
          <w:rStyle w:val="af4"/>
          <w:bCs/>
          <w:color w:val="000000" w:themeColor="text1"/>
          <w:sz w:val="26"/>
          <w:szCs w:val="26"/>
        </w:rPr>
      </w:pPr>
    </w:p>
    <w:p w:rsidR="00875D65" w:rsidRPr="00FC17E4" w:rsidRDefault="00875D65" w:rsidP="00875D65">
      <w:pPr>
        <w:ind w:firstLine="698"/>
        <w:jc w:val="center"/>
        <w:outlineLvl w:val="1"/>
        <w:rPr>
          <w:rStyle w:val="af4"/>
          <w:bCs/>
          <w:color w:val="000000" w:themeColor="text1"/>
          <w:sz w:val="26"/>
          <w:szCs w:val="26"/>
        </w:rPr>
      </w:pPr>
    </w:p>
    <w:p w:rsidR="00875D65" w:rsidRPr="00FC17E4" w:rsidRDefault="00875D65" w:rsidP="00875D65">
      <w:pPr>
        <w:ind w:firstLine="698"/>
        <w:jc w:val="center"/>
        <w:outlineLvl w:val="1"/>
        <w:rPr>
          <w:rStyle w:val="af4"/>
          <w:bCs/>
          <w:color w:val="000000" w:themeColor="text1"/>
          <w:sz w:val="26"/>
          <w:szCs w:val="26"/>
        </w:rPr>
      </w:pPr>
    </w:p>
    <w:p w:rsidR="00875D65" w:rsidRPr="00FC17E4" w:rsidRDefault="00875D65" w:rsidP="00875D65">
      <w:pPr>
        <w:ind w:firstLine="698"/>
        <w:jc w:val="center"/>
        <w:outlineLvl w:val="1"/>
        <w:rPr>
          <w:rStyle w:val="af4"/>
          <w:bCs/>
          <w:color w:val="000000" w:themeColor="text1"/>
          <w:sz w:val="26"/>
          <w:szCs w:val="26"/>
        </w:rPr>
      </w:pPr>
    </w:p>
    <w:p w:rsidR="00875D65" w:rsidRPr="00FC17E4" w:rsidRDefault="00875D65" w:rsidP="00875D65">
      <w:pPr>
        <w:ind w:firstLine="698"/>
        <w:jc w:val="center"/>
        <w:outlineLvl w:val="1"/>
        <w:rPr>
          <w:rStyle w:val="af4"/>
          <w:bCs/>
          <w:color w:val="000000" w:themeColor="text1"/>
          <w:sz w:val="26"/>
          <w:szCs w:val="26"/>
        </w:rPr>
      </w:pPr>
    </w:p>
    <w:p w:rsidR="00875D65" w:rsidRPr="00FC17E4" w:rsidRDefault="00875D65" w:rsidP="00875D65">
      <w:pPr>
        <w:ind w:firstLine="698"/>
        <w:jc w:val="center"/>
        <w:outlineLvl w:val="1"/>
        <w:rPr>
          <w:rStyle w:val="af4"/>
          <w:bCs/>
          <w:color w:val="000000" w:themeColor="text1"/>
          <w:sz w:val="26"/>
          <w:szCs w:val="26"/>
        </w:rPr>
      </w:pPr>
    </w:p>
    <w:p w:rsidR="00875D65" w:rsidRPr="00FC17E4" w:rsidRDefault="00875D65" w:rsidP="00875D65">
      <w:pPr>
        <w:ind w:firstLine="698"/>
        <w:jc w:val="center"/>
        <w:outlineLvl w:val="1"/>
        <w:rPr>
          <w:rStyle w:val="af4"/>
          <w:bCs/>
          <w:color w:val="000000" w:themeColor="text1"/>
          <w:sz w:val="26"/>
          <w:szCs w:val="26"/>
        </w:rPr>
      </w:pPr>
    </w:p>
    <w:p w:rsidR="00875D65" w:rsidRPr="00FC17E4" w:rsidRDefault="00875D65" w:rsidP="00875D65">
      <w:pPr>
        <w:ind w:firstLine="698"/>
        <w:jc w:val="center"/>
        <w:outlineLvl w:val="1"/>
        <w:rPr>
          <w:rStyle w:val="af4"/>
          <w:bCs/>
          <w:color w:val="000000" w:themeColor="text1"/>
          <w:sz w:val="26"/>
          <w:szCs w:val="26"/>
        </w:rPr>
      </w:pPr>
    </w:p>
    <w:p w:rsidR="00875D65" w:rsidRPr="00065B72" w:rsidRDefault="00875D65" w:rsidP="003414D8">
      <w:pPr>
        <w:ind w:firstLine="697"/>
        <w:jc w:val="center"/>
        <w:outlineLvl w:val="1"/>
        <w:rPr>
          <w:rStyle w:val="af4"/>
          <w:b w:val="0"/>
          <w:bCs/>
          <w:color w:val="000000" w:themeColor="text1"/>
          <w:sz w:val="28"/>
          <w:szCs w:val="26"/>
        </w:rPr>
      </w:pPr>
      <w:bookmarkStart w:id="117" w:name="_Toc66456478"/>
      <w:bookmarkStart w:id="118" w:name="_Toc67388159"/>
      <w:r w:rsidRPr="00065B72">
        <w:rPr>
          <w:rStyle w:val="af4"/>
          <w:bCs/>
          <w:color w:val="000000" w:themeColor="text1"/>
          <w:sz w:val="28"/>
          <w:szCs w:val="26"/>
        </w:rPr>
        <w:t>ПРИЛОЖЕНИЯ</w:t>
      </w:r>
      <w:bookmarkEnd w:id="117"/>
      <w:bookmarkEnd w:id="118"/>
    </w:p>
    <w:p w:rsidR="00875D65" w:rsidRDefault="00875D65" w:rsidP="003414D8">
      <w:pPr>
        <w:jc w:val="center"/>
      </w:pPr>
    </w:p>
    <w:p w:rsidR="00875D65" w:rsidRPr="00D403B1" w:rsidRDefault="00875D65" w:rsidP="00875D65"/>
    <w:p w:rsidR="00875D65" w:rsidRPr="00D403B1" w:rsidRDefault="00875D65" w:rsidP="00875D65"/>
    <w:p w:rsidR="00875D65" w:rsidRPr="00D403B1" w:rsidRDefault="00875D65" w:rsidP="00875D65"/>
    <w:p w:rsidR="00875D65" w:rsidRPr="00D403B1" w:rsidRDefault="00875D65" w:rsidP="00875D65"/>
    <w:p w:rsidR="00875D65" w:rsidRPr="00D403B1" w:rsidRDefault="00875D65" w:rsidP="00875D65"/>
    <w:p w:rsidR="00875D65" w:rsidRPr="00D403B1" w:rsidRDefault="00875D65" w:rsidP="00875D65"/>
    <w:p w:rsidR="00875D65" w:rsidRPr="00D403B1" w:rsidRDefault="00875D65" w:rsidP="00875D65"/>
    <w:p w:rsidR="00875D65" w:rsidRPr="00D403B1" w:rsidRDefault="00875D65" w:rsidP="00875D65"/>
    <w:p w:rsidR="00875D65" w:rsidRPr="00D403B1" w:rsidRDefault="00875D65" w:rsidP="00875D65"/>
    <w:p w:rsidR="00875D65" w:rsidRPr="00D403B1" w:rsidRDefault="00875D65" w:rsidP="00875D65"/>
    <w:p w:rsidR="00875D65" w:rsidRPr="00D403B1" w:rsidRDefault="00875D65" w:rsidP="00875D65"/>
    <w:p w:rsidR="00875D65" w:rsidRPr="00D403B1" w:rsidRDefault="00875D65" w:rsidP="00875D65"/>
    <w:p w:rsidR="00875D65" w:rsidRPr="00D403B1" w:rsidRDefault="00875D65" w:rsidP="00875D65"/>
    <w:p w:rsidR="00875D65" w:rsidRPr="00D403B1" w:rsidRDefault="00875D65" w:rsidP="00875D65"/>
    <w:p w:rsidR="00875D65" w:rsidRPr="00D403B1" w:rsidRDefault="00875D65" w:rsidP="00875D65"/>
    <w:p w:rsidR="00875D65" w:rsidRPr="00D403B1" w:rsidRDefault="00875D65" w:rsidP="00875D65"/>
    <w:p w:rsidR="00875D65" w:rsidRPr="00D403B1" w:rsidRDefault="00875D65" w:rsidP="00875D65"/>
    <w:p w:rsidR="00875D65" w:rsidRPr="00D403B1" w:rsidRDefault="00875D65" w:rsidP="00875D65"/>
    <w:p w:rsidR="00875D65" w:rsidRPr="00D403B1" w:rsidRDefault="00875D65" w:rsidP="00875D65"/>
    <w:p w:rsidR="00875D65" w:rsidRPr="00D403B1" w:rsidRDefault="00875D65" w:rsidP="00875D65"/>
    <w:p w:rsidR="00875D65" w:rsidRPr="00D403B1" w:rsidRDefault="00875D65" w:rsidP="00875D65"/>
    <w:p w:rsidR="00875D65" w:rsidRPr="00D403B1" w:rsidRDefault="00875D65" w:rsidP="00875D65"/>
    <w:p w:rsidR="00875D65" w:rsidRPr="00D403B1" w:rsidRDefault="00875D65" w:rsidP="00875D65"/>
    <w:p w:rsidR="00875D65" w:rsidRPr="00D403B1" w:rsidRDefault="00875D65" w:rsidP="00875D65"/>
    <w:p w:rsidR="00875D65" w:rsidRPr="00D403B1" w:rsidRDefault="00875D65" w:rsidP="00875D65"/>
    <w:p w:rsidR="00875D65" w:rsidRPr="00D403B1" w:rsidRDefault="00875D65" w:rsidP="00875D65"/>
    <w:p w:rsidR="00875D65" w:rsidRPr="008F228C" w:rsidRDefault="00875D65" w:rsidP="00875D65">
      <w:pPr>
        <w:ind w:firstLine="698"/>
        <w:jc w:val="right"/>
        <w:outlineLvl w:val="3"/>
        <w:rPr>
          <w:b/>
          <w:color w:val="000000" w:themeColor="text1"/>
          <w:szCs w:val="22"/>
        </w:rPr>
      </w:pPr>
      <w:r w:rsidRPr="008F228C">
        <w:rPr>
          <w:rStyle w:val="af4"/>
          <w:bCs/>
          <w:color w:val="000000" w:themeColor="text1"/>
          <w:szCs w:val="22"/>
        </w:rPr>
        <w:t>ПРИЛОЖЕНИЕ 1</w:t>
      </w:r>
    </w:p>
    <w:p w:rsidR="00875D65" w:rsidRDefault="00875D65" w:rsidP="00875D65">
      <w:pPr>
        <w:jc w:val="center"/>
        <w:outlineLvl w:val="3"/>
        <w:rPr>
          <w:b/>
          <w:sz w:val="22"/>
          <w:szCs w:val="22"/>
        </w:rPr>
      </w:pPr>
    </w:p>
    <w:p w:rsidR="00875D65" w:rsidRPr="00D403B1" w:rsidRDefault="00875D65" w:rsidP="00875D65">
      <w:pPr>
        <w:jc w:val="center"/>
        <w:outlineLvl w:val="3"/>
        <w:rPr>
          <w:b/>
          <w:sz w:val="22"/>
          <w:szCs w:val="22"/>
        </w:rPr>
      </w:pPr>
      <w:r w:rsidRPr="00D403B1">
        <w:rPr>
          <w:b/>
          <w:sz w:val="22"/>
          <w:szCs w:val="22"/>
        </w:rPr>
        <w:t>Классификатор видов разрешенного использования земельных участков</w:t>
      </w:r>
    </w:p>
    <w:p w:rsidR="00875D65" w:rsidRPr="00D403B1" w:rsidRDefault="00875D65" w:rsidP="00875D65"/>
    <w:tbl>
      <w:tblPr>
        <w:tblW w:w="9356" w:type="dxa"/>
        <w:shd w:val="clear" w:color="auto" w:fill="FFFFFF"/>
        <w:tblLayout w:type="fixed"/>
        <w:tblCellMar>
          <w:left w:w="0" w:type="dxa"/>
          <w:right w:w="0" w:type="dxa"/>
        </w:tblCellMar>
        <w:tblLook w:val="04A0"/>
      </w:tblPr>
      <w:tblGrid>
        <w:gridCol w:w="2268"/>
        <w:gridCol w:w="5529"/>
        <w:gridCol w:w="1559"/>
      </w:tblGrid>
      <w:tr w:rsidR="00875D65" w:rsidRPr="00875D65" w:rsidTr="00875D65">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Наименование вида разрешенного использования земельного участка</w:t>
            </w:r>
            <w:hyperlink r:id="rId28" w:anchor="block_1111" w:history="1">
              <w:r w:rsidRPr="00875D65">
                <w:rPr>
                  <w:rStyle w:val="af2"/>
                  <w:color w:val="000000" w:themeColor="text1"/>
                  <w:sz w:val="20"/>
                  <w:szCs w:val="20"/>
                  <w:u w:val="none"/>
                </w:rPr>
                <w:t>*</w:t>
              </w:r>
            </w:hyperlink>
          </w:p>
        </w:tc>
        <w:tc>
          <w:tcPr>
            <w:tcW w:w="5529" w:type="dxa"/>
            <w:tcBorders>
              <w:top w:val="single" w:sz="6" w:space="0" w:color="000000"/>
              <w:bottom w:val="single" w:sz="6" w:space="0" w:color="000000"/>
              <w:right w:val="single" w:sz="6" w:space="0" w:color="000000"/>
            </w:tcBorders>
            <w:shd w:val="clear" w:color="auto" w:fill="FFFFFF"/>
            <w:vAlign w:val="center"/>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 xml:space="preserve">Описание вида разрешенного использования земельного </w:t>
            </w:r>
          </w:p>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участка</w:t>
            </w:r>
            <w:hyperlink r:id="rId29" w:anchor="block_2222" w:history="1">
              <w:r w:rsidRPr="00875D65">
                <w:rPr>
                  <w:rStyle w:val="af2"/>
                  <w:color w:val="000000" w:themeColor="text1"/>
                  <w:sz w:val="20"/>
                  <w:szCs w:val="20"/>
                  <w:u w:val="none"/>
                </w:rPr>
                <w:t>**</w:t>
              </w:r>
            </w:hyperlink>
          </w:p>
        </w:tc>
        <w:tc>
          <w:tcPr>
            <w:tcW w:w="1559" w:type="dxa"/>
            <w:tcBorders>
              <w:top w:val="single" w:sz="6" w:space="0" w:color="000000"/>
              <w:bottom w:val="single" w:sz="6" w:space="0" w:color="000000"/>
              <w:right w:val="single" w:sz="6" w:space="0" w:color="000000"/>
            </w:tcBorders>
            <w:shd w:val="clear" w:color="auto" w:fill="FFFFFF"/>
            <w:vAlign w:val="center"/>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Код (числовое обозначение) вида разрешенного использования земельного участка</w:t>
            </w:r>
            <w:hyperlink r:id="rId30" w:anchor="block_3333" w:history="1">
              <w:r w:rsidRPr="00875D65">
                <w:rPr>
                  <w:rStyle w:val="af2"/>
                  <w:color w:val="000000" w:themeColor="text1"/>
                  <w:sz w:val="20"/>
                  <w:szCs w:val="20"/>
                  <w:u w:val="none"/>
                </w:rPr>
                <w:t>***</w:t>
              </w:r>
            </w:hyperlink>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FC17E4" w:rsidRDefault="00875D65" w:rsidP="00875D65">
            <w:pPr>
              <w:pStyle w:val="s10"/>
              <w:spacing w:before="0" w:beforeAutospacing="0" w:after="0" w:afterAutospacing="0"/>
              <w:jc w:val="center"/>
              <w:rPr>
                <w:b/>
                <w:color w:val="000000" w:themeColor="text1"/>
                <w:sz w:val="20"/>
                <w:szCs w:val="20"/>
              </w:rPr>
            </w:pPr>
            <w:r w:rsidRPr="00FC17E4">
              <w:rPr>
                <w:b/>
                <w:color w:val="000000" w:themeColor="text1"/>
                <w:sz w:val="20"/>
                <w:szCs w:val="20"/>
              </w:rPr>
              <w:t>1</w:t>
            </w:r>
          </w:p>
        </w:tc>
        <w:tc>
          <w:tcPr>
            <w:tcW w:w="5529" w:type="dxa"/>
            <w:tcBorders>
              <w:bottom w:val="single" w:sz="6" w:space="0" w:color="000000"/>
              <w:right w:val="single" w:sz="6" w:space="0" w:color="000000"/>
            </w:tcBorders>
            <w:shd w:val="clear" w:color="auto" w:fill="FFFFFF"/>
            <w:hideMark/>
          </w:tcPr>
          <w:p w:rsidR="00875D65" w:rsidRPr="00FC17E4" w:rsidRDefault="00875D65" w:rsidP="00875D65">
            <w:pPr>
              <w:pStyle w:val="s10"/>
              <w:spacing w:before="0" w:beforeAutospacing="0" w:after="0" w:afterAutospacing="0"/>
              <w:jc w:val="center"/>
              <w:rPr>
                <w:b/>
                <w:color w:val="000000" w:themeColor="text1"/>
                <w:sz w:val="20"/>
                <w:szCs w:val="20"/>
              </w:rPr>
            </w:pPr>
            <w:r w:rsidRPr="00FC17E4">
              <w:rPr>
                <w:b/>
                <w:color w:val="000000" w:themeColor="text1"/>
                <w:sz w:val="20"/>
                <w:szCs w:val="20"/>
              </w:rPr>
              <w:t>2</w:t>
            </w:r>
          </w:p>
        </w:tc>
        <w:tc>
          <w:tcPr>
            <w:tcW w:w="1559" w:type="dxa"/>
            <w:tcBorders>
              <w:bottom w:val="single" w:sz="6" w:space="0" w:color="000000"/>
              <w:right w:val="single" w:sz="6" w:space="0" w:color="000000"/>
            </w:tcBorders>
            <w:shd w:val="clear" w:color="auto" w:fill="FFFFFF"/>
            <w:hideMark/>
          </w:tcPr>
          <w:p w:rsidR="00875D65" w:rsidRPr="00FC17E4" w:rsidRDefault="00875D65" w:rsidP="00875D65">
            <w:pPr>
              <w:pStyle w:val="s10"/>
              <w:spacing w:before="0" w:beforeAutospacing="0" w:after="0" w:afterAutospacing="0"/>
              <w:jc w:val="center"/>
              <w:rPr>
                <w:b/>
                <w:color w:val="000000" w:themeColor="text1"/>
                <w:sz w:val="20"/>
                <w:szCs w:val="20"/>
              </w:rPr>
            </w:pPr>
            <w:r w:rsidRPr="00FC17E4">
              <w:rPr>
                <w:b/>
                <w:color w:val="000000" w:themeColor="text1"/>
                <w:sz w:val="20"/>
                <w:szCs w:val="20"/>
              </w:rPr>
              <w:t>3</w:t>
            </w:r>
          </w:p>
        </w:tc>
      </w:tr>
      <w:tr w:rsidR="00875D65" w:rsidRPr="00875D65" w:rsidTr="00875D65">
        <w:tc>
          <w:tcPr>
            <w:tcW w:w="2268" w:type="dxa"/>
            <w:tcBorders>
              <w:top w:val="single" w:sz="6" w:space="0" w:color="000000"/>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Сельскохозяйственное использование</w:t>
            </w:r>
          </w:p>
        </w:tc>
        <w:tc>
          <w:tcPr>
            <w:tcW w:w="552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Ведение сельского хозяйства.</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Содержание данного вида разрешенного использования включает в себя содержание видов разрешенного использования с </w:t>
            </w:r>
            <w:hyperlink r:id="rId31" w:anchor="block_1011" w:history="1">
              <w:r w:rsidRPr="00875D65">
                <w:rPr>
                  <w:rStyle w:val="af2"/>
                  <w:color w:val="000000" w:themeColor="text1"/>
                  <w:sz w:val="20"/>
                  <w:szCs w:val="20"/>
                  <w:u w:val="none"/>
                </w:rPr>
                <w:t>кодами 1.1 - 1.20</w:t>
              </w:r>
            </w:hyperlink>
            <w:r w:rsidRPr="00875D65">
              <w:rPr>
                <w:color w:val="000000" w:themeColor="text1"/>
                <w:sz w:val="20"/>
                <w:szCs w:val="20"/>
              </w:rPr>
              <w:t>, в том числе размещение зданий и сооружений, используемых для хранения и переработки сельскохозяйственной продукции</w:t>
            </w:r>
          </w:p>
        </w:tc>
        <w:tc>
          <w:tcPr>
            <w:tcW w:w="155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1.0</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Растениеводство</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Осуществление хозяйственной деятельности, связанной с выращиванием сельскохозяйственных культур.</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Содержание данного вида разрешенного использования включает в себя содержание видов разрешенного использования с </w:t>
            </w:r>
            <w:hyperlink r:id="rId32" w:anchor="block_1012" w:history="1">
              <w:r w:rsidRPr="00875D65">
                <w:rPr>
                  <w:rStyle w:val="af2"/>
                  <w:color w:val="000000" w:themeColor="text1"/>
                  <w:sz w:val="20"/>
                  <w:szCs w:val="20"/>
                  <w:u w:val="none"/>
                </w:rPr>
                <w:t>кодами 1.2-1.6</w:t>
              </w:r>
            </w:hyperlink>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Выращивание зерновых и иных сельскохозяйственных культур</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Овощеводство</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1.3</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Выращивание тонизирующих, лекарственных, цветочных культур</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1.4</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Садоводство</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1.5</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Выращивание льна и конопли</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Осуществление хозяйственной деятельности, в том числе на сельскохозяйственных угодьях, связанной с выращиванием льна, конопли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1.6</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Животноводство</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Содержание данного вида разрешенного использования включает в себя содержание видов разрешенного использования с </w:t>
            </w:r>
            <w:hyperlink r:id="rId33" w:anchor="block_1018" w:history="1">
              <w:r w:rsidRPr="00875D65">
                <w:rPr>
                  <w:rStyle w:val="af2"/>
                  <w:color w:val="000000" w:themeColor="text1"/>
                  <w:sz w:val="20"/>
                  <w:szCs w:val="20"/>
                  <w:u w:val="none"/>
                </w:rPr>
                <w:t>кодами 1.8-1.11</w:t>
              </w:r>
            </w:hyperlink>
            <w:r w:rsidRPr="00875D65">
              <w:rPr>
                <w:color w:val="000000" w:themeColor="text1"/>
                <w:sz w:val="20"/>
                <w:szCs w:val="20"/>
              </w:rPr>
              <w:t>, </w:t>
            </w:r>
            <w:hyperlink r:id="rId34" w:anchor="block_10115" w:history="1">
              <w:r w:rsidRPr="00875D65">
                <w:rPr>
                  <w:rStyle w:val="af2"/>
                  <w:color w:val="000000" w:themeColor="text1"/>
                  <w:sz w:val="20"/>
                  <w:szCs w:val="20"/>
                  <w:u w:val="none"/>
                </w:rPr>
                <w:t>1.15</w:t>
              </w:r>
            </w:hyperlink>
            <w:r w:rsidRPr="00875D65">
              <w:rPr>
                <w:color w:val="000000" w:themeColor="text1"/>
                <w:sz w:val="20"/>
                <w:szCs w:val="20"/>
              </w:rPr>
              <w:t>, </w:t>
            </w:r>
            <w:hyperlink r:id="rId35" w:anchor="block_1119" w:history="1">
              <w:r w:rsidRPr="00875D65">
                <w:rPr>
                  <w:rStyle w:val="af2"/>
                  <w:color w:val="000000" w:themeColor="text1"/>
                  <w:sz w:val="20"/>
                  <w:szCs w:val="20"/>
                  <w:u w:val="none"/>
                </w:rPr>
                <w:t>1.19</w:t>
              </w:r>
            </w:hyperlink>
            <w:r w:rsidRPr="00875D65">
              <w:rPr>
                <w:color w:val="000000" w:themeColor="text1"/>
                <w:sz w:val="20"/>
                <w:szCs w:val="20"/>
              </w:rPr>
              <w:t>, </w:t>
            </w:r>
            <w:hyperlink r:id="rId36" w:anchor="block_1120" w:history="1">
              <w:r w:rsidRPr="00875D65">
                <w:rPr>
                  <w:rStyle w:val="af2"/>
                  <w:color w:val="000000" w:themeColor="text1"/>
                  <w:sz w:val="20"/>
                  <w:szCs w:val="20"/>
                  <w:u w:val="none"/>
                </w:rPr>
                <w:t>1.20</w:t>
              </w:r>
            </w:hyperlink>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1.7</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Скотоводство</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1.8</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Звероводство</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Осуществление хозяйственной деятельности, связанной с разведением в неволе ценных пушных зверей;</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разведение племенных животных, производство и использование племенной продукции (материала)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1.9</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Птицеводство</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Осуществление хозяйственной деятельности, связанной с разведением домашних пород птиц, в том числе водоплавающих;</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разведение племенных животных, производство и использование племенной продукции (материала)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1.10</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Свиноводство</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Осуществление хозяйственной деятельности, связанной с разведением свиней;</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разведение племенных животных, производство и использование племенной продукции (материала)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1.11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Пчеловодство</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ульев, иных объектов и оборудования, необходимого для пчеловодства и разведениях иных полезных насекомых;</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сооружений используемых для хранения и первичной переработки продукции пчеловодства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1.12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Рыбоводство</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Осуществление хозяйственной деятельности, связанной с разведением и (или) содержанием, выращиванием объектов рыбоводства (аквакультуры); размещение зданий, сооружений, оборудования, необходимых для осуществления рыбоводства (аквакультуры)</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1.13</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Научное обеспечение сельского хозяйства</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1.14</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Хранение и переработка</w:t>
            </w:r>
          </w:p>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сельскохозяйственной</w:t>
            </w:r>
          </w:p>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продукции</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1.15</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Ведение личного подсобного хозяйства на полевых участках</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Производство сельскохозяйственной продукции без права возведения объектов капитального строительства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1.16</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Питомники</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сооружений, необходимых для указанных видов сельскохозяйственного производства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1.17</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Обеспечение</w:t>
            </w:r>
          </w:p>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сельскохозяйственного</w:t>
            </w:r>
          </w:p>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производства</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1.18</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Сенокошение</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ind w:firstLine="340"/>
              <w:jc w:val="both"/>
              <w:rPr>
                <w:color w:val="000000" w:themeColor="text1"/>
                <w:sz w:val="20"/>
                <w:szCs w:val="20"/>
              </w:rPr>
            </w:pPr>
            <w:r w:rsidRPr="00875D65">
              <w:rPr>
                <w:color w:val="000000" w:themeColor="text1"/>
                <w:sz w:val="20"/>
                <w:szCs w:val="20"/>
              </w:rPr>
              <w:t>Кошение трав, сбор и заготовка сена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1.19</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Выпас</w:t>
            </w:r>
          </w:p>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сельскохозяйственных</w:t>
            </w:r>
          </w:p>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животных</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ind w:firstLine="340"/>
              <w:jc w:val="both"/>
              <w:rPr>
                <w:color w:val="000000" w:themeColor="text1"/>
                <w:sz w:val="20"/>
                <w:szCs w:val="20"/>
              </w:rPr>
            </w:pPr>
            <w:r w:rsidRPr="00875D65">
              <w:rPr>
                <w:color w:val="000000" w:themeColor="text1"/>
                <w:sz w:val="20"/>
                <w:szCs w:val="20"/>
              </w:rPr>
              <w:t>Выпас сельскохозяйственных животных</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1.20</w:t>
            </w:r>
          </w:p>
        </w:tc>
      </w:tr>
      <w:tr w:rsidR="00875D65" w:rsidRPr="00875D65" w:rsidTr="00875D65">
        <w:tc>
          <w:tcPr>
            <w:tcW w:w="2268" w:type="dxa"/>
            <w:tcBorders>
              <w:top w:val="single" w:sz="6" w:space="0" w:color="000000"/>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Жилая застройка</w:t>
            </w:r>
          </w:p>
        </w:tc>
        <w:tc>
          <w:tcPr>
            <w:tcW w:w="552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жилых помещений различного вида и обеспечение проживания в них. К жилой застройке относятся здания (помещения в них), предназначенные для проживания человека, за исключением зданий (помещений), используемых:</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 как способ обеспечения непрерывности производства (вахтовые помещения, служебные жилые помещения на производственных объектах);</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 как способ обеспечения деятельности режимного учреждения (казармы, караульные помещения, места лишения свободы, содержания под стражей).</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Содержание данного вида разрешенного использования включает в себя содержание видов разрешенного использования с </w:t>
            </w:r>
            <w:hyperlink r:id="rId37" w:anchor="block_1021" w:history="1">
              <w:r w:rsidRPr="00875D65">
                <w:rPr>
                  <w:rStyle w:val="af2"/>
                  <w:color w:val="000000" w:themeColor="text1"/>
                  <w:sz w:val="20"/>
                  <w:szCs w:val="20"/>
                  <w:u w:val="none"/>
                </w:rPr>
                <w:t>кодами 2.1 - 2.3</w:t>
              </w:r>
            </w:hyperlink>
            <w:r w:rsidRPr="00875D65">
              <w:rPr>
                <w:color w:val="000000" w:themeColor="text1"/>
                <w:sz w:val="20"/>
                <w:szCs w:val="20"/>
              </w:rPr>
              <w:t>, </w:t>
            </w:r>
            <w:hyperlink r:id="rId38" w:anchor="block_1025" w:history="1">
              <w:r w:rsidRPr="00875D65">
                <w:rPr>
                  <w:rStyle w:val="af2"/>
                  <w:color w:val="000000" w:themeColor="text1"/>
                  <w:sz w:val="20"/>
                  <w:szCs w:val="20"/>
                  <w:u w:val="none"/>
                </w:rPr>
                <w:t>2.5 - 2.7.1</w:t>
              </w:r>
            </w:hyperlink>
          </w:p>
        </w:tc>
        <w:tc>
          <w:tcPr>
            <w:tcW w:w="155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2.0</w:t>
            </w:r>
          </w:p>
        </w:tc>
      </w:tr>
      <w:tr w:rsidR="00875D65" w:rsidRPr="00875D65" w:rsidTr="00875D65">
        <w:tc>
          <w:tcPr>
            <w:tcW w:w="2268" w:type="dxa"/>
            <w:tcBorders>
              <w:top w:val="single" w:sz="6" w:space="0" w:color="000000"/>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Для индивидуального жилищного строительства</w:t>
            </w:r>
          </w:p>
        </w:tc>
        <w:tc>
          <w:tcPr>
            <w:tcW w:w="552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выращивание сельскохозяйственных культур;</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индивидуальных гаражей и хозяйственных построек</w:t>
            </w:r>
          </w:p>
        </w:tc>
        <w:tc>
          <w:tcPr>
            <w:tcW w:w="155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2.1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Малоэтажная многоквартирная жилая застройка</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малоэтажных многоквартирных домов (многоквартирные дома высотой до 4 этажей, включая мансардный);</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2.1.1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Для ведения личного подсобного хозяйства (приусадебный земельный участок)</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жилого дома, указанного в описании вида разрешенного использования с </w:t>
            </w:r>
            <w:hyperlink r:id="rId39" w:anchor="block_1021" w:history="1">
              <w:r w:rsidRPr="00875D65">
                <w:rPr>
                  <w:rStyle w:val="af2"/>
                  <w:color w:val="000000" w:themeColor="text1"/>
                  <w:sz w:val="20"/>
                  <w:szCs w:val="20"/>
                  <w:u w:val="none"/>
                </w:rPr>
                <w:t>кодом 2.1</w:t>
              </w:r>
            </w:hyperlink>
            <w:r w:rsidRPr="00875D65">
              <w:rPr>
                <w:color w:val="000000" w:themeColor="text1"/>
                <w:sz w:val="20"/>
                <w:szCs w:val="20"/>
              </w:rPr>
              <w:t>;</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производство сельскохозяйственной продукции;</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гаража и иных вспомогательных сооружений;</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содержание сельскохозяйственных животных</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2.2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Блокированная жилая застройка</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для отдыха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2.3</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Передвижное жилье</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сооружений, пригодных к 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2.4</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Среднеэтажная жилая застройка</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многоквартирных домов этажностью не выше восьми этажей;</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благоустройство и озеленение;</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подземных гаражей и автостоянок;</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обустройство спортивных и детских площадок, площадок для отдыха;</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2.5</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Многоэтажная жилая застройка</w:t>
            </w:r>
          </w:p>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(высотная застройка)</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многоквартирных домов этажностью девять этажей и выше;</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благоустройство и озеленение придомовых территорий;</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обустройство спортивных и детских площадок, хозяйственных площадок и площадок для отдыха; размещение подземных гаражей и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2.6</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Обслуживание жилой застройки</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размещение которых предусмотрено видами разрешенного использования с </w:t>
            </w:r>
            <w:hyperlink r:id="rId40" w:anchor="block_1031" w:history="1">
              <w:r w:rsidRPr="00875D65">
                <w:rPr>
                  <w:rStyle w:val="af2"/>
                  <w:color w:val="000000" w:themeColor="text1"/>
                  <w:sz w:val="20"/>
                  <w:szCs w:val="20"/>
                  <w:u w:val="none"/>
                </w:rPr>
                <w:t>кодами 3.1</w:t>
              </w:r>
            </w:hyperlink>
            <w:r w:rsidRPr="00875D65">
              <w:rPr>
                <w:color w:val="000000" w:themeColor="text1"/>
                <w:sz w:val="20"/>
                <w:szCs w:val="20"/>
              </w:rPr>
              <w:t>, </w:t>
            </w:r>
            <w:hyperlink r:id="rId41" w:anchor="block_1032" w:history="1">
              <w:r w:rsidRPr="00875D65">
                <w:rPr>
                  <w:rStyle w:val="af2"/>
                  <w:color w:val="000000" w:themeColor="text1"/>
                  <w:sz w:val="20"/>
                  <w:szCs w:val="20"/>
                  <w:u w:val="none"/>
                </w:rPr>
                <w:t>3.2</w:t>
              </w:r>
            </w:hyperlink>
            <w:r w:rsidRPr="00875D65">
              <w:rPr>
                <w:color w:val="000000" w:themeColor="text1"/>
                <w:sz w:val="20"/>
                <w:szCs w:val="20"/>
              </w:rPr>
              <w:t>, </w:t>
            </w:r>
            <w:hyperlink r:id="rId42" w:anchor="block_1033" w:history="1">
              <w:r w:rsidRPr="00875D65">
                <w:rPr>
                  <w:rStyle w:val="af2"/>
                  <w:color w:val="000000" w:themeColor="text1"/>
                  <w:sz w:val="20"/>
                  <w:szCs w:val="20"/>
                  <w:u w:val="none"/>
                </w:rPr>
                <w:t>3.3</w:t>
              </w:r>
            </w:hyperlink>
            <w:r w:rsidRPr="00875D65">
              <w:rPr>
                <w:color w:val="000000" w:themeColor="text1"/>
                <w:sz w:val="20"/>
                <w:szCs w:val="20"/>
              </w:rPr>
              <w:t>, </w:t>
            </w:r>
            <w:hyperlink r:id="rId43" w:anchor="block_1034" w:history="1">
              <w:r w:rsidRPr="00875D65">
                <w:rPr>
                  <w:rStyle w:val="af2"/>
                  <w:color w:val="000000" w:themeColor="text1"/>
                  <w:sz w:val="20"/>
                  <w:szCs w:val="20"/>
                  <w:u w:val="none"/>
                </w:rPr>
                <w:t>3.4</w:t>
              </w:r>
            </w:hyperlink>
            <w:r w:rsidRPr="00875D65">
              <w:rPr>
                <w:color w:val="000000" w:themeColor="text1"/>
                <w:sz w:val="20"/>
                <w:szCs w:val="20"/>
              </w:rPr>
              <w:t>, </w:t>
            </w:r>
            <w:hyperlink r:id="rId44" w:anchor="block_10341" w:history="1">
              <w:r w:rsidRPr="00875D65">
                <w:rPr>
                  <w:rStyle w:val="af2"/>
                  <w:color w:val="000000" w:themeColor="text1"/>
                  <w:sz w:val="20"/>
                  <w:szCs w:val="20"/>
                  <w:u w:val="none"/>
                </w:rPr>
                <w:t>3.4.1</w:t>
              </w:r>
            </w:hyperlink>
            <w:r w:rsidRPr="00875D65">
              <w:rPr>
                <w:color w:val="000000" w:themeColor="text1"/>
                <w:sz w:val="20"/>
                <w:szCs w:val="20"/>
              </w:rPr>
              <w:t>, </w:t>
            </w:r>
            <w:hyperlink r:id="rId45" w:anchor="block_10351" w:history="1">
              <w:r w:rsidRPr="00875D65">
                <w:rPr>
                  <w:rStyle w:val="af2"/>
                  <w:color w:val="000000" w:themeColor="text1"/>
                  <w:sz w:val="20"/>
                  <w:szCs w:val="20"/>
                  <w:u w:val="none"/>
                </w:rPr>
                <w:t>3.5.1</w:t>
              </w:r>
            </w:hyperlink>
            <w:r w:rsidRPr="00875D65">
              <w:rPr>
                <w:color w:val="000000" w:themeColor="text1"/>
                <w:sz w:val="20"/>
                <w:szCs w:val="20"/>
              </w:rPr>
              <w:t>, </w:t>
            </w:r>
            <w:hyperlink r:id="rId46" w:anchor="block_1036" w:history="1">
              <w:r w:rsidRPr="00875D65">
                <w:rPr>
                  <w:rStyle w:val="af2"/>
                  <w:color w:val="000000" w:themeColor="text1"/>
                  <w:sz w:val="20"/>
                  <w:szCs w:val="20"/>
                  <w:u w:val="none"/>
                </w:rPr>
                <w:t>3.6</w:t>
              </w:r>
            </w:hyperlink>
            <w:r w:rsidRPr="00875D65">
              <w:rPr>
                <w:color w:val="000000" w:themeColor="text1"/>
                <w:sz w:val="20"/>
                <w:szCs w:val="20"/>
              </w:rPr>
              <w:t>, </w:t>
            </w:r>
            <w:hyperlink r:id="rId47" w:anchor="block_1037" w:history="1">
              <w:r w:rsidRPr="00875D65">
                <w:rPr>
                  <w:rStyle w:val="af2"/>
                  <w:color w:val="000000" w:themeColor="text1"/>
                  <w:sz w:val="20"/>
                  <w:szCs w:val="20"/>
                  <w:u w:val="none"/>
                </w:rPr>
                <w:t>3.7</w:t>
              </w:r>
            </w:hyperlink>
            <w:r w:rsidRPr="00875D65">
              <w:rPr>
                <w:color w:val="000000" w:themeColor="text1"/>
                <w:sz w:val="20"/>
                <w:szCs w:val="20"/>
              </w:rPr>
              <w:t>, </w:t>
            </w:r>
            <w:hyperlink r:id="rId48" w:anchor="block_103101" w:history="1">
              <w:r w:rsidRPr="00875D65">
                <w:rPr>
                  <w:rStyle w:val="af2"/>
                  <w:color w:val="000000" w:themeColor="text1"/>
                  <w:sz w:val="20"/>
                  <w:szCs w:val="20"/>
                  <w:u w:val="none"/>
                </w:rPr>
                <w:t>3.10.1</w:t>
              </w:r>
            </w:hyperlink>
            <w:r w:rsidRPr="00875D65">
              <w:rPr>
                <w:color w:val="000000" w:themeColor="text1"/>
                <w:sz w:val="20"/>
                <w:szCs w:val="20"/>
              </w:rPr>
              <w:t>, </w:t>
            </w:r>
            <w:hyperlink r:id="rId49" w:anchor="block_1041" w:history="1">
              <w:r w:rsidRPr="00875D65">
                <w:rPr>
                  <w:rStyle w:val="af2"/>
                  <w:color w:val="000000" w:themeColor="text1"/>
                  <w:sz w:val="20"/>
                  <w:szCs w:val="20"/>
                  <w:u w:val="none"/>
                </w:rPr>
                <w:t>4.1</w:t>
              </w:r>
            </w:hyperlink>
            <w:r w:rsidRPr="00875D65">
              <w:rPr>
                <w:color w:val="000000" w:themeColor="text1"/>
                <w:sz w:val="20"/>
                <w:szCs w:val="20"/>
              </w:rPr>
              <w:t>, </w:t>
            </w:r>
            <w:hyperlink r:id="rId50" w:anchor="block_1043" w:history="1">
              <w:r w:rsidRPr="00875D65">
                <w:rPr>
                  <w:rStyle w:val="af2"/>
                  <w:color w:val="000000" w:themeColor="text1"/>
                  <w:sz w:val="20"/>
                  <w:szCs w:val="20"/>
                  <w:u w:val="none"/>
                </w:rPr>
                <w:t>4.3</w:t>
              </w:r>
            </w:hyperlink>
            <w:r w:rsidRPr="00875D65">
              <w:rPr>
                <w:color w:val="000000" w:themeColor="text1"/>
                <w:sz w:val="20"/>
                <w:szCs w:val="20"/>
              </w:rPr>
              <w:t>, </w:t>
            </w:r>
            <w:hyperlink r:id="rId51" w:anchor="block_1044" w:history="1">
              <w:r w:rsidRPr="00875D65">
                <w:rPr>
                  <w:rStyle w:val="af2"/>
                  <w:color w:val="000000" w:themeColor="text1"/>
                  <w:sz w:val="20"/>
                  <w:szCs w:val="20"/>
                  <w:u w:val="none"/>
                </w:rPr>
                <w:t>4.4</w:t>
              </w:r>
            </w:hyperlink>
            <w:r w:rsidRPr="00875D65">
              <w:rPr>
                <w:color w:val="000000" w:themeColor="text1"/>
                <w:sz w:val="20"/>
                <w:szCs w:val="20"/>
              </w:rPr>
              <w:t>, </w:t>
            </w:r>
            <w:hyperlink r:id="rId52" w:anchor="block_1046" w:history="1">
              <w:r w:rsidRPr="00875D65">
                <w:rPr>
                  <w:rStyle w:val="af2"/>
                  <w:color w:val="000000" w:themeColor="text1"/>
                  <w:sz w:val="20"/>
                  <w:szCs w:val="20"/>
                  <w:u w:val="none"/>
                </w:rPr>
                <w:t>4.6</w:t>
              </w:r>
            </w:hyperlink>
            <w:r w:rsidRPr="00875D65">
              <w:rPr>
                <w:color w:val="000000" w:themeColor="text1"/>
                <w:sz w:val="20"/>
                <w:szCs w:val="20"/>
              </w:rPr>
              <w:t>, </w:t>
            </w:r>
            <w:hyperlink r:id="rId53" w:anchor="block_1512" w:history="1">
              <w:r w:rsidRPr="00875D65">
                <w:rPr>
                  <w:rStyle w:val="af2"/>
                  <w:color w:val="000000" w:themeColor="text1"/>
                  <w:sz w:val="20"/>
                  <w:szCs w:val="20"/>
                  <w:u w:val="none"/>
                </w:rPr>
                <w:t>5.1.2</w:t>
              </w:r>
            </w:hyperlink>
            <w:r w:rsidRPr="00875D65">
              <w:rPr>
                <w:color w:val="000000" w:themeColor="text1"/>
                <w:sz w:val="20"/>
                <w:szCs w:val="20"/>
              </w:rPr>
              <w:t>, </w:t>
            </w:r>
            <w:hyperlink r:id="rId54" w:anchor="block_1513" w:history="1">
              <w:r w:rsidRPr="00875D65">
                <w:rPr>
                  <w:rStyle w:val="af2"/>
                  <w:color w:val="000000" w:themeColor="text1"/>
                  <w:sz w:val="20"/>
                  <w:szCs w:val="20"/>
                  <w:u w:val="none"/>
                </w:rPr>
                <w:t>5.1.3</w:t>
              </w:r>
            </w:hyperlink>
            <w:r w:rsidRPr="00875D65">
              <w:rPr>
                <w:color w:val="000000" w:themeColor="text1"/>
                <w:sz w:val="20"/>
                <w:szCs w:val="20"/>
              </w:rPr>
              <w:t>,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2.7</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Хранение автотранспорта</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w:t>
            </w:r>
            <w:hyperlink r:id="rId55" w:anchor="block_1049" w:history="1">
              <w:r w:rsidRPr="00875D65">
                <w:rPr>
                  <w:rStyle w:val="af2"/>
                  <w:color w:val="000000" w:themeColor="text1"/>
                  <w:sz w:val="20"/>
                  <w:szCs w:val="20"/>
                  <w:u w:val="none"/>
                </w:rPr>
                <w:t>кодом 4.9</w:t>
              </w:r>
            </w:hyperlink>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2.7.1</w:t>
            </w:r>
          </w:p>
        </w:tc>
      </w:tr>
      <w:tr w:rsidR="00875D65" w:rsidRPr="00875D65" w:rsidTr="00875D65">
        <w:tc>
          <w:tcPr>
            <w:tcW w:w="2268" w:type="dxa"/>
            <w:tcBorders>
              <w:top w:val="single" w:sz="6" w:space="0" w:color="000000"/>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Общественное использование объектов капитального строительства</w:t>
            </w:r>
          </w:p>
        </w:tc>
        <w:tc>
          <w:tcPr>
            <w:tcW w:w="552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в целях обеспечения удовлетворения бытовых, социальных и духовных потребностей человека.</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Содержание данного вида разрешенного использования включает в себя содержание видов разрешенного использования с </w:t>
            </w:r>
            <w:hyperlink r:id="rId56" w:anchor="block_1031" w:history="1">
              <w:r w:rsidRPr="00875D65">
                <w:rPr>
                  <w:rStyle w:val="af2"/>
                  <w:color w:val="000000" w:themeColor="text1"/>
                  <w:sz w:val="20"/>
                  <w:szCs w:val="20"/>
                  <w:u w:val="none"/>
                </w:rPr>
                <w:t>кодами 3.1-3.10.2</w:t>
              </w:r>
            </w:hyperlink>
          </w:p>
        </w:tc>
        <w:tc>
          <w:tcPr>
            <w:tcW w:w="155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3.0</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Коммунальное обслуживание</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57" w:anchor="block_1311" w:history="1">
              <w:r w:rsidRPr="00875D65">
                <w:rPr>
                  <w:rStyle w:val="af2"/>
                  <w:color w:val="000000" w:themeColor="text1"/>
                  <w:sz w:val="20"/>
                  <w:szCs w:val="20"/>
                  <w:u w:val="none"/>
                </w:rPr>
                <w:t>кодами 3.1.1-3.1.2</w:t>
              </w:r>
            </w:hyperlink>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Предоставление коммунальных услуг</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3.1.1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Административные здания организаций, обеспечивающих предоставление коммунальных услуг</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предназначенных для приема физических и юридических лиц в связи с предоставлением им коммунальных услуг</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3.1.2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Социальное обслуживание</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hyperlink r:id="rId58" w:anchor="block_1321" w:history="1">
              <w:r w:rsidRPr="00875D65">
                <w:rPr>
                  <w:rStyle w:val="af2"/>
                  <w:color w:val="000000" w:themeColor="text1"/>
                  <w:sz w:val="20"/>
                  <w:szCs w:val="20"/>
                  <w:u w:val="none"/>
                </w:rPr>
                <w:t>кодами 3.2.1 - 3.2.4</w:t>
              </w:r>
            </w:hyperlink>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Дома социального обслуживания</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предназначенных для размещения домов престарелых, домов ребенка, детских домов, пунктов ночлега для бездомных граждан;</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для временного размещения вынужденных переселенцев, лиц, признанных беженцами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3.2.1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Оказание социальной помощи населению</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3.2.2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Оказание услуг связи</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3.2.3</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Общежития</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hyperlink r:id="rId59" w:anchor="block_1047" w:history="1">
              <w:r w:rsidRPr="00875D65">
                <w:rPr>
                  <w:rStyle w:val="af2"/>
                  <w:color w:val="000000" w:themeColor="text1"/>
                  <w:sz w:val="20"/>
                  <w:szCs w:val="20"/>
                  <w:u w:val="none"/>
                </w:rPr>
                <w:t>кодом 4.7</w:t>
              </w:r>
            </w:hyperlink>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3.2.4</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Бытовое обслуживание</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3.3</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Здравоохранение</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r:id="rId60" w:anchor="block_10341" w:history="1">
              <w:r w:rsidRPr="00875D65">
                <w:rPr>
                  <w:rStyle w:val="af2"/>
                  <w:color w:val="000000" w:themeColor="text1"/>
                  <w:sz w:val="20"/>
                  <w:szCs w:val="20"/>
                  <w:u w:val="none"/>
                </w:rPr>
                <w:t>кодами 3.4.1 - 3.4.2</w:t>
              </w:r>
            </w:hyperlink>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3.4</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Амбулаторно-поликлиническое обслуживание</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3.4.1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Стационарное медицинское обслуживание</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станций скорой помощи;</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площадок санитарной авиации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3.4.2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Медицинские организации особого назначения</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для размещения медицинских организаций, осуществляющих проведение судебно-медицинской и патолого-анатомической экспертизы (морги)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3.4.3</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Образование и просвещение</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w:t>
            </w:r>
            <w:hyperlink r:id="rId61" w:anchor="block_10351" w:history="1">
              <w:r w:rsidRPr="00875D65">
                <w:rPr>
                  <w:rStyle w:val="af2"/>
                  <w:color w:val="000000" w:themeColor="text1"/>
                  <w:sz w:val="20"/>
                  <w:szCs w:val="20"/>
                  <w:u w:val="none"/>
                </w:rPr>
                <w:t>кодами 3.5.1 - 3.5.2</w:t>
              </w:r>
            </w:hyperlink>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3.5</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Дошкольное, начальное и среднее общее образование</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3.5.1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Среднее и высшее профессиональное образование</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3.5.2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Культурное развитие</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hyperlink r:id="rId62" w:anchor="block_1361" w:history="1">
              <w:r w:rsidRPr="00875D65">
                <w:rPr>
                  <w:rStyle w:val="af2"/>
                  <w:color w:val="000000" w:themeColor="text1"/>
                  <w:sz w:val="20"/>
                  <w:szCs w:val="20"/>
                  <w:u w:val="none"/>
                </w:rPr>
                <w:t>кодами 3.6.1-3.6.3</w:t>
              </w:r>
            </w:hyperlink>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3.6</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Объекты культурно-досуговой деятельности</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3.6.1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Парки культуры и отдыха</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парков культуры и отдыха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3.6.2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Цирки и зверинцы</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и сооружений для размещения цирков, зверинцев, зоопарков, зоосадов, океанариумов и осуществления сопутствующих видов деятельности по содержанию диких животных в неволе</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3.6.3</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Религиозное использование</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hyperlink r:id="rId63" w:anchor="block_1371" w:history="1">
              <w:r w:rsidRPr="00875D65">
                <w:rPr>
                  <w:rStyle w:val="af2"/>
                  <w:color w:val="000000" w:themeColor="text1"/>
                  <w:sz w:val="20"/>
                  <w:szCs w:val="20"/>
                  <w:u w:val="none"/>
                </w:rPr>
                <w:t>кодами 3.7.1-3.7.2</w:t>
              </w:r>
            </w:hyperlink>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3.7</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Осуществление религиозных обрядов</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3.7.1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Религиозное управление и образование</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дома священнослужителей, воскресные и религиозные школы, семинарии, духовные училища)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3.7.2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Общественное управление</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w:t>
            </w:r>
            <w:hyperlink r:id="rId64" w:anchor="block_1381" w:history="1">
              <w:r w:rsidRPr="00875D65">
                <w:rPr>
                  <w:rStyle w:val="af2"/>
                  <w:color w:val="000000" w:themeColor="text1"/>
                  <w:sz w:val="20"/>
                  <w:szCs w:val="20"/>
                  <w:u w:val="none"/>
                </w:rPr>
                <w:t>кодами 3.8.1-3.8.2</w:t>
              </w:r>
            </w:hyperlink>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3.8</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Государственное управление</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3.8.1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Представительская деятельность</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предназначенных для дипломатических представительств иностранных государств и субъектов Российской Федерации, консульских учреждений в Российской Федерации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3.8.2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Обеспечение научной деятельности</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w:t>
            </w:r>
            <w:hyperlink r:id="rId65" w:anchor="block_10391" w:history="1">
              <w:r w:rsidRPr="00875D65">
                <w:rPr>
                  <w:rStyle w:val="af2"/>
                  <w:color w:val="000000" w:themeColor="text1"/>
                  <w:sz w:val="20"/>
                  <w:szCs w:val="20"/>
                  <w:u w:val="none"/>
                </w:rPr>
                <w:t>кодами 3.9.1 - 3.9.3</w:t>
              </w:r>
            </w:hyperlink>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3.9</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Обеспечение деятельности в области гидрометеорологии и смежных с ней областях</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3.9.1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Проведение научных исследований</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и сооружений, предназначенных для проведения научных изысканий, исследований и разработок (научно-исследовательские и проектные институты, научные центры, инновационные центры, государственные академии наук, опытно-конструкторские центры, в том числе отраслевые)</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3.9.2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Проведение научных испытаний</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и сооружений для проведения изысканий, испытаний опытных промышленных образцов, для размещения организаций, осуществляющих научные изыскания, исследования и разработки, научные и селекционные работы, ведение сельского и лесного хозяйства для получения ценных с научной точки зрения образцов растительного и животного мира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3.9.3</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Ветеринарное обслуживание</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r:id="rId66" w:anchor="block_103101" w:history="1">
              <w:r w:rsidRPr="00875D65">
                <w:rPr>
                  <w:rStyle w:val="af2"/>
                  <w:color w:val="000000" w:themeColor="text1"/>
                  <w:sz w:val="20"/>
                  <w:szCs w:val="20"/>
                  <w:u w:val="none"/>
                </w:rPr>
                <w:t>кодами 3.10.1 - 3.10.2</w:t>
              </w:r>
            </w:hyperlink>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3.10</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Амбулаторное ветеринарное обслуживание</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предназначенных для оказания ветеринарных услуг без содержания животных</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3.10.1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Приюты для животных</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предназначенных для оказания ветеринарных услуг в стационаре;</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предназначенных для организации гостиниц для животных</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3.10.2</w:t>
            </w:r>
          </w:p>
        </w:tc>
      </w:tr>
      <w:tr w:rsidR="00875D65" w:rsidRPr="00875D65" w:rsidTr="00875D65">
        <w:tc>
          <w:tcPr>
            <w:tcW w:w="2268" w:type="dxa"/>
            <w:tcBorders>
              <w:top w:val="single" w:sz="6" w:space="0" w:color="000000"/>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Предпринимательство</w:t>
            </w:r>
          </w:p>
        </w:tc>
        <w:tc>
          <w:tcPr>
            <w:tcW w:w="552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w:t>
            </w:r>
            <w:hyperlink r:id="rId67" w:anchor="block_1041" w:history="1">
              <w:r w:rsidRPr="00875D65">
                <w:rPr>
                  <w:rStyle w:val="af2"/>
                  <w:color w:val="000000" w:themeColor="text1"/>
                  <w:sz w:val="20"/>
                  <w:szCs w:val="20"/>
                  <w:u w:val="none"/>
                </w:rPr>
                <w:t>кодами 4.1-4.10</w:t>
              </w:r>
            </w:hyperlink>
          </w:p>
        </w:tc>
        <w:tc>
          <w:tcPr>
            <w:tcW w:w="155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4.0</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Деловое управление</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4.1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Объекты торговли (торговые центры, торгово-развлекательные центры (комплексы)</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r:id="rId68" w:anchor="block_1045" w:history="1">
              <w:r w:rsidRPr="00875D65">
                <w:rPr>
                  <w:rStyle w:val="af2"/>
                  <w:color w:val="000000" w:themeColor="text1"/>
                  <w:sz w:val="20"/>
                  <w:szCs w:val="20"/>
                  <w:u w:val="none"/>
                </w:rPr>
                <w:t>кодами 4.5 - 4.8.2</w:t>
              </w:r>
            </w:hyperlink>
            <w:r w:rsidRPr="00875D65">
              <w:rPr>
                <w:color w:val="000000" w:themeColor="text1"/>
                <w:sz w:val="20"/>
                <w:szCs w:val="20"/>
              </w:rPr>
              <w:t>;</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гаражей и (или) стоянок для автомобилей сотрудников и посетителей торгового центра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4.2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Рынки</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гаражей и (или) стоянок для автомобилей сотрудников и посетителей рынка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4.3</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Магазины</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4.4</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Банковская и страховая деятельность</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4.5</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Общественное питание</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4.6</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Гостиничное обслуживание</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4.7</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Развлечения</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и сооружений, предназначенных для развлечения.</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Содержание данного вида разрешенного использования включает в себя содержание видов разрешенного использования с </w:t>
            </w:r>
            <w:hyperlink r:id="rId69" w:anchor="block_1481" w:history="1">
              <w:r w:rsidRPr="00875D65">
                <w:rPr>
                  <w:rStyle w:val="af2"/>
                  <w:color w:val="000000" w:themeColor="text1"/>
                  <w:sz w:val="20"/>
                  <w:szCs w:val="20"/>
                  <w:u w:val="none"/>
                </w:rPr>
                <w:t>кодами 4.8.1 - 4.8.3</w:t>
              </w:r>
            </w:hyperlink>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4.8</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Развлекательные мероприятия</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 п., игровых автоматов (кроме игрового оборудования, используемого для проведения азартных игр), игровых площадок</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4.8.1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Проведение азартных игр</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и сооружений, предназначенных для размещения букмекерских контор, тотализаторов, их пунктов приема ставок вне игорных зон</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4.8.2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Проведение азартных игр в игорных зонах</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и сооружений в игорных зонах, где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4.8.3</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Служебные гаражи</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70" w:anchor="block_1030" w:history="1">
              <w:r w:rsidRPr="00875D65">
                <w:rPr>
                  <w:rStyle w:val="af2"/>
                  <w:color w:val="000000" w:themeColor="text1"/>
                  <w:sz w:val="20"/>
                  <w:szCs w:val="20"/>
                  <w:u w:val="none"/>
                </w:rPr>
                <w:t>кодами 3.0</w:t>
              </w:r>
            </w:hyperlink>
            <w:r w:rsidRPr="00875D65">
              <w:rPr>
                <w:color w:val="000000" w:themeColor="text1"/>
                <w:sz w:val="20"/>
                <w:szCs w:val="20"/>
              </w:rPr>
              <w:t>, </w:t>
            </w:r>
            <w:hyperlink r:id="rId71" w:anchor="block_1040" w:history="1">
              <w:r w:rsidRPr="00875D65">
                <w:rPr>
                  <w:rStyle w:val="af2"/>
                  <w:color w:val="000000" w:themeColor="text1"/>
                  <w:sz w:val="20"/>
                  <w:szCs w:val="20"/>
                  <w:u w:val="none"/>
                </w:rPr>
                <w:t>4.0</w:t>
              </w:r>
            </w:hyperlink>
            <w:r w:rsidRPr="00875D65">
              <w:rPr>
                <w:color w:val="000000" w:themeColor="text1"/>
                <w:sz w:val="20"/>
                <w:szCs w:val="20"/>
              </w:rPr>
              <w:t>, а также для стоянки и хранения транспортных средств общего пользования, в том числе в депо</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4.9</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Объекты дорожного сервиса</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r:id="rId72" w:anchor="block_14911" w:history="1">
              <w:r w:rsidRPr="00875D65">
                <w:rPr>
                  <w:rStyle w:val="af2"/>
                  <w:color w:val="000000" w:themeColor="text1"/>
                  <w:sz w:val="20"/>
                  <w:szCs w:val="20"/>
                  <w:u w:val="none"/>
                </w:rPr>
                <w:t>кодами 4.9.1.1 - 4.9.1.4</w:t>
              </w:r>
            </w:hyperlink>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4.9.1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Заправка транспортных средств</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4.9.1.1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Обеспечение дорожного отдыха</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4.9.1.2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Автомобильные мойки</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автомобильных моек, а также размещение магазинов сопутствующей торговли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4.9.1.3</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Ремонт автомобилей</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4.9.1.4</w:t>
            </w:r>
          </w:p>
        </w:tc>
      </w:tr>
      <w:tr w:rsidR="00875D65" w:rsidRPr="00875D65" w:rsidTr="00875D65">
        <w:tc>
          <w:tcPr>
            <w:tcW w:w="2268" w:type="dxa"/>
            <w:tcBorders>
              <w:top w:val="single" w:sz="6" w:space="0" w:color="000000"/>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Выставочно-ярмарочная деятельность</w:t>
            </w:r>
          </w:p>
        </w:tc>
        <w:tc>
          <w:tcPr>
            <w:tcW w:w="552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155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4.10</w:t>
            </w:r>
          </w:p>
        </w:tc>
      </w:tr>
      <w:tr w:rsidR="00875D65" w:rsidRPr="00875D65" w:rsidTr="00875D65">
        <w:tc>
          <w:tcPr>
            <w:tcW w:w="2268" w:type="dxa"/>
            <w:tcBorders>
              <w:top w:val="single" w:sz="6" w:space="0" w:color="000000"/>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Отдых (рекреация)</w:t>
            </w:r>
          </w:p>
        </w:tc>
        <w:tc>
          <w:tcPr>
            <w:tcW w:w="552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создание и уход за городскими лесами, скверами, прудами, озерами, водохранилищами, пляжами, а также обустройство мест отдыха в них.</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Содержание данного вида разрешенного использования включает в себя содержание видов разрешенного использования с </w:t>
            </w:r>
            <w:hyperlink r:id="rId73" w:anchor="block_1051" w:history="1">
              <w:r w:rsidRPr="00875D65">
                <w:rPr>
                  <w:rStyle w:val="af2"/>
                  <w:color w:val="000000" w:themeColor="text1"/>
                  <w:sz w:val="20"/>
                  <w:szCs w:val="20"/>
                  <w:u w:val="none"/>
                </w:rPr>
                <w:t>кодами 5.1 - 5.5</w:t>
              </w:r>
            </w:hyperlink>
          </w:p>
        </w:tc>
        <w:tc>
          <w:tcPr>
            <w:tcW w:w="155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5.0</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Спорт</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w:t>
            </w:r>
            <w:hyperlink r:id="rId74" w:anchor="block_1511" w:history="1">
              <w:r w:rsidRPr="00875D65">
                <w:rPr>
                  <w:rStyle w:val="af2"/>
                  <w:color w:val="000000" w:themeColor="text1"/>
                  <w:sz w:val="20"/>
                  <w:szCs w:val="20"/>
                  <w:u w:val="none"/>
                </w:rPr>
                <w:t>кодами 5.1.1 - 5.1.7</w:t>
              </w:r>
            </w:hyperlink>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5.1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Обеспечение спортивно-зрелищных мероприятий</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спортивно-зрелищных зданий и сооружений, имеющих специальные места для зрителей от 500 мест (стадионов, дворцов спорта, ледовых дворцов, ипподромов)</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5.1.1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Обеспечение занятий спортом в помещениях</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спортивных клубов, спортивных залов, бассейнов, физкультурно-оздоровительных комплексов в зданиях и сооружениях</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5.1.2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Площадки для занятий спортом</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5.1.3</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Оборудованные площадки для занятий спортом</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5.1.4</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Водный спорт</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спортивных сооружений для занятия водными видами спорта (причалы и сооружения, необходимые для организации водных видов спорта и хранения соответствующего инвентаря)</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5.1.5</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Авиационный спорт</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спортивных сооружений для занятия авиационными видами спорта (ангары, взлетно-посадочные площадки и иные сооружения, необходимые для организации авиационных видов спорта и хранения соответствующего инвентаря)</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5.1.6</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Спортивные базы</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спортивных баз и лагерей, в которых осуществляется спортивная подготовка длительно проживающих в них лиц</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5.1.7</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Природно-познавательный туризм</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осуществление необходимых природоохранных и природовосстановительных мероприятий</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5.2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Туристическое обслуживание</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5.2.1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Охота и рыбалка</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5.3</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Причалы для маломерных судов</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сооружений, предназначенных для причаливания, хранения и обслуживания яхт, катеров, лодок и других маломерных судов</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5.4</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Поля для гольфа или конных прогулок</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 размещение конноспортивных манежей, не предусматривающих устройство трибун</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5.5</w:t>
            </w:r>
          </w:p>
        </w:tc>
      </w:tr>
      <w:tr w:rsidR="00875D65" w:rsidRPr="00875D65" w:rsidTr="00875D65">
        <w:tc>
          <w:tcPr>
            <w:tcW w:w="2268" w:type="dxa"/>
            <w:tcBorders>
              <w:top w:val="single" w:sz="6" w:space="0" w:color="000000"/>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Производственная деятельность</w:t>
            </w:r>
          </w:p>
        </w:tc>
        <w:tc>
          <w:tcPr>
            <w:tcW w:w="552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155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6.0</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Недропользование</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Осуществление геологических изысканий;</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добыча полезных ископаемых открытым (карьеры, отвалы) и закрытым (шахты, скважины) способами;</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в том числе подземных, в целях добычи полезных ископаемых;</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необходимых для подготовки сырья к транспортировке и (или) промышленной переработке;</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6.1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Тяжелая промышленность</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6.2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Автомобилестроительная промышленность</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6.2.1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Легкая промышленность</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предназначенных для текстильной, фарфоро-фаянсовой, электронной промышленности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6.3</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Фармацевтическая промышленность</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6.3.1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Пищевая промышленность</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6.4</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Нефтехимическая промышленность</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6.5</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Строительная промышленность</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6.6</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Энергетика</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r:id="rId75" w:anchor="block_1031" w:history="1">
              <w:r w:rsidRPr="00875D65">
                <w:rPr>
                  <w:rStyle w:val="af2"/>
                  <w:color w:val="000000" w:themeColor="text1"/>
                  <w:sz w:val="20"/>
                  <w:szCs w:val="20"/>
                  <w:u w:val="none"/>
                </w:rPr>
                <w:t>кодом 3.1</w:t>
              </w:r>
            </w:hyperlink>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6.7</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Атомная энергетика</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использования атомной энергии, в том числе атомных станций, ядерных установок (за исключением создаваемых в научных целях), пунктов хранения ядерных материалов и радиоактивных веществ размещение обслуживающих и вспомогательных для электростанций сооружений; размещение объектов электросетевого хозяйства, обслуживающих атомные электростанции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6.7.1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Связь</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r:id="rId76" w:anchor="block_1311" w:history="1">
              <w:r w:rsidRPr="00875D65">
                <w:rPr>
                  <w:rStyle w:val="af2"/>
                  <w:color w:val="000000" w:themeColor="text1"/>
                  <w:sz w:val="20"/>
                  <w:szCs w:val="20"/>
                  <w:u w:val="none"/>
                </w:rPr>
                <w:t>кодами 3.1.1</w:t>
              </w:r>
            </w:hyperlink>
            <w:r w:rsidRPr="00875D65">
              <w:rPr>
                <w:color w:val="000000" w:themeColor="text1"/>
                <w:sz w:val="20"/>
                <w:szCs w:val="20"/>
              </w:rPr>
              <w:t>, </w:t>
            </w:r>
            <w:hyperlink r:id="rId77" w:anchor="block_1323" w:history="1">
              <w:r w:rsidRPr="00875D65">
                <w:rPr>
                  <w:rStyle w:val="af2"/>
                  <w:color w:val="000000" w:themeColor="text1"/>
                  <w:sz w:val="20"/>
                  <w:szCs w:val="20"/>
                  <w:u w:val="none"/>
                </w:rPr>
                <w:t>3.2.3</w:t>
              </w:r>
            </w:hyperlink>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6.8</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Склады</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6.9</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Складские площадки</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Временное хранение, распределение и перевалка грузов (за исключением хранения стратегических запасов) на открытом воздухе</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6.9.1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Обеспечение космической деятельности</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космодромов, стартовых комплексов и пусковых установок, командно-измерительных комплексов, центров и пунктов управления полетами космических объектов, пунктов приема, хранения и переработки информации, баз хранения космической техники, полигонов приземления космических объектов, объектов экспериментальной базы для отработки космической техники, центров и оборудования для подготовки космонавтов, других сооружений, используемых при осуществлении космической деятельности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6.10</w:t>
            </w:r>
          </w:p>
        </w:tc>
      </w:tr>
      <w:tr w:rsidR="00875D65" w:rsidRPr="00875D65" w:rsidTr="00875D65">
        <w:tc>
          <w:tcPr>
            <w:tcW w:w="2268" w:type="dxa"/>
            <w:tcBorders>
              <w:top w:val="single" w:sz="6" w:space="0" w:color="000000"/>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Целлюлозно-бумажная промышленность</w:t>
            </w:r>
          </w:p>
        </w:tc>
        <w:tc>
          <w:tcPr>
            <w:tcW w:w="552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155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6.11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Научно-производственная деятельность</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технологических, промышленных, агропромышленных парков, бизнес-инкубаторов</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6.12</w:t>
            </w:r>
          </w:p>
        </w:tc>
      </w:tr>
      <w:tr w:rsidR="00875D65" w:rsidRPr="00875D65" w:rsidTr="00875D65">
        <w:tc>
          <w:tcPr>
            <w:tcW w:w="2268" w:type="dxa"/>
            <w:tcBorders>
              <w:top w:val="single" w:sz="6" w:space="0" w:color="000000"/>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Транспорт</w:t>
            </w:r>
          </w:p>
        </w:tc>
        <w:tc>
          <w:tcPr>
            <w:tcW w:w="552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различного рода путей сообщения и сооружений, используемых для перевозки людей или грузов, либо передачи веществ.</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Содержание данного вида разрешенного использования включает в себя содержание видов разрешенного использования с </w:t>
            </w:r>
            <w:hyperlink r:id="rId78" w:anchor="block_1071" w:history="1">
              <w:r w:rsidRPr="00875D65">
                <w:rPr>
                  <w:rStyle w:val="af2"/>
                  <w:color w:val="000000" w:themeColor="text1"/>
                  <w:sz w:val="20"/>
                  <w:szCs w:val="20"/>
                  <w:u w:val="none"/>
                </w:rPr>
                <w:t>кодами 7.1 -7.5</w:t>
              </w:r>
            </w:hyperlink>
          </w:p>
        </w:tc>
        <w:tc>
          <w:tcPr>
            <w:tcW w:w="155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7.0</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Железнодорожный транспорт</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w:t>
            </w:r>
            <w:hyperlink r:id="rId79" w:anchor="block_1711" w:history="1">
              <w:r w:rsidRPr="00875D65">
                <w:rPr>
                  <w:rStyle w:val="af2"/>
                  <w:color w:val="000000" w:themeColor="text1"/>
                  <w:sz w:val="20"/>
                  <w:szCs w:val="20"/>
                  <w:u w:val="none"/>
                </w:rPr>
                <w:t>кодами 7.1.1 - 7.1.2</w:t>
              </w:r>
            </w:hyperlink>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7.1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Железнодорожные пути</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железнодорожных путей</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7.1.1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Обслуживание железнодорожных перевозок</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7.1.2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Автомобильный транспорт</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и сооружений автомобильного транспорта.</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Содержание данного вида разрешенного использования включает в себя содержание видов разрешенного использования с </w:t>
            </w:r>
            <w:hyperlink r:id="rId80" w:anchor="block_1721" w:history="1">
              <w:r w:rsidRPr="00875D65">
                <w:rPr>
                  <w:rStyle w:val="af2"/>
                  <w:color w:val="000000" w:themeColor="text1"/>
                  <w:sz w:val="20"/>
                  <w:szCs w:val="20"/>
                  <w:u w:val="none"/>
                </w:rPr>
                <w:t>кодами 7.2.1 - 7.2.3</w:t>
              </w:r>
            </w:hyperlink>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7.2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Размещение автомобильных дорог</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81" w:anchor="block_10271" w:history="1">
              <w:r w:rsidRPr="00875D65">
                <w:rPr>
                  <w:rStyle w:val="af2"/>
                  <w:color w:val="000000" w:themeColor="text1"/>
                  <w:sz w:val="20"/>
                  <w:szCs w:val="20"/>
                  <w:u w:val="none"/>
                </w:rPr>
                <w:t>кодами 2.7.1</w:t>
              </w:r>
            </w:hyperlink>
            <w:r w:rsidRPr="00875D65">
              <w:rPr>
                <w:color w:val="000000" w:themeColor="text1"/>
                <w:sz w:val="20"/>
                <w:szCs w:val="20"/>
              </w:rPr>
              <w:t>, </w:t>
            </w:r>
            <w:hyperlink r:id="rId82" w:anchor="block_1049" w:history="1">
              <w:r w:rsidRPr="00875D65">
                <w:rPr>
                  <w:rStyle w:val="af2"/>
                  <w:color w:val="000000" w:themeColor="text1"/>
                  <w:sz w:val="20"/>
                  <w:szCs w:val="20"/>
                  <w:u w:val="none"/>
                </w:rPr>
                <w:t>4.9</w:t>
              </w:r>
            </w:hyperlink>
            <w:r w:rsidRPr="00875D65">
              <w:rPr>
                <w:color w:val="000000" w:themeColor="text1"/>
                <w:sz w:val="20"/>
                <w:szCs w:val="20"/>
              </w:rPr>
              <w:t>, </w:t>
            </w:r>
            <w:hyperlink r:id="rId83" w:anchor="block_1723" w:history="1">
              <w:r w:rsidRPr="00875D65">
                <w:rPr>
                  <w:rStyle w:val="af2"/>
                  <w:color w:val="000000" w:themeColor="text1"/>
                  <w:sz w:val="20"/>
                  <w:szCs w:val="20"/>
                  <w:u w:val="none"/>
                </w:rPr>
                <w:t>7.2.3</w:t>
              </w:r>
            </w:hyperlink>
            <w:r w:rsidRPr="00875D65">
              <w:rPr>
                <w:color w:val="000000" w:themeColor="text1"/>
                <w:sz w:val="20"/>
                <w:szCs w:val="20"/>
              </w:rPr>
              <w:t>, а также некапитальных сооружений, предназначенных для охраны транспортных средств;</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предназначенных для размещения постов органов внутренних дел, ответственных за безопасность дорожного движения</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7.2.1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Обслуживание перевозок пассажиров</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w:t>
            </w:r>
            <w:hyperlink r:id="rId84" w:anchor="block_1076" w:history="1">
              <w:r w:rsidRPr="00875D65">
                <w:rPr>
                  <w:rStyle w:val="af2"/>
                  <w:color w:val="000000" w:themeColor="text1"/>
                  <w:sz w:val="20"/>
                  <w:szCs w:val="20"/>
                  <w:u w:val="none"/>
                </w:rPr>
                <w:t>кодом 7.6</w:t>
              </w:r>
            </w:hyperlink>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7.2.2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Стоянки</w:t>
            </w:r>
          </w:p>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транспорта общего пользования</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стоянок транспортных средств, осуществляющих перевозки людей по установленному маршруту</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7.2.3</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Водный транспорт</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7.3</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Воздушный транспорт</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размещение объектов, предназначенных для технического обслуживания и ремонта воздушных судов</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7.4</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Трубопроводный транспорт</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7.5</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Внеуличный транспорт</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сооружений, необходимых для эксплуатации метрополитена, в том числе наземных путей метрополитена, посадочных станций, межстанционных переходов для пассажиров, электродепо, вентиляционных шахт;</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наземных сооружений иных видов внеуличного транспорта (монорельсового транспорта, подвесных канатных дорог, фуникулеров)</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7.6</w:t>
            </w:r>
          </w:p>
        </w:tc>
      </w:tr>
      <w:tr w:rsidR="00875D65" w:rsidRPr="00875D65" w:rsidTr="00875D65">
        <w:tc>
          <w:tcPr>
            <w:tcW w:w="2268" w:type="dxa"/>
            <w:tcBorders>
              <w:top w:val="single" w:sz="6" w:space="0" w:color="000000"/>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Обеспечение обороны и безопасности</w:t>
            </w:r>
          </w:p>
        </w:tc>
        <w:tc>
          <w:tcPr>
            <w:tcW w:w="552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 размещение зданий военных училищ, военных институтов, военных университетов, военных академий;</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обеспечивающих осуществление таможенной деятельности</w:t>
            </w:r>
          </w:p>
        </w:tc>
        <w:tc>
          <w:tcPr>
            <w:tcW w:w="155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8.0</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Обеспечение вооруженных сил</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предназначенных для разработки, испытания, производства ремонта или уничтожения вооружения, техники военного назначения и боеприпасов;</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обустройство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вооружений или боеприпасов;</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(хранилища, склады и другие объекты);</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для обеспечения безопасности которых были созданы закрытые административно-территориальные образования</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8.1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Охрана Государственной границы Российской Федерации</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инженерных сооружений и заграждений, пограничных знаков, коммуникаций и других объектов, необходимых для обеспечения защиты и охраны Государственной границы Российской Федерации, устройство пограничных просек и контрольных полос, размещение зданий для размещения пограничных воинских частей и органов управления ими, а также для размещения пунктов пропуска через Государственную границу Российской Федерации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8.2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Обеспечение внутреннего правопорядка</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8.3</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Обеспечение деятельности по исполнению наказаний</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капитального строительства для создания мест лишения свободы (следственные изоляторы, тюрьмы, поселения)</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8.4</w:t>
            </w:r>
          </w:p>
        </w:tc>
      </w:tr>
      <w:tr w:rsidR="00875D65" w:rsidRPr="00875D65" w:rsidTr="00875D65">
        <w:tc>
          <w:tcPr>
            <w:tcW w:w="2268" w:type="dxa"/>
            <w:tcBorders>
              <w:top w:val="single" w:sz="6" w:space="0" w:color="000000"/>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Деятельность по особой охране и изучению природы</w:t>
            </w:r>
          </w:p>
        </w:tc>
        <w:tc>
          <w:tcPr>
            <w:tcW w:w="552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оранжереи)</w:t>
            </w:r>
          </w:p>
        </w:tc>
        <w:tc>
          <w:tcPr>
            <w:tcW w:w="155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9.0</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Охрана природных территорий</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9.1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Курортная деятельность</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9.2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Санаторная деятельность</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санаториев, профилакториев, бальнеологических лечебниц, грязелечебниц, обеспечивающих оказание услуги по лечению и оздоровлению населения;</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обустройство лечебно-оздоровительных местностей (пляжи, бюветы, места добычи целебной грязи);</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лечебно-оздоровительных лагерей</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9.2.1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Историко-культурная деятельность</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9.3</w:t>
            </w:r>
          </w:p>
        </w:tc>
      </w:tr>
      <w:tr w:rsidR="00875D65" w:rsidRPr="00875D65" w:rsidTr="00875D65">
        <w:tc>
          <w:tcPr>
            <w:tcW w:w="2268" w:type="dxa"/>
            <w:tcBorders>
              <w:top w:val="single" w:sz="6" w:space="0" w:color="000000"/>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Использование лесов</w:t>
            </w:r>
          </w:p>
        </w:tc>
        <w:tc>
          <w:tcPr>
            <w:tcW w:w="552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Деятельность по заготовке, первичной обработке и вывозу древесины и недревесных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w:t>
            </w:r>
            <w:hyperlink r:id="rId85" w:anchor="block_10101" w:history="1">
              <w:r w:rsidRPr="00875D65">
                <w:rPr>
                  <w:rStyle w:val="af2"/>
                  <w:color w:val="000000" w:themeColor="text1"/>
                  <w:sz w:val="20"/>
                  <w:szCs w:val="20"/>
                  <w:u w:val="none"/>
                </w:rPr>
                <w:t>кодами 10.1 - 10.4</w:t>
              </w:r>
            </w:hyperlink>
          </w:p>
        </w:tc>
        <w:tc>
          <w:tcPr>
            <w:tcW w:w="155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10.0</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Заготовка древесины</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10.1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Лесные плантации</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Выращивание и рубка лесных насаждений, выращенных трудом человека, частичная переработка, хранение и вывоз древесины, создание дорог, размещение сооружений, необходимых для обработки и хранения древесины (лесных складов, лесопилен), охрана лесов</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10.2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Заготовка лесных ресурсов</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Заготовка живицы, сбор недревесных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10.3</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Резервные леса</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Деятельность, связанная с охраной лесов</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10.4</w:t>
            </w:r>
          </w:p>
        </w:tc>
      </w:tr>
      <w:tr w:rsidR="00875D65" w:rsidRPr="00875D65" w:rsidTr="00875D65">
        <w:tc>
          <w:tcPr>
            <w:tcW w:w="2268" w:type="dxa"/>
            <w:tcBorders>
              <w:top w:val="single" w:sz="6" w:space="0" w:color="000000"/>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Водные объекты</w:t>
            </w:r>
          </w:p>
        </w:tc>
        <w:tc>
          <w:tcPr>
            <w:tcW w:w="552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Ледники, снежники, ручьи, реки, озера, болота, территориальные моря и другие поверхностные водные объекты</w:t>
            </w:r>
          </w:p>
        </w:tc>
        <w:tc>
          <w:tcPr>
            <w:tcW w:w="155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11.0</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Общее пользование водными объектами</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11.1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Специальное пользование водными объектами</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11.2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Гидротехнические сооружения</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11.3</w:t>
            </w:r>
          </w:p>
        </w:tc>
      </w:tr>
      <w:tr w:rsidR="00875D65" w:rsidRPr="00875D65" w:rsidTr="00875D65">
        <w:tc>
          <w:tcPr>
            <w:tcW w:w="2268" w:type="dxa"/>
            <w:tcBorders>
              <w:top w:val="single" w:sz="6" w:space="0" w:color="000000"/>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Земельные участки (территории) общего пользования</w:t>
            </w:r>
          </w:p>
        </w:tc>
        <w:tc>
          <w:tcPr>
            <w:tcW w:w="552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Земельные участки общего пользования.</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Содержание данного вида разрешенного использования включает в себя содержание видов разрешенного использования с </w:t>
            </w:r>
            <w:hyperlink r:id="rId86" w:anchor="block_11201" w:history="1">
              <w:r w:rsidRPr="00875D65">
                <w:rPr>
                  <w:rStyle w:val="af2"/>
                  <w:color w:val="000000" w:themeColor="text1"/>
                  <w:sz w:val="20"/>
                  <w:szCs w:val="20"/>
                  <w:u w:val="none"/>
                </w:rPr>
                <w:t>кодами 12.0.1 - 12.0.2</w:t>
              </w:r>
            </w:hyperlink>
          </w:p>
        </w:tc>
        <w:tc>
          <w:tcPr>
            <w:tcW w:w="155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12.0</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Улично-дорожная сеть</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87" w:anchor="block_10271" w:history="1">
              <w:r w:rsidRPr="00875D65">
                <w:rPr>
                  <w:rStyle w:val="af2"/>
                  <w:color w:val="000000" w:themeColor="text1"/>
                  <w:sz w:val="20"/>
                  <w:szCs w:val="20"/>
                  <w:u w:val="none"/>
                </w:rPr>
                <w:t>кодами 2.7.1</w:t>
              </w:r>
            </w:hyperlink>
            <w:r w:rsidRPr="00875D65">
              <w:rPr>
                <w:color w:val="000000" w:themeColor="text1"/>
                <w:sz w:val="20"/>
                <w:szCs w:val="20"/>
              </w:rPr>
              <w:t>, </w:t>
            </w:r>
            <w:hyperlink r:id="rId88" w:anchor="block_1049" w:history="1">
              <w:r w:rsidRPr="00875D65">
                <w:rPr>
                  <w:rStyle w:val="af2"/>
                  <w:color w:val="000000" w:themeColor="text1"/>
                  <w:sz w:val="20"/>
                  <w:szCs w:val="20"/>
                  <w:u w:val="none"/>
                </w:rPr>
                <w:t>4.9</w:t>
              </w:r>
            </w:hyperlink>
            <w:r w:rsidRPr="00875D65">
              <w:rPr>
                <w:color w:val="000000" w:themeColor="text1"/>
                <w:sz w:val="20"/>
                <w:szCs w:val="20"/>
              </w:rPr>
              <w:t>, </w:t>
            </w:r>
            <w:hyperlink r:id="rId89" w:anchor="block_1723" w:history="1">
              <w:r w:rsidRPr="00875D65">
                <w:rPr>
                  <w:rStyle w:val="af2"/>
                  <w:color w:val="000000" w:themeColor="text1"/>
                  <w:sz w:val="20"/>
                  <w:szCs w:val="20"/>
                  <w:u w:val="none"/>
                </w:rPr>
                <w:t>7.2.3</w:t>
              </w:r>
            </w:hyperlink>
            <w:r w:rsidRPr="00875D65">
              <w:rPr>
                <w:color w:val="000000" w:themeColor="text1"/>
                <w:sz w:val="20"/>
                <w:szCs w:val="20"/>
              </w:rPr>
              <w:t>, а также некапитальных сооружений, предназначенных для охраны транспортных средств</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12.0.1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Благоустройство территории</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12.0.2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Ритуальная деятельность</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кладбищ, крематориев и мест захоронения;</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соответствующих культовых сооружений;</w:t>
            </w:r>
          </w:p>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осуществление деятельности по производству продукции ритуально-обрядового назначения</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12.1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Специальная деятельность</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12.2</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rPr>
                <w:color w:val="000000" w:themeColor="text1"/>
                <w:sz w:val="20"/>
                <w:szCs w:val="20"/>
              </w:rPr>
            </w:pPr>
            <w:r w:rsidRPr="00875D65">
              <w:rPr>
                <w:color w:val="000000" w:themeColor="text1"/>
                <w:sz w:val="20"/>
                <w:szCs w:val="20"/>
              </w:rPr>
              <w:t>Запас</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Отсутствие хозяйственной деятельности</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12.3</w:t>
            </w:r>
          </w:p>
        </w:tc>
      </w:tr>
      <w:tr w:rsidR="00875D65" w:rsidRPr="00875D65" w:rsidTr="00875D65">
        <w:tc>
          <w:tcPr>
            <w:tcW w:w="2268" w:type="dxa"/>
            <w:tcBorders>
              <w:top w:val="single" w:sz="6" w:space="0" w:color="000000"/>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Земельные участки общего назначения</w:t>
            </w:r>
          </w:p>
        </w:tc>
        <w:tc>
          <w:tcPr>
            <w:tcW w:w="552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Земельные участки, являющиеся имуществом общего пользования и предназначенные для общего использования правообладателями земельных участков, расположенных в границах территории ведения гражданами садоводства или огородничества для собственных нужд, и (или) для размещения объектов капитального строительства, относящихся к имуществу общего пользования</w:t>
            </w:r>
          </w:p>
        </w:tc>
        <w:tc>
          <w:tcPr>
            <w:tcW w:w="1559" w:type="dxa"/>
            <w:tcBorders>
              <w:top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13.0</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Ведение огородничества</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13.1</w:t>
            </w:r>
          </w:p>
        </w:tc>
      </w:tr>
      <w:tr w:rsidR="00875D65" w:rsidRPr="00875D65" w:rsidTr="00875D65">
        <w:tc>
          <w:tcPr>
            <w:tcW w:w="2268" w:type="dxa"/>
            <w:tcBorders>
              <w:left w:val="single" w:sz="6" w:space="0" w:color="000000"/>
              <w:bottom w:val="single" w:sz="6" w:space="0" w:color="000000"/>
              <w:right w:val="single" w:sz="6" w:space="0" w:color="000000"/>
            </w:tcBorders>
            <w:shd w:val="clear" w:color="auto" w:fill="FFFFFF"/>
            <w:hideMark/>
          </w:tcPr>
          <w:p w:rsidR="00875D65" w:rsidRPr="00875D65" w:rsidRDefault="00875D65" w:rsidP="00875D65">
            <w:pPr>
              <w:pStyle w:val="s16"/>
              <w:spacing w:before="0" w:beforeAutospacing="0" w:after="0" w:afterAutospacing="0"/>
              <w:rPr>
                <w:color w:val="000000" w:themeColor="text1"/>
                <w:sz w:val="20"/>
                <w:szCs w:val="20"/>
              </w:rPr>
            </w:pPr>
            <w:r w:rsidRPr="00875D65">
              <w:rPr>
                <w:color w:val="000000" w:themeColor="text1"/>
                <w:sz w:val="20"/>
                <w:szCs w:val="20"/>
              </w:rPr>
              <w:t>Ведение садоводства</w:t>
            </w:r>
          </w:p>
        </w:tc>
        <w:tc>
          <w:tcPr>
            <w:tcW w:w="552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ind w:firstLine="340"/>
              <w:jc w:val="both"/>
              <w:rPr>
                <w:color w:val="000000" w:themeColor="text1"/>
                <w:sz w:val="20"/>
                <w:szCs w:val="20"/>
              </w:rPr>
            </w:pPr>
            <w:r w:rsidRPr="00875D65">
              <w:rPr>
                <w:color w:val="000000" w:themeColor="text1"/>
                <w:sz w:val="20"/>
                <w:szCs w:val="20"/>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w:t>
            </w:r>
            <w:hyperlink r:id="rId90" w:anchor="block_1021" w:history="1">
              <w:r w:rsidRPr="00875D65">
                <w:rPr>
                  <w:rStyle w:val="af2"/>
                  <w:color w:val="000000" w:themeColor="text1"/>
                  <w:sz w:val="20"/>
                  <w:szCs w:val="20"/>
                  <w:u w:val="none"/>
                </w:rPr>
                <w:t>кодом 2.1</w:t>
              </w:r>
            </w:hyperlink>
            <w:r w:rsidRPr="00875D65">
              <w:rPr>
                <w:color w:val="000000" w:themeColor="text1"/>
                <w:sz w:val="20"/>
                <w:szCs w:val="20"/>
              </w:rPr>
              <w:t>, хозяйственных построек и гаражей</w:t>
            </w:r>
          </w:p>
        </w:tc>
        <w:tc>
          <w:tcPr>
            <w:tcW w:w="1559" w:type="dxa"/>
            <w:tcBorders>
              <w:bottom w:val="single" w:sz="6" w:space="0" w:color="000000"/>
              <w:right w:val="single" w:sz="6" w:space="0" w:color="000000"/>
            </w:tcBorders>
            <w:shd w:val="clear" w:color="auto" w:fill="FFFFFF"/>
            <w:hideMark/>
          </w:tcPr>
          <w:p w:rsidR="00875D65" w:rsidRPr="00875D65" w:rsidRDefault="00875D65" w:rsidP="00875D65">
            <w:pPr>
              <w:pStyle w:val="s10"/>
              <w:spacing w:before="0" w:beforeAutospacing="0" w:after="0" w:afterAutospacing="0"/>
              <w:jc w:val="center"/>
              <w:rPr>
                <w:color w:val="000000" w:themeColor="text1"/>
                <w:sz w:val="20"/>
                <w:szCs w:val="20"/>
              </w:rPr>
            </w:pPr>
            <w:r w:rsidRPr="00875D65">
              <w:rPr>
                <w:color w:val="000000" w:themeColor="text1"/>
                <w:sz w:val="20"/>
                <w:szCs w:val="20"/>
              </w:rPr>
              <w:t>13.2</w:t>
            </w:r>
          </w:p>
        </w:tc>
      </w:tr>
    </w:tbl>
    <w:p w:rsidR="00875D65" w:rsidRDefault="00875D65" w:rsidP="00875D65">
      <w:pPr>
        <w:ind w:firstLine="709"/>
        <w:jc w:val="both"/>
        <w:rPr>
          <w:sz w:val="20"/>
          <w:szCs w:val="20"/>
        </w:rPr>
      </w:pPr>
    </w:p>
    <w:p w:rsidR="00875D65" w:rsidRPr="00D403B1" w:rsidRDefault="00875D65" w:rsidP="00875D65">
      <w:pPr>
        <w:ind w:firstLine="709"/>
        <w:jc w:val="both"/>
        <w:rPr>
          <w:sz w:val="20"/>
          <w:szCs w:val="20"/>
        </w:rPr>
      </w:pPr>
      <w:r w:rsidRPr="00D403B1">
        <w:rPr>
          <w:sz w:val="20"/>
          <w:szCs w:val="20"/>
        </w:rPr>
        <w:t>* В скобках указаны иные равнозначные наименования.</w:t>
      </w:r>
    </w:p>
    <w:p w:rsidR="00875D65" w:rsidRPr="00D403B1" w:rsidRDefault="00875D65" w:rsidP="00875D65">
      <w:pPr>
        <w:pStyle w:val="a5"/>
        <w:widowControl w:val="0"/>
        <w:tabs>
          <w:tab w:val="left" w:pos="1117"/>
        </w:tabs>
        <w:spacing w:after="0"/>
        <w:ind w:firstLine="709"/>
        <w:jc w:val="both"/>
        <w:rPr>
          <w:sz w:val="20"/>
          <w:szCs w:val="20"/>
        </w:rPr>
      </w:pPr>
      <w:r w:rsidRPr="00D403B1">
        <w:rPr>
          <w:sz w:val="20"/>
          <w:szCs w:val="20"/>
        </w:rPr>
        <w:t xml:space="preserve">** 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w:t>
      </w:r>
      <w:r w:rsidRPr="00D403B1">
        <w:rPr>
          <w:rStyle w:val="17"/>
          <w:sz w:val="20"/>
          <w:szCs w:val="20"/>
        </w:rPr>
        <w:t xml:space="preserve">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w:t>
      </w:r>
      <w:r w:rsidRPr="00D403B1">
        <w:rPr>
          <w:sz w:val="20"/>
          <w:szCs w:val="20"/>
        </w:rPr>
        <w:t>объектов мелиорации, антенно-мачтовых сооружений,</w:t>
      </w:r>
      <w:r w:rsidRPr="00D403B1">
        <w:rPr>
          <w:rStyle w:val="17"/>
          <w:sz w:val="20"/>
          <w:szCs w:val="20"/>
        </w:rPr>
        <w:t xml:space="preserve"> информационных и геодезических знаков, если федеральным законом не установлено иное.</w:t>
      </w:r>
    </w:p>
    <w:p w:rsidR="00875D65" w:rsidRPr="00D403B1" w:rsidRDefault="00875D65" w:rsidP="00875D65">
      <w:pPr>
        <w:ind w:firstLine="709"/>
        <w:jc w:val="both"/>
        <w:rPr>
          <w:sz w:val="20"/>
          <w:szCs w:val="20"/>
        </w:rPr>
      </w:pPr>
      <w:r w:rsidRPr="00D403B1">
        <w:rPr>
          <w:sz w:val="20"/>
          <w:szCs w:val="20"/>
        </w:rPr>
        <w:t>*** Текстовое наименование вида разрешенного использования земельного участка и его код (числовое обозначение) являются равнозначными.</w:t>
      </w:r>
    </w:p>
    <w:p w:rsidR="00875D65" w:rsidRPr="005F6ABC" w:rsidRDefault="00875D65" w:rsidP="00DF6C1E">
      <w:pPr>
        <w:pStyle w:val="S"/>
      </w:pPr>
    </w:p>
    <w:sectPr w:rsidR="00875D65" w:rsidRPr="005F6ABC" w:rsidSect="006C43DA">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4703" w:rsidRDefault="004A4703" w:rsidP="006C43DA">
      <w:r>
        <w:separator/>
      </w:r>
    </w:p>
  </w:endnote>
  <w:endnote w:type="continuationSeparator" w:id="0">
    <w:p w:rsidR="004A4703" w:rsidRDefault="004A4703" w:rsidP="006C43D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tarSymbol">
    <w:altName w:val="Arial Unicode MS"/>
    <w:panose1 w:val="00000000000000000000"/>
    <w:charset w:val="80"/>
    <w:family w:val="auto"/>
    <w:notTrueType/>
    <w:pitch w:val="default"/>
    <w:sig w:usb0="00000001" w:usb1="08070000" w:usb2="00000010" w:usb3="00000000" w:csb0="00020000"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16F" w:rsidRDefault="008C616F">
    <w:pPr>
      <w:pStyle w:val="ab"/>
      <w:pBdr>
        <w:top w:val="thinThickSmallGap" w:sz="24" w:space="1" w:color="622423" w:themeColor="accent2" w:themeShade="7F"/>
      </w:pBdr>
      <w:rPr>
        <w:rFonts w:asciiTheme="majorHAnsi" w:hAnsiTheme="majorHAnsi"/>
      </w:rPr>
    </w:pPr>
    <w:r w:rsidRPr="006C43DA">
      <w:t>ООО «Компания Земпроект»</w:t>
    </w:r>
    <w:r>
      <w:rPr>
        <w:rFonts w:asciiTheme="majorHAnsi" w:hAnsiTheme="majorHAnsi"/>
      </w:rPr>
      <w:ptab w:relativeTo="margin" w:alignment="right" w:leader="none"/>
    </w:r>
    <w:r>
      <w:rPr>
        <w:rFonts w:asciiTheme="majorHAnsi" w:hAnsiTheme="majorHAnsi"/>
      </w:rPr>
      <w:t xml:space="preserve">Страница </w:t>
    </w:r>
    <w:fldSimple w:instr=" PAGE   \* MERGEFORMAT ">
      <w:r w:rsidR="00E94182" w:rsidRPr="00E94182">
        <w:rPr>
          <w:rFonts w:asciiTheme="majorHAnsi" w:hAnsiTheme="majorHAnsi"/>
          <w:noProof/>
        </w:rPr>
        <w:t>2</w:t>
      </w:r>
    </w:fldSimple>
  </w:p>
  <w:p w:rsidR="008C616F" w:rsidRDefault="008C616F">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4703" w:rsidRDefault="004A4703" w:rsidP="006C43DA">
      <w:r>
        <w:separator/>
      </w:r>
    </w:p>
  </w:footnote>
  <w:footnote w:type="continuationSeparator" w:id="0">
    <w:p w:rsidR="004A4703" w:rsidRDefault="004A4703" w:rsidP="006C43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eastAsiaTheme="majorEastAsia"/>
        <w:i/>
        <w:sz w:val="22"/>
        <w:szCs w:val="22"/>
      </w:rPr>
      <w:alias w:val="Заголовок"/>
      <w:id w:val="77738743"/>
      <w:dataBinding w:prefixMappings="xmlns:ns0='http://schemas.openxmlformats.org/package/2006/metadata/core-properties' xmlns:ns1='http://purl.org/dc/elements/1.1/'" w:xpath="/ns0:coreProperties[1]/ns1:title[1]" w:storeItemID="{6C3C8BC8-F283-45AE-878A-BAB7291924A1}"/>
      <w:text/>
    </w:sdtPr>
    <w:sdtEndPr>
      <w:rPr>
        <w:rFonts w:asciiTheme="majorHAnsi" w:hAnsiTheme="majorHAnsi" w:cstheme="majorBidi"/>
        <w:i w:val="0"/>
        <w:sz w:val="32"/>
        <w:szCs w:val="32"/>
      </w:rPr>
    </w:sdtEndPr>
    <w:sdtContent>
      <w:p w:rsidR="008C616F" w:rsidRPr="006C43DA" w:rsidRDefault="008C616F" w:rsidP="006C43DA">
        <w:pPr>
          <w:pStyle w:val="a9"/>
          <w:pBdr>
            <w:bottom w:val="thickThinSmallGap" w:sz="24" w:space="1" w:color="622423" w:themeColor="accent2" w:themeShade="7F"/>
          </w:pBdr>
          <w:jc w:val="both"/>
          <w:rPr>
            <w:rFonts w:asciiTheme="majorHAnsi" w:eastAsiaTheme="majorEastAsia" w:hAnsiTheme="majorHAnsi" w:cstheme="majorBidi"/>
            <w:color w:val="7F7F7F" w:themeColor="text1" w:themeTint="80"/>
            <w:sz w:val="32"/>
            <w:szCs w:val="32"/>
          </w:rPr>
        </w:pPr>
        <w:r w:rsidRPr="006C43DA">
          <w:rPr>
            <w:rFonts w:eastAsiaTheme="majorEastAsia"/>
            <w:i/>
            <w:sz w:val="22"/>
            <w:szCs w:val="22"/>
          </w:rPr>
          <w:t>Правила землепользования и застройки</w:t>
        </w:r>
      </w:p>
    </w:sdtContent>
  </w:sdt>
  <w:p w:rsidR="008C616F" w:rsidRDefault="008C616F">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68C" w:rsidRDefault="003B068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8F86270"/>
    <w:lvl w:ilvl="0">
      <w:start w:val="1"/>
      <w:numFmt w:val="bullet"/>
      <w:pStyle w:val="3"/>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0000013"/>
    <w:multiLevelType w:val="multilevel"/>
    <w:tmpl w:val="00000013"/>
    <w:name w:val="WW8Num41"/>
    <w:lvl w:ilvl="0">
      <w:start w:val="1"/>
      <w:numFmt w:val="decimal"/>
      <w:lvlText w:val="Статья 2-%1."/>
      <w:lvlJc w:val="left"/>
      <w:pPr>
        <w:tabs>
          <w:tab w:val="num" w:pos="2007"/>
        </w:tabs>
        <w:ind w:left="1134" w:hanging="567"/>
      </w:pPr>
    </w:lvl>
    <w:lvl w:ilvl="1">
      <w:start w:val="1"/>
      <w:numFmt w:val="decimal"/>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3">
    <w:nsid w:val="00000018"/>
    <w:multiLevelType w:val="multilevel"/>
    <w:tmpl w:val="00000018"/>
    <w:name w:val="WW8StyleNum"/>
    <w:lvl w:ilvl="0">
      <w:start w:val="1"/>
      <w:numFmt w:val="none"/>
      <w:suff w:val="nothing"/>
      <w:lvlText w:val=""/>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2DB30EA"/>
    <w:multiLevelType w:val="hybridMultilevel"/>
    <w:tmpl w:val="D85270A4"/>
    <w:lvl w:ilvl="0" w:tplc="703E6876">
      <w:start w:val="1"/>
      <w:numFmt w:val="decimal"/>
      <w:lvlText w:val="%1."/>
      <w:lvlJc w:val="left"/>
      <w:pPr>
        <w:tabs>
          <w:tab w:val="num" w:pos="947"/>
        </w:tabs>
        <w:ind w:left="947" w:hanging="630"/>
      </w:pPr>
      <w:rPr>
        <w:rFonts w:hint="default"/>
      </w:rPr>
    </w:lvl>
    <w:lvl w:ilvl="1" w:tplc="04190019" w:tentative="1">
      <w:start w:val="1"/>
      <w:numFmt w:val="lowerLetter"/>
      <w:lvlText w:val="%2."/>
      <w:lvlJc w:val="left"/>
      <w:pPr>
        <w:tabs>
          <w:tab w:val="num" w:pos="1397"/>
        </w:tabs>
        <w:ind w:left="1397" w:hanging="360"/>
      </w:pPr>
    </w:lvl>
    <w:lvl w:ilvl="2" w:tplc="0419001B" w:tentative="1">
      <w:start w:val="1"/>
      <w:numFmt w:val="lowerRoman"/>
      <w:lvlText w:val="%3."/>
      <w:lvlJc w:val="right"/>
      <w:pPr>
        <w:tabs>
          <w:tab w:val="num" w:pos="2117"/>
        </w:tabs>
        <w:ind w:left="2117" w:hanging="180"/>
      </w:pPr>
    </w:lvl>
    <w:lvl w:ilvl="3" w:tplc="0419000F" w:tentative="1">
      <w:start w:val="1"/>
      <w:numFmt w:val="decimal"/>
      <w:lvlText w:val="%4."/>
      <w:lvlJc w:val="left"/>
      <w:pPr>
        <w:tabs>
          <w:tab w:val="num" w:pos="2837"/>
        </w:tabs>
        <w:ind w:left="2837" w:hanging="360"/>
      </w:pPr>
    </w:lvl>
    <w:lvl w:ilvl="4" w:tplc="04190019" w:tentative="1">
      <w:start w:val="1"/>
      <w:numFmt w:val="lowerLetter"/>
      <w:lvlText w:val="%5."/>
      <w:lvlJc w:val="left"/>
      <w:pPr>
        <w:tabs>
          <w:tab w:val="num" w:pos="3557"/>
        </w:tabs>
        <w:ind w:left="3557" w:hanging="360"/>
      </w:pPr>
    </w:lvl>
    <w:lvl w:ilvl="5" w:tplc="0419001B" w:tentative="1">
      <w:start w:val="1"/>
      <w:numFmt w:val="lowerRoman"/>
      <w:lvlText w:val="%6."/>
      <w:lvlJc w:val="right"/>
      <w:pPr>
        <w:tabs>
          <w:tab w:val="num" w:pos="4277"/>
        </w:tabs>
        <w:ind w:left="4277" w:hanging="180"/>
      </w:pPr>
    </w:lvl>
    <w:lvl w:ilvl="6" w:tplc="0419000F" w:tentative="1">
      <w:start w:val="1"/>
      <w:numFmt w:val="decimal"/>
      <w:lvlText w:val="%7."/>
      <w:lvlJc w:val="left"/>
      <w:pPr>
        <w:tabs>
          <w:tab w:val="num" w:pos="4997"/>
        </w:tabs>
        <w:ind w:left="4997" w:hanging="360"/>
      </w:pPr>
    </w:lvl>
    <w:lvl w:ilvl="7" w:tplc="04190019" w:tentative="1">
      <w:start w:val="1"/>
      <w:numFmt w:val="lowerLetter"/>
      <w:lvlText w:val="%8."/>
      <w:lvlJc w:val="left"/>
      <w:pPr>
        <w:tabs>
          <w:tab w:val="num" w:pos="5717"/>
        </w:tabs>
        <w:ind w:left="5717" w:hanging="360"/>
      </w:pPr>
    </w:lvl>
    <w:lvl w:ilvl="8" w:tplc="0419001B" w:tentative="1">
      <w:start w:val="1"/>
      <w:numFmt w:val="lowerRoman"/>
      <w:lvlText w:val="%9."/>
      <w:lvlJc w:val="right"/>
      <w:pPr>
        <w:tabs>
          <w:tab w:val="num" w:pos="6437"/>
        </w:tabs>
        <w:ind w:left="6437" w:hanging="180"/>
      </w:pPr>
    </w:lvl>
  </w:abstractNum>
  <w:abstractNum w:abstractNumId="5">
    <w:nsid w:val="04084ABB"/>
    <w:multiLevelType w:val="hybridMultilevel"/>
    <w:tmpl w:val="69F8CA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F3325B"/>
    <w:multiLevelType w:val="hybridMultilevel"/>
    <w:tmpl w:val="081C86C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6D23875"/>
    <w:multiLevelType w:val="hybridMultilevel"/>
    <w:tmpl w:val="C72A5222"/>
    <w:lvl w:ilvl="0" w:tplc="7972860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8D67B92"/>
    <w:multiLevelType w:val="hybridMultilevel"/>
    <w:tmpl w:val="4E9077F6"/>
    <w:lvl w:ilvl="0" w:tplc="EBBE682E">
      <w:start w:val="1"/>
      <w:numFmt w:val="decimal"/>
      <w:lvlText w:val="%1)"/>
      <w:lvlJc w:val="left"/>
      <w:pPr>
        <w:ind w:left="864" w:hanging="360"/>
      </w:pPr>
      <w:rPr>
        <w:rFonts w:cs="Times New Roman"/>
      </w:rPr>
    </w:lvl>
    <w:lvl w:ilvl="1" w:tplc="04190019">
      <w:start w:val="1"/>
      <w:numFmt w:val="lowerLetter"/>
      <w:lvlText w:val="%2."/>
      <w:lvlJc w:val="left"/>
      <w:pPr>
        <w:ind w:left="1584" w:hanging="360"/>
      </w:pPr>
      <w:rPr>
        <w:rFonts w:cs="Times New Roman"/>
      </w:rPr>
    </w:lvl>
    <w:lvl w:ilvl="2" w:tplc="0419001B">
      <w:start w:val="1"/>
      <w:numFmt w:val="lowerRoman"/>
      <w:lvlText w:val="%3."/>
      <w:lvlJc w:val="right"/>
      <w:pPr>
        <w:ind w:left="2304" w:hanging="180"/>
      </w:pPr>
      <w:rPr>
        <w:rFonts w:cs="Times New Roman"/>
      </w:rPr>
    </w:lvl>
    <w:lvl w:ilvl="3" w:tplc="0419000F">
      <w:start w:val="1"/>
      <w:numFmt w:val="decimal"/>
      <w:lvlText w:val="%4."/>
      <w:lvlJc w:val="left"/>
      <w:pPr>
        <w:ind w:left="3024" w:hanging="360"/>
      </w:pPr>
      <w:rPr>
        <w:rFonts w:cs="Times New Roman"/>
      </w:rPr>
    </w:lvl>
    <w:lvl w:ilvl="4" w:tplc="04190019">
      <w:start w:val="1"/>
      <w:numFmt w:val="lowerLetter"/>
      <w:lvlText w:val="%5."/>
      <w:lvlJc w:val="left"/>
      <w:pPr>
        <w:ind w:left="3744" w:hanging="360"/>
      </w:pPr>
      <w:rPr>
        <w:rFonts w:cs="Times New Roman"/>
      </w:rPr>
    </w:lvl>
    <w:lvl w:ilvl="5" w:tplc="0419001B">
      <w:start w:val="1"/>
      <w:numFmt w:val="lowerRoman"/>
      <w:lvlText w:val="%6."/>
      <w:lvlJc w:val="right"/>
      <w:pPr>
        <w:ind w:left="4464" w:hanging="180"/>
      </w:pPr>
      <w:rPr>
        <w:rFonts w:cs="Times New Roman"/>
      </w:rPr>
    </w:lvl>
    <w:lvl w:ilvl="6" w:tplc="0419000F">
      <w:start w:val="1"/>
      <w:numFmt w:val="decimal"/>
      <w:lvlText w:val="%7."/>
      <w:lvlJc w:val="left"/>
      <w:pPr>
        <w:ind w:left="5184" w:hanging="360"/>
      </w:pPr>
      <w:rPr>
        <w:rFonts w:cs="Times New Roman"/>
      </w:rPr>
    </w:lvl>
    <w:lvl w:ilvl="7" w:tplc="04190019">
      <w:start w:val="1"/>
      <w:numFmt w:val="lowerLetter"/>
      <w:lvlText w:val="%8."/>
      <w:lvlJc w:val="left"/>
      <w:pPr>
        <w:ind w:left="5904" w:hanging="360"/>
      </w:pPr>
      <w:rPr>
        <w:rFonts w:cs="Times New Roman"/>
      </w:rPr>
    </w:lvl>
    <w:lvl w:ilvl="8" w:tplc="0419001B">
      <w:start w:val="1"/>
      <w:numFmt w:val="lowerRoman"/>
      <w:lvlText w:val="%9."/>
      <w:lvlJc w:val="right"/>
      <w:pPr>
        <w:ind w:left="6624" w:hanging="180"/>
      </w:pPr>
      <w:rPr>
        <w:rFonts w:cs="Times New Roman"/>
      </w:rPr>
    </w:lvl>
  </w:abstractNum>
  <w:abstractNum w:abstractNumId="9">
    <w:nsid w:val="214229FE"/>
    <w:multiLevelType w:val="hybridMultilevel"/>
    <w:tmpl w:val="199A6F56"/>
    <w:lvl w:ilvl="0" w:tplc="973C55B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86E5072"/>
    <w:multiLevelType w:val="hybridMultilevel"/>
    <w:tmpl w:val="6F0A76AE"/>
    <w:lvl w:ilvl="0" w:tplc="72DA8368">
      <w:start w:val="1"/>
      <w:numFmt w:val="decimal"/>
      <w:lvlText w:val="%1."/>
      <w:lvlJc w:val="left"/>
      <w:pPr>
        <w:ind w:left="1069" w:hanging="360"/>
      </w:pPr>
      <w:rPr>
        <w:rFonts w:hint="default"/>
        <w:b/>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DBE173E"/>
    <w:multiLevelType w:val="hybridMultilevel"/>
    <w:tmpl w:val="B3708174"/>
    <w:name w:val="WW8Num132"/>
    <w:lvl w:ilvl="0" w:tplc="A08A5D86">
      <w:start w:val="2"/>
      <w:numFmt w:val="bullet"/>
      <w:suff w:val="space"/>
      <w:lvlText w:val=""/>
      <w:lvlJc w:val="left"/>
      <w:pPr>
        <w:ind w:left="357" w:firstLine="0"/>
      </w:pPr>
      <w:rPr>
        <w:rFonts w:ascii="Symbol" w:hAnsi="Symbol" w:cs="Times New Roman" w:hint="default"/>
        <w:color w:val="FF00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C8151F1"/>
    <w:multiLevelType w:val="hybridMultilevel"/>
    <w:tmpl w:val="A94684A6"/>
    <w:lvl w:ilvl="0" w:tplc="04190001">
      <w:start w:val="1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ECB6381"/>
    <w:multiLevelType w:val="hybridMultilevel"/>
    <w:tmpl w:val="5380EE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1"/>
  </w:num>
  <w:num w:numId="9">
    <w:abstractNumId w:val="5"/>
  </w:num>
  <w:num w:numId="10">
    <w:abstractNumId w:val="6"/>
  </w:num>
  <w:num w:numId="11">
    <w:abstractNumId w:val="10"/>
  </w:num>
  <w:num w:numId="12">
    <w:abstractNumId w:val="7"/>
  </w:num>
  <w:num w:numId="13">
    <w:abstractNumId w:val="9"/>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6C43DA"/>
    <w:rsid w:val="00001957"/>
    <w:rsid w:val="00031E13"/>
    <w:rsid w:val="00033C05"/>
    <w:rsid w:val="000520DC"/>
    <w:rsid w:val="00054DAF"/>
    <w:rsid w:val="00065B72"/>
    <w:rsid w:val="00065D7F"/>
    <w:rsid w:val="00093670"/>
    <w:rsid w:val="000D7154"/>
    <w:rsid w:val="000E3780"/>
    <w:rsid w:val="00123FD4"/>
    <w:rsid w:val="0016708B"/>
    <w:rsid w:val="00191BE4"/>
    <w:rsid w:val="001A161F"/>
    <w:rsid w:val="001A30AE"/>
    <w:rsid w:val="001B189D"/>
    <w:rsid w:val="001B46D4"/>
    <w:rsid w:val="001C1EEE"/>
    <w:rsid w:val="001C7964"/>
    <w:rsid w:val="001E5F94"/>
    <w:rsid w:val="002222AC"/>
    <w:rsid w:val="002312B3"/>
    <w:rsid w:val="00254623"/>
    <w:rsid w:val="002F3AA0"/>
    <w:rsid w:val="002F4FC1"/>
    <w:rsid w:val="00305102"/>
    <w:rsid w:val="003414D8"/>
    <w:rsid w:val="003431AA"/>
    <w:rsid w:val="00393E38"/>
    <w:rsid w:val="003B0109"/>
    <w:rsid w:val="003B068C"/>
    <w:rsid w:val="003B3021"/>
    <w:rsid w:val="003F2DBC"/>
    <w:rsid w:val="00406547"/>
    <w:rsid w:val="0042715D"/>
    <w:rsid w:val="00434F6A"/>
    <w:rsid w:val="004451E7"/>
    <w:rsid w:val="00446F21"/>
    <w:rsid w:val="00446F62"/>
    <w:rsid w:val="00475F2C"/>
    <w:rsid w:val="004760DE"/>
    <w:rsid w:val="004A4703"/>
    <w:rsid w:val="004F4E05"/>
    <w:rsid w:val="00504F54"/>
    <w:rsid w:val="005319C7"/>
    <w:rsid w:val="00541900"/>
    <w:rsid w:val="00547334"/>
    <w:rsid w:val="0055573F"/>
    <w:rsid w:val="005733A7"/>
    <w:rsid w:val="00577A76"/>
    <w:rsid w:val="005A3BE8"/>
    <w:rsid w:val="005B0608"/>
    <w:rsid w:val="005B18AF"/>
    <w:rsid w:val="005B45FA"/>
    <w:rsid w:val="005F6ABC"/>
    <w:rsid w:val="00603C46"/>
    <w:rsid w:val="006117FD"/>
    <w:rsid w:val="00624088"/>
    <w:rsid w:val="0064787E"/>
    <w:rsid w:val="0065686F"/>
    <w:rsid w:val="00662933"/>
    <w:rsid w:val="00665BB8"/>
    <w:rsid w:val="00666E2C"/>
    <w:rsid w:val="00680FA6"/>
    <w:rsid w:val="006821FE"/>
    <w:rsid w:val="006C43DA"/>
    <w:rsid w:val="006D1244"/>
    <w:rsid w:val="006E268D"/>
    <w:rsid w:val="007125B3"/>
    <w:rsid w:val="00742D4F"/>
    <w:rsid w:val="007510DF"/>
    <w:rsid w:val="007722A2"/>
    <w:rsid w:val="0079630C"/>
    <w:rsid w:val="007979A4"/>
    <w:rsid w:val="007D495E"/>
    <w:rsid w:val="007E1E5C"/>
    <w:rsid w:val="007F12FE"/>
    <w:rsid w:val="007F2CC2"/>
    <w:rsid w:val="00854F73"/>
    <w:rsid w:val="00875D65"/>
    <w:rsid w:val="008A7EC7"/>
    <w:rsid w:val="008C616F"/>
    <w:rsid w:val="008D542D"/>
    <w:rsid w:val="008D6E94"/>
    <w:rsid w:val="008F228C"/>
    <w:rsid w:val="008F5B57"/>
    <w:rsid w:val="00900D2C"/>
    <w:rsid w:val="00910E23"/>
    <w:rsid w:val="00951FC8"/>
    <w:rsid w:val="0096656E"/>
    <w:rsid w:val="009C3351"/>
    <w:rsid w:val="009D1AD0"/>
    <w:rsid w:val="009E6741"/>
    <w:rsid w:val="009E6A8B"/>
    <w:rsid w:val="00A375D1"/>
    <w:rsid w:val="00A417DC"/>
    <w:rsid w:val="00A57CCD"/>
    <w:rsid w:val="00A61F84"/>
    <w:rsid w:val="00A77CDB"/>
    <w:rsid w:val="00AA062C"/>
    <w:rsid w:val="00AB7F3B"/>
    <w:rsid w:val="00AC0240"/>
    <w:rsid w:val="00AD2B4C"/>
    <w:rsid w:val="00AF3FCE"/>
    <w:rsid w:val="00B066C7"/>
    <w:rsid w:val="00B26145"/>
    <w:rsid w:val="00B26F6F"/>
    <w:rsid w:val="00B42ADD"/>
    <w:rsid w:val="00B468C7"/>
    <w:rsid w:val="00B525FD"/>
    <w:rsid w:val="00B64E84"/>
    <w:rsid w:val="00B70738"/>
    <w:rsid w:val="00BC2A5E"/>
    <w:rsid w:val="00BD1BED"/>
    <w:rsid w:val="00C022D1"/>
    <w:rsid w:val="00C25D86"/>
    <w:rsid w:val="00C278F2"/>
    <w:rsid w:val="00C33D79"/>
    <w:rsid w:val="00C47572"/>
    <w:rsid w:val="00C54160"/>
    <w:rsid w:val="00C86166"/>
    <w:rsid w:val="00CA3C5E"/>
    <w:rsid w:val="00CC101E"/>
    <w:rsid w:val="00CE0DF9"/>
    <w:rsid w:val="00D0197F"/>
    <w:rsid w:val="00D02059"/>
    <w:rsid w:val="00D04C55"/>
    <w:rsid w:val="00D10386"/>
    <w:rsid w:val="00D174FB"/>
    <w:rsid w:val="00D35028"/>
    <w:rsid w:val="00D52E0D"/>
    <w:rsid w:val="00DA3CAF"/>
    <w:rsid w:val="00DE2525"/>
    <w:rsid w:val="00DF6C1E"/>
    <w:rsid w:val="00E063FD"/>
    <w:rsid w:val="00E13CC7"/>
    <w:rsid w:val="00E46391"/>
    <w:rsid w:val="00E912A9"/>
    <w:rsid w:val="00E94182"/>
    <w:rsid w:val="00EA63CE"/>
    <w:rsid w:val="00EB3A93"/>
    <w:rsid w:val="00EB44C5"/>
    <w:rsid w:val="00F42CC2"/>
    <w:rsid w:val="00F46CF2"/>
    <w:rsid w:val="00F74415"/>
    <w:rsid w:val="00F82C84"/>
    <w:rsid w:val="00FC17E4"/>
    <w:rsid w:val="00FC496A"/>
    <w:rsid w:val="00FE33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footnote reference" w:uiPriority="0"/>
    <w:lsdException w:name="page number" w:uiPriority="0"/>
    <w:lsdException w:name="endnote reference"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Indent" w:uiPriority="0"/>
    <w:lsdException w:name="List Continue 2" w:uiPriority="0"/>
    <w:lsdException w:name="Subtitle" w:semiHidden="0" w:uiPriority="0" w:unhideWhenUsed="0" w:qFormat="1"/>
    <w:lsdException w:name="Body Text First Indent" w:uiPriority="0"/>
    <w:lsdException w:name="Body Text First Indent 2" w:uiPriority="0"/>
    <w:lsdException w:name="Body Text Indent 2"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3DA"/>
    <w:pPr>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qFormat/>
    <w:rsid w:val="006C43D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75F2C"/>
    <w:pPr>
      <w:keepNext/>
      <w:tabs>
        <w:tab w:val="num" w:pos="576"/>
      </w:tabs>
      <w:spacing w:before="240" w:after="60"/>
      <w:ind w:left="576" w:hanging="576"/>
      <w:outlineLvl w:val="1"/>
    </w:pPr>
    <w:rPr>
      <w:rFonts w:ascii="Arial" w:hAnsi="Arial" w:cs="Arial"/>
      <w:b/>
      <w:bCs/>
      <w:i/>
      <w:iCs/>
      <w:sz w:val="28"/>
      <w:szCs w:val="28"/>
    </w:rPr>
  </w:style>
  <w:style w:type="paragraph" w:styleId="30">
    <w:name w:val="heading 3"/>
    <w:basedOn w:val="a"/>
    <w:next w:val="a"/>
    <w:link w:val="31"/>
    <w:qFormat/>
    <w:rsid w:val="00475F2C"/>
    <w:pPr>
      <w:keepNext/>
      <w:tabs>
        <w:tab w:val="num" w:pos="720"/>
      </w:tabs>
      <w:spacing w:before="240" w:after="60"/>
      <w:ind w:left="720" w:hanging="720"/>
      <w:outlineLvl w:val="2"/>
    </w:pPr>
    <w:rPr>
      <w:rFonts w:ascii="Arial" w:hAnsi="Arial" w:cs="Arial"/>
      <w:b/>
      <w:bCs/>
      <w:sz w:val="26"/>
      <w:szCs w:val="26"/>
    </w:rPr>
  </w:style>
  <w:style w:type="paragraph" w:styleId="4">
    <w:name w:val="heading 4"/>
    <w:basedOn w:val="a"/>
    <w:next w:val="a"/>
    <w:link w:val="40"/>
    <w:qFormat/>
    <w:rsid w:val="00475F2C"/>
    <w:pPr>
      <w:keepNext/>
      <w:spacing w:before="240" w:after="60"/>
      <w:outlineLvl w:val="3"/>
    </w:pPr>
    <w:rPr>
      <w:b/>
      <w:bCs/>
      <w:sz w:val="28"/>
      <w:szCs w:val="28"/>
    </w:rPr>
  </w:style>
  <w:style w:type="paragraph" w:styleId="5">
    <w:name w:val="heading 5"/>
    <w:basedOn w:val="a"/>
    <w:next w:val="a"/>
    <w:link w:val="50"/>
    <w:qFormat/>
    <w:rsid w:val="00475F2C"/>
    <w:pPr>
      <w:tabs>
        <w:tab w:val="num" w:pos="1008"/>
      </w:tabs>
      <w:spacing w:before="240" w:after="60"/>
      <w:ind w:left="1008" w:hanging="1008"/>
      <w:outlineLvl w:val="4"/>
    </w:pPr>
    <w:rPr>
      <w:rFonts w:ascii="Calibri" w:hAnsi="Calibri" w:cs="Calibri"/>
      <w:b/>
      <w:bCs/>
      <w:i/>
      <w:iCs/>
      <w:sz w:val="26"/>
      <w:szCs w:val="26"/>
    </w:rPr>
  </w:style>
  <w:style w:type="paragraph" w:styleId="6">
    <w:name w:val="heading 6"/>
    <w:basedOn w:val="a"/>
    <w:next w:val="a"/>
    <w:link w:val="60"/>
    <w:qFormat/>
    <w:rsid w:val="00475F2C"/>
    <w:pPr>
      <w:spacing w:before="240" w:after="60"/>
      <w:outlineLvl w:val="5"/>
    </w:pPr>
    <w:rPr>
      <w:rFonts w:ascii="Calibri" w:hAnsi="Calibri"/>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aliases w:val="Знак11, Знак11"/>
    <w:basedOn w:val="a"/>
    <w:link w:val="11"/>
    <w:rsid w:val="006C43DA"/>
    <w:rPr>
      <w:rFonts w:ascii="Courier New" w:hAnsi="Courier New"/>
      <w:sz w:val="20"/>
      <w:szCs w:val="20"/>
      <w:lang w:eastAsia="ru-RU"/>
    </w:rPr>
  </w:style>
  <w:style w:type="character" w:customStyle="1" w:styleId="a4">
    <w:name w:val="Текст Знак"/>
    <w:basedOn w:val="a0"/>
    <w:link w:val="a3"/>
    <w:rsid w:val="006C43DA"/>
    <w:rPr>
      <w:rFonts w:ascii="Consolas" w:eastAsia="Times New Roman" w:hAnsi="Consolas" w:cs="Times New Roman"/>
      <w:sz w:val="21"/>
      <w:szCs w:val="21"/>
      <w:lang w:eastAsia="zh-CN"/>
    </w:rPr>
  </w:style>
  <w:style w:type="character" w:customStyle="1" w:styleId="11">
    <w:name w:val="Текст Знак1"/>
    <w:aliases w:val="Знак11 Знак1, Знак11 Знак"/>
    <w:link w:val="a3"/>
    <w:rsid w:val="006C43DA"/>
    <w:rPr>
      <w:rFonts w:ascii="Courier New" w:eastAsia="Times New Roman" w:hAnsi="Courier New" w:cs="Times New Roman"/>
      <w:sz w:val="20"/>
      <w:szCs w:val="20"/>
      <w:lang w:eastAsia="ru-RU"/>
    </w:rPr>
  </w:style>
  <w:style w:type="paragraph" w:styleId="a5">
    <w:name w:val="Body Text"/>
    <w:basedOn w:val="a"/>
    <w:link w:val="a6"/>
    <w:uiPriority w:val="99"/>
    <w:rsid w:val="006C43DA"/>
    <w:pPr>
      <w:spacing w:after="120"/>
    </w:pPr>
  </w:style>
  <w:style w:type="character" w:customStyle="1" w:styleId="a6">
    <w:name w:val="Основной текст Знак"/>
    <w:basedOn w:val="a0"/>
    <w:link w:val="a5"/>
    <w:uiPriority w:val="99"/>
    <w:rsid w:val="006C43DA"/>
    <w:rPr>
      <w:rFonts w:ascii="Times New Roman" w:eastAsia="Times New Roman" w:hAnsi="Times New Roman" w:cs="Times New Roman"/>
      <w:sz w:val="24"/>
      <w:szCs w:val="24"/>
      <w:lang w:eastAsia="zh-CN"/>
    </w:rPr>
  </w:style>
  <w:style w:type="paragraph" w:styleId="a7">
    <w:name w:val="Body Text Indent"/>
    <w:basedOn w:val="a"/>
    <w:link w:val="a8"/>
    <w:rsid w:val="006C43DA"/>
    <w:pPr>
      <w:spacing w:after="120"/>
      <w:ind w:left="283"/>
    </w:pPr>
  </w:style>
  <w:style w:type="character" w:customStyle="1" w:styleId="a8">
    <w:name w:val="Основной текст с отступом Знак"/>
    <w:basedOn w:val="a0"/>
    <w:link w:val="a7"/>
    <w:rsid w:val="006C43DA"/>
    <w:rPr>
      <w:rFonts w:ascii="Times New Roman" w:eastAsia="Times New Roman" w:hAnsi="Times New Roman" w:cs="Times New Roman"/>
      <w:sz w:val="24"/>
      <w:szCs w:val="24"/>
      <w:lang w:eastAsia="zh-CN"/>
    </w:rPr>
  </w:style>
  <w:style w:type="paragraph" w:styleId="a9">
    <w:name w:val="header"/>
    <w:basedOn w:val="a"/>
    <w:link w:val="aa"/>
    <w:uiPriority w:val="99"/>
    <w:unhideWhenUsed/>
    <w:rsid w:val="006C43DA"/>
    <w:pPr>
      <w:tabs>
        <w:tab w:val="center" w:pos="4677"/>
        <w:tab w:val="right" w:pos="9355"/>
      </w:tabs>
    </w:pPr>
  </w:style>
  <w:style w:type="character" w:customStyle="1" w:styleId="aa">
    <w:name w:val="Верхний колонтитул Знак"/>
    <w:basedOn w:val="a0"/>
    <w:link w:val="a9"/>
    <w:uiPriority w:val="99"/>
    <w:rsid w:val="006C43DA"/>
    <w:rPr>
      <w:rFonts w:ascii="Times New Roman" w:eastAsia="Times New Roman" w:hAnsi="Times New Roman" w:cs="Times New Roman"/>
      <w:sz w:val="24"/>
      <w:szCs w:val="24"/>
      <w:lang w:eastAsia="zh-CN"/>
    </w:rPr>
  </w:style>
  <w:style w:type="paragraph" w:styleId="ab">
    <w:name w:val="footer"/>
    <w:basedOn w:val="a"/>
    <w:link w:val="ac"/>
    <w:uiPriority w:val="99"/>
    <w:unhideWhenUsed/>
    <w:rsid w:val="006C43DA"/>
    <w:pPr>
      <w:tabs>
        <w:tab w:val="center" w:pos="4677"/>
        <w:tab w:val="right" w:pos="9355"/>
      </w:tabs>
    </w:pPr>
  </w:style>
  <w:style w:type="character" w:customStyle="1" w:styleId="ac">
    <w:name w:val="Нижний колонтитул Знак"/>
    <w:basedOn w:val="a0"/>
    <w:link w:val="ab"/>
    <w:uiPriority w:val="99"/>
    <w:rsid w:val="006C43DA"/>
    <w:rPr>
      <w:rFonts w:ascii="Times New Roman" w:eastAsia="Times New Roman" w:hAnsi="Times New Roman" w:cs="Times New Roman"/>
      <w:sz w:val="24"/>
      <w:szCs w:val="24"/>
      <w:lang w:eastAsia="zh-CN"/>
    </w:rPr>
  </w:style>
  <w:style w:type="paragraph" w:styleId="ad">
    <w:name w:val="Balloon Text"/>
    <w:basedOn w:val="a"/>
    <w:link w:val="ae"/>
    <w:unhideWhenUsed/>
    <w:rsid w:val="006C43DA"/>
    <w:rPr>
      <w:rFonts w:ascii="Tahoma" w:hAnsi="Tahoma" w:cs="Tahoma"/>
      <w:sz w:val="16"/>
      <w:szCs w:val="16"/>
    </w:rPr>
  </w:style>
  <w:style w:type="character" w:customStyle="1" w:styleId="ae">
    <w:name w:val="Текст выноски Знак"/>
    <w:basedOn w:val="a0"/>
    <w:link w:val="ad"/>
    <w:uiPriority w:val="99"/>
    <w:semiHidden/>
    <w:rsid w:val="006C43DA"/>
    <w:rPr>
      <w:rFonts w:ascii="Tahoma" w:eastAsia="Times New Roman" w:hAnsi="Tahoma" w:cs="Tahoma"/>
      <w:sz w:val="16"/>
      <w:szCs w:val="16"/>
      <w:lang w:eastAsia="zh-CN"/>
    </w:rPr>
  </w:style>
  <w:style w:type="paragraph" w:styleId="af">
    <w:name w:val="Normal (Web)"/>
    <w:aliases w:val="Обычный (Web),Обычный (Web)1"/>
    <w:basedOn w:val="a"/>
    <w:link w:val="af0"/>
    <w:rsid w:val="006C43DA"/>
  </w:style>
  <w:style w:type="character" w:customStyle="1" w:styleId="af0">
    <w:name w:val="Обычный (веб) Знак"/>
    <w:aliases w:val="Обычный (Web) Знак,Обычный (Web)1 Знак"/>
    <w:link w:val="af"/>
    <w:rsid w:val="006C43DA"/>
    <w:rPr>
      <w:rFonts w:ascii="Times New Roman" w:eastAsia="Times New Roman" w:hAnsi="Times New Roman" w:cs="Times New Roman"/>
      <w:sz w:val="24"/>
      <w:szCs w:val="24"/>
      <w:lang w:eastAsia="zh-CN"/>
    </w:rPr>
  </w:style>
  <w:style w:type="character" w:customStyle="1" w:styleId="10">
    <w:name w:val="Заголовок 1 Знак"/>
    <w:basedOn w:val="a0"/>
    <w:link w:val="1"/>
    <w:rsid w:val="006C43DA"/>
    <w:rPr>
      <w:rFonts w:asciiTheme="majorHAnsi" w:eastAsiaTheme="majorEastAsia" w:hAnsiTheme="majorHAnsi" w:cstheme="majorBidi"/>
      <w:b/>
      <w:bCs/>
      <w:color w:val="365F91" w:themeColor="accent1" w:themeShade="BF"/>
      <w:sz w:val="28"/>
      <w:szCs w:val="28"/>
      <w:lang w:eastAsia="zh-CN"/>
    </w:rPr>
  </w:style>
  <w:style w:type="paragraph" w:styleId="af1">
    <w:name w:val="TOC Heading"/>
    <w:basedOn w:val="1"/>
    <w:next w:val="a"/>
    <w:uiPriority w:val="39"/>
    <w:unhideWhenUsed/>
    <w:qFormat/>
    <w:rsid w:val="006C43DA"/>
    <w:pPr>
      <w:spacing w:line="276" w:lineRule="auto"/>
      <w:outlineLvl w:val="9"/>
    </w:pPr>
    <w:rPr>
      <w:lang w:eastAsia="en-US"/>
    </w:rPr>
  </w:style>
  <w:style w:type="paragraph" w:styleId="21">
    <w:name w:val="toc 2"/>
    <w:basedOn w:val="a"/>
    <w:next w:val="a"/>
    <w:autoRedefine/>
    <w:uiPriority w:val="39"/>
    <w:unhideWhenUsed/>
    <w:rsid w:val="000520DC"/>
    <w:pPr>
      <w:tabs>
        <w:tab w:val="right" w:leader="dot" w:pos="9345"/>
      </w:tabs>
      <w:spacing w:after="100"/>
      <w:ind w:left="240"/>
      <w:jc w:val="both"/>
    </w:pPr>
  </w:style>
  <w:style w:type="paragraph" w:styleId="12">
    <w:name w:val="toc 1"/>
    <w:basedOn w:val="a"/>
    <w:next w:val="a"/>
    <w:autoRedefine/>
    <w:uiPriority w:val="39"/>
    <w:unhideWhenUsed/>
    <w:rsid w:val="006C43DA"/>
    <w:pPr>
      <w:spacing w:after="100"/>
    </w:pPr>
  </w:style>
  <w:style w:type="paragraph" w:styleId="32">
    <w:name w:val="toc 3"/>
    <w:basedOn w:val="a"/>
    <w:next w:val="a"/>
    <w:autoRedefine/>
    <w:uiPriority w:val="39"/>
    <w:unhideWhenUsed/>
    <w:rsid w:val="006C43DA"/>
    <w:pPr>
      <w:spacing w:after="100"/>
      <w:ind w:left="480"/>
    </w:pPr>
  </w:style>
  <w:style w:type="character" w:styleId="af2">
    <w:name w:val="Hyperlink"/>
    <w:basedOn w:val="a0"/>
    <w:uiPriority w:val="99"/>
    <w:unhideWhenUsed/>
    <w:rsid w:val="006C43DA"/>
    <w:rPr>
      <w:color w:val="0000FF" w:themeColor="hyperlink"/>
      <w:u w:val="single"/>
    </w:rPr>
  </w:style>
  <w:style w:type="character" w:customStyle="1" w:styleId="af3">
    <w:name w:val="Гипертекстовая ссылка"/>
    <w:rsid w:val="006C43DA"/>
    <w:rPr>
      <w:rFonts w:cs="Times New Roman"/>
      <w:b/>
      <w:color w:val="008000"/>
    </w:rPr>
  </w:style>
  <w:style w:type="character" w:customStyle="1" w:styleId="af4">
    <w:name w:val="Цветовое выделение"/>
    <w:rsid w:val="006D1244"/>
    <w:rPr>
      <w:b/>
      <w:color w:val="000080"/>
    </w:rPr>
  </w:style>
  <w:style w:type="paragraph" w:customStyle="1" w:styleId="af5">
    <w:name w:val="Заголовок статьи"/>
    <w:basedOn w:val="a"/>
    <w:next w:val="a"/>
    <w:rsid w:val="006D1244"/>
    <w:pPr>
      <w:widowControl w:val="0"/>
      <w:autoSpaceDE w:val="0"/>
      <w:ind w:left="1612" w:hanging="892"/>
      <w:jc w:val="both"/>
    </w:pPr>
    <w:rPr>
      <w:rFonts w:ascii="Arial" w:hAnsi="Arial" w:cs="Arial"/>
    </w:rPr>
  </w:style>
  <w:style w:type="paragraph" w:customStyle="1" w:styleId="ConsPlusTitle">
    <w:name w:val="ConsPlusTitle"/>
    <w:rsid w:val="006D1244"/>
    <w:pPr>
      <w:widowControl w:val="0"/>
      <w:autoSpaceDE w:val="0"/>
      <w:autoSpaceDN w:val="0"/>
      <w:spacing w:after="0" w:line="240" w:lineRule="auto"/>
    </w:pPr>
    <w:rPr>
      <w:rFonts w:ascii="Calibri" w:eastAsia="Times New Roman" w:hAnsi="Calibri" w:cs="Calibri"/>
      <w:b/>
      <w:szCs w:val="20"/>
      <w:lang w:eastAsia="ru-RU"/>
    </w:rPr>
  </w:style>
  <w:style w:type="paragraph" w:customStyle="1" w:styleId="S">
    <w:name w:val="S_Обычный"/>
    <w:basedOn w:val="a"/>
    <w:link w:val="S0"/>
    <w:qFormat/>
    <w:rsid w:val="006D1244"/>
    <w:pPr>
      <w:ind w:firstLine="709"/>
      <w:jc w:val="both"/>
    </w:pPr>
    <w:rPr>
      <w:rFonts w:eastAsia="Calibri"/>
    </w:rPr>
  </w:style>
  <w:style w:type="character" w:customStyle="1" w:styleId="S0">
    <w:name w:val="S_Обычный Знак"/>
    <w:link w:val="S"/>
    <w:locked/>
    <w:rsid w:val="006D1244"/>
    <w:rPr>
      <w:rFonts w:ascii="Times New Roman" w:eastAsia="Calibri" w:hAnsi="Times New Roman" w:cs="Times New Roman"/>
      <w:sz w:val="24"/>
      <w:szCs w:val="24"/>
      <w:lang w:eastAsia="zh-CN"/>
    </w:rPr>
  </w:style>
  <w:style w:type="paragraph" w:customStyle="1" w:styleId="af6">
    <w:name w:val="Абзац"/>
    <w:basedOn w:val="a"/>
    <w:link w:val="af7"/>
    <w:qFormat/>
    <w:rsid w:val="006D1244"/>
    <w:pPr>
      <w:spacing w:before="120" w:after="60"/>
      <w:ind w:firstLine="567"/>
      <w:jc w:val="both"/>
    </w:pPr>
    <w:rPr>
      <w:lang w:eastAsia="ru-RU"/>
    </w:rPr>
  </w:style>
  <w:style w:type="character" w:customStyle="1" w:styleId="af7">
    <w:name w:val="Абзац Знак"/>
    <w:link w:val="af6"/>
    <w:rsid w:val="006D1244"/>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D1244"/>
  </w:style>
  <w:style w:type="paragraph" w:customStyle="1" w:styleId="ConsPlusNormal">
    <w:name w:val="ConsPlusNormal"/>
    <w:rsid w:val="00A57CCD"/>
    <w:pPr>
      <w:widowControl w:val="0"/>
      <w:suppressAutoHyphens/>
      <w:autoSpaceDE w:val="0"/>
      <w:spacing w:after="0" w:line="240" w:lineRule="auto"/>
      <w:ind w:firstLine="720"/>
    </w:pPr>
    <w:rPr>
      <w:rFonts w:ascii="Arial" w:eastAsia="Times New Roman" w:hAnsi="Arial" w:cs="Arial"/>
      <w:sz w:val="20"/>
      <w:szCs w:val="20"/>
      <w:lang w:eastAsia="zh-CN"/>
    </w:rPr>
  </w:style>
  <w:style w:type="character" w:customStyle="1" w:styleId="20">
    <w:name w:val="Заголовок 2 Знак"/>
    <w:basedOn w:val="a0"/>
    <w:link w:val="2"/>
    <w:rsid w:val="00475F2C"/>
    <w:rPr>
      <w:rFonts w:ascii="Arial" w:eastAsia="Times New Roman" w:hAnsi="Arial" w:cs="Arial"/>
      <w:b/>
      <w:bCs/>
      <w:i/>
      <w:iCs/>
      <w:sz w:val="28"/>
      <w:szCs w:val="28"/>
      <w:lang w:eastAsia="zh-CN"/>
    </w:rPr>
  </w:style>
  <w:style w:type="character" w:customStyle="1" w:styleId="31">
    <w:name w:val="Заголовок 3 Знак"/>
    <w:basedOn w:val="a0"/>
    <w:link w:val="30"/>
    <w:rsid w:val="00475F2C"/>
    <w:rPr>
      <w:rFonts w:ascii="Arial" w:eastAsia="Times New Roman" w:hAnsi="Arial" w:cs="Arial"/>
      <w:b/>
      <w:bCs/>
      <w:sz w:val="26"/>
      <w:szCs w:val="26"/>
      <w:lang w:eastAsia="zh-CN"/>
    </w:rPr>
  </w:style>
  <w:style w:type="character" w:customStyle="1" w:styleId="40">
    <w:name w:val="Заголовок 4 Знак"/>
    <w:basedOn w:val="a0"/>
    <w:link w:val="4"/>
    <w:rsid w:val="00475F2C"/>
    <w:rPr>
      <w:rFonts w:ascii="Times New Roman" w:eastAsia="Times New Roman" w:hAnsi="Times New Roman" w:cs="Times New Roman"/>
      <w:b/>
      <w:bCs/>
      <w:sz w:val="28"/>
      <w:szCs w:val="28"/>
      <w:lang w:eastAsia="zh-CN"/>
    </w:rPr>
  </w:style>
  <w:style w:type="character" w:customStyle="1" w:styleId="50">
    <w:name w:val="Заголовок 5 Знак"/>
    <w:basedOn w:val="a0"/>
    <w:link w:val="5"/>
    <w:rsid w:val="00475F2C"/>
    <w:rPr>
      <w:rFonts w:ascii="Calibri" w:eastAsia="Times New Roman" w:hAnsi="Calibri" w:cs="Calibri"/>
      <w:b/>
      <w:bCs/>
      <w:i/>
      <w:iCs/>
      <w:sz w:val="26"/>
      <w:szCs w:val="26"/>
      <w:lang w:eastAsia="zh-CN"/>
    </w:rPr>
  </w:style>
  <w:style w:type="character" w:customStyle="1" w:styleId="60">
    <w:name w:val="Заголовок 6 Знак"/>
    <w:basedOn w:val="a0"/>
    <w:link w:val="6"/>
    <w:rsid w:val="00475F2C"/>
    <w:rPr>
      <w:rFonts w:ascii="Calibri" w:eastAsia="Times New Roman" w:hAnsi="Calibri" w:cs="Times New Roman"/>
      <w:b/>
      <w:bCs/>
      <w:lang w:eastAsia="ru-RU"/>
    </w:rPr>
  </w:style>
  <w:style w:type="character" w:customStyle="1" w:styleId="WW8Num1z0">
    <w:name w:val="WW8Num1z0"/>
    <w:rsid w:val="00475F2C"/>
    <w:rPr>
      <w:rFonts w:ascii="Times New Roman" w:hAnsi="Times New Roman" w:cs="Times New Roman"/>
    </w:rPr>
  </w:style>
  <w:style w:type="character" w:customStyle="1" w:styleId="WW8Num1z1">
    <w:name w:val="WW8Num1z1"/>
    <w:rsid w:val="00475F2C"/>
    <w:rPr>
      <w:rFonts w:ascii="Symbol" w:hAnsi="Symbol" w:cs="Symbol"/>
    </w:rPr>
  </w:style>
  <w:style w:type="character" w:customStyle="1" w:styleId="WW8Num1z2">
    <w:name w:val="WW8Num1z2"/>
    <w:rsid w:val="00475F2C"/>
    <w:rPr>
      <w:rFonts w:ascii="Wingdings" w:hAnsi="Wingdings" w:cs="Wingdings"/>
    </w:rPr>
  </w:style>
  <w:style w:type="character" w:customStyle="1" w:styleId="WW8Num1z4">
    <w:name w:val="WW8Num1z4"/>
    <w:rsid w:val="00475F2C"/>
    <w:rPr>
      <w:rFonts w:ascii="Courier New" w:hAnsi="Courier New" w:cs="Courier New"/>
    </w:rPr>
  </w:style>
  <w:style w:type="character" w:customStyle="1" w:styleId="WW8Num2z0">
    <w:name w:val="WW8Num2z0"/>
    <w:rsid w:val="00475F2C"/>
    <w:rPr>
      <w:rFonts w:ascii="Symbol" w:hAnsi="Symbol" w:cs="Symbol"/>
    </w:rPr>
  </w:style>
  <w:style w:type="character" w:customStyle="1" w:styleId="WW8Num3z0">
    <w:name w:val="WW8Num3z0"/>
    <w:rsid w:val="00475F2C"/>
    <w:rPr>
      <w:rFonts w:ascii="Symbol" w:hAnsi="Symbol" w:cs="Symbol"/>
    </w:rPr>
  </w:style>
  <w:style w:type="character" w:customStyle="1" w:styleId="WW8Num4z0">
    <w:name w:val="WW8Num4z0"/>
    <w:rsid w:val="00475F2C"/>
    <w:rPr>
      <w:rFonts w:ascii="Times New Roman" w:hAnsi="Times New Roman" w:cs="Times New Roman"/>
    </w:rPr>
  </w:style>
  <w:style w:type="character" w:customStyle="1" w:styleId="WW8Num4z1">
    <w:name w:val="WW8Num4z1"/>
    <w:rsid w:val="00475F2C"/>
    <w:rPr>
      <w:rFonts w:ascii="Symbol" w:hAnsi="Symbol" w:cs="Symbol"/>
    </w:rPr>
  </w:style>
  <w:style w:type="character" w:customStyle="1" w:styleId="WW8Num4z2">
    <w:name w:val="WW8Num4z2"/>
    <w:rsid w:val="00475F2C"/>
    <w:rPr>
      <w:rFonts w:ascii="Wingdings" w:hAnsi="Wingdings" w:cs="Wingdings"/>
    </w:rPr>
  </w:style>
  <w:style w:type="character" w:customStyle="1" w:styleId="WW8Num4z4">
    <w:name w:val="WW8Num4z4"/>
    <w:rsid w:val="00475F2C"/>
    <w:rPr>
      <w:rFonts w:ascii="Courier New" w:hAnsi="Courier New" w:cs="Courier New"/>
    </w:rPr>
  </w:style>
  <w:style w:type="character" w:customStyle="1" w:styleId="WW8Num5z0">
    <w:name w:val="WW8Num5z0"/>
    <w:rsid w:val="00475F2C"/>
    <w:rPr>
      <w:rFonts w:ascii="Symbol" w:hAnsi="Symbol" w:cs="Symbol"/>
    </w:rPr>
  </w:style>
  <w:style w:type="character" w:customStyle="1" w:styleId="WW8Num5z2">
    <w:name w:val="WW8Num5z2"/>
    <w:rsid w:val="00475F2C"/>
    <w:rPr>
      <w:rFonts w:ascii="Wingdings" w:hAnsi="Wingdings" w:cs="Wingdings"/>
    </w:rPr>
  </w:style>
  <w:style w:type="character" w:customStyle="1" w:styleId="WW8Num5z4">
    <w:name w:val="WW8Num5z4"/>
    <w:rsid w:val="00475F2C"/>
    <w:rPr>
      <w:rFonts w:ascii="Courier New" w:hAnsi="Courier New" w:cs="Courier New"/>
    </w:rPr>
  </w:style>
  <w:style w:type="character" w:customStyle="1" w:styleId="WW8Num6z0">
    <w:name w:val="WW8Num6z0"/>
    <w:rsid w:val="00475F2C"/>
    <w:rPr>
      <w:rFonts w:ascii="Symbol" w:hAnsi="Symbol" w:cs="Symbol"/>
    </w:rPr>
  </w:style>
  <w:style w:type="character" w:customStyle="1" w:styleId="WW8Num6z2">
    <w:name w:val="WW8Num6z2"/>
    <w:rsid w:val="00475F2C"/>
    <w:rPr>
      <w:rFonts w:ascii="Wingdings" w:hAnsi="Wingdings" w:cs="Wingdings"/>
    </w:rPr>
  </w:style>
  <w:style w:type="character" w:customStyle="1" w:styleId="WW8Num6z4">
    <w:name w:val="WW8Num6z4"/>
    <w:rsid w:val="00475F2C"/>
    <w:rPr>
      <w:rFonts w:ascii="Courier New" w:hAnsi="Courier New" w:cs="Courier New"/>
    </w:rPr>
  </w:style>
  <w:style w:type="character" w:customStyle="1" w:styleId="WW8Num7z0">
    <w:name w:val="WW8Num7z0"/>
    <w:rsid w:val="00475F2C"/>
    <w:rPr>
      <w:rFonts w:ascii="Times New Roman" w:hAnsi="Times New Roman" w:cs="Times New Roman"/>
    </w:rPr>
  </w:style>
  <w:style w:type="character" w:customStyle="1" w:styleId="WW8Num7z1">
    <w:name w:val="WW8Num7z1"/>
    <w:rsid w:val="00475F2C"/>
    <w:rPr>
      <w:rFonts w:ascii="Symbol" w:hAnsi="Symbol" w:cs="Symbol"/>
    </w:rPr>
  </w:style>
  <w:style w:type="character" w:customStyle="1" w:styleId="WW8Num7z2">
    <w:name w:val="WW8Num7z2"/>
    <w:rsid w:val="00475F2C"/>
    <w:rPr>
      <w:rFonts w:ascii="Wingdings" w:hAnsi="Wingdings" w:cs="Wingdings"/>
    </w:rPr>
  </w:style>
  <w:style w:type="character" w:customStyle="1" w:styleId="WW8Num7z4">
    <w:name w:val="WW8Num7z4"/>
    <w:rsid w:val="00475F2C"/>
    <w:rPr>
      <w:rFonts w:ascii="Courier New" w:hAnsi="Courier New" w:cs="Courier New"/>
    </w:rPr>
  </w:style>
  <w:style w:type="character" w:customStyle="1" w:styleId="WW8Num8z0">
    <w:name w:val="WW8Num8z0"/>
    <w:rsid w:val="00475F2C"/>
    <w:rPr>
      <w:rFonts w:ascii="StarSymbol" w:hAnsi="StarSymbol" w:cs="StarSymbol"/>
    </w:rPr>
  </w:style>
  <w:style w:type="character" w:customStyle="1" w:styleId="WW8Num9z0">
    <w:name w:val="WW8Num9z0"/>
    <w:rsid w:val="00475F2C"/>
    <w:rPr>
      <w:rFonts w:ascii="StarSymbol" w:hAnsi="StarSymbol" w:cs="StarSymbol"/>
    </w:rPr>
  </w:style>
  <w:style w:type="character" w:customStyle="1" w:styleId="WW8Num10z0">
    <w:name w:val="WW8Num10z0"/>
    <w:rsid w:val="00475F2C"/>
    <w:rPr>
      <w:b/>
    </w:rPr>
  </w:style>
  <w:style w:type="character" w:customStyle="1" w:styleId="WW8Num10ztrue">
    <w:name w:val="WW8Num10ztrue"/>
    <w:rsid w:val="00475F2C"/>
  </w:style>
  <w:style w:type="character" w:customStyle="1" w:styleId="WW8Num11z0">
    <w:name w:val="WW8Num11z0"/>
    <w:rsid w:val="00475F2C"/>
    <w:rPr>
      <w:rFonts w:ascii="Symbol" w:eastAsia="Times New Roman" w:hAnsi="Symbol" w:cs="Times New Roman"/>
    </w:rPr>
  </w:style>
  <w:style w:type="character" w:customStyle="1" w:styleId="WW8Num11z1">
    <w:name w:val="WW8Num11z1"/>
    <w:rsid w:val="00475F2C"/>
    <w:rPr>
      <w:rFonts w:ascii="Courier New" w:hAnsi="Courier New" w:cs="Courier New"/>
    </w:rPr>
  </w:style>
  <w:style w:type="character" w:customStyle="1" w:styleId="WW8Num11z2">
    <w:name w:val="WW8Num11z2"/>
    <w:rsid w:val="00475F2C"/>
    <w:rPr>
      <w:rFonts w:ascii="Wingdings" w:hAnsi="Wingdings" w:cs="Wingdings"/>
    </w:rPr>
  </w:style>
  <w:style w:type="character" w:customStyle="1" w:styleId="WW8Num11z3">
    <w:name w:val="WW8Num11z3"/>
    <w:rsid w:val="00475F2C"/>
    <w:rPr>
      <w:rFonts w:ascii="Symbol" w:hAnsi="Symbol" w:cs="Symbol"/>
    </w:rPr>
  </w:style>
  <w:style w:type="character" w:customStyle="1" w:styleId="WW8Num12z0">
    <w:name w:val="WW8Num12z0"/>
    <w:rsid w:val="00475F2C"/>
    <w:rPr>
      <w:rFonts w:ascii="Symbol" w:eastAsia="Times New Roman" w:hAnsi="Symbol" w:cs="Times New Roman"/>
    </w:rPr>
  </w:style>
  <w:style w:type="character" w:customStyle="1" w:styleId="WW8Num12z1">
    <w:name w:val="WW8Num12z1"/>
    <w:rsid w:val="00475F2C"/>
    <w:rPr>
      <w:rFonts w:ascii="Courier New" w:hAnsi="Courier New" w:cs="Courier New"/>
    </w:rPr>
  </w:style>
  <w:style w:type="character" w:customStyle="1" w:styleId="WW8Num12z2">
    <w:name w:val="WW8Num12z2"/>
    <w:rsid w:val="00475F2C"/>
    <w:rPr>
      <w:rFonts w:ascii="Wingdings" w:hAnsi="Wingdings" w:cs="Wingdings"/>
    </w:rPr>
  </w:style>
  <w:style w:type="character" w:customStyle="1" w:styleId="WW8Num12z3">
    <w:name w:val="WW8Num12z3"/>
    <w:rsid w:val="00475F2C"/>
    <w:rPr>
      <w:rFonts w:ascii="Symbol" w:hAnsi="Symbol" w:cs="Symbol"/>
    </w:rPr>
  </w:style>
  <w:style w:type="character" w:customStyle="1" w:styleId="WW8Num13z0">
    <w:name w:val="WW8Num13z0"/>
    <w:rsid w:val="00475F2C"/>
    <w:rPr>
      <w:rFonts w:ascii="Symbol" w:eastAsia="Times New Roman" w:hAnsi="Symbol" w:cs="Times New Roman"/>
      <w:color w:val="FF0000"/>
      <w:sz w:val="24"/>
      <w:szCs w:val="24"/>
      <w:lang w:eastAsia="ar-SA"/>
    </w:rPr>
  </w:style>
  <w:style w:type="character" w:customStyle="1" w:styleId="WW8Num13z1">
    <w:name w:val="WW8Num13z1"/>
    <w:rsid w:val="00475F2C"/>
    <w:rPr>
      <w:rFonts w:ascii="Courier New" w:hAnsi="Courier New" w:cs="Courier New"/>
    </w:rPr>
  </w:style>
  <w:style w:type="character" w:customStyle="1" w:styleId="WW8Num13z2">
    <w:name w:val="WW8Num13z2"/>
    <w:rsid w:val="00475F2C"/>
    <w:rPr>
      <w:rFonts w:ascii="Wingdings" w:hAnsi="Wingdings" w:cs="Wingdings"/>
    </w:rPr>
  </w:style>
  <w:style w:type="character" w:customStyle="1" w:styleId="WW8Num13z3">
    <w:name w:val="WW8Num13z3"/>
    <w:rsid w:val="00475F2C"/>
    <w:rPr>
      <w:rFonts w:ascii="Symbol" w:hAnsi="Symbol" w:cs="Symbol"/>
    </w:rPr>
  </w:style>
  <w:style w:type="character" w:customStyle="1" w:styleId="WW8Num14z0">
    <w:name w:val="WW8Num14z0"/>
    <w:rsid w:val="00475F2C"/>
    <w:rPr>
      <w:rFonts w:ascii="Times New Roman" w:hAnsi="Times New Roman" w:cs="Times New Roman"/>
    </w:rPr>
  </w:style>
  <w:style w:type="character" w:customStyle="1" w:styleId="WW8Num15z0">
    <w:name w:val="WW8Num15z0"/>
    <w:rsid w:val="00475F2C"/>
    <w:rPr>
      <w:rFonts w:ascii="Symbol" w:eastAsia="Times New Roman" w:hAnsi="Symbol" w:cs="Times New Roman"/>
    </w:rPr>
  </w:style>
  <w:style w:type="character" w:customStyle="1" w:styleId="WW8Num15z1">
    <w:name w:val="WW8Num15z1"/>
    <w:rsid w:val="00475F2C"/>
    <w:rPr>
      <w:rFonts w:ascii="Courier New" w:hAnsi="Courier New" w:cs="Courier New"/>
    </w:rPr>
  </w:style>
  <w:style w:type="character" w:customStyle="1" w:styleId="WW8Num15z2">
    <w:name w:val="WW8Num15z2"/>
    <w:rsid w:val="00475F2C"/>
    <w:rPr>
      <w:rFonts w:ascii="Wingdings" w:hAnsi="Wingdings" w:cs="Wingdings"/>
    </w:rPr>
  </w:style>
  <w:style w:type="character" w:customStyle="1" w:styleId="WW8Num15z3">
    <w:name w:val="WW8Num15z3"/>
    <w:rsid w:val="00475F2C"/>
    <w:rPr>
      <w:rFonts w:ascii="Symbol" w:hAnsi="Symbol" w:cs="Symbol"/>
    </w:rPr>
  </w:style>
  <w:style w:type="character" w:customStyle="1" w:styleId="WW8Num16z0">
    <w:name w:val="WW8Num16z0"/>
    <w:rsid w:val="00475F2C"/>
    <w:rPr>
      <w:rFonts w:ascii="Symbol" w:hAnsi="Symbol" w:cs="Symbol"/>
    </w:rPr>
  </w:style>
  <w:style w:type="character" w:customStyle="1" w:styleId="WW8Num16ztrue">
    <w:name w:val="WW8Num16ztrue"/>
    <w:rsid w:val="00475F2C"/>
  </w:style>
  <w:style w:type="character" w:customStyle="1" w:styleId="WW8Num17zfalse">
    <w:name w:val="WW8Num17zfalse"/>
    <w:rsid w:val="00475F2C"/>
  </w:style>
  <w:style w:type="character" w:customStyle="1" w:styleId="WW8Num17ztrue">
    <w:name w:val="WW8Num17ztrue"/>
    <w:rsid w:val="00475F2C"/>
  </w:style>
  <w:style w:type="character" w:customStyle="1" w:styleId="WW8Num18z0">
    <w:name w:val="WW8Num18z0"/>
    <w:rsid w:val="00475F2C"/>
    <w:rPr>
      <w:rFonts w:ascii="Times New Roman" w:hAnsi="Times New Roman" w:cs="Times New Roman"/>
    </w:rPr>
  </w:style>
  <w:style w:type="character" w:customStyle="1" w:styleId="WW8Num19z0">
    <w:name w:val="WW8Num19z0"/>
    <w:rsid w:val="00475F2C"/>
    <w:rPr>
      <w:rFonts w:ascii="Symbol" w:eastAsia="Times New Roman" w:hAnsi="Symbol" w:cs="Symbol"/>
      <w:sz w:val="24"/>
      <w:szCs w:val="24"/>
      <w:lang w:eastAsia="ar-SA"/>
    </w:rPr>
  </w:style>
  <w:style w:type="character" w:customStyle="1" w:styleId="WW8Num19ztrue">
    <w:name w:val="WW8Num19ztrue"/>
    <w:rsid w:val="00475F2C"/>
  </w:style>
  <w:style w:type="character" w:customStyle="1" w:styleId="WW8Num20z0">
    <w:name w:val="WW8Num20z0"/>
    <w:rsid w:val="00475F2C"/>
    <w:rPr>
      <w:rFonts w:ascii="Symbol" w:eastAsia="Times New Roman" w:hAnsi="Symbol" w:cs="Times New Roman"/>
    </w:rPr>
  </w:style>
  <w:style w:type="character" w:customStyle="1" w:styleId="WW8Num20z1">
    <w:name w:val="WW8Num20z1"/>
    <w:rsid w:val="00475F2C"/>
    <w:rPr>
      <w:rFonts w:ascii="Courier New" w:hAnsi="Courier New" w:cs="Courier New"/>
    </w:rPr>
  </w:style>
  <w:style w:type="character" w:customStyle="1" w:styleId="WW8Num20z2">
    <w:name w:val="WW8Num20z2"/>
    <w:rsid w:val="00475F2C"/>
    <w:rPr>
      <w:rFonts w:ascii="Wingdings" w:hAnsi="Wingdings" w:cs="Wingdings"/>
    </w:rPr>
  </w:style>
  <w:style w:type="character" w:customStyle="1" w:styleId="WW8Num20z3">
    <w:name w:val="WW8Num20z3"/>
    <w:rsid w:val="00475F2C"/>
    <w:rPr>
      <w:rFonts w:ascii="Symbol" w:hAnsi="Symbol" w:cs="Symbol"/>
    </w:rPr>
  </w:style>
  <w:style w:type="character" w:customStyle="1" w:styleId="WW8Num21z0">
    <w:name w:val="WW8Num21z0"/>
    <w:rsid w:val="00475F2C"/>
    <w:rPr>
      <w:rFonts w:ascii="Symbol" w:eastAsia="Times New Roman" w:hAnsi="Symbol" w:cs="Times New Roman"/>
    </w:rPr>
  </w:style>
  <w:style w:type="character" w:customStyle="1" w:styleId="WW8Num21z1">
    <w:name w:val="WW8Num21z1"/>
    <w:rsid w:val="00475F2C"/>
    <w:rPr>
      <w:rFonts w:ascii="Courier New" w:hAnsi="Courier New" w:cs="Courier New"/>
    </w:rPr>
  </w:style>
  <w:style w:type="character" w:customStyle="1" w:styleId="WW8Num21z2">
    <w:name w:val="WW8Num21z2"/>
    <w:rsid w:val="00475F2C"/>
    <w:rPr>
      <w:rFonts w:ascii="Wingdings" w:hAnsi="Wingdings" w:cs="Wingdings"/>
    </w:rPr>
  </w:style>
  <w:style w:type="character" w:customStyle="1" w:styleId="WW8Num21z3">
    <w:name w:val="WW8Num21z3"/>
    <w:rsid w:val="00475F2C"/>
    <w:rPr>
      <w:rFonts w:ascii="Symbol" w:hAnsi="Symbol" w:cs="Symbol"/>
    </w:rPr>
  </w:style>
  <w:style w:type="character" w:customStyle="1" w:styleId="WW8Num22z0">
    <w:name w:val="WW8Num22z0"/>
    <w:rsid w:val="00475F2C"/>
    <w:rPr>
      <w:rFonts w:ascii="Symbol" w:hAnsi="Symbol" w:cs="Symbol"/>
    </w:rPr>
  </w:style>
  <w:style w:type="character" w:customStyle="1" w:styleId="WW8Num22ztrue">
    <w:name w:val="WW8Num22ztrue"/>
    <w:rsid w:val="00475F2C"/>
  </w:style>
  <w:style w:type="character" w:customStyle="1" w:styleId="WW8Num23z0">
    <w:name w:val="WW8Num23z0"/>
    <w:rsid w:val="00475F2C"/>
    <w:rPr>
      <w:rFonts w:ascii="Symbol" w:eastAsia="Times New Roman" w:hAnsi="Symbol" w:cs="Times New Roman"/>
      <w:color w:val="000000"/>
      <w:sz w:val="24"/>
      <w:szCs w:val="24"/>
      <w:lang w:eastAsia="ar-SA"/>
    </w:rPr>
  </w:style>
  <w:style w:type="character" w:customStyle="1" w:styleId="WW8Num23z1">
    <w:name w:val="WW8Num23z1"/>
    <w:rsid w:val="00475F2C"/>
    <w:rPr>
      <w:rFonts w:ascii="Courier New" w:hAnsi="Courier New" w:cs="Courier New"/>
    </w:rPr>
  </w:style>
  <w:style w:type="character" w:customStyle="1" w:styleId="WW8Num23z2">
    <w:name w:val="WW8Num23z2"/>
    <w:rsid w:val="00475F2C"/>
    <w:rPr>
      <w:rFonts w:ascii="Wingdings" w:hAnsi="Wingdings" w:cs="Wingdings"/>
    </w:rPr>
  </w:style>
  <w:style w:type="character" w:customStyle="1" w:styleId="WW8Num23z3">
    <w:name w:val="WW8Num23z3"/>
    <w:rsid w:val="00475F2C"/>
    <w:rPr>
      <w:rFonts w:ascii="Symbol" w:hAnsi="Symbol" w:cs="Symbol"/>
    </w:rPr>
  </w:style>
  <w:style w:type="character" w:customStyle="1" w:styleId="WW8Num24z0">
    <w:name w:val="WW8Num24z0"/>
    <w:rsid w:val="00475F2C"/>
    <w:rPr>
      <w:rFonts w:ascii="Symbol" w:eastAsia="Times New Roman" w:hAnsi="Symbol" w:cs="Times New Roman"/>
      <w:color w:val="000000"/>
    </w:rPr>
  </w:style>
  <w:style w:type="character" w:customStyle="1" w:styleId="WW8Num24z1">
    <w:name w:val="WW8Num24z1"/>
    <w:rsid w:val="00475F2C"/>
    <w:rPr>
      <w:rFonts w:ascii="Courier New" w:hAnsi="Courier New" w:cs="Courier New"/>
    </w:rPr>
  </w:style>
  <w:style w:type="character" w:customStyle="1" w:styleId="WW8Num24z2">
    <w:name w:val="WW8Num24z2"/>
    <w:rsid w:val="00475F2C"/>
    <w:rPr>
      <w:rFonts w:ascii="Wingdings" w:hAnsi="Wingdings" w:cs="Wingdings"/>
    </w:rPr>
  </w:style>
  <w:style w:type="character" w:customStyle="1" w:styleId="WW8Num24z3">
    <w:name w:val="WW8Num24z3"/>
    <w:rsid w:val="00475F2C"/>
    <w:rPr>
      <w:rFonts w:ascii="Symbol" w:hAnsi="Symbol" w:cs="Symbol"/>
    </w:rPr>
  </w:style>
  <w:style w:type="character" w:customStyle="1" w:styleId="WW8Num25z0">
    <w:name w:val="WW8Num25z0"/>
    <w:rsid w:val="00475F2C"/>
    <w:rPr>
      <w:rFonts w:ascii="Symbol" w:eastAsia="Times New Roman" w:hAnsi="Symbol" w:cs="Times New Roman"/>
    </w:rPr>
  </w:style>
  <w:style w:type="character" w:customStyle="1" w:styleId="WW8Num25z2">
    <w:name w:val="WW8Num25z2"/>
    <w:rsid w:val="00475F2C"/>
    <w:rPr>
      <w:rFonts w:ascii="Wingdings" w:hAnsi="Wingdings" w:cs="Wingdings"/>
    </w:rPr>
  </w:style>
  <w:style w:type="character" w:customStyle="1" w:styleId="WW8Num25z3">
    <w:name w:val="WW8Num25z3"/>
    <w:rsid w:val="00475F2C"/>
    <w:rPr>
      <w:rFonts w:ascii="Symbol" w:hAnsi="Symbol" w:cs="Symbol"/>
    </w:rPr>
  </w:style>
  <w:style w:type="character" w:customStyle="1" w:styleId="WW8Num25z4">
    <w:name w:val="WW8Num25z4"/>
    <w:rsid w:val="00475F2C"/>
    <w:rPr>
      <w:rFonts w:ascii="Courier New" w:hAnsi="Courier New" w:cs="Courier New"/>
    </w:rPr>
  </w:style>
  <w:style w:type="character" w:customStyle="1" w:styleId="WW8Num26z0">
    <w:name w:val="WW8Num26z0"/>
    <w:rsid w:val="00475F2C"/>
    <w:rPr>
      <w:rFonts w:ascii="Symbol" w:eastAsia="Times New Roman" w:hAnsi="Symbol" w:cs="Times New Roman"/>
    </w:rPr>
  </w:style>
  <w:style w:type="character" w:customStyle="1" w:styleId="WW8Num26z1">
    <w:name w:val="WW8Num26z1"/>
    <w:rsid w:val="00475F2C"/>
    <w:rPr>
      <w:rFonts w:ascii="Courier New" w:hAnsi="Courier New" w:cs="Courier New"/>
    </w:rPr>
  </w:style>
  <w:style w:type="character" w:customStyle="1" w:styleId="WW8Num26z2">
    <w:name w:val="WW8Num26z2"/>
    <w:rsid w:val="00475F2C"/>
    <w:rPr>
      <w:rFonts w:ascii="Wingdings" w:hAnsi="Wingdings" w:cs="Wingdings"/>
    </w:rPr>
  </w:style>
  <w:style w:type="character" w:customStyle="1" w:styleId="WW8Num26z3">
    <w:name w:val="WW8Num26z3"/>
    <w:rsid w:val="00475F2C"/>
    <w:rPr>
      <w:rFonts w:ascii="Symbol" w:hAnsi="Symbol" w:cs="Symbol"/>
    </w:rPr>
  </w:style>
  <w:style w:type="character" w:customStyle="1" w:styleId="WW8Num27z0">
    <w:name w:val="WW8Num27z0"/>
    <w:rsid w:val="00475F2C"/>
    <w:rPr>
      <w:rFonts w:ascii="Symbol" w:eastAsia="Times New Roman" w:hAnsi="Symbol" w:cs="Times New Roman"/>
    </w:rPr>
  </w:style>
  <w:style w:type="character" w:customStyle="1" w:styleId="WW8Num27z1">
    <w:name w:val="WW8Num27z1"/>
    <w:rsid w:val="00475F2C"/>
    <w:rPr>
      <w:rFonts w:ascii="Courier New" w:hAnsi="Courier New" w:cs="Courier New"/>
    </w:rPr>
  </w:style>
  <w:style w:type="character" w:customStyle="1" w:styleId="WW8Num27z2">
    <w:name w:val="WW8Num27z2"/>
    <w:rsid w:val="00475F2C"/>
    <w:rPr>
      <w:rFonts w:ascii="Wingdings" w:hAnsi="Wingdings" w:cs="Wingdings"/>
    </w:rPr>
  </w:style>
  <w:style w:type="character" w:customStyle="1" w:styleId="WW8Num27z3">
    <w:name w:val="WW8Num27z3"/>
    <w:rsid w:val="00475F2C"/>
    <w:rPr>
      <w:rFonts w:ascii="Symbol" w:hAnsi="Symbol" w:cs="Symbol"/>
    </w:rPr>
  </w:style>
  <w:style w:type="character" w:customStyle="1" w:styleId="WW8Num28z0">
    <w:name w:val="WW8Num28z0"/>
    <w:rsid w:val="00475F2C"/>
    <w:rPr>
      <w:rFonts w:ascii="Symbol" w:eastAsia="Times New Roman" w:hAnsi="Symbol" w:cs="Times New Roman"/>
    </w:rPr>
  </w:style>
  <w:style w:type="character" w:customStyle="1" w:styleId="WW8Num28z2">
    <w:name w:val="WW8Num28z2"/>
    <w:rsid w:val="00475F2C"/>
    <w:rPr>
      <w:rFonts w:ascii="Wingdings" w:hAnsi="Wingdings" w:cs="Wingdings"/>
    </w:rPr>
  </w:style>
  <w:style w:type="character" w:customStyle="1" w:styleId="WW8Num28z3">
    <w:name w:val="WW8Num28z3"/>
    <w:rsid w:val="00475F2C"/>
    <w:rPr>
      <w:rFonts w:ascii="Symbol" w:hAnsi="Symbol" w:cs="Symbol"/>
    </w:rPr>
  </w:style>
  <w:style w:type="character" w:customStyle="1" w:styleId="WW8Num28z4">
    <w:name w:val="WW8Num28z4"/>
    <w:rsid w:val="00475F2C"/>
    <w:rPr>
      <w:rFonts w:ascii="Courier New" w:hAnsi="Courier New" w:cs="Courier New"/>
    </w:rPr>
  </w:style>
  <w:style w:type="character" w:customStyle="1" w:styleId="WW8Num29z0">
    <w:name w:val="WW8Num29z0"/>
    <w:rsid w:val="00475F2C"/>
    <w:rPr>
      <w:rFonts w:ascii="Symbol" w:eastAsia="Times New Roman" w:hAnsi="Symbol" w:cs="Times New Roman"/>
    </w:rPr>
  </w:style>
  <w:style w:type="character" w:customStyle="1" w:styleId="WW8Num29z1">
    <w:name w:val="WW8Num29z1"/>
    <w:rsid w:val="00475F2C"/>
    <w:rPr>
      <w:rFonts w:ascii="Courier New" w:hAnsi="Courier New" w:cs="Courier New"/>
    </w:rPr>
  </w:style>
  <w:style w:type="character" w:customStyle="1" w:styleId="WW8Num29z2">
    <w:name w:val="WW8Num29z2"/>
    <w:rsid w:val="00475F2C"/>
    <w:rPr>
      <w:rFonts w:ascii="Wingdings" w:hAnsi="Wingdings" w:cs="Wingdings"/>
    </w:rPr>
  </w:style>
  <w:style w:type="character" w:customStyle="1" w:styleId="WW8Num29z3">
    <w:name w:val="WW8Num29z3"/>
    <w:rsid w:val="00475F2C"/>
    <w:rPr>
      <w:rFonts w:ascii="Symbol" w:hAnsi="Symbol" w:cs="Symbol"/>
    </w:rPr>
  </w:style>
  <w:style w:type="character" w:customStyle="1" w:styleId="WW8Num30z0">
    <w:name w:val="WW8Num30z0"/>
    <w:rsid w:val="00475F2C"/>
    <w:rPr>
      <w:rFonts w:ascii="Symbol" w:eastAsia="Times New Roman" w:hAnsi="Symbol" w:cs="Times New Roman"/>
    </w:rPr>
  </w:style>
  <w:style w:type="character" w:customStyle="1" w:styleId="WW8Num30z1">
    <w:name w:val="WW8Num30z1"/>
    <w:rsid w:val="00475F2C"/>
    <w:rPr>
      <w:rFonts w:ascii="Courier New" w:hAnsi="Courier New" w:cs="Courier New"/>
    </w:rPr>
  </w:style>
  <w:style w:type="character" w:customStyle="1" w:styleId="WW8Num30z2">
    <w:name w:val="WW8Num30z2"/>
    <w:rsid w:val="00475F2C"/>
    <w:rPr>
      <w:rFonts w:ascii="Wingdings" w:hAnsi="Wingdings" w:cs="Wingdings"/>
    </w:rPr>
  </w:style>
  <w:style w:type="character" w:customStyle="1" w:styleId="WW8Num30z3">
    <w:name w:val="WW8Num30z3"/>
    <w:rsid w:val="00475F2C"/>
    <w:rPr>
      <w:rFonts w:ascii="Symbol" w:hAnsi="Symbol" w:cs="Symbol"/>
    </w:rPr>
  </w:style>
  <w:style w:type="character" w:customStyle="1" w:styleId="WW8Num31z0">
    <w:name w:val="WW8Num31z0"/>
    <w:rsid w:val="00475F2C"/>
    <w:rPr>
      <w:rFonts w:ascii="Symbol" w:eastAsia="Times New Roman" w:hAnsi="Symbol" w:cs="Times New Roman"/>
    </w:rPr>
  </w:style>
  <w:style w:type="character" w:customStyle="1" w:styleId="WW8Num31z1">
    <w:name w:val="WW8Num31z1"/>
    <w:rsid w:val="00475F2C"/>
    <w:rPr>
      <w:rFonts w:ascii="Courier New" w:hAnsi="Courier New" w:cs="Courier New"/>
    </w:rPr>
  </w:style>
  <w:style w:type="character" w:customStyle="1" w:styleId="WW8Num31z2">
    <w:name w:val="WW8Num31z2"/>
    <w:rsid w:val="00475F2C"/>
    <w:rPr>
      <w:rFonts w:ascii="Wingdings" w:hAnsi="Wingdings" w:cs="Wingdings"/>
    </w:rPr>
  </w:style>
  <w:style w:type="character" w:customStyle="1" w:styleId="WW8Num31z3">
    <w:name w:val="WW8Num31z3"/>
    <w:rsid w:val="00475F2C"/>
    <w:rPr>
      <w:rFonts w:ascii="Symbol" w:hAnsi="Symbol" w:cs="Symbol"/>
    </w:rPr>
  </w:style>
  <w:style w:type="character" w:customStyle="1" w:styleId="WW8Num32z0">
    <w:name w:val="WW8Num32z0"/>
    <w:rsid w:val="00475F2C"/>
    <w:rPr>
      <w:b/>
    </w:rPr>
  </w:style>
  <w:style w:type="character" w:customStyle="1" w:styleId="WW8Num32z1">
    <w:name w:val="WW8Num32z1"/>
    <w:rsid w:val="00475F2C"/>
    <w:rPr>
      <w:color w:val="auto"/>
      <w:u w:val="single"/>
    </w:rPr>
  </w:style>
  <w:style w:type="character" w:customStyle="1" w:styleId="WW8Num32ztrue">
    <w:name w:val="WW8Num32ztrue"/>
    <w:rsid w:val="00475F2C"/>
  </w:style>
  <w:style w:type="character" w:customStyle="1" w:styleId="WW8Num33z0">
    <w:name w:val="WW8Num33z0"/>
    <w:rsid w:val="00475F2C"/>
    <w:rPr>
      <w:rFonts w:ascii="Symbol" w:eastAsia="Times New Roman" w:hAnsi="Symbol" w:cs="Times New Roman"/>
    </w:rPr>
  </w:style>
  <w:style w:type="character" w:customStyle="1" w:styleId="WW8Num33z1">
    <w:name w:val="WW8Num33z1"/>
    <w:rsid w:val="00475F2C"/>
    <w:rPr>
      <w:rFonts w:ascii="Courier New" w:hAnsi="Courier New" w:cs="Courier New"/>
    </w:rPr>
  </w:style>
  <w:style w:type="character" w:customStyle="1" w:styleId="WW8Num33z2">
    <w:name w:val="WW8Num33z2"/>
    <w:rsid w:val="00475F2C"/>
    <w:rPr>
      <w:rFonts w:ascii="Wingdings" w:hAnsi="Wingdings" w:cs="Wingdings"/>
    </w:rPr>
  </w:style>
  <w:style w:type="character" w:customStyle="1" w:styleId="WW8Num33z3">
    <w:name w:val="WW8Num33z3"/>
    <w:rsid w:val="00475F2C"/>
    <w:rPr>
      <w:rFonts w:ascii="Symbol" w:hAnsi="Symbol" w:cs="Symbol"/>
    </w:rPr>
  </w:style>
  <w:style w:type="character" w:customStyle="1" w:styleId="WW8Num34z0">
    <w:name w:val="WW8Num34z0"/>
    <w:rsid w:val="00475F2C"/>
    <w:rPr>
      <w:rFonts w:ascii="Symbol" w:eastAsia="Times New Roman" w:hAnsi="Symbol" w:cs="Times New Roman"/>
    </w:rPr>
  </w:style>
  <w:style w:type="character" w:customStyle="1" w:styleId="WW8Num34z2">
    <w:name w:val="WW8Num34z2"/>
    <w:rsid w:val="00475F2C"/>
    <w:rPr>
      <w:rFonts w:ascii="Wingdings" w:hAnsi="Wingdings" w:cs="Wingdings"/>
    </w:rPr>
  </w:style>
  <w:style w:type="character" w:customStyle="1" w:styleId="WW8Num34z3">
    <w:name w:val="WW8Num34z3"/>
    <w:rsid w:val="00475F2C"/>
    <w:rPr>
      <w:rFonts w:ascii="Symbol" w:hAnsi="Symbol" w:cs="Symbol"/>
    </w:rPr>
  </w:style>
  <w:style w:type="character" w:customStyle="1" w:styleId="WW8Num34z4">
    <w:name w:val="WW8Num34z4"/>
    <w:rsid w:val="00475F2C"/>
    <w:rPr>
      <w:rFonts w:ascii="Courier New" w:hAnsi="Courier New" w:cs="Courier New"/>
    </w:rPr>
  </w:style>
  <w:style w:type="character" w:customStyle="1" w:styleId="WW8Num35z0">
    <w:name w:val="WW8Num35z0"/>
    <w:rsid w:val="00475F2C"/>
    <w:rPr>
      <w:rFonts w:ascii="Times New Roman" w:hAnsi="Times New Roman" w:cs="Times New Roman"/>
    </w:rPr>
  </w:style>
  <w:style w:type="character" w:customStyle="1" w:styleId="WW8Num35z1">
    <w:name w:val="WW8Num35z1"/>
    <w:rsid w:val="00475F2C"/>
    <w:rPr>
      <w:rFonts w:ascii="Courier New" w:hAnsi="Courier New" w:cs="Courier New"/>
    </w:rPr>
  </w:style>
  <w:style w:type="character" w:customStyle="1" w:styleId="WW8Num35z2">
    <w:name w:val="WW8Num35z2"/>
    <w:rsid w:val="00475F2C"/>
    <w:rPr>
      <w:rFonts w:ascii="Wingdings" w:hAnsi="Wingdings" w:cs="Wingdings"/>
    </w:rPr>
  </w:style>
  <w:style w:type="character" w:customStyle="1" w:styleId="WW8Num35z3">
    <w:name w:val="WW8Num35z3"/>
    <w:rsid w:val="00475F2C"/>
    <w:rPr>
      <w:rFonts w:ascii="Symbol" w:hAnsi="Symbol" w:cs="Symbol"/>
    </w:rPr>
  </w:style>
  <w:style w:type="character" w:customStyle="1" w:styleId="WW8Num36z0">
    <w:name w:val="WW8Num36z0"/>
    <w:rsid w:val="00475F2C"/>
    <w:rPr>
      <w:rFonts w:ascii="Symbol" w:eastAsia="Times New Roman" w:hAnsi="Symbol" w:cs="Times New Roman"/>
    </w:rPr>
  </w:style>
  <w:style w:type="character" w:customStyle="1" w:styleId="WW8Num36z1">
    <w:name w:val="WW8Num36z1"/>
    <w:rsid w:val="00475F2C"/>
    <w:rPr>
      <w:rFonts w:ascii="Courier New" w:hAnsi="Courier New" w:cs="Courier New"/>
    </w:rPr>
  </w:style>
  <w:style w:type="character" w:customStyle="1" w:styleId="WW8Num36z2">
    <w:name w:val="WW8Num36z2"/>
    <w:rsid w:val="00475F2C"/>
    <w:rPr>
      <w:rFonts w:ascii="Wingdings" w:hAnsi="Wingdings" w:cs="Wingdings"/>
    </w:rPr>
  </w:style>
  <w:style w:type="character" w:customStyle="1" w:styleId="WW8Num36z3">
    <w:name w:val="WW8Num36z3"/>
    <w:rsid w:val="00475F2C"/>
    <w:rPr>
      <w:rFonts w:ascii="Symbol" w:hAnsi="Symbol" w:cs="Symbol"/>
    </w:rPr>
  </w:style>
  <w:style w:type="character" w:customStyle="1" w:styleId="WW8Num37z0">
    <w:name w:val="WW8Num37z0"/>
    <w:rsid w:val="00475F2C"/>
    <w:rPr>
      <w:b/>
      <w:bCs/>
      <w:color w:val="000000"/>
    </w:rPr>
  </w:style>
  <w:style w:type="character" w:customStyle="1" w:styleId="WW8Num37ztrue">
    <w:name w:val="WW8Num37ztrue"/>
    <w:rsid w:val="00475F2C"/>
  </w:style>
  <w:style w:type="character" w:customStyle="1" w:styleId="WW8Num38z0">
    <w:name w:val="WW8Num38z0"/>
    <w:rsid w:val="00475F2C"/>
    <w:rPr>
      <w:rFonts w:ascii="Symbol" w:eastAsia="Times New Roman" w:hAnsi="Symbol" w:cs="Times New Roman"/>
    </w:rPr>
  </w:style>
  <w:style w:type="character" w:customStyle="1" w:styleId="WW8Num38z1">
    <w:name w:val="WW8Num38z1"/>
    <w:rsid w:val="00475F2C"/>
    <w:rPr>
      <w:rFonts w:ascii="Courier New" w:hAnsi="Courier New" w:cs="Courier New"/>
    </w:rPr>
  </w:style>
  <w:style w:type="character" w:customStyle="1" w:styleId="WW8Num38z2">
    <w:name w:val="WW8Num38z2"/>
    <w:rsid w:val="00475F2C"/>
    <w:rPr>
      <w:rFonts w:ascii="Wingdings" w:hAnsi="Wingdings" w:cs="Wingdings"/>
    </w:rPr>
  </w:style>
  <w:style w:type="character" w:customStyle="1" w:styleId="WW8Num38z3">
    <w:name w:val="WW8Num38z3"/>
    <w:rsid w:val="00475F2C"/>
    <w:rPr>
      <w:rFonts w:ascii="Symbol" w:hAnsi="Symbol" w:cs="Symbol"/>
    </w:rPr>
  </w:style>
  <w:style w:type="character" w:customStyle="1" w:styleId="WW8Num39z0">
    <w:name w:val="WW8Num39z0"/>
    <w:rsid w:val="00475F2C"/>
    <w:rPr>
      <w:rFonts w:ascii="Symbol" w:eastAsia="Times New Roman" w:hAnsi="Symbol" w:cs="Times New Roman"/>
    </w:rPr>
  </w:style>
  <w:style w:type="character" w:customStyle="1" w:styleId="WW8Num39z1">
    <w:name w:val="WW8Num39z1"/>
    <w:rsid w:val="00475F2C"/>
    <w:rPr>
      <w:rFonts w:ascii="Courier New" w:hAnsi="Courier New" w:cs="Courier New"/>
    </w:rPr>
  </w:style>
  <w:style w:type="character" w:customStyle="1" w:styleId="WW8Num39z2">
    <w:name w:val="WW8Num39z2"/>
    <w:rsid w:val="00475F2C"/>
    <w:rPr>
      <w:rFonts w:ascii="Wingdings" w:hAnsi="Wingdings" w:cs="Wingdings"/>
    </w:rPr>
  </w:style>
  <w:style w:type="character" w:customStyle="1" w:styleId="WW8Num39z3">
    <w:name w:val="WW8Num39z3"/>
    <w:rsid w:val="00475F2C"/>
    <w:rPr>
      <w:rFonts w:ascii="Symbol" w:hAnsi="Symbol" w:cs="Symbol"/>
    </w:rPr>
  </w:style>
  <w:style w:type="character" w:customStyle="1" w:styleId="WW8Num40z0">
    <w:name w:val="WW8Num40z0"/>
    <w:rsid w:val="00475F2C"/>
    <w:rPr>
      <w:rFonts w:ascii="Symbol" w:eastAsia="Times New Roman" w:hAnsi="Symbol" w:cs="Times New Roman"/>
    </w:rPr>
  </w:style>
  <w:style w:type="character" w:customStyle="1" w:styleId="WW8Num40z1">
    <w:name w:val="WW8Num40z1"/>
    <w:rsid w:val="00475F2C"/>
    <w:rPr>
      <w:rFonts w:ascii="Courier New" w:hAnsi="Courier New" w:cs="Courier New"/>
    </w:rPr>
  </w:style>
  <w:style w:type="character" w:customStyle="1" w:styleId="WW8Num40z2">
    <w:name w:val="WW8Num40z2"/>
    <w:rsid w:val="00475F2C"/>
    <w:rPr>
      <w:rFonts w:ascii="Wingdings" w:hAnsi="Wingdings" w:cs="Wingdings"/>
    </w:rPr>
  </w:style>
  <w:style w:type="character" w:customStyle="1" w:styleId="WW8Num40z3">
    <w:name w:val="WW8Num40z3"/>
    <w:rsid w:val="00475F2C"/>
    <w:rPr>
      <w:rFonts w:ascii="Symbol" w:hAnsi="Symbol" w:cs="Symbol"/>
    </w:rPr>
  </w:style>
  <w:style w:type="character" w:customStyle="1" w:styleId="WW8Num41zfalse">
    <w:name w:val="WW8Num41zfalse"/>
    <w:rsid w:val="00475F2C"/>
  </w:style>
  <w:style w:type="character" w:customStyle="1" w:styleId="WW8Num41ztrue">
    <w:name w:val="WW8Num41ztrue"/>
    <w:rsid w:val="00475F2C"/>
  </w:style>
  <w:style w:type="character" w:customStyle="1" w:styleId="WW8Num42z0">
    <w:name w:val="WW8Num42z0"/>
    <w:rsid w:val="00475F2C"/>
    <w:rPr>
      <w:rFonts w:ascii="Symbol" w:eastAsia="Times New Roman" w:hAnsi="Symbol" w:cs="Times New Roman"/>
    </w:rPr>
  </w:style>
  <w:style w:type="character" w:customStyle="1" w:styleId="WW8Num42z1">
    <w:name w:val="WW8Num42z1"/>
    <w:rsid w:val="00475F2C"/>
    <w:rPr>
      <w:rFonts w:ascii="Courier New" w:hAnsi="Courier New" w:cs="Courier New"/>
    </w:rPr>
  </w:style>
  <w:style w:type="character" w:customStyle="1" w:styleId="WW8Num42z2">
    <w:name w:val="WW8Num42z2"/>
    <w:rsid w:val="00475F2C"/>
    <w:rPr>
      <w:rFonts w:ascii="Wingdings" w:hAnsi="Wingdings" w:cs="Wingdings"/>
    </w:rPr>
  </w:style>
  <w:style w:type="character" w:customStyle="1" w:styleId="WW8Num42z3">
    <w:name w:val="WW8Num42z3"/>
    <w:rsid w:val="00475F2C"/>
    <w:rPr>
      <w:rFonts w:ascii="Symbol" w:hAnsi="Symbol" w:cs="Symbol"/>
    </w:rPr>
  </w:style>
  <w:style w:type="character" w:customStyle="1" w:styleId="WW8Num43z0">
    <w:name w:val="WW8Num43z0"/>
    <w:rsid w:val="00475F2C"/>
    <w:rPr>
      <w:rFonts w:ascii="Symbol" w:eastAsia="Times New Roman" w:hAnsi="Symbol" w:cs="Times New Roman"/>
    </w:rPr>
  </w:style>
  <w:style w:type="character" w:customStyle="1" w:styleId="WW8Num43z1">
    <w:name w:val="WW8Num43z1"/>
    <w:rsid w:val="00475F2C"/>
    <w:rPr>
      <w:rFonts w:ascii="Courier New" w:hAnsi="Courier New" w:cs="Courier New"/>
    </w:rPr>
  </w:style>
  <w:style w:type="character" w:customStyle="1" w:styleId="WW8Num43z2">
    <w:name w:val="WW8Num43z2"/>
    <w:rsid w:val="00475F2C"/>
    <w:rPr>
      <w:rFonts w:ascii="Wingdings" w:hAnsi="Wingdings" w:cs="Wingdings"/>
    </w:rPr>
  </w:style>
  <w:style w:type="character" w:customStyle="1" w:styleId="WW8Num43z3">
    <w:name w:val="WW8Num43z3"/>
    <w:rsid w:val="00475F2C"/>
    <w:rPr>
      <w:rFonts w:ascii="Symbol" w:hAnsi="Symbol" w:cs="Symbol"/>
    </w:rPr>
  </w:style>
  <w:style w:type="character" w:customStyle="1" w:styleId="WW8Num44z0">
    <w:name w:val="WW8Num44z0"/>
    <w:rsid w:val="00475F2C"/>
    <w:rPr>
      <w:rFonts w:ascii="Symbol" w:eastAsia="Times New Roman" w:hAnsi="Symbol" w:cs="Times New Roman"/>
    </w:rPr>
  </w:style>
  <w:style w:type="character" w:customStyle="1" w:styleId="WW8Num44z1">
    <w:name w:val="WW8Num44z1"/>
    <w:rsid w:val="00475F2C"/>
    <w:rPr>
      <w:rFonts w:ascii="Courier New" w:hAnsi="Courier New" w:cs="Courier New"/>
    </w:rPr>
  </w:style>
  <w:style w:type="character" w:customStyle="1" w:styleId="WW8Num44z2">
    <w:name w:val="WW8Num44z2"/>
    <w:rsid w:val="00475F2C"/>
    <w:rPr>
      <w:rFonts w:ascii="Wingdings" w:hAnsi="Wingdings" w:cs="Wingdings"/>
    </w:rPr>
  </w:style>
  <w:style w:type="character" w:customStyle="1" w:styleId="WW8Num44z3">
    <w:name w:val="WW8Num44z3"/>
    <w:rsid w:val="00475F2C"/>
    <w:rPr>
      <w:rFonts w:ascii="Symbol" w:hAnsi="Symbol" w:cs="Symbol"/>
    </w:rPr>
  </w:style>
  <w:style w:type="character" w:customStyle="1" w:styleId="WW8Num45z0">
    <w:name w:val="WW8Num45z0"/>
    <w:rsid w:val="00475F2C"/>
    <w:rPr>
      <w:rFonts w:ascii="Symbol" w:eastAsia="Times New Roman" w:hAnsi="Symbol" w:cs="Times New Roman"/>
    </w:rPr>
  </w:style>
  <w:style w:type="character" w:customStyle="1" w:styleId="WW8Num45z1">
    <w:name w:val="WW8Num45z1"/>
    <w:rsid w:val="00475F2C"/>
    <w:rPr>
      <w:rFonts w:ascii="Courier New" w:hAnsi="Courier New" w:cs="Courier New"/>
    </w:rPr>
  </w:style>
  <w:style w:type="character" w:customStyle="1" w:styleId="WW8Num45z2">
    <w:name w:val="WW8Num45z2"/>
    <w:rsid w:val="00475F2C"/>
    <w:rPr>
      <w:rFonts w:ascii="Wingdings" w:hAnsi="Wingdings" w:cs="Wingdings"/>
    </w:rPr>
  </w:style>
  <w:style w:type="character" w:customStyle="1" w:styleId="WW8Num45z3">
    <w:name w:val="WW8Num45z3"/>
    <w:rsid w:val="00475F2C"/>
    <w:rPr>
      <w:rFonts w:ascii="Symbol" w:hAnsi="Symbol" w:cs="Symbol"/>
    </w:rPr>
  </w:style>
  <w:style w:type="character" w:customStyle="1" w:styleId="WW8Num46z0">
    <w:name w:val="WW8Num46z0"/>
    <w:rsid w:val="00475F2C"/>
    <w:rPr>
      <w:rFonts w:ascii="Times New Roman" w:hAnsi="Times New Roman" w:cs="Times New Roman"/>
    </w:rPr>
  </w:style>
  <w:style w:type="character" w:customStyle="1" w:styleId="WW8Num47z0">
    <w:name w:val="WW8Num47z0"/>
    <w:rsid w:val="00475F2C"/>
    <w:rPr>
      <w:rFonts w:ascii="Symbol" w:eastAsia="Times New Roman" w:hAnsi="Symbol" w:cs="Times New Roman"/>
      <w:color w:val="000000"/>
    </w:rPr>
  </w:style>
  <w:style w:type="character" w:customStyle="1" w:styleId="WW8Num47z2">
    <w:name w:val="WW8Num47z2"/>
    <w:rsid w:val="00475F2C"/>
    <w:rPr>
      <w:rFonts w:ascii="Times New Roman" w:eastAsia="Times New Roman" w:hAnsi="Times New Roman" w:cs="Times New Roman"/>
    </w:rPr>
  </w:style>
  <w:style w:type="character" w:customStyle="1" w:styleId="WW8Num47z3">
    <w:name w:val="WW8Num47z3"/>
    <w:rsid w:val="00475F2C"/>
    <w:rPr>
      <w:rFonts w:ascii="Symbol" w:hAnsi="Symbol" w:cs="Symbol"/>
    </w:rPr>
  </w:style>
  <w:style w:type="character" w:customStyle="1" w:styleId="WW8Num47z4">
    <w:name w:val="WW8Num47z4"/>
    <w:rsid w:val="00475F2C"/>
    <w:rPr>
      <w:rFonts w:ascii="Courier New" w:hAnsi="Courier New" w:cs="Courier New"/>
    </w:rPr>
  </w:style>
  <w:style w:type="character" w:customStyle="1" w:styleId="WW8Num47z5">
    <w:name w:val="WW8Num47z5"/>
    <w:rsid w:val="00475F2C"/>
    <w:rPr>
      <w:rFonts w:ascii="Wingdings" w:hAnsi="Wingdings" w:cs="Wingdings"/>
    </w:rPr>
  </w:style>
  <w:style w:type="character" w:customStyle="1" w:styleId="WW8Num48z0">
    <w:name w:val="WW8Num48z0"/>
    <w:rsid w:val="00475F2C"/>
    <w:rPr>
      <w:rFonts w:ascii="Symbol" w:hAnsi="Symbol" w:cs="Symbol"/>
    </w:rPr>
  </w:style>
  <w:style w:type="character" w:customStyle="1" w:styleId="WW8Num48z1">
    <w:name w:val="WW8Num48z1"/>
    <w:rsid w:val="00475F2C"/>
    <w:rPr>
      <w:rFonts w:ascii="Courier New" w:hAnsi="Courier New" w:cs="Courier New"/>
    </w:rPr>
  </w:style>
  <w:style w:type="character" w:customStyle="1" w:styleId="WW8Num48z2">
    <w:name w:val="WW8Num48z2"/>
    <w:rsid w:val="00475F2C"/>
    <w:rPr>
      <w:rFonts w:ascii="Wingdings" w:hAnsi="Wingdings" w:cs="Wingdings"/>
    </w:rPr>
  </w:style>
  <w:style w:type="character" w:customStyle="1" w:styleId="13">
    <w:name w:val="Основной шрифт абзаца1"/>
    <w:rsid w:val="00475F2C"/>
  </w:style>
  <w:style w:type="character" w:customStyle="1" w:styleId="120">
    <w:name w:val="Стиль 12 пт"/>
    <w:rsid w:val="00475F2C"/>
    <w:rPr>
      <w:sz w:val="24"/>
    </w:rPr>
  </w:style>
  <w:style w:type="character" w:customStyle="1" w:styleId="ConsPlusNormal0">
    <w:name w:val="ConsPlusNormal Знак"/>
    <w:rsid w:val="00475F2C"/>
    <w:rPr>
      <w:rFonts w:ascii="Arial" w:hAnsi="Arial" w:cs="Arial"/>
      <w:lang w:val="ru-RU" w:bidi="ar-SA"/>
    </w:rPr>
  </w:style>
  <w:style w:type="character" w:styleId="af8">
    <w:name w:val="page number"/>
    <w:basedOn w:val="13"/>
    <w:rsid w:val="00475F2C"/>
  </w:style>
  <w:style w:type="character" w:customStyle="1" w:styleId="100">
    <w:name w:val="Знак Знак10"/>
    <w:rsid w:val="00475F2C"/>
    <w:rPr>
      <w:rFonts w:ascii="Courier New" w:hAnsi="Courier New" w:cs="Courier New"/>
      <w:lang w:val="ru-RU" w:bidi="ar-SA"/>
    </w:rPr>
  </w:style>
  <w:style w:type="character" w:customStyle="1" w:styleId="22">
    <w:name w:val="Основной текст с отступом 2 Знак"/>
    <w:link w:val="23"/>
    <w:rsid w:val="00475F2C"/>
    <w:rPr>
      <w:sz w:val="24"/>
      <w:szCs w:val="24"/>
    </w:rPr>
  </w:style>
  <w:style w:type="character" w:customStyle="1" w:styleId="af9">
    <w:name w:val="Текст сноски Знак"/>
    <w:basedOn w:val="13"/>
    <w:rsid w:val="00475F2C"/>
  </w:style>
  <w:style w:type="character" w:customStyle="1" w:styleId="afa">
    <w:name w:val="Символ сноски"/>
    <w:rsid w:val="00475F2C"/>
    <w:rPr>
      <w:vertAlign w:val="superscript"/>
    </w:rPr>
  </w:style>
  <w:style w:type="character" w:styleId="afb">
    <w:name w:val="Strong"/>
    <w:basedOn w:val="13"/>
    <w:qFormat/>
    <w:rsid w:val="00475F2C"/>
    <w:rPr>
      <w:b/>
      <w:bCs/>
    </w:rPr>
  </w:style>
  <w:style w:type="character" w:styleId="afc">
    <w:name w:val="footnote reference"/>
    <w:rsid w:val="00475F2C"/>
    <w:rPr>
      <w:vertAlign w:val="superscript"/>
    </w:rPr>
  </w:style>
  <w:style w:type="character" w:customStyle="1" w:styleId="afd">
    <w:name w:val="Ссылка указателя"/>
    <w:rsid w:val="00475F2C"/>
  </w:style>
  <w:style w:type="character" w:styleId="afe">
    <w:name w:val="endnote reference"/>
    <w:rsid w:val="00475F2C"/>
    <w:rPr>
      <w:vertAlign w:val="superscript"/>
    </w:rPr>
  </w:style>
  <w:style w:type="character" w:customStyle="1" w:styleId="aff">
    <w:name w:val="Символы концевой сноски"/>
    <w:rsid w:val="00475F2C"/>
  </w:style>
  <w:style w:type="paragraph" w:customStyle="1" w:styleId="aff0">
    <w:name w:val="Заголовок"/>
    <w:basedOn w:val="a"/>
    <w:next w:val="a5"/>
    <w:rsid w:val="00475F2C"/>
    <w:pPr>
      <w:jc w:val="center"/>
    </w:pPr>
    <w:rPr>
      <w:sz w:val="28"/>
      <w:szCs w:val="28"/>
    </w:rPr>
  </w:style>
  <w:style w:type="paragraph" w:styleId="aff1">
    <w:name w:val="List"/>
    <w:basedOn w:val="a5"/>
    <w:rsid w:val="00475F2C"/>
    <w:rPr>
      <w:rFonts w:cs="Mangal"/>
    </w:rPr>
  </w:style>
  <w:style w:type="paragraph" w:styleId="aff2">
    <w:name w:val="caption"/>
    <w:basedOn w:val="a"/>
    <w:qFormat/>
    <w:rsid w:val="00475F2C"/>
    <w:pPr>
      <w:suppressLineNumbers/>
      <w:spacing w:before="120" w:after="120"/>
    </w:pPr>
    <w:rPr>
      <w:rFonts w:cs="Mangal"/>
      <w:i/>
      <w:iCs/>
    </w:rPr>
  </w:style>
  <w:style w:type="paragraph" w:customStyle="1" w:styleId="14">
    <w:name w:val="Указатель1"/>
    <w:basedOn w:val="a"/>
    <w:rsid w:val="00475F2C"/>
    <w:pPr>
      <w:suppressLineNumbers/>
    </w:pPr>
    <w:rPr>
      <w:rFonts w:cs="Mangal"/>
    </w:rPr>
  </w:style>
  <w:style w:type="paragraph" w:styleId="HTML">
    <w:name w:val="HTML Preformatted"/>
    <w:basedOn w:val="a"/>
    <w:link w:val="HTML0"/>
    <w:rsid w:val="00475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475F2C"/>
    <w:rPr>
      <w:rFonts w:ascii="Courier New" w:eastAsia="Times New Roman" w:hAnsi="Courier New" w:cs="Courier New"/>
      <w:sz w:val="20"/>
      <w:szCs w:val="20"/>
      <w:lang w:eastAsia="zh-CN"/>
    </w:rPr>
  </w:style>
  <w:style w:type="paragraph" w:customStyle="1" w:styleId="ConsNormal">
    <w:name w:val="ConsNormal"/>
    <w:link w:val="ConsNormal0"/>
    <w:rsid w:val="00475F2C"/>
    <w:pPr>
      <w:suppressAutoHyphens/>
      <w:autoSpaceDE w:val="0"/>
      <w:spacing w:after="0" w:line="240" w:lineRule="auto"/>
      <w:ind w:right="19772" w:firstLine="720"/>
    </w:pPr>
    <w:rPr>
      <w:rFonts w:ascii="Arial" w:eastAsia="Times New Roman" w:hAnsi="Arial" w:cs="Arial"/>
      <w:sz w:val="20"/>
      <w:szCs w:val="20"/>
      <w:lang w:eastAsia="zh-CN"/>
    </w:rPr>
  </w:style>
  <w:style w:type="paragraph" w:customStyle="1" w:styleId="aff3">
    <w:name w:val="МОЕ"/>
    <w:basedOn w:val="a"/>
    <w:rsid w:val="00475F2C"/>
    <w:pPr>
      <w:ind w:firstLine="709"/>
      <w:jc w:val="both"/>
    </w:pPr>
    <w:rPr>
      <w:spacing w:val="10"/>
      <w:sz w:val="28"/>
      <w:szCs w:val="28"/>
    </w:rPr>
  </w:style>
  <w:style w:type="paragraph" w:customStyle="1" w:styleId="aff4">
    <w:name w:val="основной"/>
    <w:basedOn w:val="a"/>
    <w:rsid w:val="00475F2C"/>
    <w:pPr>
      <w:keepNext/>
      <w:suppressAutoHyphens/>
    </w:pPr>
    <w:rPr>
      <w:rFonts w:ascii="Arial" w:eastAsia="Lucida Sans Unicode" w:hAnsi="Arial" w:cs="Arial"/>
      <w:kern w:val="1"/>
    </w:rPr>
  </w:style>
  <w:style w:type="paragraph" w:customStyle="1" w:styleId="aff5">
    <w:name w:val="Знак Знак Знак Знак Знак Знак"/>
    <w:basedOn w:val="a"/>
    <w:rsid w:val="00475F2C"/>
    <w:pPr>
      <w:spacing w:before="280" w:after="280"/>
    </w:pPr>
    <w:rPr>
      <w:rFonts w:ascii="Tahoma" w:hAnsi="Tahoma" w:cs="Tahoma"/>
      <w:sz w:val="20"/>
      <w:szCs w:val="20"/>
      <w:lang w:val="en-US"/>
    </w:rPr>
  </w:style>
  <w:style w:type="paragraph" w:customStyle="1" w:styleId="Iauiue">
    <w:name w:val="Iau?iue"/>
    <w:rsid w:val="00475F2C"/>
    <w:pPr>
      <w:widowControl w:val="0"/>
      <w:suppressAutoHyphens/>
      <w:spacing w:after="0" w:line="240" w:lineRule="auto"/>
    </w:pPr>
    <w:rPr>
      <w:rFonts w:ascii="Times New Roman" w:eastAsia="Arial" w:hAnsi="Times New Roman" w:cs="Times New Roman"/>
      <w:sz w:val="20"/>
      <w:szCs w:val="20"/>
      <w:lang w:eastAsia="zh-CN"/>
    </w:rPr>
  </w:style>
  <w:style w:type="paragraph" w:customStyle="1" w:styleId="15">
    <w:name w:val="Текст1"/>
    <w:basedOn w:val="a"/>
    <w:rsid w:val="00475F2C"/>
    <w:rPr>
      <w:rFonts w:ascii="Courier New" w:hAnsi="Courier New" w:cs="Courier New"/>
      <w:sz w:val="20"/>
      <w:szCs w:val="20"/>
    </w:rPr>
  </w:style>
  <w:style w:type="paragraph" w:customStyle="1" w:styleId="nienie">
    <w:name w:val="nienie"/>
    <w:basedOn w:val="Iauiue"/>
    <w:rsid w:val="00475F2C"/>
    <w:pPr>
      <w:keepLines/>
      <w:tabs>
        <w:tab w:val="num" w:pos="283"/>
      </w:tabs>
      <w:suppressAutoHyphens w:val="0"/>
      <w:ind w:left="709" w:hanging="284"/>
      <w:jc w:val="both"/>
    </w:pPr>
    <w:rPr>
      <w:rFonts w:ascii="Peterburg" w:eastAsia="Times New Roman" w:hAnsi="Peterburg" w:cs="Peterburg"/>
      <w:sz w:val="24"/>
      <w:szCs w:val="24"/>
    </w:rPr>
  </w:style>
  <w:style w:type="paragraph" w:customStyle="1" w:styleId="aff6">
    <w:name w:val="Зоны"/>
    <w:basedOn w:val="a"/>
    <w:rsid w:val="00475F2C"/>
    <w:pPr>
      <w:tabs>
        <w:tab w:val="left" w:pos="567"/>
      </w:tabs>
      <w:snapToGrid w:val="0"/>
      <w:spacing w:before="160" w:after="160"/>
      <w:ind w:left="567"/>
      <w:jc w:val="both"/>
    </w:pPr>
    <w:rPr>
      <w:rFonts w:ascii="Arial" w:hAnsi="Arial" w:cs="Arial"/>
      <w:b/>
      <w:szCs w:val="20"/>
    </w:rPr>
  </w:style>
  <w:style w:type="paragraph" w:customStyle="1" w:styleId="aff7">
    <w:name w:val="ВидыДеятельности"/>
    <w:basedOn w:val="a"/>
    <w:rsid w:val="00475F2C"/>
    <w:pPr>
      <w:tabs>
        <w:tab w:val="left" w:pos="851"/>
        <w:tab w:val="num" w:pos="2007"/>
      </w:tabs>
      <w:spacing w:after="80"/>
      <w:ind w:left="1134" w:hanging="567"/>
      <w:jc w:val="both"/>
    </w:pPr>
    <w:rPr>
      <w:rFonts w:ascii="Arial" w:hAnsi="Arial" w:cs="Arial"/>
      <w:sz w:val="22"/>
      <w:szCs w:val="20"/>
    </w:rPr>
  </w:style>
  <w:style w:type="paragraph" w:customStyle="1" w:styleId="src">
    <w:name w:val="src"/>
    <w:basedOn w:val="a"/>
    <w:rsid w:val="00475F2C"/>
    <w:pPr>
      <w:spacing w:after="240"/>
    </w:pPr>
    <w:rPr>
      <w:i/>
      <w:iCs/>
      <w:color w:val="939756"/>
      <w:sz w:val="18"/>
      <w:szCs w:val="18"/>
    </w:rPr>
  </w:style>
  <w:style w:type="paragraph" w:customStyle="1" w:styleId="aff8">
    <w:name w:val="Раздел"/>
    <w:basedOn w:val="a"/>
    <w:rsid w:val="00475F2C"/>
    <w:pPr>
      <w:ind w:left="720"/>
    </w:pPr>
    <w:rPr>
      <w:b/>
    </w:rPr>
  </w:style>
  <w:style w:type="paragraph" w:customStyle="1" w:styleId="aff9">
    <w:name w:val="Генплан"/>
    <w:basedOn w:val="a"/>
    <w:rsid w:val="00475F2C"/>
    <w:pPr>
      <w:tabs>
        <w:tab w:val="left" w:pos="7797"/>
      </w:tabs>
      <w:spacing w:line="360" w:lineRule="auto"/>
      <w:jc w:val="center"/>
    </w:pPr>
    <w:rPr>
      <w:b/>
      <w:sz w:val="32"/>
      <w:szCs w:val="28"/>
    </w:rPr>
  </w:style>
  <w:style w:type="paragraph" w:customStyle="1" w:styleId="S1">
    <w:name w:val="S_Обычный в таблице"/>
    <w:basedOn w:val="a"/>
    <w:rsid w:val="00475F2C"/>
    <w:pPr>
      <w:spacing w:line="360" w:lineRule="auto"/>
      <w:jc w:val="center"/>
    </w:pPr>
  </w:style>
  <w:style w:type="paragraph" w:styleId="41">
    <w:name w:val="toc 4"/>
    <w:basedOn w:val="a"/>
    <w:next w:val="a"/>
    <w:rsid w:val="00475F2C"/>
    <w:pPr>
      <w:ind w:left="851"/>
    </w:pPr>
  </w:style>
  <w:style w:type="paragraph" w:customStyle="1" w:styleId="18">
    <w:name w:val="Знак18"/>
    <w:basedOn w:val="a"/>
    <w:rsid w:val="00475F2C"/>
    <w:pPr>
      <w:spacing w:after="160" w:line="240" w:lineRule="exact"/>
    </w:pPr>
    <w:rPr>
      <w:rFonts w:ascii="Verdana" w:hAnsi="Verdana" w:cs="Verdana"/>
      <w:sz w:val="20"/>
      <w:szCs w:val="20"/>
      <w:lang w:val="en-US"/>
    </w:rPr>
  </w:style>
  <w:style w:type="paragraph" w:styleId="affa">
    <w:name w:val="List Paragraph"/>
    <w:basedOn w:val="a"/>
    <w:qFormat/>
    <w:rsid w:val="00475F2C"/>
    <w:pPr>
      <w:ind w:left="720"/>
      <w:contextualSpacing/>
      <w:jc w:val="both"/>
    </w:pPr>
    <w:rPr>
      <w:rFonts w:ascii="Calibri" w:eastAsia="Calibri" w:hAnsi="Calibri" w:cs="Calibri"/>
      <w:sz w:val="22"/>
      <w:szCs w:val="22"/>
    </w:rPr>
  </w:style>
  <w:style w:type="paragraph" w:customStyle="1" w:styleId="210">
    <w:name w:val="Основной текст с отступом 21"/>
    <w:basedOn w:val="a"/>
    <w:rsid w:val="00475F2C"/>
    <w:pPr>
      <w:spacing w:after="120" w:line="480" w:lineRule="auto"/>
      <w:ind w:left="283"/>
    </w:pPr>
  </w:style>
  <w:style w:type="paragraph" w:styleId="affb">
    <w:name w:val="footnote text"/>
    <w:basedOn w:val="a"/>
    <w:link w:val="16"/>
    <w:rsid w:val="00475F2C"/>
    <w:rPr>
      <w:sz w:val="20"/>
      <w:szCs w:val="20"/>
    </w:rPr>
  </w:style>
  <w:style w:type="character" w:customStyle="1" w:styleId="16">
    <w:name w:val="Текст сноски Знак1"/>
    <w:basedOn w:val="a0"/>
    <w:link w:val="affb"/>
    <w:rsid w:val="00475F2C"/>
    <w:rPr>
      <w:rFonts w:ascii="Times New Roman" w:eastAsia="Times New Roman" w:hAnsi="Times New Roman" w:cs="Times New Roman"/>
      <w:sz w:val="20"/>
      <w:szCs w:val="20"/>
      <w:lang w:eastAsia="zh-CN"/>
    </w:rPr>
  </w:style>
  <w:style w:type="paragraph" w:styleId="affc">
    <w:name w:val="No Spacing"/>
    <w:link w:val="affd"/>
    <w:qFormat/>
    <w:rsid w:val="00475F2C"/>
    <w:pPr>
      <w:suppressAutoHyphens/>
      <w:spacing w:after="0" w:line="240" w:lineRule="auto"/>
    </w:pPr>
    <w:rPr>
      <w:rFonts w:ascii="Calibri" w:eastAsia="Calibri" w:hAnsi="Calibri" w:cs="Times New Roman"/>
      <w:lang w:eastAsia="zh-CN"/>
    </w:rPr>
  </w:style>
  <w:style w:type="paragraph" w:customStyle="1" w:styleId="8">
    <w:name w:val="Стиль8"/>
    <w:basedOn w:val="a"/>
    <w:rsid w:val="00475F2C"/>
    <w:pPr>
      <w:ind w:firstLine="567"/>
      <w:jc w:val="both"/>
    </w:pPr>
    <w:rPr>
      <w:rFonts w:ascii="Calibri" w:hAnsi="Calibri" w:cs="Calibri"/>
    </w:rPr>
  </w:style>
  <w:style w:type="paragraph" w:customStyle="1" w:styleId="0">
    <w:name w:val="Основной текст 0"/>
    <w:basedOn w:val="a"/>
    <w:rsid w:val="00475F2C"/>
    <w:pPr>
      <w:ind w:firstLine="539"/>
      <w:jc w:val="both"/>
    </w:pPr>
    <w:rPr>
      <w:rFonts w:eastAsia="Calibri"/>
      <w:color w:val="000000"/>
      <w:kern w:val="1"/>
    </w:rPr>
  </w:style>
  <w:style w:type="paragraph" w:customStyle="1" w:styleId="affe">
    <w:name w:val="Содержимое врезки"/>
    <w:basedOn w:val="a5"/>
    <w:rsid w:val="00475F2C"/>
  </w:style>
  <w:style w:type="paragraph" w:customStyle="1" w:styleId="afff">
    <w:name w:val="Содержимое таблицы"/>
    <w:basedOn w:val="a"/>
    <w:rsid w:val="00475F2C"/>
    <w:pPr>
      <w:suppressLineNumbers/>
    </w:pPr>
  </w:style>
  <w:style w:type="paragraph" w:customStyle="1" w:styleId="afff0">
    <w:name w:val="Заголовок таблицы"/>
    <w:basedOn w:val="afff"/>
    <w:rsid w:val="00475F2C"/>
    <w:pPr>
      <w:jc w:val="center"/>
    </w:pPr>
    <w:rPr>
      <w:b/>
      <w:bCs/>
    </w:rPr>
  </w:style>
  <w:style w:type="paragraph" w:styleId="51">
    <w:name w:val="toc 5"/>
    <w:basedOn w:val="14"/>
    <w:rsid w:val="00475F2C"/>
    <w:pPr>
      <w:tabs>
        <w:tab w:val="right" w:leader="dot" w:pos="8506"/>
      </w:tabs>
      <w:ind w:left="1132"/>
    </w:pPr>
  </w:style>
  <w:style w:type="paragraph" w:styleId="61">
    <w:name w:val="toc 6"/>
    <w:basedOn w:val="14"/>
    <w:rsid w:val="00475F2C"/>
    <w:pPr>
      <w:tabs>
        <w:tab w:val="right" w:leader="dot" w:pos="8223"/>
      </w:tabs>
      <w:ind w:left="1415"/>
    </w:pPr>
  </w:style>
  <w:style w:type="paragraph" w:styleId="7">
    <w:name w:val="toc 7"/>
    <w:basedOn w:val="14"/>
    <w:rsid w:val="00475F2C"/>
    <w:pPr>
      <w:tabs>
        <w:tab w:val="right" w:leader="dot" w:pos="7940"/>
      </w:tabs>
      <w:ind w:left="1698"/>
    </w:pPr>
  </w:style>
  <w:style w:type="paragraph" w:styleId="80">
    <w:name w:val="toc 8"/>
    <w:basedOn w:val="14"/>
    <w:rsid w:val="00475F2C"/>
    <w:pPr>
      <w:tabs>
        <w:tab w:val="right" w:leader="dot" w:pos="7657"/>
      </w:tabs>
      <w:ind w:left="1981"/>
    </w:pPr>
  </w:style>
  <w:style w:type="paragraph" w:styleId="9">
    <w:name w:val="toc 9"/>
    <w:basedOn w:val="14"/>
    <w:rsid w:val="00475F2C"/>
    <w:pPr>
      <w:tabs>
        <w:tab w:val="right" w:leader="dot" w:pos="7374"/>
      </w:tabs>
      <w:ind w:left="2264"/>
    </w:pPr>
  </w:style>
  <w:style w:type="paragraph" w:customStyle="1" w:styleId="101">
    <w:name w:val="Оглавление 10"/>
    <w:basedOn w:val="14"/>
    <w:rsid w:val="00475F2C"/>
    <w:pPr>
      <w:tabs>
        <w:tab w:val="right" w:leader="dot" w:pos="7091"/>
      </w:tabs>
      <w:ind w:left="2547"/>
    </w:pPr>
  </w:style>
  <w:style w:type="character" w:customStyle="1" w:styleId="affd">
    <w:name w:val="Без интервала Знак"/>
    <w:link w:val="affc"/>
    <w:rsid w:val="00475F2C"/>
    <w:rPr>
      <w:rFonts w:ascii="Calibri" w:eastAsia="Calibri" w:hAnsi="Calibri" w:cs="Times New Roman"/>
      <w:lang w:eastAsia="zh-CN"/>
    </w:rPr>
  </w:style>
  <w:style w:type="paragraph" w:customStyle="1" w:styleId="afff1">
    <w:name w:val="Знак Знак Знак Знак Знак Знак Знак"/>
    <w:basedOn w:val="a"/>
    <w:rsid w:val="00475F2C"/>
    <w:pPr>
      <w:spacing w:after="160" w:line="240" w:lineRule="exact"/>
    </w:pPr>
    <w:rPr>
      <w:rFonts w:ascii="Verdana" w:hAnsi="Verdana" w:cs="Verdana"/>
      <w:sz w:val="20"/>
      <w:szCs w:val="20"/>
      <w:lang w:val="en-US" w:eastAsia="en-US"/>
    </w:rPr>
  </w:style>
  <w:style w:type="character" w:customStyle="1" w:styleId="ConsNormal0">
    <w:name w:val="ConsNormal Знак"/>
    <w:basedOn w:val="a0"/>
    <w:link w:val="ConsNormal"/>
    <w:rsid w:val="00475F2C"/>
    <w:rPr>
      <w:rFonts w:ascii="Arial" w:eastAsia="Times New Roman" w:hAnsi="Arial" w:cs="Arial"/>
      <w:sz w:val="20"/>
      <w:szCs w:val="20"/>
      <w:lang w:eastAsia="zh-CN"/>
    </w:rPr>
  </w:style>
  <w:style w:type="paragraph" w:styleId="23">
    <w:name w:val="Body Text Indent 2"/>
    <w:basedOn w:val="a"/>
    <w:link w:val="22"/>
    <w:rsid w:val="00475F2C"/>
    <w:pPr>
      <w:spacing w:after="120" w:line="480" w:lineRule="auto"/>
      <w:ind w:left="283"/>
    </w:pPr>
    <w:rPr>
      <w:rFonts w:asciiTheme="minorHAnsi" w:eastAsiaTheme="minorHAnsi" w:hAnsiTheme="minorHAnsi" w:cstheme="minorBidi"/>
      <w:lang w:eastAsia="en-US"/>
    </w:rPr>
  </w:style>
  <w:style w:type="character" w:customStyle="1" w:styleId="211">
    <w:name w:val="Основной текст с отступом 2 Знак1"/>
    <w:basedOn w:val="a0"/>
    <w:link w:val="23"/>
    <w:uiPriority w:val="99"/>
    <w:semiHidden/>
    <w:rsid w:val="00475F2C"/>
    <w:rPr>
      <w:rFonts w:ascii="Times New Roman" w:eastAsia="Times New Roman" w:hAnsi="Times New Roman" w:cs="Times New Roman"/>
      <w:sz w:val="24"/>
      <w:szCs w:val="24"/>
      <w:lang w:eastAsia="zh-CN"/>
    </w:rPr>
  </w:style>
  <w:style w:type="paragraph" w:styleId="33">
    <w:name w:val="Body Text Indent 3"/>
    <w:basedOn w:val="a"/>
    <w:link w:val="34"/>
    <w:uiPriority w:val="99"/>
    <w:unhideWhenUsed/>
    <w:rsid w:val="00475F2C"/>
    <w:pPr>
      <w:spacing w:after="120"/>
      <w:ind w:left="283"/>
    </w:pPr>
    <w:rPr>
      <w:sz w:val="16"/>
      <w:szCs w:val="16"/>
    </w:rPr>
  </w:style>
  <w:style w:type="character" w:customStyle="1" w:styleId="34">
    <w:name w:val="Основной текст с отступом 3 Знак"/>
    <w:basedOn w:val="a0"/>
    <w:link w:val="33"/>
    <w:uiPriority w:val="99"/>
    <w:rsid w:val="00475F2C"/>
    <w:rPr>
      <w:rFonts w:ascii="Times New Roman" w:eastAsia="Times New Roman" w:hAnsi="Times New Roman" w:cs="Times New Roman"/>
      <w:sz w:val="16"/>
      <w:szCs w:val="16"/>
      <w:lang w:eastAsia="zh-CN"/>
    </w:rPr>
  </w:style>
  <w:style w:type="character" w:customStyle="1" w:styleId="17">
    <w:name w:val="Основной текст Знак1"/>
    <w:basedOn w:val="a0"/>
    <w:uiPriority w:val="99"/>
    <w:rsid w:val="00475F2C"/>
    <w:rPr>
      <w:rFonts w:ascii="Times New Roman" w:hAnsi="Times New Roman" w:cs="Times New Roman"/>
      <w:sz w:val="23"/>
      <w:szCs w:val="23"/>
      <w:u w:val="none"/>
    </w:rPr>
  </w:style>
  <w:style w:type="paragraph" w:customStyle="1" w:styleId="3">
    <w:name w:val="Стиль Заголовок 3 + подчеркивание"/>
    <w:basedOn w:val="30"/>
    <w:rsid w:val="00475F2C"/>
    <w:pPr>
      <w:numPr>
        <w:numId w:val="4"/>
      </w:numPr>
      <w:shd w:val="clear" w:color="auto" w:fill="FFFFFF"/>
      <w:tabs>
        <w:tab w:val="clear" w:pos="360"/>
      </w:tabs>
      <w:spacing w:before="375" w:after="225"/>
      <w:ind w:left="0" w:firstLine="0"/>
      <w:jc w:val="center"/>
      <w:textAlignment w:val="baseline"/>
    </w:pPr>
    <w:rPr>
      <w:rFonts w:ascii="Times New Roman" w:eastAsia="SimSun" w:hAnsi="Times New Roman" w:cs="Times New Roman"/>
      <w:b w:val="0"/>
      <w:sz w:val="24"/>
      <w:szCs w:val="24"/>
      <w:u w:val="single"/>
    </w:rPr>
  </w:style>
  <w:style w:type="paragraph" w:styleId="afff2">
    <w:name w:val="Document Map"/>
    <w:basedOn w:val="a"/>
    <w:link w:val="afff3"/>
    <w:semiHidden/>
    <w:rsid w:val="00475F2C"/>
    <w:pPr>
      <w:shd w:val="clear" w:color="auto" w:fill="000080"/>
    </w:pPr>
    <w:rPr>
      <w:rFonts w:ascii="Tahoma" w:hAnsi="Tahoma" w:cs="Tahoma"/>
      <w:sz w:val="20"/>
      <w:szCs w:val="20"/>
    </w:rPr>
  </w:style>
  <w:style w:type="character" w:customStyle="1" w:styleId="afff3">
    <w:name w:val="Схема документа Знак"/>
    <w:basedOn w:val="a0"/>
    <w:link w:val="afff2"/>
    <w:semiHidden/>
    <w:rsid w:val="00475F2C"/>
    <w:rPr>
      <w:rFonts w:ascii="Tahoma" w:eastAsia="Times New Roman" w:hAnsi="Tahoma" w:cs="Tahoma"/>
      <w:sz w:val="20"/>
      <w:szCs w:val="20"/>
      <w:shd w:val="clear" w:color="auto" w:fill="000080"/>
      <w:lang w:eastAsia="zh-CN"/>
    </w:rPr>
  </w:style>
  <w:style w:type="paragraph" w:customStyle="1" w:styleId="19">
    <w:name w:val="Абзац списка1"/>
    <w:basedOn w:val="a"/>
    <w:rsid w:val="00475F2C"/>
    <w:pPr>
      <w:ind w:left="720"/>
    </w:pPr>
    <w:rPr>
      <w:rFonts w:eastAsia="Calibri"/>
      <w:lang w:eastAsia="ru-RU"/>
    </w:rPr>
  </w:style>
  <w:style w:type="paragraph" w:customStyle="1" w:styleId="s13">
    <w:name w:val="s_13"/>
    <w:basedOn w:val="a"/>
    <w:rsid w:val="00475F2C"/>
    <w:pPr>
      <w:ind w:firstLine="720"/>
    </w:pPr>
    <w:rPr>
      <w:lang w:eastAsia="ru-RU"/>
    </w:rPr>
  </w:style>
  <w:style w:type="paragraph" w:customStyle="1" w:styleId="s10">
    <w:name w:val="s_1"/>
    <w:basedOn w:val="a"/>
    <w:rsid w:val="00475F2C"/>
    <w:pPr>
      <w:spacing w:before="100" w:beforeAutospacing="1" w:after="100" w:afterAutospacing="1"/>
    </w:pPr>
    <w:rPr>
      <w:lang w:eastAsia="ru-RU"/>
    </w:rPr>
  </w:style>
  <w:style w:type="paragraph" w:customStyle="1" w:styleId="formattexttopleveltext">
    <w:name w:val="formattext topleveltext"/>
    <w:basedOn w:val="a"/>
    <w:rsid w:val="00475F2C"/>
    <w:pPr>
      <w:spacing w:before="100" w:beforeAutospacing="1" w:after="100" w:afterAutospacing="1"/>
    </w:pPr>
    <w:rPr>
      <w:lang w:eastAsia="ru-RU"/>
    </w:rPr>
  </w:style>
  <w:style w:type="character" w:customStyle="1" w:styleId="comment">
    <w:name w:val="comment"/>
    <w:basedOn w:val="a0"/>
    <w:rsid w:val="00475F2C"/>
  </w:style>
  <w:style w:type="character" w:customStyle="1" w:styleId="blk3">
    <w:name w:val="blk3"/>
    <w:basedOn w:val="a0"/>
    <w:rsid w:val="00475F2C"/>
    <w:rPr>
      <w:vanish w:val="0"/>
      <w:webHidden w:val="0"/>
      <w:specVanish w:val="0"/>
    </w:rPr>
  </w:style>
  <w:style w:type="character" w:customStyle="1" w:styleId="42">
    <w:name w:val="Основной текст (4)_"/>
    <w:basedOn w:val="a0"/>
    <w:link w:val="43"/>
    <w:locked/>
    <w:rsid w:val="00475F2C"/>
    <w:rPr>
      <w:i/>
      <w:iCs/>
      <w:sz w:val="23"/>
      <w:szCs w:val="23"/>
      <w:shd w:val="clear" w:color="auto" w:fill="FFFFFF"/>
    </w:rPr>
  </w:style>
  <w:style w:type="paragraph" w:customStyle="1" w:styleId="43">
    <w:name w:val="Основной текст (4)"/>
    <w:basedOn w:val="a"/>
    <w:link w:val="42"/>
    <w:rsid w:val="00475F2C"/>
    <w:pPr>
      <w:widowControl w:val="0"/>
      <w:shd w:val="clear" w:color="auto" w:fill="FFFFFF"/>
      <w:spacing w:line="274" w:lineRule="exact"/>
      <w:jc w:val="both"/>
    </w:pPr>
    <w:rPr>
      <w:rFonts w:asciiTheme="minorHAnsi" w:eastAsiaTheme="minorHAnsi" w:hAnsiTheme="minorHAnsi" w:cstheme="minorBidi"/>
      <w:i/>
      <w:iCs/>
      <w:sz w:val="23"/>
      <w:szCs w:val="23"/>
      <w:shd w:val="clear" w:color="auto" w:fill="FFFFFF"/>
      <w:lang w:eastAsia="en-US"/>
    </w:rPr>
  </w:style>
  <w:style w:type="character" w:customStyle="1" w:styleId="44">
    <w:name w:val="Основной текст (4) + Не курсив"/>
    <w:basedOn w:val="42"/>
    <w:rsid w:val="00475F2C"/>
    <w:rPr>
      <w:rFonts w:ascii="Times New Roman" w:hAnsi="Times New Roman" w:cs="Times New Roman"/>
      <w:u w:val="none"/>
    </w:rPr>
  </w:style>
  <w:style w:type="character" w:customStyle="1" w:styleId="24">
    <w:name w:val="Заголовок №2_"/>
    <w:basedOn w:val="a0"/>
    <w:link w:val="212"/>
    <w:locked/>
    <w:rsid w:val="00475F2C"/>
    <w:rPr>
      <w:b/>
      <w:bCs/>
      <w:sz w:val="23"/>
      <w:szCs w:val="23"/>
      <w:shd w:val="clear" w:color="auto" w:fill="FFFFFF"/>
    </w:rPr>
  </w:style>
  <w:style w:type="paragraph" w:customStyle="1" w:styleId="212">
    <w:name w:val="Заголовок №21"/>
    <w:basedOn w:val="a"/>
    <w:link w:val="24"/>
    <w:rsid w:val="00475F2C"/>
    <w:pPr>
      <w:widowControl w:val="0"/>
      <w:shd w:val="clear" w:color="auto" w:fill="FFFFFF"/>
      <w:spacing w:line="274" w:lineRule="exact"/>
      <w:ind w:hanging="640"/>
      <w:outlineLvl w:val="1"/>
    </w:pPr>
    <w:rPr>
      <w:rFonts w:asciiTheme="minorHAnsi" w:eastAsiaTheme="minorHAnsi" w:hAnsiTheme="minorHAnsi" w:cstheme="minorBidi"/>
      <w:b/>
      <w:bCs/>
      <w:sz w:val="23"/>
      <w:szCs w:val="23"/>
      <w:shd w:val="clear" w:color="auto" w:fill="FFFFFF"/>
      <w:lang w:eastAsia="en-US"/>
    </w:rPr>
  </w:style>
  <w:style w:type="character" w:customStyle="1" w:styleId="110">
    <w:name w:val="Знак11 Знак"/>
    <w:aliases w:val="Знак11 Знак Знак"/>
    <w:basedOn w:val="a0"/>
    <w:rsid w:val="00475F2C"/>
    <w:rPr>
      <w:rFonts w:ascii="Courier New" w:hAnsi="Courier New" w:cs="Courier New"/>
      <w:lang w:val="ru-RU" w:eastAsia="ru-RU" w:bidi="ar-SA"/>
    </w:rPr>
  </w:style>
  <w:style w:type="paragraph" w:customStyle="1" w:styleId="1a">
    <w:name w:val="1Е ТАБЛИЦЫ"/>
    <w:basedOn w:val="a"/>
    <w:link w:val="1b"/>
    <w:qFormat/>
    <w:rsid w:val="00475F2C"/>
    <w:pPr>
      <w:jc w:val="center"/>
    </w:pPr>
    <w:rPr>
      <w:szCs w:val="20"/>
      <w:lang w:eastAsia="en-US"/>
    </w:rPr>
  </w:style>
  <w:style w:type="character" w:customStyle="1" w:styleId="1b">
    <w:name w:val="1Е ТАБЛИЦЫ Знак"/>
    <w:link w:val="1a"/>
    <w:rsid w:val="00475F2C"/>
    <w:rPr>
      <w:rFonts w:ascii="Times New Roman" w:eastAsia="Times New Roman" w:hAnsi="Times New Roman" w:cs="Times New Roman"/>
      <w:sz w:val="24"/>
      <w:szCs w:val="20"/>
    </w:rPr>
  </w:style>
  <w:style w:type="character" w:styleId="afff4">
    <w:name w:val="FollowedHyperlink"/>
    <w:basedOn w:val="a0"/>
    <w:uiPriority w:val="99"/>
    <w:rsid w:val="00475F2C"/>
    <w:rPr>
      <w:color w:val="800080"/>
      <w:u w:val="single"/>
    </w:rPr>
  </w:style>
  <w:style w:type="character" w:customStyle="1" w:styleId="PlainTextChar1">
    <w:name w:val="Plain Text Char1"/>
    <w:aliases w:val="Знак11 Char1"/>
    <w:basedOn w:val="a0"/>
    <w:locked/>
    <w:rsid w:val="00475F2C"/>
    <w:rPr>
      <w:rFonts w:ascii="Courier New" w:hAnsi="Courier New" w:cs="Courier New"/>
    </w:rPr>
  </w:style>
  <w:style w:type="paragraph" w:styleId="25">
    <w:name w:val="List 2"/>
    <w:basedOn w:val="a"/>
    <w:rsid w:val="00475F2C"/>
    <w:pPr>
      <w:ind w:left="566" w:hanging="283"/>
    </w:pPr>
  </w:style>
  <w:style w:type="paragraph" w:styleId="35">
    <w:name w:val="List 3"/>
    <w:basedOn w:val="a"/>
    <w:rsid w:val="00475F2C"/>
    <w:pPr>
      <w:ind w:left="849" w:hanging="283"/>
    </w:pPr>
  </w:style>
  <w:style w:type="paragraph" w:styleId="26">
    <w:name w:val="List Continue 2"/>
    <w:basedOn w:val="a"/>
    <w:rsid w:val="00475F2C"/>
    <w:pPr>
      <w:spacing w:after="120"/>
      <w:ind w:left="566"/>
    </w:pPr>
  </w:style>
  <w:style w:type="paragraph" w:styleId="afff5">
    <w:name w:val="Title"/>
    <w:basedOn w:val="a"/>
    <w:link w:val="afff6"/>
    <w:qFormat/>
    <w:rsid w:val="00475F2C"/>
    <w:pPr>
      <w:spacing w:before="240" w:after="60"/>
      <w:jc w:val="center"/>
      <w:outlineLvl w:val="0"/>
    </w:pPr>
    <w:rPr>
      <w:rFonts w:ascii="Arial" w:hAnsi="Arial" w:cs="Arial"/>
      <w:b/>
      <w:bCs/>
      <w:kern w:val="28"/>
      <w:sz w:val="32"/>
      <w:szCs w:val="32"/>
    </w:rPr>
  </w:style>
  <w:style w:type="character" w:customStyle="1" w:styleId="afff6">
    <w:name w:val="Название Знак"/>
    <w:basedOn w:val="a0"/>
    <w:link w:val="afff5"/>
    <w:rsid w:val="00475F2C"/>
    <w:rPr>
      <w:rFonts w:ascii="Arial" w:eastAsia="Times New Roman" w:hAnsi="Arial" w:cs="Arial"/>
      <w:b/>
      <w:bCs/>
      <w:kern w:val="28"/>
      <w:sz w:val="32"/>
      <w:szCs w:val="32"/>
      <w:lang w:eastAsia="zh-CN"/>
    </w:rPr>
  </w:style>
  <w:style w:type="paragraph" w:styleId="afff7">
    <w:name w:val="Subtitle"/>
    <w:basedOn w:val="a"/>
    <w:link w:val="afff8"/>
    <w:qFormat/>
    <w:rsid w:val="00475F2C"/>
    <w:pPr>
      <w:spacing w:after="60"/>
      <w:jc w:val="center"/>
      <w:outlineLvl w:val="1"/>
    </w:pPr>
    <w:rPr>
      <w:rFonts w:ascii="Arial" w:hAnsi="Arial" w:cs="Arial"/>
    </w:rPr>
  </w:style>
  <w:style w:type="character" w:customStyle="1" w:styleId="afff8">
    <w:name w:val="Подзаголовок Знак"/>
    <w:basedOn w:val="a0"/>
    <w:link w:val="afff7"/>
    <w:rsid w:val="00475F2C"/>
    <w:rPr>
      <w:rFonts w:ascii="Arial" w:eastAsia="Times New Roman" w:hAnsi="Arial" w:cs="Arial"/>
      <w:sz w:val="24"/>
      <w:szCs w:val="24"/>
      <w:lang w:eastAsia="zh-CN"/>
    </w:rPr>
  </w:style>
  <w:style w:type="paragraph" w:styleId="afff9">
    <w:name w:val="Body Text First Indent"/>
    <w:basedOn w:val="a5"/>
    <w:link w:val="afffa"/>
    <w:rsid w:val="00475F2C"/>
    <w:pPr>
      <w:ind w:firstLine="210"/>
    </w:pPr>
  </w:style>
  <w:style w:type="character" w:customStyle="1" w:styleId="afffa">
    <w:name w:val="Красная строка Знак"/>
    <w:basedOn w:val="a6"/>
    <w:link w:val="afff9"/>
    <w:rsid w:val="00475F2C"/>
  </w:style>
  <w:style w:type="paragraph" w:styleId="27">
    <w:name w:val="Body Text First Indent 2"/>
    <w:basedOn w:val="a7"/>
    <w:link w:val="28"/>
    <w:rsid w:val="00475F2C"/>
    <w:pPr>
      <w:ind w:firstLine="210"/>
    </w:pPr>
  </w:style>
  <w:style w:type="character" w:customStyle="1" w:styleId="28">
    <w:name w:val="Красная строка 2 Знак"/>
    <w:basedOn w:val="a8"/>
    <w:link w:val="27"/>
    <w:rsid w:val="00475F2C"/>
  </w:style>
  <w:style w:type="character" w:customStyle="1" w:styleId="blk">
    <w:name w:val="blk"/>
    <w:basedOn w:val="a0"/>
    <w:rsid w:val="00475F2C"/>
  </w:style>
  <w:style w:type="character" w:customStyle="1" w:styleId="hl">
    <w:name w:val="hl"/>
    <w:basedOn w:val="a0"/>
    <w:rsid w:val="00475F2C"/>
  </w:style>
  <w:style w:type="character" w:styleId="afffb">
    <w:name w:val="Emphasis"/>
    <w:basedOn w:val="a0"/>
    <w:qFormat/>
    <w:rsid w:val="00475F2C"/>
    <w:rPr>
      <w:i/>
      <w:iCs/>
    </w:rPr>
  </w:style>
  <w:style w:type="paragraph" w:customStyle="1" w:styleId="afffc">
    <w:name w:val="работа"/>
    <w:basedOn w:val="a"/>
    <w:link w:val="afffd"/>
    <w:qFormat/>
    <w:rsid w:val="00475F2C"/>
    <w:pPr>
      <w:ind w:firstLine="709"/>
      <w:jc w:val="both"/>
    </w:pPr>
    <w:rPr>
      <w:rFonts w:eastAsia="Calibri"/>
      <w:lang w:eastAsia="en-US"/>
    </w:rPr>
  </w:style>
  <w:style w:type="character" w:customStyle="1" w:styleId="afffd">
    <w:name w:val="работа Знак"/>
    <w:link w:val="afffc"/>
    <w:rsid w:val="00475F2C"/>
    <w:rPr>
      <w:rFonts w:ascii="Times New Roman" w:eastAsia="Calibri" w:hAnsi="Times New Roman" w:cs="Times New Roman"/>
      <w:sz w:val="24"/>
      <w:szCs w:val="24"/>
    </w:rPr>
  </w:style>
  <w:style w:type="character" w:customStyle="1" w:styleId="112">
    <w:name w:val="Знак11 Знак2"/>
    <w:aliases w:val=" Знак11 Знак Знак2"/>
    <w:locked/>
    <w:rsid w:val="00475F2C"/>
    <w:rPr>
      <w:rFonts w:ascii="Courier New" w:hAnsi="Courier New" w:cs="Courier New"/>
      <w:sz w:val="24"/>
      <w:szCs w:val="24"/>
      <w:lang w:val="ru-RU" w:eastAsia="ru-RU" w:bidi="ar-SA"/>
    </w:rPr>
  </w:style>
  <w:style w:type="paragraph" w:customStyle="1" w:styleId="Main">
    <w:name w:val="Main"/>
    <w:basedOn w:val="a"/>
    <w:link w:val="Main0"/>
    <w:qFormat/>
    <w:rsid w:val="00475F2C"/>
    <w:pPr>
      <w:ind w:firstLine="709"/>
      <w:jc w:val="both"/>
    </w:pPr>
    <w:rPr>
      <w:rFonts w:eastAsia="Calibri"/>
      <w:sz w:val="28"/>
      <w:szCs w:val="28"/>
      <w:lang w:eastAsia="ru-RU"/>
    </w:rPr>
  </w:style>
  <w:style w:type="character" w:customStyle="1" w:styleId="Main0">
    <w:name w:val="Main Знак"/>
    <w:link w:val="Main"/>
    <w:rsid w:val="00475F2C"/>
    <w:rPr>
      <w:rFonts w:ascii="Times New Roman" w:eastAsia="Calibri" w:hAnsi="Times New Roman" w:cs="Times New Roman"/>
      <w:sz w:val="28"/>
      <w:szCs w:val="28"/>
      <w:lang w:eastAsia="ru-RU"/>
    </w:rPr>
  </w:style>
  <w:style w:type="paragraph" w:customStyle="1" w:styleId="afffe">
    <w:name w:val="Статьи"/>
    <w:basedOn w:val="a"/>
    <w:link w:val="affff"/>
    <w:qFormat/>
    <w:rsid w:val="00475F2C"/>
    <w:pPr>
      <w:keepNext/>
      <w:shd w:val="clear" w:color="auto" w:fill="FFFFFF"/>
      <w:tabs>
        <w:tab w:val="left" w:pos="8334"/>
      </w:tabs>
      <w:suppressAutoHyphens/>
      <w:ind w:left="1814" w:hanging="1247"/>
    </w:pPr>
    <w:rPr>
      <w:rFonts w:eastAsia="Calibri"/>
      <w:b/>
      <w:bCs/>
      <w:sz w:val="28"/>
      <w:szCs w:val="28"/>
      <w:lang w:eastAsia="ru-RU"/>
    </w:rPr>
  </w:style>
  <w:style w:type="character" w:customStyle="1" w:styleId="affff">
    <w:name w:val="Статьи Знак"/>
    <w:link w:val="afffe"/>
    <w:rsid w:val="00475F2C"/>
    <w:rPr>
      <w:rFonts w:ascii="Times New Roman" w:eastAsia="Calibri" w:hAnsi="Times New Roman" w:cs="Times New Roman"/>
      <w:b/>
      <w:bCs/>
      <w:sz w:val="28"/>
      <w:szCs w:val="28"/>
      <w:shd w:val="clear" w:color="auto" w:fill="FFFFFF"/>
      <w:lang w:eastAsia="ru-RU"/>
    </w:rPr>
  </w:style>
  <w:style w:type="paragraph" w:customStyle="1" w:styleId="Default">
    <w:name w:val="Default"/>
    <w:rsid w:val="00475F2C"/>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ffff0">
    <w:name w:val="Основной текст + Полужирный"/>
    <w:rsid w:val="00475F2C"/>
    <w:rPr>
      <w:rFonts w:ascii="Times New Roman" w:hAnsi="Times New Roman" w:cs="Times New Roman"/>
      <w:b/>
      <w:bCs/>
      <w:sz w:val="23"/>
      <w:szCs w:val="23"/>
      <w:u w:val="none"/>
    </w:rPr>
  </w:style>
  <w:style w:type="character" w:customStyle="1" w:styleId="52">
    <w:name w:val="Основной текст (5)_"/>
    <w:link w:val="510"/>
    <w:locked/>
    <w:rsid w:val="00475F2C"/>
    <w:rPr>
      <w:b/>
      <w:bCs/>
      <w:i/>
      <w:iCs/>
      <w:sz w:val="23"/>
      <w:szCs w:val="23"/>
      <w:shd w:val="clear" w:color="auto" w:fill="FFFFFF"/>
    </w:rPr>
  </w:style>
  <w:style w:type="character" w:customStyle="1" w:styleId="53">
    <w:name w:val="Основной текст (5)"/>
    <w:rsid w:val="00475F2C"/>
    <w:rPr>
      <w:b/>
      <w:bCs/>
      <w:i/>
      <w:iCs/>
      <w:sz w:val="23"/>
      <w:szCs w:val="23"/>
      <w:u w:val="single"/>
      <w:shd w:val="clear" w:color="auto" w:fill="FFFFFF"/>
      <w:lang w:bidi="ar-SA"/>
    </w:rPr>
  </w:style>
  <w:style w:type="paragraph" w:customStyle="1" w:styleId="510">
    <w:name w:val="Основной текст (5)1"/>
    <w:basedOn w:val="a"/>
    <w:link w:val="52"/>
    <w:rsid w:val="00475F2C"/>
    <w:pPr>
      <w:widowControl w:val="0"/>
      <w:shd w:val="clear" w:color="auto" w:fill="FFFFFF"/>
      <w:spacing w:line="278" w:lineRule="exact"/>
      <w:jc w:val="both"/>
    </w:pPr>
    <w:rPr>
      <w:rFonts w:asciiTheme="minorHAnsi" w:eastAsiaTheme="minorHAnsi" w:hAnsiTheme="minorHAnsi" w:cstheme="minorBidi"/>
      <w:b/>
      <w:bCs/>
      <w:i/>
      <w:iCs/>
      <w:sz w:val="23"/>
      <w:szCs w:val="23"/>
      <w:shd w:val="clear" w:color="auto" w:fill="FFFFFF"/>
      <w:lang w:eastAsia="en-US"/>
    </w:rPr>
  </w:style>
  <w:style w:type="character" w:customStyle="1" w:styleId="29">
    <w:name w:val="Заголовок №2"/>
    <w:rsid w:val="00475F2C"/>
    <w:rPr>
      <w:b/>
      <w:bCs/>
      <w:sz w:val="23"/>
      <w:szCs w:val="23"/>
      <w:u w:val="single"/>
      <w:shd w:val="clear" w:color="auto" w:fill="FFFFFF"/>
      <w:lang w:bidi="ar-SA"/>
    </w:rPr>
  </w:style>
  <w:style w:type="character" w:customStyle="1" w:styleId="1c">
    <w:name w:val="Основной текст + Полужирный1"/>
    <w:rsid w:val="00475F2C"/>
    <w:rPr>
      <w:rFonts w:ascii="Times New Roman" w:hAnsi="Times New Roman" w:cs="Times New Roman"/>
      <w:b/>
      <w:bCs/>
      <w:sz w:val="23"/>
      <w:szCs w:val="23"/>
      <w:u w:val="none"/>
    </w:rPr>
  </w:style>
  <w:style w:type="paragraph" w:customStyle="1" w:styleId="affff1">
    <w:name w:val="Мясо Знак"/>
    <w:basedOn w:val="a"/>
    <w:rsid w:val="00475F2C"/>
    <w:pPr>
      <w:suppressAutoHyphens/>
      <w:ind w:firstLine="709"/>
      <w:jc w:val="both"/>
    </w:pPr>
    <w:rPr>
      <w:rFonts w:eastAsia="MS Mincho"/>
      <w:sz w:val="28"/>
      <w:szCs w:val="28"/>
      <w:lang w:eastAsia="ar-SA"/>
    </w:rPr>
  </w:style>
  <w:style w:type="paragraph" w:customStyle="1" w:styleId="affff2">
    <w:name w:val="Нормальный (таблица)"/>
    <w:basedOn w:val="a"/>
    <w:next w:val="a"/>
    <w:rsid w:val="00475F2C"/>
    <w:pPr>
      <w:widowControl w:val="0"/>
      <w:autoSpaceDE w:val="0"/>
      <w:autoSpaceDN w:val="0"/>
      <w:adjustRightInd w:val="0"/>
      <w:jc w:val="both"/>
    </w:pPr>
    <w:rPr>
      <w:lang w:eastAsia="ru-RU"/>
    </w:rPr>
  </w:style>
  <w:style w:type="paragraph" w:customStyle="1" w:styleId="62">
    <w:name w:val="Знак6 Знак Знак Знак"/>
    <w:basedOn w:val="a"/>
    <w:rsid w:val="00475F2C"/>
    <w:pPr>
      <w:spacing w:before="100" w:beforeAutospacing="1" w:after="100" w:afterAutospacing="1"/>
    </w:pPr>
    <w:rPr>
      <w:rFonts w:ascii="Tahoma" w:hAnsi="Tahoma"/>
      <w:sz w:val="20"/>
      <w:szCs w:val="20"/>
      <w:lang w:val="en-US" w:eastAsia="en-US"/>
    </w:rPr>
  </w:style>
  <w:style w:type="character" w:customStyle="1" w:styleId="111">
    <w:name w:val="Знак11 Знак Знак1"/>
    <w:locked/>
    <w:rsid w:val="00475F2C"/>
    <w:rPr>
      <w:rFonts w:ascii="Courier New" w:eastAsia="Calibri" w:hAnsi="Courier New" w:cs="Courier New"/>
      <w:sz w:val="24"/>
      <w:szCs w:val="24"/>
      <w:lang w:val="ru-RU" w:eastAsia="ru-RU" w:bidi="ar-SA"/>
    </w:rPr>
  </w:style>
  <w:style w:type="paragraph" w:customStyle="1" w:styleId="affff3">
    <w:name w:val="Центрированный (таблица)"/>
    <w:basedOn w:val="affff2"/>
    <w:next w:val="a"/>
    <w:rsid w:val="00475F2C"/>
    <w:pPr>
      <w:jc w:val="center"/>
    </w:pPr>
  </w:style>
  <w:style w:type="paragraph" w:customStyle="1" w:styleId="s16">
    <w:name w:val="s_16"/>
    <w:basedOn w:val="a"/>
    <w:rsid w:val="00475F2C"/>
    <w:pPr>
      <w:spacing w:before="100" w:beforeAutospacing="1" w:after="100" w:afterAutospacing="1"/>
    </w:pPr>
    <w:rPr>
      <w:lang w:eastAsia="ru-RU"/>
    </w:rPr>
  </w:style>
  <w:style w:type="paragraph" w:customStyle="1" w:styleId="s9">
    <w:name w:val="s_9"/>
    <w:basedOn w:val="a"/>
    <w:rsid w:val="00475F2C"/>
    <w:pPr>
      <w:spacing w:before="100" w:beforeAutospacing="1" w:after="100" w:afterAutospacing="1"/>
    </w:pPr>
    <w:rPr>
      <w:lang w:eastAsia="ru-RU"/>
    </w:rPr>
  </w:style>
</w:styles>
</file>

<file path=word/webSettings.xml><?xml version="1.0" encoding="utf-8"?>
<w:webSettings xmlns:r="http://schemas.openxmlformats.org/officeDocument/2006/relationships" xmlns:w="http://schemas.openxmlformats.org/wordprocessingml/2006/main">
  <w:divs>
    <w:div w:id="11148353">
      <w:bodyDiv w:val="1"/>
      <w:marLeft w:val="0"/>
      <w:marRight w:val="0"/>
      <w:marTop w:val="0"/>
      <w:marBottom w:val="0"/>
      <w:divBdr>
        <w:top w:val="none" w:sz="0" w:space="0" w:color="auto"/>
        <w:left w:val="none" w:sz="0" w:space="0" w:color="auto"/>
        <w:bottom w:val="none" w:sz="0" w:space="0" w:color="auto"/>
        <w:right w:val="none" w:sz="0" w:space="0" w:color="auto"/>
      </w:divBdr>
      <w:divsChild>
        <w:div w:id="1336766305">
          <w:marLeft w:val="0"/>
          <w:marRight w:val="0"/>
          <w:marTop w:val="0"/>
          <w:marBottom w:val="0"/>
          <w:divBdr>
            <w:top w:val="none" w:sz="0" w:space="0" w:color="auto"/>
            <w:left w:val="none" w:sz="0" w:space="0" w:color="auto"/>
            <w:bottom w:val="none" w:sz="0" w:space="0" w:color="auto"/>
            <w:right w:val="none" w:sz="0" w:space="0" w:color="auto"/>
          </w:divBdr>
          <w:divsChild>
            <w:div w:id="1753971599">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 w:id="1186021855">
      <w:bodyDiv w:val="1"/>
      <w:marLeft w:val="0"/>
      <w:marRight w:val="0"/>
      <w:marTop w:val="0"/>
      <w:marBottom w:val="0"/>
      <w:divBdr>
        <w:top w:val="none" w:sz="0" w:space="0" w:color="auto"/>
        <w:left w:val="none" w:sz="0" w:space="0" w:color="auto"/>
        <w:bottom w:val="none" w:sz="0" w:space="0" w:color="auto"/>
        <w:right w:val="none" w:sz="0" w:space="0" w:color="auto"/>
      </w:divBdr>
      <w:divsChild>
        <w:div w:id="1276402219">
          <w:marLeft w:val="0"/>
          <w:marRight w:val="0"/>
          <w:marTop w:val="0"/>
          <w:marBottom w:val="0"/>
          <w:divBdr>
            <w:top w:val="none" w:sz="0" w:space="0" w:color="auto"/>
            <w:left w:val="none" w:sz="0" w:space="0" w:color="auto"/>
            <w:bottom w:val="none" w:sz="0" w:space="0" w:color="auto"/>
            <w:right w:val="none" w:sz="0" w:space="0" w:color="auto"/>
          </w:divBdr>
          <w:divsChild>
            <w:div w:id="223376234">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ile:///C:\Users\444\cgi\online.cgi%3freq=query&amp;REFDOC=200986&amp;REFBASE=LAW&amp;REFPAGE=0&amp;REFTYPE=CDLT_CHILDLESS_CONTENTS_ITEM_MAIN_BACKREFS&amp;ts=7624148214505030124&amp;lst=0&amp;REFDST=100730&amp;rmark=1" TargetMode="External"/><Relationship Id="rId18" Type="http://schemas.openxmlformats.org/officeDocument/2006/relationships/hyperlink" Target="file:///C:\Users\444\cgi\online.cgi%3freq=doc&amp;base=LAW&amp;n=201379&amp;rnd=238783.731828134&amp;dst=100609&amp;fld=134" TargetMode="External"/><Relationship Id="rId26" Type="http://schemas.openxmlformats.org/officeDocument/2006/relationships/header" Target="header2.xml"/><Relationship Id="rId39" Type="http://schemas.openxmlformats.org/officeDocument/2006/relationships/hyperlink" Target="https://base.garant.ru/70736874/53f89421bbdaf741eb2d1ecc4ddb4c33/" TargetMode="External"/><Relationship Id="rId21" Type="http://schemas.openxmlformats.org/officeDocument/2006/relationships/hyperlink" Target="file:///C:\Users\444\cgi\online.cgi%3freq=doc&amp;base=LAW&amp;n=201379&amp;rnd=238783.2933115469&amp;dst=100611&amp;fld=134" TargetMode="External"/><Relationship Id="rId34" Type="http://schemas.openxmlformats.org/officeDocument/2006/relationships/hyperlink" Target="https://base.garant.ru/70736874/53f89421bbdaf741eb2d1ecc4ddb4c33/" TargetMode="External"/><Relationship Id="rId42" Type="http://schemas.openxmlformats.org/officeDocument/2006/relationships/hyperlink" Target="https://base.garant.ru/70736874/53f89421bbdaf741eb2d1ecc4ddb4c33/" TargetMode="External"/><Relationship Id="rId47" Type="http://schemas.openxmlformats.org/officeDocument/2006/relationships/hyperlink" Target="https://base.garant.ru/70736874/53f89421bbdaf741eb2d1ecc4ddb4c33/" TargetMode="External"/><Relationship Id="rId50" Type="http://schemas.openxmlformats.org/officeDocument/2006/relationships/hyperlink" Target="https://base.garant.ru/70736874/53f89421bbdaf741eb2d1ecc4ddb4c33/" TargetMode="External"/><Relationship Id="rId55" Type="http://schemas.openxmlformats.org/officeDocument/2006/relationships/hyperlink" Target="https://base.garant.ru/70736874/53f89421bbdaf741eb2d1ecc4ddb4c33/" TargetMode="External"/><Relationship Id="rId63" Type="http://schemas.openxmlformats.org/officeDocument/2006/relationships/hyperlink" Target="https://base.garant.ru/70736874/53f89421bbdaf741eb2d1ecc4ddb4c33/" TargetMode="External"/><Relationship Id="rId68" Type="http://schemas.openxmlformats.org/officeDocument/2006/relationships/hyperlink" Target="https://base.garant.ru/70736874/53f89421bbdaf741eb2d1ecc4ddb4c33/" TargetMode="External"/><Relationship Id="rId76" Type="http://schemas.openxmlformats.org/officeDocument/2006/relationships/hyperlink" Target="https://base.garant.ru/70736874/53f89421bbdaf741eb2d1ecc4ddb4c33/" TargetMode="External"/><Relationship Id="rId84" Type="http://schemas.openxmlformats.org/officeDocument/2006/relationships/hyperlink" Target="https://base.garant.ru/70736874/53f89421bbdaf741eb2d1ecc4ddb4c33/" TargetMode="External"/><Relationship Id="rId89" Type="http://schemas.openxmlformats.org/officeDocument/2006/relationships/hyperlink" Target="https://base.garant.ru/70736874/53f89421bbdaf741eb2d1ecc4ddb4c33/" TargetMode="External"/><Relationship Id="rId7" Type="http://schemas.openxmlformats.org/officeDocument/2006/relationships/endnotes" Target="endnotes.xml"/><Relationship Id="rId71" Type="http://schemas.openxmlformats.org/officeDocument/2006/relationships/hyperlink" Target="https://base.garant.ru/70736874/53f89421bbdaf741eb2d1ecc4ddb4c33/" TargetMode="External"/><Relationship Id="rId9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444\cgi\online.cgi%3freq=doc&amp;base=LAW&amp;n=201379&amp;rnd=238783.2456632651&amp;dst=1447&amp;fld=134" TargetMode="External"/><Relationship Id="rId29" Type="http://schemas.openxmlformats.org/officeDocument/2006/relationships/hyperlink" Target="https://base.garant.ru/70736874/53f89421bbdaf741eb2d1ecc4ddb4c33/" TargetMode="External"/><Relationship Id="rId11" Type="http://schemas.openxmlformats.org/officeDocument/2006/relationships/hyperlink" Target="consultantplus://offline/ref=3BD0C4C4E1CF44EE219771EF062EF2C1BABB6C1E94DA0445DE287311EF1A438311A5E392D9E84C491E2B0ECFD4D79747o2J7J" TargetMode="External"/><Relationship Id="rId24" Type="http://schemas.openxmlformats.org/officeDocument/2006/relationships/footer" Target="footer1.xml"/><Relationship Id="rId32" Type="http://schemas.openxmlformats.org/officeDocument/2006/relationships/hyperlink" Target="https://base.garant.ru/70736874/53f89421bbdaf741eb2d1ecc4ddb4c33/" TargetMode="External"/><Relationship Id="rId37" Type="http://schemas.openxmlformats.org/officeDocument/2006/relationships/hyperlink" Target="https://base.garant.ru/70736874/53f89421bbdaf741eb2d1ecc4ddb4c33/" TargetMode="External"/><Relationship Id="rId40" Type="http://schemas.openxmlformats.org/officeDocument/2006/relationships/hyperlink" Target="https://base.garant.ru/70736874/53f89421bbdaf741eb2d1ecc4ddb4c33/" TargetMode="External"/><Relationship Id="rId45" Type="http://schemas.openxmlformats.org/officeDocument/2006/relationships/hyperlink" Target="https://base.garant.ru/70736874/53f89421bbdaf741eb2d1ecc4ddb4c33/" TargetMode="External"/><Relationship Id="rId53" Type="http://schemas.openxmlformats.org/officeDocument/2006/relationships/hyperlink" Target="https://base.garant.ru/70736874/53f89421bbdaf741eb2d1ecc4ddb4c33/" TargetMode="External"/><Relationship Id="rId58" Type="http://schemas.openxmlformats.org/officeDocument/2006/relationships/hyperlink" Target="https://base.garant.ru/70736874/53f89421bbdaf741eb2d1ecc4ddb4c33/" TargetMode="External"/><Relationship Id="rId66" Type="http://schemas.openxmlformats.org/officeDocument/2006/relationships/hyperlink" Target="https://base.garant.ru/70736874/53f89421bbdaf741eb2d1ecc4ddb4c33/" TargetMode="External"/><Relationship Id="rId74" Type="http://schemas.openxmlformats.org/officeDocument/2006/relationships/hyperlink" Target="https://base.garant.ru/70736874/53f89421bbdaf741eb2d1ecc4ddb4c33/" TargetMode="External"/><Relationship Id="rId79" Type="http://schemas.openxmlformats.org/officeDocument/2006/relationships/hyperlink" Target="https://base.garant.ru/70736874/53f89421bbdaf741eb2d1ecc4ddb4c33/" TargetMode="External"/><Relationship Id="rId87" Type="http://schemas.openxmlformats.org/officeDocument/2006/relationships/hyperlink" Target="https://base.garant.ru/70736874/53f89421bbdaf741eb2d1ecc4ddb4c33/" TargetMode="External"/><Relationship Id="rId5" Type="http://schemas.openxmlformats.org/officeDocument/2006/relationships/webSettings" Target="webSettings.xml"/><Relationship Id="rId61" Type="http://schemas.openxmlformats.org/officeDocument/2006/relationships/hyperlink" Target="https://base.garant.ru/70736874/53f89421bbdaf741eb2d1ecc4ddb4c33/" TargetMode="External"/><Relationship Id="rId82" Type="http://schemas.openxmlformats.org/officeDocument/2006/relationships/hyperlink" Target="https://base.garant.ru/70736874/53f89421bbdaf741eb2d1ecc4ddb4c33/" TargetMode="External"/><Relationship Id="rId90" Type="http://schemas.openxmlformats.org/officeDocument/2006/relationships/hyperlink" Target="https://base.garant.ru/70736874/53f89421bbdaf741eb2d1ecc4ddb4c33/" TargetMode="External"/><Relationship Id="rId19" Type="http://schemas.openxmlformats.org/officeDocument/2006/relationships/hyperlink" Target="file:///C:\Users\444\cgi\online.cgi%3freq=doc&amp;base=LAW&amp;n=201379&amp;rnd=238783.2303030530&amp;dst=100611&amp;fld=134" TargetMode="External"/><Relationship Id="rId14" Type="http://schemas.openxmlformats.org/officeDocument/2006/relationships/hyperlink" Target="file:///C:\Users\444\cgi\online.cgi%3freq=query&amp;REFDOC=200986&amp;REFBASE=LAW&amp;REFPAGE=0&amp;REFTYPE=CDLT_CHILDLESS_CONTENTS_ITEM_MAIN_BACKREFS&amp;ts=475014821451941157&amp;lst=0&amp;REFDST=100731&amp;rmark=1" TargetMode="External"/><Relationship Id="rId22" Type="http://schemas.openxmlformats.org/officeDocument/2006/relationships/hyperlink" Target="file:///C:\Users\444\cgi\online.cgi%3freq=doc&amp;base=LAW&amp;n=201379&amp;rnd=238783.2090526538&amp;dst=100607&amp;fld=134" TargetMode="External"/><Relationship Id="rId27" Type="http://schemas.openxmlformats.org/officeDocument/2006/relationships/hyperlink" Target="http://files.stroyinf.ru/data2/1/4293801/4293801594.htm" TargetMode="External"/><Relationship Id="rId30" Type="http://schemas.openxmlformats.org/officeDocument/2006/relationships/hyperlink" Target="https://base.garant.ru/70736874/53f89421bbdaf741eb2d1ecc4ddb4c33/" TargetMode="External"/><Relationship Id="rId35" Type="http://schemas.openxmlformats.org/officeDocument/2006/relationships/hyperlink" Target="https://base.garant.ru/70736874/53f89421bbdaf741eb2d1ecc4ddb4c33/" TargetMode="External"/><Relationship Id="rId43" Type="http://schemas.openxmlformats.org/officeDocument/2006/relationships/hyperlink" Target="https://base.garant.ru/70736874/53f89421bbdaf741eb2d1ecc4ddb4c33/" TargetMode="External"/><Relationship Id="rId48" Type="http://schemas.openxmlformats.org/officeDocument/2006/relationships/hyperlink" Target="https://base.garant.ru/70736874/53f89421bbdaf741eb2d1ecc4ddb4c33/" TargetMode="External"/><Relationship Id="rId56" Type="http://schemas.openxmlformats.org/officeDocument/2006/relationships/hyperlink" Target="https://base.garant.ru/70736874/53f89421bbdaf741eb2d1ecc4ddb4c33/" TargetMode="External"/><Relationship Id="rId64" Type="http://schemas.openxmlformats.org/officeDocument/2006/relationships/hyperlink" Target="https://base.garant.ru/70736874/53f89421bbdaf741eb2d1ecc4ddb4c33/" TargetMode="External"/><Relationship Id="rId69" Type="http://schemas.openxmlformats.org/officeDocument/2006/relationships/hyperlink" Target="https://base.garant.ru/70736874/53f89421bbdaf741eb2d1ecc4ddb4c33/" TargetMode="External"/><Relationship Id="rId77" Type="http://schemas.openxmlformats.org/officeDocument/2006/relationships/hyperlink" Target="https://base.garant.ru/70736874/53f89421bbdaf741eb2d1ecc4ddb4c33/" TargetMode="External"/><Relationship Id="rId8" Type="http://schemas.openxmlformats.org/officeDocument/2006/relationships/image" Target="media/image1.jpeg"/><Relationship Id="rId51" Type="http://schemas.openxmlformats.org/officeDocument/2006/relationships/hyperlink" Target="https://base.garant.ru/70736874/53f89421bbdaf741eb2d1ecc4ddb4c33/" TargetMode="External"/><Relationship Id="rId72" Type="http://schemas.openxmlformats.org/officeDocument/2006/relationships/hyperlink" Target="https://base.garant.ru/70736874/53f89421bbdaf741eb2d1ecc4ddb4c33/" TargetMode="External"/><Relationship Id="rId80" Type="http://schemas.openxmlformats.org/officeDocument/2006/relationships/hyperlink" Target="https://base.garant.ru/70736874/53f89421bbdaf741eb2d1ecc4ddb4c33/" TargetMode="External"/><Relationship Id="rId85" Type="http://schemas.openxmlformats.org/officeDocument/2006/relationships/hyperlink" Target="https://base.garant.ru/70736874/53f89421bbdaf741eb2d1ecc4ddb4c33/" TargetMode="External"/><Relationship Id="rId3" Type="http://schemas.openxmlformats.org/officeDocument/2006/relationships/styles" Target="styles.xml"/><Relationship Id="rId12" Type="http://schemas.openxmlformats.org/officeDocument/2006/relationships/hyperlink" Target="http://www.consultant.ru/document/cons_doc_LAW_51040/d43ae8ece00bbaa3bc825d04067c64adebeae28c/" TargetMode="External"/><Relationship Id="rId17" Type="http://schemas.openxmlformats.org/officeDocument/2006/relationships/hyperlink" Target="file:///C:\Users\444\cgi\online.cgi%3freq=query&amp;REFDOC=200986&amp;REFBASE=LAW&amp;REFPAGE=0&amp;REFTYPE=CDLT_CHILDLESS_CONTENTS_ITEM_MAIN_BACKREFS&amp;ts=7775148255390215381&amp;lst=0&amp;REFDST=100604&amp;rmark=1" TargetMode="External"/><Relationship Id="rId25" Type="http://schemas.openxmlformats.org/officeDocument/2006/relationships/hyperlink" Target="file:///C:\Users\444\cgi\online.cgi%3freq=query&amp;REFDOC=200986&amp;REFBASE=LAW&amp;REFPAGE=0&amp;REFTYPE=CDLT_CHILDLESS_CONTENTS_ITEM_MAIN_BACKREFS&amp;ts=7514825577302731&amp;lst=0&amp;REFDST=100609&amp;rmark=1" TargetMode="External"/><Relationship Id="rId33" Type="http://schemas.openxmlformats.org/officeDocument/2006/relationships/hyperlink" Target="https://base.garant.ru/70736874/53f89421bbdaf741eb2d1ecc4ddb4c33/" TargetMode="External"/><Relationship Id="rId38" Type="http://schemas.openxmlformats.org/officeDocument/2006/relationships/hyperlink" Target="https://base.garant.ru/70736874/53f89421bbdaf741eb2d1ecc4ddb4c33/" TargetMode="External"/><Relationship Id="rId46" Type="http://schemas.openxmlformats.org/officeDocument/2006/relationships/hyperlink" Target="https://base.garant.ru/70736874/53f89421bbdaf741eb2d1ecc4ddb4c33/" TargetMode="External"/><Relationship Id="rId59" Type="http://schemas.openxmlformats.org/officeDocument/2006/relationships/hyperlink" Target="https://base.garant.ru/70736874/53f89421bbdaf741eb2d1ecc4ddb4c33/" TargetMode="External"/><Relationship Id="rId67" Type="http://schemas.openxmlformats.org/officeDocument/2006/relationships/hyperlink" Target="https://base.garant.ru/70736874/53f89421bbdaf741eb2d1ecc4ddb4c33/" TargetMode="External"/><Relationship Id="rId20" Type="http://schemas.openxmlformats.org/officeDocument/2006/relationships/hyperlink" Target="file:///C:\Users\444\cgi\online.cgi%3freq=doc&amp;base=LAW&amp;n=201379&amp;rnd=238783.425328703&amp;dst=100609&amp;fld=134" TargetMode="External"/><Relationship Id="rId41" Type="http://schemas.openxmlformats.org/officeDocument/2006/relationships/hyperlink" Target="https://base.garant.ru/70736874/53f89421bbdaf741eb2d1ecc4ddb4c33/" TargetMode="External"/><Relationship Id="rId54" Type="http://schemas.openxmlformats.org/officeDocument/2006/relationships/hyperlink" Target="https://base.garant.ru/70736874/53f89421bbdaf741eb2d1ecc4ddb4c33/" TargetMode="External"/><Relationship Id="rId62" Type="http://schemas.openxmlformats.org/officeDocument/2006/relationships/hyperlink" Target="https://base.garant.ru/70736874/53f89421bbdaf741eb2d1ecc4ddb4c33/" TargetMode="External"/><Relationship Id="rId70" Type="http://schemas.openxmlformats.org/officeDocument/2006/relationships/hyperlink" Target="https://base.garant.ru/70736874/53f89421bbdaf741eb2d1ecc4ddb4c33/" TargetMode="External"/><Relationship Id="rId75" Type="http://schemas.openxmlformats.org/officeDocument/2006/relationships/hyperlink" Target="https://base.garant.ru/70736874/53f89421bbdaf741eb2d1ecc4ddb4c33/" TargetMode="External"/><Relationship Id="rId83" Type="http://schemas.openxmlformats.org/officeDocument/2006/relationships/hyperlink" Target="https://base.garant.ru/70736874/53f89421bbdaf741eb2d1ecc4ddb4c33/" TargetMode="External"/><Relationship Id="rId88" Type="http://schemas.openxmlformats.org/officeDocument/2006/relationships/hyperlink" Target="https://base.garant.ru/70736874/53f89421bbdaf741eb2d1ecc4ddb4c33/"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444\cgi\online.cgi%3freq=doc&amp;base=LAW&amp;n=201379&amp;rnd=238783.188146164&amp;dst=1425&amp;fld=134" TargetMode="External"/><Relationship Id="rId23" Type="http://schemas.openxmlformats.org/officeDocument/2006/relationships/header" Target="header1.xml"/><Relationship Id="rId28" Type="http://schemas.openxmlformats.org/officeDocument/2006/relationships/hyperlink" Target="https://base.garant.ru/70736874/53f89421bbdaf741eb2d1ecc4ddb4c33/" TargetMode="External"/><Relationship Id="rId36" Type="http://schemas.openxmlformats.org/officeDocument/2006/relationships/hyperlink" Target="https://base.garant.ru/70736874/53f89421bbdaf741eb2d1ecc4ddb4c33/" TargetMode="External"/><Relationship Id="rId49" Type="http://schemas.openxmlformats.org/officeDocument/2006/relationships/hyperlink" Target="https://base.garant.ru/70736874/53f89421bbdaf741eb2d1ecc4ddb4c33/" TargetMode="External"/><Relationship Id="rId57" Type="http://schemas.openxmlformats.org/officeDocument/2006/relationships/hyperlink" Target="https://base.garant.ru/70736874/53f89421bbdaf741eb2d1ecc4ddb4c33/" TargetMode="External"/><Relationship Id="rId10" Type="http://schemas.openxmlformats.org/officeDocument/2006/relationships/hyperlink" Target="consultantplus://offline/ref=3BD0C4C4E1CF44EE21976FE21042A5CDBFB0321B9FDA0F118B77284CB81349D444EAE2CE9CB95F481B2B0CCECBoDJCJ" TargetMode="External"/><Relationship Id="rId31" Type="http://schemas.openxmlformats.org/officeDocument/2006/relationships/hyperlink" Target="https://base.garant.ru/70736874/53f89421bbdaf741eb2d1ecc4ddb4c33/" TargetMode="External"/><Relationship Id="rId44" Type="http://schemas.openxmlformats.org/officeDocument/2006/relationships/hyperlink" Target="https://base.garant.ru/70736874/53f89421bbdaf741eb2d1ecc4ddb4c33/" TargetMode="External"/><Relationship Id="rId52" Type="http://schemas.openxmlformats.org/officeDocument/2006/relationships/hyperlink" Target="https://base.garant.ru/70736874/53f89421bbdaf741eb2d1ecc4ddb4c33/" TargetMode="External"/><Relationship Id="rId60" Type="http://schemas.openxmlformats.org/officeDocument/2006/relationships/hyperlink" Target="https://base.garant.ru/70736874/53f89421bbdaf741eb2d1ecc4ddb4c33/" TargetMode="External"/><Relationship Id="rId65" Type="http://schemas.openxmlformats.org/officeDocument/2006/relationships/hyperlink" Target="https://base.garant.ru/70736874/53f89421bbdaf741eb2d1ecc4ddb4c33/" TargetMode="External"/><Relationship Id="rId73" Type="http://schemas.openxmlformats.org/officeDocument/2006/relationships/hyperlink" Target="https://base.garant.ru/70736874/53f89421bbdaf741eb2d1ecc4ddb4c33/" TargetMode="External"/><Relationship Id="rId78" Type="http://schemas.openxmlformats.org/officeDocument/2006/relationships/hyperlink" Target="https://base.garant.ru/70736874/53f89421bbdaf741eb2d1ecc4ddb4c33/" TargetMode="External"/><Relationship Id="rId81" Type="http://schemas.openxmlformats.org/officeDocument/2006/relationships/hyperlink" Target="https://base.garant.ru/70736874/53f89421bbdaf741eb2d1ecc4ddb4c33/" TargetMode="External"/><Relationship Id="rId86" Type="http://schemas.openxmlformats.org/officeDocument/2006/relationships/hyperlink" Target="https://base.garant.ru/70736874/53f89421bbdaf741eb2d1ecc4ddb4c33/" TargetMode="External"/><Relationship Id="rId4" Type="http://schemas.openxmlformats.org/officeDocument/2006/relationships/settings" Target="settings.xml"/><Relationship Id="rId9" Type="http://schemas.openxmlformats.org/officeDocument/2006/relationships/hyperlink" Target="consultantplus://offline/ref=3BD0C4C4E1CF44EE21976FE21042A5CDBFB0331396DB0F118B77284CB81349D444EAE2CE9CB95F481B2B0CCECBoDJC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E71A5-6D24-40A4-B2B8-F00E4809D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41299</Words>
  <Characters>235407</Characters>
  <Application>Microsoft Office Word</Application>
  <DocSecurity>0</DocSecurity>
  <Lines>1961</Lines>
  <Paragraphs>552</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vt:lpstr>
    </vt:vector>
  </TitlesOfParts>
  <Company>Microsoft</Company>
  <LinksUpToDate>false</LinksUpToDate>
  <CharactersWithSpaces>276154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dc:title>
  <dc:creator>Пользователь</dc:creator>
  <cp:lastModifiedBy>Пользователь Windows</cp:lastModifiedBy>
  <cp:revision>2</cp:revision>
  <dcterms:created xsi:type="dcterms:W3CDTF">2021-04-23T01:28:00Z</dcterms:created>
  <dcterms:modified xsi:type="dcterms:W3CDTF">2021-04-23T01:28:00Z</dcterms:modified>
</cp:coreProperties>
</file>