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599" w:rsidRPr="00115599" w:rsidRDefault="00115599" w:rsidP="00115599">
      <w:pPr>
        <w:pStyle w:val="ad"/>
        <w:ind w:firstLine="709"/>
        <w:jc w:val="center"/>
        <w:rPr>
          <w:rFonts w:ascii="Arial" w:hAnsi="Arial" w:cs="Times New Roman"/>
          <w:color w:val="000000" w:themeColor="text1"/>
          <w:sz w:val="24"/>
          <w:szCs w:val="28"/>
        </w:rPr>
      </w:pPr>
      <w:r w:rsidRPr="00115599">
        <w:rPr>
          <w:rFonts w:ascii="Arial" w:hAnsi="Arial" w:cs="Times New Roman"/>
          <w:color w:val="000000" w:themeColor="text1"/>
          <w:sz w:val="24"/>
          <w:szCs w:val="28"/>
        </w:rPr>
        <w:t>ИВАНОВСКИЙ СЕЛЬСКИЙ СОВЕТ ДЕПУТАТОВ</w:t>
      </w:r>
    </w:p>
    <w:p w:rsidR="00115599" w:rsidRPr="00115599" w:rsidRDefault="00115599" w:rsidP="00115599">
      <w:pPr>
        <w:pStyle w:val="ad"/>
        <w:ind w:firstLine="709"/>
        <w:jc w:val="center"/>
        <w:rPr>
          <w:rFonts w:ascii="Arial" w:hAnsi="Arial" w:cs="Times New Roman"/>
          <w:color w:val="000000" w:themeColor="text1"/>
          <w:sz w:val="24"/>
          <w:szCs w:val="28"/>
        </w:rPr>
      </w:pPr>
      <w:r w:rsidRPr="00115599">
        <w:rPr>
          <w:rFonts w:ascii="Arial" w:hAnsi="Arial" w:cs="Times New Roman"/>
          <w:color w:val="000000" w:themeColor="text1"/>
          <w:sz w:val="24"/>
          <w:szCs w:val="28"/>
        </w:rPr>
        <w:t>КУРЬИНСКОГО РАЙОНА АЛТАЙСКОГО КРАЯ</w:t>
      </w:r>
    </w:p>
    <w:p w:rsidR="00115599" w:rsidRPr="00115599" w:rsidRDefault="00115599" w:rsidP="00115599">
      <w:pPr>
        <w:ind w:firstLine="709"/>
        <w:jc w:val="center"/>
        <w:rPr>
          <w:rFonts w:ascii="Arial" w:hAnsi="Arial"/>
          <w:bCs/>
          <w:color w:val="000000" w:themeColor="text1"/>
          <w:sz w:val="24"/>
          <w:szCs w:val="32"/>
        </w:rPr>
      </w:pPr>
    </w:p>
    <w:p w:rsidR="00115599" w:rsidRPr="00115599" w:rsidRDefault="00115599" w:rsidP="00115599">
      <w:pPr>
        <w:ind w:firstLine="709"/>
        <w:jc w:val="center"/>
        <w:rPr>
          <w:rFonts w:ascii="Arial" w:hAnsi="Arial"/>
          <w:color w:val="000000" w:themeColor="text1"/>
          <w:sz w:val="24"/>
        </w:rPr>
      </w:pPr>
      <w:r w:rsidRPr="00115599">
        <w:rPr>
          <w:rFonts w:ascii="Arial" w:hAnsi="Arial"/>
          <w:color w:val="000000" w:themeColor="text1"/>
          <w:sz w:val="24"/>
        </w:rPr>
        <w:t xml:space="preserve">РЕШЕНИЕ </w:t>
      </w:r>
    </w:p>
    <w:p w:rsidR="00115599" w:rsidRPr="00115599" w:rsidRDefault="00115599" w:rsidP="00115599">
      <w:pPr>
        <w:ind w:firstLine="709"/>
        <w:rPr>
          <w:rFonts w:ascii="Arial" w:hAnsi="Arial"/>
          <w:color w:val="000000" w:themeColor="text1"/>
          <w:sz w:val="24"/>
        </w:rPr>
      </w:pPr>
    </w:p>
    <w:p w:rsidR="00115599" w:rsidRPr="00115599" w:rsidRDefault="00115599" w:rsidP="00115599">
      <w:pPr>
        <w:ind w:firstLine="709"/>
        <w:rPr>
          <w:rFonts w:ascii="Arial" w:hAnsi="Arial"/>
          <w:color w:val="000000" w:themeColor="text1"/>
          <w:sz w:val="24"/>
        </w:rPr>
      </w:pPr>
      <w:r w:rsidRPr="00115599">
        <w:rPr>
          <w:rFonts w:ascii="Arial" w:hAnsi="Arial"/>
          <w:color w:val="000000" w:themeColor="text1"/>
          <w:sz w:val="24"/>
        </w:rPr>
        <w:t>13 ноября 2020 года</w:t>
      </w:r>
      <w:r w:rsidRPr="00115599">
        <w:rPr>
          <w:rFonts w:ascii="Arial" w:hAnsi="Arial"/>
          <w:color w:val="000000" w:themeColor="text1"/>
          <w:sz w:val="24"/>
        </w:rPr>
        <w:tab/>
      </w:r>
      <w:r w:rsidRPr="00115599">
        <w:rPr>
          <w:rFonts w:ascii="Arial" w:hAnsi="Arial"/>
          <w:color w:val="000000" w:themeColor="text1"/>
          <w:sz w:val="24"/>
        </w:rPr>
        <w:tab/>
      </w:r>
      <w:r w:rsidRPr="00115599">
        <w:rPr>
          <w:rFonts w:ascii="Arial" w:hAnsi="Arial"/>
          <w:color w:val="000000" w:themeColor="text1"/>
          <w:sz w:val="24"/>
        </w:rPr>
        <w:tab/>
      </w:r>
      <w:proofErr w:type="gramStart"/>
      <w:r w:rsidRPr="00115599">
        <w:rPr>
          <w:rFonts w:ascii="Arial" w:hAnsi="Arial"/>
          <w:color w:val="000000" w:themeColor="text1"/>
          <w:sz w:val="24"/>
        </w:rPr>
        <w:t>с</w:t>
      </w:r>
      <w:proofErr w:type="gramEnd"/>
      <w:r w:rsidRPr="00115599">
        <w:rPr>
          <w:rFonts w:ascii="Arial" w:hAnsi="Arial"/>
          <w:color w:val="000000" w:themeColor="text1"/>
          <w:sz w:val="24"/>
        </w:rPr>
        <w:t>. Ивановка</w:t>
      </w:r>
      <w:r w:rsidRPr="00115599">
        <w:rPr>
          <w:rFonts w:ascii="Arial" w:hAnsi="Arial"/>
          <w:color w:val="000000" w:themeColor="text1"/>
          <w:sz w:val="24"/>
        </w:rPr>
        <w:tab/>
      </w:r>
      <w:r w:rsidRPr="00115599">
        <w:rPr>
          <w:rFonts w:ascii="Arial" w:hAnsi="Arial"/>
          <w:color w:val="000000" w:themeColor="text1"/>
          <w:sz w:val="24"/>
        </w:rPr>
        <w:tab/>
      </w:r>
      <w:r w:rsidRPr="00115599">
        <w:rPr>
          <w:rFonts w:ascii="Arial" w:hAnsi="Arial"/>
          <w:color w:val="000000" w:themeColor="text1"/>
          <w:sz w:val="24"/>
        </w:rPr>
        <w:tab/>
      </w:r>
      <w:r w:rsidRPr="00115599">
        <w:rPr>
          <w:rFonts w:ascii="Arial" w:hAnsi="Arial"/>
          <w:color w:val="000000" w:themeColor="text1"/>
          <w:sz w:val="24"/>
        </w:rPr>
        <w:tab/>
      </w:r>
      <w:r w:rsidRPr="00115599">
        <w:rPr>
          <w:rFonts w:ascii="Arial" w:hAnsi="Arial"/>
          <w:color w:val="000000" w:themeColor="text1"/>
          <w:sz w:val="24"/>
        </w:rPr>
        <w:tab/>
        <w:t>№ 10</w:t>
      </w:r>
    </w:p>
    <w:p w:rsidR="00115599" w:rsidRPr="00115599" w:rsidRDefault="00115599" w:rsidP="00115599">
      <w:pPr>
        <w:ind w:firstLine="709"/>
        <w:rPr>
          <w:rFonts w:ascii="Arial" w:hAnsi="Arial"/>
          <w:color w:val="000000" w:themeColor="text1"/>
          <w:sz w:val="24"/>
        </w:rPr>
      </w:pPr>
    </w:p>
    <w:p w:rsidR="00115599" w:rsidRPr="00115599" w:rsidRDefault="00115599"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ab/>
      </w:r>
      <w:r w:rsidRPr="00115599">
        <w:rPr>
          <w:rFonts w:ascii="Arial" w:hAnsi="Arial"/>
          <w:color w:val="000000" w:themeColor="text1"/>
          <w:sz w:val="24"/>
          <w:szCs w:val="28"/>
        </w:rPr>
        <w:tab/>
      </w:r>
      <w:r w:rsidRPr="00115599">
        <w:rPr>
          <w:rFonts w:ascii="Arial" w:hAnsi="Arial"/>
          <w:color w:val="000000" w:themeColor="text1"/>
          <w:sz w:val="24"/>
          <w:szCs w:val="28"/>
        </w:rPr>
        <w:tab/>
      </w:r>
      <w:r w:rsidRPr="00115599">
        <w:rPr>
          <w:rFonts w:ascii="Arial" w:hAnsi="Arial"/>
          <w:color w:val="000000" w:themeColor="text1"/>
          <w:sz w:val="24"/>
          <w:szCs w:val="28"/>
        </w:rPr>
        <w:tab/>
      </w:r>
      <w:r w:rsidRPr="00115599">
        <w:rPr>
          <w:rFonts w:ascii="Arial" w:hAnsi="Arial"/>
          <w:color w:val="000000" w:themeColor="text1"/>
          <w:sz w:val="24"/>
          <w:szCs w:val="28"/>
        </w:rPr>
        <w:tab/>
      </w:r>
      <w:r w:rsidRPr="00115599">
        <w:rPr>
          <w:rFonts w:ascii="Arial" w:hAnsi="Arial"/>
          <w:color w:val="000000" w:themeColor="text1"/>
          <w:sz w:val="24"/>
          <w:szCs w:val="28"/>
        </w:rPr>
        <w:tab/>
      </w:r>
      <w:r w:rsidRPr="00115599">
        <w:rPr>
          <w:rFonts w:ascii="Arial" w:hAnsi="Arial"/>
          <w:color w:val="000000" w:themeColor="text1"/>
          <w:sz w:val="24"/>
          <w:szCs w:val="28"/>
        </w:rPr>
        <w:tab/>
      </w:r>
    </w:p>
    <w:p w:rsidR="00115599" w:rsidRPr="00115599" w:rsidRDefault="00115599" w:rsidP="00115599">
      <w:pPr>
        <w:ind w:firstLine="709"/>
        <w:jc w:val="both"/>
        <w:rPr>
          <w:rFonts w:ascii="Arial" w:hAnsi="Arial"/>
          <w:color w:val="000000" w:themeColor="text1"/>
          <w:sz w:val="24"/>
          <w:szCs w:val="28"/>
        </w:rPr>
      </w:pPr>
      <w:r w:rsidRPr="00115599">
        <w:rPr>
          <w:rFonts w:ascii="Arial" w:hAnsi="Arial"/>
          <w:color w:val="000000" w:themeColor="text1"/>
          <w:sz w:val="24"/>
        </w:rPr>
        <w:t>Об утверждении правил благоустройства муниципального образования Ивановский сельсовет  Курьинского района  Алтайского края</w:t>
      </w:r>
    </w:p>
    <w:p w:rsidR="00115599" w:rsidRPr="00115599" w:rsidRDefault="00115599" w:rsidP="00115599">
      <w:pPr>
        <w:ind w:firstLine="709"/>
        <w:jc w:val="both"/>
        <w:rPr>
          <w:rFonts w:ascii="Arial" w:hAnsi="Arial"/>
          <w:color w:val="000000" w:themeColor="text1"/>
          <w:sz w:val="24"/>
          <w:szCs w:val="24"/>
        </w:rPr>
      </w:pPr>
    </w:p>
    <w:p w:rsidR="00115599" w:rsidRPr="00115599" w:rsidRDefault="00115599" w:rsidP="00115599">
      <w:pPr>
        <w:ind w:firstLine="709"/>
        <w:jc w:val="both"/>
        <w:rPr>
          <w:rFonts w:ascii="Arial" w:hAnsi="Arial"/>
          <w:color w:val="000000" w:themeColor="text1"/>
          <w:sz w:val="24"/>
          <w:szCs w:val="24"/>
        </w:rPr>
      </w:pPr>
    </w:p>
    <w:p w:rsidR="00115599" w:rsidRPr="00115599" w:rsidRDefault="00115599" w:rsidP="00115599">
      <w:pPr>
        <w:pStyle w:val="20"/>
        <w:ind w:firstLine="709"/>
        <w:jc w:val="both"/>
        <w:rPr>
          <w:rFonts w:ascii="Arial" w:hAnsi="Arial"/>
          <w:color w:val="000000" w:themeColor="text1"/>
        </w:rPr>
      </w:pPr>
      <w:r w:rsidRPr="00115599">
        <w:rPr>
          <w:rFonts w:ascii="Arial" w:hAnsi="Arial"/>
          <w:color w:val="000000" w:themeColor="text1"/>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Ивановский сельсовет Курьинского района Алтайского края, сельский Совет народных депутатов </w:t>
      </w:r>
    </w:p>
    <w:p w:rsidR="00115599" w:rsidRPr="00115599" w:rsidRDefault="00115599" w:rsidP="00115599">
      <w:pPr>
        <w:pStyle w:val="20"/>
        <w:ind w:firstLine="709"/>
        <w:jc w:val="both"/>
        <w:rPr>
          <w:rFonts w:ascii="Arial" w:hAnsi="Arial"/>
          <w:color w:val="000000" w:themeColor="text1"/>
        </w:rPr>
      </w:pPr>
    </w:p>
    <w:p w:rsidR="00115599" w:rsidRPr="00115599" w:rsidRDefault="00115599" w:rsidP="00115599">
      <w:pPr>
        <w:pStyle w:val="20"/>
        <w:ind w:firstLine="709"/>
        <w:jc w:val="both"/>
        <w:rPr>
          <w:rFonts w:ascii="Arial" w:hAnsi="Arial"/>
          <w:color w:val="000000" w:themeColor="text1"/>
        </w:rPr>
      </w:pPr>
      <w:r w:rsidRPr="00115599">
        <w:rPr>
          <w:rFonts w:ascii="Arial" w:hAnsi="Arial"/>
          <w:color w:val="000000" w:themeColor="text1"/>
        </w:rPr>
        <w:t>РЕШИЛ:</w:t>
      </w:r>
    </w:p>
    <w:p w:rsidR="00115599" w:rsidRPr="00115599" w:rsidRDefault="00115599" w:rsidP="00115599">
      <w:pPr>
        <w:ind w:firstLine="709"/>
        <w:jc w:val="both"/>
        <w:rPr>
          <w:rFonts w:ascii="Arial" w:hAnsi="Arial"/>
          <w:color w:val="000000" w:themeColor="text1"/>
          <w:sz w:val="24"/>
        </w:rPr>
      </w:pPr>
    </w:p>
    <w:p w:rsidR="00115599" w:rsidRPr="00115599" w:rsidRDefault="00115599" w:rsidP="00115599">
      <w:pPr>
        <w:ind w:firstLine="709"/>
        <w:jc w:val="both"/>
        <w:rPr>
          <w:rFonts w:ascii="Arial" w:hAnsi="Arial"/>
          <w:color w:val="000000" w:themeColor="text1"/>
          <w:sz w:val="24"/>
          <w:szCs w:val="24"/>
        </w:rPr>
      </w:pPr>
      <w:r w:rsidRPr="00115599">
        <w:rPr>
          <w:rFonts w:ascii="Arial" w:hAnsi="Arial"/>
          <w:color w:val="000000" w:themeColor="text1"/>
          <w:sz w:val="24"/>
          <w:szCs w:val="28"/>
        </w:rPr>
        <w:t>1. Утвердить Правила благоустройства территории муниципального образования Ивановский сельсовет Курьинского района Алтайского края.</w:t>
      </w:r>
    </w:p>
    <w:p w:rsidR="00115599" w:rsidRPr="00115599" w:rsidRDefault="00115599"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 Обнародовать настоящее решение в установленном порядке.</w:t>
      </w:r>
    </w:p>
    <w:p w:rsidR="00115599" w:rsidRPr="00115599" w:rsidRDefault="00115599"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 </w:t>
      </w:r>
      <w:proofErr w:type="gramStart"/>
      <w:r w:rsidRPr="00115599">
        <w:rPr>
          <w:rFonts w:ascii="Arial" w:hAnsi="Arial"/>
          <w:color w:val="000000" w:themeColor="text1"/>
          <w:sz w:val="24"/>
          <w:szCs w:val="28"/>
        </w:rPr>
        <w:t>Контроль за</w:t>
      </w:r>
      <w:proofErr w:type="gramEnd"/>
      <w:r w:rsidRPr="00115599">
        <w:rPr>
          <w:rFonts w:ascii="Arial" w:hAnsi="Arial"/>
          <w:color w:val="000000" w:themeColor="text1"/>
          <w:sz w:val="24"/>
          <w:szCs w:val="28"/>
        </w:rPr>
        <w:t xml:space="preserve"> исполнением настоящего решения оставляю за собой.</w:t>
      </w:r>
    </w:p>
    <w:p w:rsidR="00115599" w:rsidRPr="00115599" w:rsidRDefault="00115599" w:rsidP="00115599">
      <w:pPr>
        <w:ind w:firstLine="709"/>
        <w:rPr>
          <w:rFonts w:ascii="Arial" w:hAnsi="Arial"/>
          <w:color w:val="000000" w:themeColor="text1"/>
          <w:sz w:val="24"/>
          <w:szCs w:val="28"/>
        </w:rPr>
      </w:pPr>
    </w:p>
    <w:p w:rsidR="00115599" w:rsidRPr="00115599" w:rsidRDefault="00115599" w:rsidP="00115599">
      <w:pPr>
        <w:ind w:firstLine="709"/>
        <w:rPr>
          <w:rFonts w:ascii="Arial" w:hAnsi="Arial"/>
          <w:color w:val="000000" w:themeColor="text1"/>
          <w:sz w:val="24"/>
          <w:szCs w:val="28"/>
        </w:rPr>
      </w:pPr>
    </w:p>
    <w:p w:rsidR="00115599" w:rsidRPr="00115599" w:rsidRDefault="00115599" w:rsidP="00115599">
      <w:pPr>
        <w:pStyle w:val="ConsPlusNormal"/>
        <w:widowControl/>
        <w:ind w:firstLine="709"/>
        <w:rPr>
          <w:rFonts w:ascii="Arial" w:hAnsi="Arial"/>
          <w:color w:val="000000" w:themeColor="text1"/>
          <w:szCs w:val="28"/>
        </w:rPr>
      </w:pPr>
      <w:r w:rsidRPr="00115599">
        <w:rPr>
          <w:rFonts w:ascii="Arial" w:hAnsi="Arial"/>
          <w:color w:val="000000" w:themeColor="text1"/>
          <w:szCs w:val="28"/>
        </w:rPr>
        <w:t>Глава сельсовета</w:t>
      </w:r>
      <w:r w:rsidRPr="00115599">
        <w:rPr>
          <w:rFonts w:ascii="Arial" w:hAnsi="Arial"/>
          <w:color w:val="000000" w:themeColor="text1"/>
          <w:szCs w:val="28"/>
        </w:rPr>
        <w:tab/>
      </w:r>
      <w:r w:rsidRPr="00115599">
        <w:rPr>
          <w:rFonts w:ascii="Arial" w:hAnsi="Arial"/>
          <w:color w:val="000000" w:themeColor="text1"/>
          <w:szCs w:val="28"/>
        </w:rPr>
        <w:tab/>
      </w:r>
      <w:r w:rsidRPr="00115599">
        <w:rPr>
          <w:rFonts w:ascii="Arial" w:hAnsi="Arial"/>
          <w:color w:val="000000" w:themeColor="text1"/>
          <w:szCs w:val="28"/>
        </w:rPr>
        <w:tab/>
      </w:r>
      <w:r w:rsidRPr="00115599">
        <w:rPr>
          <w:rFonts w:ascii="Arial" w:hAnsi="Arial"/>
          <w:color w:val="000000" w:themeColor="text1"/>
          <w:szCs w:val="28"/>
        </w:rPr>
        <w:tab/>
      </w:r>
      <w:r w:rsidRPr="00115599">
        <w:rPr>
          <w:rFonts w:ascii="Arial" w:hAnsi="Arial"/>
          <w:color w:val="000000" w:themeColor="text1"/>
          <w:szCs w:val="28"/>
        </w:rPr>
        <w:tab/>
      </w:r>
      <w:r w:rsidRPr="00115599">
        <w:rPr>
          <w:rFonts w:ascii="Arial" w:hAnsi="Arial"/>
          <w:color w:val="000000" w:themeColor="text1"/>
          <w:szCs w:val="28"/>
        </w:rPr>
        <w:tab/>
      </w:r>
      <w:r w:rsidRPr="00115599">
        <w:rPr>
          <w:rFonts w:ascii="Arial" w:hAnsi="Arial"/>
          <w:color w:val="000000" w:themeColor="text1"/>
          <w:szCs w:val="28"/>
        </w:rPr>
        <w:tab/>
      </w:r>
      <w:r w:rsidRPr="00115599">
        <w:rPr>
          <w:rFonts w:ascii="Arial" w:hAnsi="Arial"/>
          <w:color w:val="000000" w:themeColor="text1"/>
          <w:szCs w:val="28"/>
        </w:rPr>
        <w:tab/>
      </w:r>
      <w:proofErr w:type="spellStart"/>
      <w:r w:rsidRPr="00115599">
        <w:rPr>
          <w:rFonts w:ascii="Arial" w:hAnsi="Arial"/>
          <w:color w:val="000000" w:themeColor="text1"/>
          <w:szCs w:val="28"/>
        </w:rPr>
        <w:t>Н.А.Шатаева</w:t>
      </w:r>
      <w:proofErr w:type="spellEnd"/>
    </w:p>
    <w:p w:rsidR="00115599" w:rsidRPr="00115599" w:rsidRDefault="00115599" w:rsidP="00115599">
      <w:pPr>
        <w:pStyle w:val="ConsPlusNormal"/>
        <w:widowControl/>
        <w:ind w:firstLine="709"/>
        <w:jc w:val="right"/>
        <w:rPr>
          <w:rFonts w:ascii="Arial" w:hAnsi="Arial"/>
          <w:color w:val="000000" w:themeColor="text1"/>
          <w:szCs w:val="28"/>
        </w:rPr>
      </w:pPr>
    </w:p>
    <w:p w:rsidR="00115599" w:rsidRPr="00115599" w:rsidRDefault="00115599" w:rsidP="00115599">
      <w:pPr>
        <w:pStyle w:val="ConsPlusNormal"/>
        <w:widowControl/>
        <w:ind w:firstLine="709"/>
        <w:jc w:val="right"/>
        <w:rPr>
          <w:rFonts w:ascii="Arial" w:hAnsi="Arial"/>
          <w:color w:val="000000" w:themeColor="text1"/>
          <w:szCs w:val="28"/>
        </w:rPr>
      </w:pPr>
    </w:p>
    <w:p w:rsidR="00115599" w:rsidRPr="00115599" w:rsidRDefault="00115599" w:rsidP="00115599">
      <w:pPr>
        <w:pStyle w:val="ConsPlusTitle"/>
        <w:widowControl/>
        <w:ind w:firstLine="709"/>
        <w:jc w:val="center"/>
        <w:rPr>
          <w:rFonts w:ascii="Arial" w:hAnsi="Arial" w:cs="Times New Roman"/>
          <w:b w:val="0"/>
          <w:color w:val="000000" w:themeColor="text1"/>
          <w:sz w:val="24"/>
          <w:szCs w:val="28"/>
        </w:rPr>
      </w:pPr>
    </w:p>
    <w:p w:rsidR="00115599" w:rsidRPr="00115599" w:rsidRDefault="00115599" w:rsidP="00115599">
      <w:pPr>
        <w:pStyle w:val="ConsPlusTitle"/>
        <w:widowControl/>
        <w:ind w:firstLine="709"/>
        <w:jc w:val="center"/>
        <w:rPr>
          <w:rFonts w:ascii="Arial" w:hAnsi="Arial" w:cs="Times New Roman"/>
          <w:b w:val="0"/>
          <w:color w:val="000000" w:themeColor="text1"/>
          <w:sz w:val="24"/>
          <w:szCs w:val="28"/>
        </w:rPr>
      </w:pPr>
    </w:p>
    <w:p w:rsidR="00115599" w:rsidRPr="00115599" w:rsidRDefault="00115599" w:rsidP="00115599">
      <w:pPr>
        <w:shd w:val="clear" w:color="auto" w:fill="FFFFFF"/>
        <w:ind w:firstLine="709"/>
        <w:jc w:val="both"/>
        <w:rPr>
          <w:rFonts w:ascii="Arial" w:hAnsi="Arial"/>
          <w:color w:val="000000" w:themeColor="text1"/>
          <w:sz w:val="24"/>
          <w:szCs w:val="28"/>
        </w:rPr>
      </w:pPr>
    </w:p>
    <w:p w:rsidR="00115599" w:rsidRPr="00115599" w:rsidRDefault="00115599" w:rsidP="00115599">
      <w:pPr>
        <w:shd w:val="clear" w:color="auto" w:fill="FFFFFF"/>
        <w:ind w:firstLine="709"/>
        <w:jc w:val="both"/>
        <w:rPr>
          <w:rFonts w:ascii="Arial" w:hAnsi="Arial"/>
          <w:color w:val="000000" w:themeColor="text1"/>
          <w:sz w:val="24"/>
          <w:szCs w:val="28"/>
        </w:rPr>
      </w:pPr>
    </w:p>
    <w:p w:rsidR="00115599" w:rsidRPr="00115599" w:rsidRDefault="00115599" w:rsidP="00115599">
      <w:pPr>
        <w:shd w:val="clear" w:color="auto" w:fill="FFFFFF"/>
        <w:ind w:firstLine="709"/>
        <w:jc w:val="both"/>
        <w:rPr>
          <w:rFonts w:ascii="Arial" w:hAnsi="Arial"/>
          <w:color w:val="000000" w:themeColor="text1"/>
          <w:sz w:val="24"/>
          <w:szCs w:val="28"/>
        </w:rPr>
      </w:pPr>
    </w:p>
    <w:p w:rsidR="00115599" w:rsidRPr="00115599" w:rsidRDefault="00115599" w:rsidP="00115599">
      <w:pPr>
        <w:shd w:val="clear" w:color="auto" w:fill="FFFFFF"/>
        <w:ind w:firstLine="709"/>
        <w:jc w:val="both"/>
        <w:rPr>
          <w:rFonts w:ascii="Arial" w:hAnsi="Arial"/>
          <w:color w:val="000000" w:themeColor="text1"/>
          <w:sz w:val="24"/>
          <w:szCs w:val="28"/>
        </w:rPr>
      </w:pPr>
    </w:p>
    <w:p w:rsidR="00115599" w:rsidRPr="00115599" w:rsidRDefault="00115599" w:rsidP="00115599">
      <w:pPr>
        <w:shd w:val="clear" w:color="auto" w:fill="FFFFFF"/>
        <w:ind w:firstLine="709"/>
        <w:jc w:val="both"/>
        <w:rPr>
          <w:rFonts w:ascii="Arial" w:hAnsi="Arial"/>
          <w:color w:val="000000" w:themeColor="text1"/>
          <w:sz w:val="24"/>
          <w:szCs w:val="28"/>
        </w:rPr>
      </w:pPr>
    </w:p>
    <w:p w:rsidR="00115599" w:rsidRPr="00115599" w:rsidRDefault="00115599" w:rsidP="00115599">
      <w:pPr>
        <w:shd w:val="clear" w:color="auto" w:fill="FFFFFF"/>
        <w:ind w:firstLine="709"/>
        <w:jc w:val="both"/>
        <w:rPr>
          <w:rFonts w:ascii="Arial" w:hAnsi="Arial"/>
          <w:color w:val="000000" w:themeColor="text1"/>
          <w:sz w:val="24"/>
          <w:szCs w:val="28"/>
        </w:rPr>
      </w:pPr>
    </w:p>
    <w:p w:rsidR="00115599" w:rsidRPr="00115599" w:rsidRDefault="00115599" w:rsidP="00115599">
      <w:pPr>
        <w:shd w:val="clear" w:color="auto" w:fill="FFFFFF"/>
        <w:ind w:firstLine="709"/>
        <w:jc w:val="both"/>
        <w:rPr>
          <w:rFonts w:ascii="Arial" w:hAnsi="Arial"/>
          <w:color w:val="000000" w:themeColor="text1"/>
          <w:sz w:val="24"/>
          <w:szCs w:val="28"/>
        </w:rPr>
      </w:pPr>
    </w:p>
    <w:p w:rsidR="00115599" w:rsidRPr="00115599" w:rsidRDefault="00115599" w:rsidP="00115599">
      <w:pPr>
        <w:ind w:firstLine="709"/>
        <w:rPr>
          <w:rFonts w:ascii="Arial" w:hAnsi="Arial"/>
          <w:color w:val="000000" w:themeColor="text1"/>
          <w:sz w:val="24"/>
          <w:szCs w:val="28"/>
        </w:rPr>
      </w:pPr>
      <w:r w:rsidRPr="00115599">
        <w:rPr>
          <w:rFonts w:ascii="Arial" w:hAnsi="Arial"/>
          <w:color w:val="000000" w:themeColor="text1"/>
          <w:sz w:val="24"/>
          <w:szCs w:val="28"/>
        </w:rPr>
        <w:br w:type="page"/>
      </w:r>
    </w:p>
    <w:p w:rsidR="00115599" w:rsidRPr="00115599" w:rsidRDefault="00115599" w:rsidP="00115599">
      <w:pPr>
        <w:shd w:val="clear" w:color="auto" w:fill="FFFFFF"/>
        <w:ind w:firstLine="709"/>
        <w:jc w:val="both"/>
        <w:rPr>
          <w:rFonts w:ascii="Arial" w:hAnsi="Arial"/>
          <w:color w:val="000000" w:themeColor="text1"/>
          <w:sz w:val="24"/>
          <w:szCs w:val="28"/>
        </w:rPr>
      </w:pPr>
    </w:p>
    <w:p w:rsidR="00115599" w:rsidRPr="00115599" w:rsidRDefault="00115599" w:rsidP="00115599">
      <w:pPr>
        <w:pStyle w:val="ConsPlusTitle"/>
        <w:widowControl/>
        <w:ind w:firstLine="709"/>
        <w:jc w:val="right"/>
        <w:rPr>
          <w:rFonts w:ascii="Arial" w:hAnsi="Arial" w:cs="Times New Roman"/>
          <w:b w:val="0"/>
          <w:color w:val="000000" w:themeColor="text1"/>
          <w:sz w:val="24"/>
          <w:szCs w:val="28"/>
        </w:rPr>
      </w:pPr>
      <w:proofErr w:type="gramStart"/>
      <w:r w:rsidRPr="00115599">
        <w:rPr>
          <w:rFonts w:ascii="Arial" w:hAnsi="Arial" w:cs="Times New Roman"/>
          <w:b w:val="0"/>
          <w:color w:val="000000" w:themeColor="text1"/>
          <w:sz w:val="24"/>
          <w:szCs w:val="28"/>
        </w:rPr>
        <w:t>Утверждены</w:t>
      </w:r>
      <w:proofErr w:type="gramEnd"/>
      <w:r w:rsidRPr="00115599">
        <w:rPr>
          <w:rFonts w:ascii="Arial" w:hAnsi="Arial" w:cs="Times New Roman"/>
          <w:b w:val="0"/>
          <w:color w:val="000000" w:themeColor="text1"/>
          <w:sz w:val="24"/>
          <w:szCs w:val="28"/>
        </w:rPr>
        <w:t xml:space="preserve"> решением</w:t>
      </w:r>
    </w:p>
    <w:p w:rsidR="00115599" w:rsidRPr="00115599" w:rsidRDefault="00115599" w:rsidP="00115599">
      <w:pPr>
        <w:pStyle w:val="ConsPlusNormal"/>
        <w:widowControl/>
        <w:ind w:firstLine="709"/>
        <w:jc w:val="right"/>
        <w:rPr>
          <w:rFonts w:ascii="Arial" w:hAnsi="Arial"/>
          <w:color w:val="000000" w:themeColor="text1"/>
          <w:szCs w:val="28"/>
        </w:rPr>
      </w:pPr>
      <w:r w:rsidRPr="00115599">
        <w:rPr>
          <w:rFonts w:ascii="Arial" w:hAnsi="Arial"/>
          <w:color w:val="000000" w:themeColor="text1"/>
          <w:szCs w:val="28"/>
        </w:rPr>
        <w:t>Ивановского  сельского Совета</w:t>
      </w:r>
    </w:p>
    <w:p w:rsidR="00115599" w:rsidRPr="00115599" w:rsidRDefault="00115599" w:rsidP="00115599">
      <w:pPr>
        <w:pStyle w:val="ConsPlusNormal"/>
        <w:widowControl/>
        <w:ind w:firstLine="709"/>
        <w:jc w:val="right"/>
        <w:rPr>
          <w:rFonts w:ascii="Arial" w:hAnsi="Arial"/>
          <w:color w:val="000000" w:themeColor="text1"/>
          <w:szCs w:val="28"/>
        </w:rPr>
      </w:pPr>
      <w:r w:rsidRPr="00115599">
        <w:rPr>
          <w:rFonts w:ascii="Arial" w:hAnsi="Arial"/>
          <w:color w:val="000000" w:themeColor="text1"/>
          <w:szCs w:val="28"/>
        </w:rPr>
        <w:t>народных депутатов</w:t>
      </w:r>
    </w:p>
    <w:p w:rsidR="00115599" w:rsidRPr="00115599" w:rsidRDefault="00115599" w:rsidP="00115599">
      <w:pPr>
        <w:pStyle w:val="ConsPlusNormal"/>
        <w:widowControl/>
        <w:ind w:firstLine="709"/>
        <w:jc w:val="right"/>
        <w:rPr>
          <w:rFonts w:ascii="Arial" w:hAnsi="Arial"/>
          <w:color w:val="000000" w:themeColor="text1"/>
          <w:szCs w:val="28"/>
        </w:rPr>
      </w:pPr>
      <w:r w:rsidRPr="00115599">
        <w:rPr>
          <w:rFonts w:ascii="Arial" w:hAnsi="Arial"/>
          <w:color w:val="000000" w:themeColor="text1"/>
          <w:szCs w:val="28"/>
        </w:rPr>
        <w:t>от 13 ноября 2020 №10</w:t>
      </w:r>
    </w:p>
    <w:p w:rsidR="00F451C2" w:rsidRPr="00115599" w:rsidRDefault="00F451C2" w:rsidP="00115599">
      <w:pPr>
        <w:ind w:firstLine="709"/>
        <w:jc w:val="center"/>
        <w:rPr>
          <w:rFonts w:ascii="Arial" w:hAnsi="Arial"/>
          <w:color w:val="000000" w:themeColor="text1"/>
          <w:sz w:val="24"/>
          <w:szCs w:val="28"/>
        </w:rPr>
      </w:pPr>
    </w:p>
    <w:p w:rsidR="00115599" w:rsidRPr="00115599" w:rsidRDefault="00115599" w:rsidP="00115599">
      <w:pPr>
        <w:ind w:firstLine="709"/>
        <w:jc w:val="center"/>
        <w:rPr>
          <w:rFonts w:ascii="Arial" w:hAnsi="Arial"/>
          <w:color w:val="000000" w:themeColor="text1"/>
          <w:sz w:val="24"/>
          <w:szCs w:val="28"/>
        </w:rPr>
      </w:pPr>
    </w:p>
    <w:p w:rsidR="00115599" w:rsidRPr="00115599" w:rsidRDefault="00F451C2" w:rsidP="00115599">
      <w:pPr>
        <w:ind w:firstLine="709"/>
        <w:jc w:val="center"/>
        <w:rPr>
          <w:rFonts w:ascii="Arial" w:hAnsi="Arial"/>
          <w:color w:val="000000" w:themeColor="text1"/>
          <w:sz w:val="24"/>
          <w:szCs w:val="28"/>
        </w:rPr>
      </w:pPr>
      <w:r w:rsidRPr="00115599">
        <w:rPr>
          <w:rFonts w:ascii="Arial" w:hAnsi="Arial"/>
          <w:color w:val="000000" w:themeColor="text1"/>
          <w:sz w:val="24"/>
          <w:szCs w:val="28"/>
        </w:rPr>
        <w:t xml:space="preserve">ПРАВИЛ БЛАГОУСТРОЙСТВА </w:t>
      </w:r>
    </w:p>
    <w:p w:rsidR="00115599" w:rsidRPr="00115599" w:rsidRDefault="00F451C2" w:rsidP="00115599">
      <w:pPr>
        <w:ind w:firstLine="709"/>
        <w:jc w:val="center"/>
        <w:rPr>
          <w:rFonts w:ascii="Arial" w:hAnsi="Arial"/>
          <w:color w:val="000000" w:themeColor="text1"/>
          <w:sz w:val="24"/>
          <w:szCs w:val="28"/>
        </w:rPr>
      </w:pPr>
      <w:r w:rsidRPr="00115599">
        <w:rPr>
          <w:rFonts w:ascii="Arial" w:hAnsi="Arial"/>
          <w:color w:val="000000" w:themeColor="text1"/>
          <w:sz w:val="24"/>
          <w:szCs w:val="28"/>
        </w:rPr>
        <w:t xml:space="preserve">МУНИЦИПАЛЬНОГО ОБРАЗОВАНИЯ </w:t>
      </w:r>
    </w:p>
    <w:p w:rsidR="00115599" w:rsidRPr="00115599" w:rsidRDefault="00783137" w:rsidP="00115599">
      <w:pPr>
        <w:ind w:firstLine="709"/>
        <w:jc w:val="center"/>
        <w:rPr>
          <w:rFonts w:ascii="Arial" w:hAnsi="Arial"/>
          <w:color w:val="000000" w:themeColor="text1"/>
          <w:sz w:val="24"/>
          <w:szCs w:val="28"/>
        </w:rPr>
      </w:pPr>
      <w:r w:rsidRPr="00115599">
        <w:rPr>
          <w:rFonts w:ascii="Arial" w:hAnsi="Arial"/>
          <w:color w:val="000000" w:themeColor="text1"/>
          <w:sz w:val="24"/>
          <w:szCs w:val="28"/>
        </w:rPr>
        <w:t>ИВАНОВСКИЙ</w:t>
      </w:r>
      <w:r w:rsidR="00F451C2" w:rsidRPr="00115599">
        <w:rPr>
          <w:rFonts w:ascii="Arial" w:hAnsi="Arial"/>
          <w:color w:val="000000" w:themeColor="text1"/>
          <w:sz w:val="24"/>
          <w:szCs w:val="28"/>
        </w:rPr>
        <w:t xml:space="preserve"> сельсовет</w:t>
      </w:r>
      <w:r w:rsidRPr="00115599">
        <w:rPr>
          <w:rFonts w:ascii="Arial" w:hAnsi="Arial"/>
          <w:color w:val="000000" w:themeColor="text1"/>
          <w:sz w:val="24"/>
          <w:szCs w:val="28"/>
        </w:rPr>
        <w:t xml:space="preserve"> КУРЬИНСКОГО</w:t>
      </w:r>
      <w:r w:rsidR="00F451C2" w:rsidRPr="00115599">
        <w:rPr>
          <w:rFonts w:ascii="Arial" w:hAnsi="Arial"/>
          <w:color w:val="000000" w:themeColor="text1"/>
          <w:sz w:val="24"/>
          <w:szCs w:val="28"/>
        </w:rPr>
        <w:t xml:space="preserve"> РАЙОНА </w:t>
      </w:r>
    </w:p>
    <w:p w:rsidR="00F451C2" w:rsidRPr="00115599" w:rsidRDefault="00F451C2" w:rsidP="00115599">
      <w:pPr>
        <w:ind w:firstLine="709"/>
        <w:jc w:val="center"/>
        <w:rPr>
          <w:rFonts w:ascii="Arial" w:hAnsi="Arial"/>
          <w:color w:val="000000" w:themeColor="text1"/>
          <w:sz w:val="24"/>
        </w:rPr>
      </w:pPr>
      <w:r w:rsidRPr="00115599">
        <w:rPr>
          <w:rFonts w:ascii="Arial" w:hAnsi="Arial"/>
          <w:color w:val="000000" w:themeColor="text1"/>
          <w:sz w:val="24"/>
          <w:szCs w:val="28"/>
        </w:rPr>
        <w:t>АЛТАЙСКОГО КРАЯ</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center"/>
        <w:outlineLvl w:val="1"/>
        <w:rPr>
          <w:rFonts w:ascii="Arial" w:hAnsi="Arial"/>
          <w:color w:val="000000" w:themeColor="text1"/>
          <w:sz w:val="24"/>
          <w:szCs w:val="28"/>
        </w:rPr>
      </w:pPr>
      <w:r w:rsidRPr="00115599">
        <w:rPr>
          <w:rFonts w:ascii="Arial" w:hAnsi="Arial"/>
          <w:color w:val="000000" w:themeColor="text1"/>
          <w:sz w:val="24"/>
          <w:szCs w:val="28"/>
        </w:rPr>
        <w:t>I. ОБЩИЕ ПОЛОЖЕНИЯ</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1.1. </w:t>
      </w:r>
      <w:proofErr w:type="gramStart"/>
      <w:r w:rsidRPr="00115599">
        <w:rPr>
          <w:rFonts w:ascii="Arial" w:hAnsi="Arial"/>
          <w:color w:val="000000" w:themeColor="text1"/>
          <w:sz w:val="24"/>
          <w:szCs w:val="28"/>
        </w:rPr>
        <w:t xml:space="preserve">Правила благоустройства территории муниципального образования </w:t>
      </w:r>
      <w:r w:rsidR="00783137" w:rsidRPr="00115599">
        <w:rPr>
          <w:rFonts w:ascii="Arial" w:hAnsi="Arial"/>
          <w:color w:val="000000" w:themeColor="text1"/>
          <w:sz w:val="24"/>
          <w:szCs w:val="28"/>
        </w:rPr>
        <w:t>Ивановский</w:t>
      </w:r>
      <w:r w:rsidR="00B64928" w:rsidRPr="00115599">
        <w:rPr>
          <w:rFonts w:ascii="Arial" w:hAnsi="Arial"/>
          <w:color w:val="000000" w:themeColor="text1"/>
          <w:sz w:val="24"/>
          <w:szCs w:val="28"/>
        </w:rPr>
        <w:t xml:space="preserve"> </w:t>
      </w:r>
      <w:r w:rsidR="00783137" w:rsidRPr="00115599">
        <w:rPr>
          <w:rFonts w:ascii="Arial" w:hAnsi="Arial"/>
          <w:color w:val="000000" w:themeColor="text1"/>
          <w:sz w:val="24"/>
          <w:szCs w:val="28"/>
        </w:rPr>
        <w:t>сельсовет  Курьинского</w:t>
      </w:r>
      <w:r w:rsidRPr="00115599">
        <w:rPr>
          <w:rFonts w:ascii="Arial" w:hAnsi="Arial"/>
          <w:color w:val="000000" w:themeColor="text1"/>
          <w:sz w:val="24"/>
          <w:szCs w:val="28"/>
        </w:rPr>
        <w:t xml:space="preserve"> района Алтайского края  (далее - Правила) разработаны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Жилищным </w:t>
      </w:r>
      <w:hyperlink r:id="rId5" w:history="1">
        <w:r w:rsidRPr="00115599">
          <w:rPr>
            <w:rFonts w:ascii="Arial" w:hAnsi="Arial"/>
            <w:color w:val="000000" w:themeColor="text1"/>
            <w:sz w:val="24"/>
            <w:szCs w:val="28"/>
          </w:rPr>
          <w:t>кодексом</w:t>
        </w:r>
      </w:hyperlink>
      <w:r w:rsidRPr="00115599">
        <w:rPr>
          <w:rFonts w:ascii="Arial" w:hAnsi="Arial"/>
          <w:color w:val="000000" w:themeColor="text1"/>
          <w:sz w:val="24"/>
          <w:szCs w:val="28"/>
        </w:rPr>
        <w:t xml:space="preserve"> Российской Федерации, Федеральными законами от 06 октября 2003 г. N 131-ФЗ "Об общих принципах организации местного самоуправления в Российской Федерации", от 30 марта 1999 г. N 52-ФЗ "О санитарно-эпидемиологическом</w:t>
      </w:r>
      <w:proofErr w:type="gramEnd"/>
      <w:r w:rsidRPr="00115599">
        <w:rPr>
          <w:rFonts w:ascii="Arial" w:hAnsi="Arial"/>
          <w:color w:val="000000" w:themeColor="text1"/>
          <w:sz w:val="24"/>
          <w:szCs w:val="28"/>
        </w:rPr>
        <w:t xml:space="preserve"> </w:t>
      </w:r>
      <w:proofErr w:type="gramStart"/>
      <w:r w:rsidRPr="00115599">
        <w:rPr>
          <w:rFonts w:ascii="Arial" w:hAnsi="Arial"/>
          <w:color w:val="000000" w:themeColor="text1"/>
          <w:sz w:val="24"/>
          <w:szCs w:val="28"/>
        </w:rPr>
        <w:t>благополучии</w:t>
      </w:r>
      <w:proofErr w:type="gramEnd"/>
      <w:r w:rsidRPr="00115599">
        <w:rPr>
          <w:rFonts w:ascii="Arial" w:hAnsi="Arial"/>
          <w:color w:val="000000" w:themeColor="text1"/>
          <w:sz w:val="24"/>
          <w:szCs w:val="28"/>
        </w:rPr>
        <w:t xml:space="preserve"> населения", от 10 января 2002 г. </w:t>
      </w:r>
      <w:hyperlink r:id="rId6" w:history="1">
        <w:r w:rsidRPr="00115599">
          <w:rPr>
            <w:rFonts w:ascii="Arial" w:hAnsi="Arial"/>
            <w:color w:val="000000" w:themeColor="text1"/>
            <w:sz w:val="24"/>
            <w:szCs w:val="28"/>
          </w:rPr>
          <w:t>N 7-ФЗ</w:t>
        </w:r>
      </w:hyperlink>
      <w:r w:rsidRPr="00115599">
        <w:rPr>
          <w:rFonts w:ascii="Arial" w:hAnsi="Arial"/>
          <w:color w:val="000000" w:themeColor="text1"/>
          <w:sz w:val="24"/>
          <w:szCs w:val="28"/>
        </w:rPr>
        <w:t xml:space="preserve"> "Об охране окружающей среды", от 24 июня 1998 г. N 89-ФЗ "Об отходах производства и потребления", нормативными правовыми актами по разделам санитарной очистки, благоустройства и озеленения населенных пунктов.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1.2. Настоящие Правила устанавливают единые и </w:t>
      </w:r>
      <w:proofErr w:type="gramStart"/>
      <w:r w:rsidRPr="00115599">
        <w:rPr>
          <w:rFonts w:ascii="Arial" w:hAnsi="Arial"/>
          <w:color w:val="000000" w:themeColor="text1"/>
          <w:sz w:val="24"/>
          <w:szCs w:val="28"/>
        </w:rPr>
        <w:t>обязательные к исполнению</w:t>
      </w:r>
      <w:proofErr w:type="gramEnd"/>
      <w:r w:rsidRPr="00115599">
        <w:rPr>
          <w:rFonts w:ascii="Arial" w:hAnsi="Arial"/>
          <w:color w:val="000000" w:themeColor="text1"/>
          <w:sz w:val="24"/>
          <w:szCs w:val="28"/>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муниципального образования.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1.3. Задачами Правил являются: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1) установление единого порядка содержания территории муниципального образования;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 привлечение к осуществлению мероприятий по содержанию территории муниципального образования физических и юридических лиц;</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 усиление </w:t>
      </w:r>
      <w:proofErr w:type="gramStart"/>
      <w:r w:rsidRPr="00115599">
        <w:rPr>
          <w:rFonts w:ascii="Arial" w:hAnsi="Arial"/>
          <w:color w:val="000000" w:themeColor="text1"/>
          <w:sz w:val="24"/>
          <w:szCs w:val="28"/>
        </w:rPr>
        <w:t>контроля за</w:t>
      </w:r>
      <w:proofErr w:type="gramEnd"/>
      <w:r w:rsidRPr="00115599">
        <w:rPr>
          <w:rFonts w:ascii="Arial" w:hAnsi="Arial"/>
          <w:color w:val="000000" w:themeColor="text1"/>
          <w:sz w:val="24"/>
          <w:szCs w:val="28"/>
        </w:rPr>
        <w:t xml:space="preserve"> использованием, охраной и благоустройством территории муниципального образования, повышение ответственности физических и юридических лиц за соблюдение чистоты и порядка в муниципальном образовании.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1.4. В настоящих Правилах используются следующие основные понятия:</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благоустройство территории муниципального образования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объекты благоустройства территории - территории различного функционального назначения, на которых осуществляется деятельность по благоустройству,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муниципального образования, в том числе:</w:t>
      </w:r>
      <w:proofErr w:type="gramEnd"/>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детские площадки, спортивные и другие площадки отдыха и досуга;</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lastRenderedPageBreak/>
        <w:t>- площадки для выгула и дрессировки собак;</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площадки автостоянок;</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улицы (в том числе пешеходные) и дороги;</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парки, скверы, иные зеленые зоны;</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площади, набережные и другие территории;</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xml:space="preserve">-технические зоны транспортных, инженерных коммуникаций, </w:t>
      </w:r>
      <w:proofErr w:type="spellStart"/>
      <w:r w:rsidRPr="00115599">
        <w:rPr>
          <w:rFonts w:ascii="Arial" w:hAnsi="Arial"/>
          <w:color w:val="000000" w:themeColor="text1"/>
          <w:szCs w:val="28"/>
        </w:rPr>
        <w:t>водоохранные</w:t>
      </w:r>
      <w:proofErr w:type="spellEnd"/>
      <w:r w:rsidRPr="00115599">
        <w:rPr>
          <w:rFonts w:ascii="Arial" w:hAnsi="Arial"/>
          <w:color w:val="000000" w:themeColor="text1"/>
          <w:szCs w:val="28"/>
        </w:rPr>
        <w:t xml:space="preserve"> зоны;</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контейнерные площадки и площадки для складирования отдельных групп коммунальных отходов;</w:t>
      </w:r>
    </w:p>
    <w:p w:rsidR="00F451C2" w:rsidRPr="00115599" w:rsidRDefault="00F451C2" w:rsidP="00115599">
      <w:pPr>
        <w:pStyle w:val="ConsPlusNormal"/>
        <w:ind w:firstLine="709"/>
        <w:jc w:val="both"/>
        <w:rPr>
          <w:rFonts w:ascii="Arial" w:hAnsi="Arial"/>
          <w:color w:val="000000" w:themeColor="text1"/>
          <w:szCs w:val="28"/>
        </w:rPr>
      </w:pPr>
      <w:proofErr w:type="gramStart"/>
      <w:r w:rsidRPr="00115599">
        <w:rPr>
          <w:rFonts w:ascii="Arial" w:hAnsi="Arial"/>
          <w:color w:val="000000" w:themeColor="text1"/>
          <w:szCs w:val="28"/>
        </w:rPr>
        <w:t>элементы благоустройства территории - декоративные, технические, планировочные, конструктивные устройства, растительные компоненты, различные виды оборудования и оформления,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уличная мебель, некапитальные нестационарные сооружения, элементы объектов капитального строительства;</w:t>
      </w:r>
      <w:proofErr w:type="gramEnd"/>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содержание объекта благоустройства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 Российской Федерации;</w:t>
      </w:r>
      <w:proofErr w:type="gramEnd"/>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 xml:space="preserve">малые архитектурные формы - элементы монументально-декоративного оформления, устройства для оформления мобильного и вертикального озеленения, водные устройства, уличная мебель, коммунально-бытовое и техническое оборудование, а также игровое, спортивное, осветительное оборудование, в том числе фонтан, декоративный бассейн, водопад, беседка, теневой навес, </w:t>
      </w:r>
      <w:proofErr w:type="spellStart"/>
      <w:r w:rsidRPr="00115599">
        <w:rPr>
          <w:rFonts w:ascii="Arial" w:hAnsi="Arial"/>
          <w:color w:val="000000" w:themeColor="text1"/>
          <w:sz w:val="24"/>
          <w:szCs w:val="28"/>
        </w:rPr>
        <w:t>пергол</w:t>
      </w:r>
      <w:proofErr w:type="spellEnd"/>
      <w:r w:rsidRPr="00115599">
        <w:rPr>
          <w:rFonts w:ascii="Arial" w:hAnsi="Arial"/>
          <w:color w:val="000000" w:themeColor="text1"/>
          <w:sz w:val="24"/>
          <w:szCs w:val="28"/>
        </w:rPr>
        <w:t>, подпорная стенка, лестница, парапет, оборудование для игр детей и отдыха взрослого населения, ограждение, садово-парковая мебель;</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аварийные земляные работы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архитектурное решение</w:t>
      </w:r>
      <w:proofErr w:type="gramEnd"/>
      <w:r w:rsidRPr="00115599">
        <w:rPr>
          <w:rFonts w:ascii="Arial" w:hAnsi="Arial"/>
          <w:color w:val="000000" w:themeColor="text1"/>
          <w:sz w:val="24"/>
          <w:szCs w:val="28"/>
        </w:rPr>
        <w:t xml:space="preserve"> фасада - отличительные характеристики здания, строения, сооружения, отражающие конструктивные и эстетические качества фасада, окружающей градостроительной среды (стилевая и композиционная целостность, ритм, соразмерность и пропорциональность, визуальное восприятие, баланс открытых и закрытых пространств);</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бункер - мусоросборник, предназначенный для складирования крупногабаритных отходов;</w:t>
      </w:r>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вывески, не содержащие сведений рекламного характера,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жидкие бытовые отходы - жидкие отходы, образующиеся в результате жизнедеятельности населения, фекальные отходы нецентрализованной канализации и др.;</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зеленые насаждения - совокупность древесных, кустарниковых и травянистых растений на определенной территории;</w:t>
      </w:r>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lastRenderedPageBreak/>
        <w:t>земляные работы - комплекс работ, не требующий получения разрешения на строительство, выдаваемого в соответствии с Градостроительным кодексом Российской Федерации,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115599">
        <w:rPr>
          <w:rFonts w:ascii="Arial" w:hAnsi="Arial"/>
          <w:color w:val="000000" w:themeColor="text1"/>
          <w:sz w:val="24"/>
          <w:szCs w:val="28"/>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зоны отдыха - территории, предназначенные и обустроенные для организации активного массового отдыха, купания и рекреации;</w:t>
      </w:r>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 xml:space="preserve">информационные конструкции, размещаемые на внешних фасадах зданий и сооружений, - конструкции, предназначенные для размещения информации </w:t>
      </w:r>
      <w:proofErr w:type="spellStart"/>
      <w:r w:rsidRPr="00115599">
        <w:rPr>
          <w:rFonts w:ascii="Arial" w:hAnsi="Arial"/>
          <w:color w:val="000000" w:themeColor="text1"/>
          <w:sz w:val="24"/>
          <w:szCs w:val="28"/>
        </w:rPr>
        <w:t>нерекламного</w:t>
      </w:r>
      <w:proofErr w:type="spellEnd"/>
      <w:r w:rsidRPr="00115599">
        <w:rPr>
          <w:rFonts w:ascii="Arial" w:hAnsi="Arial"/>
          <w:color w:val="000000" w:themeColor="text1"/>
          <w:sz w:val="24"/>
          <w:szCs w:val="28"/>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информационные указатели - двусторонние и (или) односторонние модульные, в том числе плоскостные, конструкции, устанавливаемые на опорах (собственных опорах, мачтах-опорах уличного освещения, опорах контактной сети) и содержащие информацию об уличной системе (названия улиц, переулков и т.п.), местах нахождения учреждений и организаций муниципального значения, культурно-исторических памятников, прочих объектах инфраструктуры муниципального образования, в том числе конструкции, содержащие информацию о местах нахождения и видах</w:t>
      </w:r>
      <w:proofErr w:type="gramEnd"/>
      <w:r w:rsidRPr="00115599">
        <w:rPr>
          <w:rFonts w:ascii="Arial" w:hAnsi="Arial"/>
          <w:color w:val="000000" w:themeColor="text1"/>
          <w:sz w:val="24"/>
          <w:szCs w:val="28"/>
        </w:rPr>
        <w:t xml:space="preserve">, </w:t>
      </w:r>
      <w:proofErr w:type="gramStart"/>
      <w:r w:rsidRPr="00115599">
        <w:rPr>
          <w:rFonts w:ascii="Arial" w:hAnsi="Arial"/>
          <w:color w:val="000000" w:themeColor="text1"/>
          <w:sz w:val="24"/>
          <w:szCs w:val="28"/>
        </w:rPr>
        <w:t>профиле</w:t>
      </w:r>
      <w:proofErr w:type="gramEnd"/>
      <w:r w:rsidRPr="00115599">
        <w:rPr>
          <w:rFonts w:ascii="Arial" w:hAnsi="Arial"/>
          <w:color w:val="000000" w:themeColor="text1"/>
          <w:sz w:val="24"/>
          <w:szCs w:val="28"/>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контейнер - стандартная емкость для сбора твердых коммунальных отходов, мусора;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контейнерная площадка - специально оборудованная площадка для сбора и временного хранения твердых коммунальных отходов с установленными на ней контейнерами и (или) бункерами;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паспорт цветового решения фасадов здания, строения, сооружения - согласованный и утвержденный в установленном порядке документ, определяющий единое архитектурное и цветовое решение фасада отдельно стоящего здания, строения, сооружения, расположенного на территории населенного пункта, и устанавливающий требования к его внешнему оформлению;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придомовая территория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115599">
        <w:rPr>
          <w:rFonts w:ascii="Arial" w:hAnsi="Arial"/>
          <w:color w:val="000000" w:themeColor="text1"/>
          <w:sz w:val="24"/>
          <w:szCs w:val="28"/>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прилегающая территория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F451C2" w:rsidRPr="00115599" w:rsidRDefault="00F451C2" w:rsidP="00115599">
      <w:pPr>
        <w:ind w:firstLine="709"/>
        <w:jc w:val="both"/>
        <w:rPr>
          <w:rFonts w:ascii="Arial" w:hAnsi="Arial"/>
          <w:color w:val="000000" w:themeColor="text1"/>
          <w:sz w:val="24"/>
          <w:szCs w:val="28"/>
        </w:rPr>
      </w:pPr>
      <w:proofErr w:type="spellStart"/>
      <w:r w:rsidRPr="00115599">
        <w:rPr>
          <w:rFonts w:ascii="Arial" w:hAnsi="Arial"/>
          <w:color w:val="000000" w:themeColor="text1"/>
          <w:sz w:val="24"/>
          <w:szCs w:val="28"/>
        </w:rPr>
        <w:lastRenderedPageBreak/>
        <w:t>прилотковая</w:t>
      </w:r>
      <w:proofErr w:type="spellEnd"/>
      <w:r w:rsidRPr="00115599">
        <w:rPr>
          <w:rFonts w:ascii="Arial" w:hAnsi="Arial"/>
          <w:color w:val="000000" w:themeColor="text1"/>
          <w:sz w:val="24"/>
          <w:szCs w:val="28"/>
        </w:rPr>
        <w:t xml:space="preserve"> часть дороги - территория автомобильной дороги вдоль бордюрного камня тротуара или газона шириной 1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смет - мусор, пыль, листва, песок и иные загрязнения, собранные путем механизированного подметания специальным транспортом или вручную;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стоянка автотранспорта - сооружение или огороженная открытая площадка, предназначенная для временного или длительного хранения (стоянки) автомобилей;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твердые коммунальные отходы (далее - ТКО)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w:t>
      </w:r>
      <w:proofErr w:type="gramStart"/>
      <w:r w:rsidRPr="00115599">
        <w:rPr>
          <w:rFonts w:ascii="Arial" w:hAnsi="Arial"/>
          <w:color w:val="000000" w:themeColor="text1"/>
          <w:sz w:val="24"/>
          <w:szCs w:val="28"/>
        </w:rPr>
        <w:t>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roofErr w:type="gramEnd"/>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территории общего пользования - территории муниципального образования, которыми беспрепятственно пользуется неограниченный круг лиц (в том числе площади, улицы, проезды, набережные, бульвары, парки, скверы, иные зеленые зоны, береговые полосы водных объектов);</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транспортирование отходов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тротуар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уборка территорий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улица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 в том числе дорога регулируемого движения транспортных средств и тротуар;</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хозяйствующие субъекты - юридические лица и индивидуальные предприниматели;</w:t>
      </w:r>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элемент улично-дорожной сети - улица, переулок, проезд, набережная, площадь, бульвар, тупик, съезд, шоссе, аллея и иное.</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1.5.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F451C2" w:rsidRPr="00115599" w:rsidRDefault="00F451C2" w:rsidP="00115599">
      <w:pPr>
        <w:ind w:firstLine="709"/>
        <w:jc w:val="center"/>
        <w:outlineLvl w:val="1"/>
        <w:rPr>
          <w:rFonts w:ascii="Arial" w:hAnsi="Arial"/>
          <w:color w:val="000000" w:themeColor="text1"/>
          <w:sz w:val="24"/>
          <w:szCs w:val="28"/>
        </w:rPr>
      </w:pPr>
    </w:p>
    <w:p w:rsidR="00F451C2" w:rsidRPr="00115599" w:rsidRDefault="00F451C2" w:rsidP="00115599">
      <w:pPr>
        <w:ind w:firstLine="709"/>
        <w:jc w:val="center"/>
        <w:outlineLvl w:val="1"/>
        <w:rPr>
          <w:rFonts w:ascii="Arial" w:hAnsi="Arial"/>
          <w:color w:val="000000" w:themeColor="text1"/>
          <w:sz w:val="24"/>
          <w:szCs w:val="28"/>
        </w:rPr>
      </w:pPr>
      <w:r w:rsidRPr="00115599">
        <w:rPr>
          <w:rFonts w:ascii="Arial" w:hAnsi="Arial"/>
          <w:color w:val="000000" w:themeColor="text1"/>
          <w:sz w:val="24"/>
          <w:szCs w:val="28"/>
        </w:rPr>
        <w:t xml:space="preserve">II. ОБЩИЕ ТРЕБОВАНИЯ К ОРГАНИЗАЦИИ БЛАГОУСТРОЙСТВА И РАСПРЕДЕЛЕНИЯ ОБЯЗАННОСТЕЙ ПО СОДЕРЖАНИЮ ТЕРРИТОРИИ МУНИЦИПАЛЬНОГО ОБРАЗОВАНИЯ </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2.1. Благоустройство и уборка территории муниципального образования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2.2. Благоустройство территории муниципального образования обеспечивается: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2.3.1. Администрацией муниципального образования.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2.3.2. Специализированными организациями, выполняющими отдельные виды работ по благоустройству.</w:t>
      </w:r>
    </w:p>
    <w:p w:rsidR="00F451C2" w:rsidRPr="00115599" w:rsidRDefault="00F451C2" w:rsidP="00115599">
      <w:pPr>
        <w:ind w:firstLine="709"/>
        <w:jc w:val="both"/>
        <w:rPr>
          <w:rFonts w:ascii="Arial" w:hAnsi="Arial"/>
          <w:color w:val="000000" w:themeColor="text1"/>
          <w:sz w:val="24"/>
          <w:szCs w:val="28"/>
          <w:highlight w:val="yellow"/>
        </w:rPr>
      </w:pPr>
      <w:r w:rsidRPr="00115599">
        <w:rPr>
          <w:rFonts w:ascii="Arial" w:hAnsi="Arial"/>
          <w:color w:val="000000" w:themeColor="text1"/>
          <w:sz w:val="24"/>
          <w:szCs w:val="28"/>
        </w:rPr>
        <w:lastRenderedPageBreak/>
        <w:t>2.3.3.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2.3.4.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2.4.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муниципального образования. </w:t>
      </w:r>
    </w:p>
    <w:p w:rsidR="00F451C2" w:rsidRPr="00115599" w:rsidRDefault="00F451C2" w:rsidP="00115599">
      <w:pPr>
        <w:shd w:val="clear" w:color="auto" w:fill="FFFFFF"/>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2.5. В целях содействия развитию благоустройства администрация муниципального образования: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1) принимает правовые акты в сфере благоустройства;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 координирует деятельность хозяйствующих субъектов и физических лиц по вопросам благоустройства и организации уборки территории муниципального образования;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 принимает меры профилактического и воспитательного характера, направленные на сохранение объектов благоустройства;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 применяет меры экономического и морального стимулирования граждан и организаций за деятельность в сфере благоустройства;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5) организует работу административной комиссии и </w:t>
      </w:r>
      <w:r w:rsidRPr="00115599">
        <w:rPr>
          <w:rFonts w:ascii="Arial" w:hAnsi="Arial"/>
          <w:bCs/>
          <w:color w:val="000000" w:themeColor="text1"/>
          <w:sz w:val="24"/>
          <w:szCs w:val="28"/>
        </w:rPr>
        <w:t xml:space="preserve">уполномоченных </w:t>
      </w:r>
      <w:r w:rsidRPr="00115599">
        <w:rPr>
          <w:rFonts w:ascii="Arial" w:hAnsi="Arial"/>
          <w:color w:val="000000" w:themeColor="text1"/>
          <w:sz w:val="24"/>
          <w:szCs w:val="28"/>
        </w:rPr>
        <w:t>лиц по составлению протоколов об административных правонарушениях в соответствии с законом субъекта Российской Федерации об административной ответственности за нарушение правил благоустройства территории муниципального образования;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6) закрепляет объекты внешнего </w:t>
      </w:r>
      <w:r w:rsidRPr="00115599">
        <w:rPr>
          <w:rFonts w:ascii="Arial" w:hAnsi="Arial"/>
          <w:bCs/>
          <w:color w:val="000000" w:themeColor="text1"/>
          <w:sz w:val="24"/>
          <w:szCs w:val="28"/>
        </w:rPr>
        <w:t xml:space="preserve">благоустройства </w:t>
      </w:r>
      <w:r w:rsidRPr="00115599">
        <w:rPr>
          <w:rFonts w:ascii="Arial" w:hAnsi="Arial"/>
          <w:color w:val="000000" w:themeColor="text1"/>
          <w:sz w:val="24"/>
          <w:szCs w:val="28"/>
        </w:rPr>
        <w:t>общего пользования за муниципальными унитарными предприятиями или специализированными организациями по договору;</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7) включает условия по содержанию прилегающей территории                     (с определением ее границ) в договоры аренды и постоянного бессрочного пользования земельных участков, находящихся в </w:t>
      </w:r>
      <w:r w:rsidRPr="00115599">
        <w:rPr>
          <w:rFonts w:ascii="Arial" w:hAnsi="Arial"/>
          <w:bCs/>
          <w:color w:val="000000" w:themeColor="text1"/>
          <w:sz w:val="24"/>
          <w:szCs w:val="28"/>
        </w:rPr>
        <w:t xml:space="preserve">муниципальной </w:t>
      </w:r>
      <w:r w:rsidRPr="00115599">
        <w:rPr>
          <w:rFonts w:ascii="Arial" w:hAnsi="Arial"/>
          <w:color w:val="000000" w:themeColor="text1"/>
          <w:sz w:val="24"/>
          <w:szCs w:val="28"/>
        </w:rPr>
        <w:t xml:space="preserve">собственности, при их заключении с физическими и </w:t>
      </w:r>
      <w:r w:rsidRPr="00115599">
        <w:rPr>
          <w:rFonts w:ascii="Arial" w:hAnsi="Arial"/>
          <w:bCs/>
          <w:color w:val="000000" w:themeColor="text1"/>
          <w:sz w:val="24"/>
          <w:szCs w:val="28"/>
        </w:rPr>
        <w:t xml:space="preserve">юридическими </w:t>
      </w:r>
      <w:r w:rsidRPr="00115599">
        <w:rPr>
          <w:rFonts w:ascii="Arial" w:hAnsi="Arial"/>
          <w:color w:val="000000" w:themeColor="text1"/>
          <w:sz w:val="24"/>
          <w:szCs w:val="28"/>
        </w:rPr>
        <w:t>лицами;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8) составляет и утверждает списки улиц и проездов, подлежащих механизированной уборке, определяет сроки и периодичность уборки;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9) проводит инвентаризацию объектов благоустройства и формирует базу данных об этих объектах;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10) организует проведение конкурсов по благоустройству;</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11) организует проведение месячников (субботников) по благоустройству территории муниципального образования;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12) привлекает к участию в развитии территории муниципального образования активных жителей, представителей сообществ и различных объединений и организаций с целью учета различных мнений, повышения качества решений по благоустройству территории.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Формы и механизмы участия </w:t>
      </w:r>
      <w:proofErr w:type="gramStart"/>
      <w:r w:rsidRPr="00115599">
        <w:rPr>
          <w:rFonts w:ascii="Arial" w:hAnsi="Arial"/>
          <w:color w:val="000000" w:themeColor="text1"/>
          <w:sz w:val="24"/>
          <w:szCs w:val="28"/>
        </w:rPr>
        <w:t>в деятельности по благоустройству определены в Порядке общественного участия в деятельности                                 по благоустройству</w:t>
      </w:r>
      <w:proofErr w:type="gramEnd"/>
      <w:r w:rsidRPr="00115599">
        <w:rPr>
          <w:rFonts w:ascii="Arial" w:hAnsi="Arial"/>
          <w:color w:val="000000" w:themeColor="text1"/>
          <w:sz w:val="24"/>
          <w:szCs w:val="28"/>
        </w:rPr>
        <w:t xml:space="preserve"> территории муниципального образования согласно приложению к настоящим Правилам.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13) осуществляет иную предусмотренную законодательством деятельность в сфере благоустройства.</w:t>
      </w:r>
    </w:p>
    <w:p w:rsidR="00F451C2" w:rsidRPr="00115599" w:rsidRDefault="00F451C2" w:rsidP="00115599">
      <w:pPr>
        <w:ind w:firstLine="709"/>
        <w:jc w:val="both"/>
        <w:rPr>
          <w:rFonts w:ascii="Arial" w:hAnsi="Arial"/>
          <w:color w:val="000000" w:themeColor="text1"/>
          <w:sz w:val="24"/>
          <w:szCs w:val="28"/>
        </w:rPr>
      </w:pPr>
      <w:bookmarkStart w:id="0" w:name="P123"/>
      <w:bookmarkEnd w:id="0"/>
      <w:r w:rsidRPr="00115599">
        <w:rPr>
          <w:rFonts w:ascii="Arial" w:hAnsi="Arial"/>
          <w:color w:val="000000" w:themeColor="text1"/>
          <w:sz w:val="24"/>
          <w:szCs w:val="28"/>
        </w:rPr>
        <w:t xml:space="preserve">2.6. В целях благоустройства территорий общего </w:t>
      </w:r>
      <w:proofErr w:type="gramStart"/>
      <w:r w:rsidRPr="00115599">
        <w:rPr>
          <w:rFonts w:ascii="Arial" w:hAnsi="Arial"/>
          <w:color w:val="000000" w:themeColor="text1"/>
          <w:sz w:val="24"/>
          <w:szCs w:val="28"/>
        </w:rPr>
        <w:t>пользования</w:t>
      </w:r>
      <w:proofErr w:type="gramEnd"/>
      <w:r w:rsidRPr="00115599">
        <w:rPr>
          <w:rFonts w:ascii="Arial" w:hAnsi="Arial"/>
          <w:color w:val="000000" w:themeColor="text1"/>
          <w:sz w:val="24"/>
          <w:szCs w:val="28"/>
        </w:rPr>
        <w:t xml:space="preserve"> хозяйствующие субъекты и физические лица вправе заключать с администрацией муниципального образования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Указанные соглашения заключаются в соответствии с правилами, установленными гражданским законодательством, для заключения договоров.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2.6.1. В целях обеспечения благоустройства территории муниципального образования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2.6.2.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Граница и содержание прилегающих к многоквартирному жилому дому территорий определяются решением собственников помещений данного дома. 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муниципального образования.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2.6.3. Хозяйствующие субъекты, владельцы частного жилищного фонда обязаны производить уборку территорий, находящихся у них в собственности, а также прилегающих территорий при наличии согласованных схематических карт и соглашения о благоустройстве (уборке) территории общего пользования.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2.6.4.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2.6.4.1.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2.6.4.2.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2.6.4.3.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115599">
        <w:rPr>
          <w:rFonts w:ascii="Arial" w:hAnsi="Arial"/>
          <w:color w:val="000000" w:themeColor="text1"/>
          <w:sz w:val="24"/>
          <w:szCs w:val="28"/>
        </w:rPr>
        <w:t>СНиП</w:t>
      </w:r>
      <w:proofErr w:type="spellEnd"/>
      <w:r w:rsidRPr="00115599">
        <w:rPr>
          <w:rFonts w:ascii="Arial" w:hAnsi="Arial"/>
          <w:color w:val="000000" w:themeColor="text1"/>
          <w:sz w:val="24"/>
          <w:szCs w:val="28"/>
        </w:rPr>
        <w:t xml:space="preserve"> 3.01.01-85 "Организация строительного производства. </w:t>
      </w:r>
      <w:proofErr w:type="spellStart"/>
      <w:proofErr w:type="gramStart"/>
      <w:r w:rsidRPr="00115599">
        <w:rPr>
          <w:rFonts w:ascii="Arial" w:hAnsi="Arial"/>
          <w:color w:val="000000" w:themeColor="text1"/>
          <w:sz w:val="24"/>
          <w:szCs w:val="28"/>
        </w:rPr>
        <w:t>СНиП</w:t>
      </w:r>
      <w:proofErr w:type="spellEnd"/>
      <w:r w:rsidRPr="00115599">
        <w:rPr>
          <w:rFonts w:ascii="Arial" w:hAnsi="Arial"/>
          <w:color w:val="000000" w:themeColor="text1"/>
          <w:sz w:val="24"/>
          <w:szCs w:val="28"/>
        </w:rPr>
        <w:t xml:space="preserve"> 3.01.01-85", утвержденных постановлением Госстроя СССР от 02 сентября 1985 г. N 140, </w:t>
      </w:r>
      <w:hyperlink r:id="rId7" w:history="1">
        <w:r w:rsidRPr="00115599">
          <w:rPr>
            <w:rFonts w:ascii="Arial" w:hAnsi="Arial"/>
            <w:color w:val="000000" w:themeColor="text1"/>
            <w:sz w:val="24"/>
            <w:szCs w:val="28"/>
          </w:rPr>
          <w:t>Сводом</w:t>
        </w:r>
      </w:hyperlink>
      <w:r w:rsidRPr="00115599">
        <w:rPr>
          <w:rFonts w:ascii="Arial" w:hAnsi="Arial"/>
          <w:color w:val="000000" w:themeColor="text1"/>
          <w:sz w:val="24"/>
          <w:szCs w:val="28"/>
        </w:rPr>
        <w:t xml:space="preserve"> правил "Решения по охране труда и промышленной безопасности в проектах организации строительства и проектах производства работ", утвержденным постановлением Госстроя РФ от 17 сентября 2002 г. N 122 "О Своде правил "Решения по охране труда и промышленной безопасности в проектах организации строительства и проектах производства работ".</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2.6.4.4.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2.6.4.5.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2.6.4.6. </w:t>
      </w:r>
      <w:proofErr w:type="gramStart"/>
      <w:r w:rsidRPr="00115599">
        <w:rPr>
          <w:rFonts w:ascii="Arial" w:hAnsi="Arial"/>
          <w:color w:val="000000" w:themeColor="text1"/>
          <w:sz w:val="24"/>
          <w:szCs w:val="28"/>
        </w:rPr>
        <w:t>Управляющие компании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2.6.4.7. Гаражные кооперативы - территории в пределах земельного участка, прилегающая территория в радиусе 10 м от границ земельного участка, но не далее проезжей части улицы и подъездных путей к ним.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2.6.4.8. Садоводческие, огороднические и дачные некоммерческие объединения граждан - территория отведенного земельного участка и прилегающая территория в радиусе 10 м от границ земельного участка, но не далее проезжей части улицы.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2.6.4.9.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2.6.4.10.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2.6.4.11.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 - содержание указанных объектов и прилегающей территории в радиусе 10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2.6.5. Организация и осуществление уборочных работ возлагаются: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2.6.5.1.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2.6.5.2. По тротуарам, находящимся на мостах, путепроводах, эстакадах, тоннелях,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2.6.5.3. </w:t>
      </w:r>
      <w:proofErr w:type="gramStart"/>
      <w:r w:rsidRPr="00115599">
        <w:rPr>
          <w:rFonts w:ascii="Arial" w:hAnsi="Arial"/>
          <w:color w:val="000000" w:themeColor="text1"/>
          <w:sz w:val="24"/>
          <w:szCs w:val="28"/>
        </w:rPr>
        <w:t>По проезжей части по всей ширине дорог, улиц и проездов, площадей, тротуаров, велодорожек, остановочных пунктов, эстакад, путепроводов, тоннелей,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2.6.5.4.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115599">
        <w:rPr>
          <w:rFonts w:ascii="Arial" w:hAnsi="Arial"/>
          <w:color w:val="000000" w:themeColor="text1"/>
          <w:sz w:val="24"/>
          <w:szCs w:val="28"/>
        </w:rPr>
        <w:t>водоохранные</w:t>
      </w:r>
      <w:proofErr w:type="spellEnd"/>
      <w:r w:rsidRPr="00115599">
        <w:rPr>
          <w:rFonts w:ascii="Arial" w:hAnsi="Arial"/>
          <w:color w:val="000000" w:themeColor="text1"/>
          <w:sz w:val="24"/>
          <w:szCs w:val="28"/>
        </w:rPr>
        <w:t xml:space="preserve"> зоны вдоль рек) - на собственников указанных объектов,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2.6.5.5. По периметру наземной части перехода, лестничных сходов переходов или самих переходов - на собственников указанных объектов,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2.6.5.6.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2.6.5.7. По </w:t>
      </w:r>
      <w:proofErr w:type="spellStart"/>
      <w:r w:rsidRPr="00115599">
        <w:rPr>
          <w:rFonts w:ascii="Arial" w:hAnsi="Arial"/>
          <w:color w:val="000000" w:themeColor="text1"/>
          <w:sz w:val="24"/>
          <w:szCs w:val="28"/>
        </w:rPr>
        <w:t>автомоечным</w:t>
      </w:r>
      <w:proofErr w:type="spellEnd"/>
      <w:r w:rsidRPr="00115599">
        <w:rPr>
          <w:rFonts w:ascii="Arial" w:hAnsi="Arial"/>
          <w:color w:val="000000" w:themeColor="text1"/>
          <w:sz w:val="24"/>
          <w:szCs w:val="28"/>
        </w:rPr>
        <w:t xml:space="preserve"> постам, автостоянкам, автозаправочным станциям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2.6.5.8. По ограждениям - на организации, в собственности которых находятся ограждения.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2.6.5.9. По остановочным пунктам - на собственников сооружений,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2.6.5.10. По разворотным кругам на конечных остановках - на организации, эксплуатирующие указанные объекты,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2.6.5.11. По </w:t>
      </w:r>
      <w:proofErr w:type="spellStart"/>
      <w:r w:rsidRPr="00115599">
        <w:rPr>
          <w:rFonts w:ascii="Arial" w:hAnsi="Arial"/>
          <w:color w:val="000000" w:themeColor="text1"/>
          <w:sz w:val="24"/>
          <w:szCs w:val="28"/>
        </w:rPr>
        <w:t>притротуарным</w:t>
      </w:r>
      <w:proofErr w:type="spellEnd"/>
      <w:r w:rsidRPr="00115599">
        <w:rPr>
          <w:rFonts w:ascii="Arial" w:hAnsi="Arial"/>
          <w:color w:val="000000" w:themeColor="text1"/>
          <w:sz w:val="24"/>
          <w:szCs w:val="28"/>
        </w:rPr>
        <w:t xml:space="preserve">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2.6.5.12.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2.6.5.13.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2.7. На территории муниципального образования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2.7.1. Сорить на улицах, площадях, участках с зелеными насаждениями, в скверах, парках, на газонах, на пляжах и других территориях общего пользования.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2.7.2. Сливать отработанные масла и горюче-смазочные материалы на рельеф местности.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2.8. Для выгула домашних животных на территории муниципального образования должны быть определены специальные территории, обозначенные табличками</w:t>
      </w:r>
      <w:proofErr w:type="gramStart"/>
      <w:r w:rsidRPr="00115599">
        <w:rPr>
          <w:rFonts w:ascii="Arial" w:hAnsi="Arial"/>
          <w:color w:val="000000" w:themeColor="text1"/>
          <w:sz w:val="24"/>
          <w:szCs w:val="28"/>
        </w:rPr>
        <w:t>..</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Владельцы домашних животных обязаны осуществлять уборку экскрементов домашних животных в специальные контейнеры для сбора экскрементов животных.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2.9. </w:t>
      </w:r>
      <w:proofErr w:type="gramStart"/>
      <w:r w:rsidRPr="00115599">
        <w:rPr>
          <w:rFonts w:ascii="Arial" w:hAnsi="Arial"/>
          <w:color w:val="000000" w:themeColor="text1"/>
          <w:sz w:val="24"/>
          <w:szCs w:val="28"/>
        </w:rPr>
        <w:t>Запрещается выгуливать лошадей, собак и других домашних животных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а также допускать лошадей, собак и других домашних животных в водоемы в местах, отведенных для массового купания населения.</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2.9.1. Хозяйствующим субъектам, жилищным кооперативам, жилищно-строительным кооперативам, товариществам собственников жилья, управляющим и обслуживающим жилищный фонд организациям, учреждениям социальной сферы, собственникам земельных участков, владельцам частного жилищного фонда рекомендуется сообщать специализированным организациям, осуществляющим отлов, содержание и утилизацию безнадзорных животных, о наличии безнадзорных животных на прилегающих территориях.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2.10. Общественные стационарные туалеты и </w:t>
      </w:r>
      <w:proofErr w:type="spellStart"/>
      <w:r w:rsidRPr="00115599">
        <w:rPr>
          <w:rFonts w:ascii="Arial" w:hAnsi="Arial"/>
          <w:color w:val="000000" w:themeColor="text1"/>
          <w:sz w:val="24"/>
          <w:szCs w:val="28"/>
        </w:rPr>
        <w:t>биотуалеты</w:t>
      </w:r>
      <w:proofErr w:type="spellEnd"/>
      <w:r w:rsidRPr="00115599">
        <w:rPr>
          <w:rFonts w:ascii="Arial" w:hAnsi="Arial"/>
          <w:color w:val="000000" w:themeColor="text1"/>
          <w:sz w:val="24"/>
          <w:szCs w:val="28"/>
        </w:rPr>
        <w:t xml:space="preserve"> должны содержаться в надлежащем состоянии, их уборка должна производиться не менее 2-х раз в день с обязательной дезинфекцией. Ответственность за санитарное и техническое состояние </w:t>
      </w:r>
      <w:r w:rsidRPr="00115599">
        <w:rPr>
          <w:rFonts w:ascii="Arial" w:hAnsi="Arial"/>
          <w:color w:val="000000" w:themeColor="text1"/>
          <w:sz w:val="24"/>
          <w:szCs w:val="28"/>
        </w:rPr>
        <w:lastRenderedPageBreak/>
        <w:t>туалетов несут их собственники, владельцы, арендаторы или специализированные организации, на обслуживании которых они находятся.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2.11. На всех улицах, в скверах и парках, на стадионах, рынках, остановочных пунктах, у предприятий, торговых объектов, учреждений культуры,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2.12. Очистка, ремонт, окраска урн должны производиться собственниками или лицами, осуществляющими по договору содержание территорий.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Очистка урн производится по мере их заполнения, а в местах массового движения и большого скопления граждан - не реже 1 раза в сутки.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Урны должны быть исправны и окрашены. Не допускается переполнение урн.</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Ремонт и окраска урн выполняются по мере необходимости.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2.13.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2.14.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tabs>
          <w:tab w:val="center" w:pos="4677"/>
          <w:tab w:val="left" w:pos="7260"/>
          <w:tab w:val="left" w:pos="7635"/>
        </w:tabs>
        <w:ind w:firstLine="709"/>
        <w:jc w:val="center"/>
        <w:outlineLvl w:val="1"/>
        <w:rPr>
          <w:rFonts w:ascii="Arial" w:hAnsi="Arial"/>
          <w:color w:val="000000" w:themeColor="text1"/>
          <w:sz w:val="24"/>
          <w:szCs w:val="28"/>
        </w:rPr>
      </w:pPr>
      <w:r w:rsidRPr="00115599">
        <w:rPr>
          <w:rFonts w:ascii="Arial" w:hAnsi="Arial"/>
          <w:color w:val="000000" w:themeColor="text1"/>
          <w:sz w:val="24"/>
          <w:szCs w:val="28"/>
          <w:lang w:val="en-US"/>
        </w:rPr>
        <w:t>III</w:t>
      </w:r>
      <w:r w:rsidRPr="00115599">
        <w:rPr>
          <w:rFonts w:ascii="Arial" w:hAnsi="Arial"/>
          <w:color w:val="000000" w:themeColor="text1"/>
          <w:sz w:val="24"/>
          <w:szCs w:val="28"/>
        </w:rPr>
        <w:t xml:space="preserve">. ОБЩИЕ ТРЕБОВАНИЯ К СОЗДАНИЮ И СОСТОЯНИЮ ОБЪЕКТОВ БЛАГОУСТРОЙСТВА И ИХ ОТДЕЛЬНЫХ ЭЛЕМЕНТОВ </w:t>
      </w:r>
    </w:p>
    <w:p w:rsidR="00F451C2" w:rsidRPr="00115599" w:rsidRDefault="00F451C2" w:rsidP="00115599">
      <w:pPr>
        <w:tabs>
          <w:tab w:val="center" w:pos="4677"/>
          <w:tab w:val="left" w:pos="7260"/>
          <w:tab w:val="left" w:pos="7635"/>
        </w:tabs>
        <w:ind w:firstLine="709"/>
        <w:outlineLvl w:val="1"/>
        <w:rPr>
          <w:rFonts w:ascii="Arial" w:hAnsi="Arial"/>
          <w:color w:val="000000" w:themeColor="text1"/>
          <w:sz w:val="24"/>
          <w:szCs w:val="28"/>
        </w:rPr>
      </w:pPr>
      <w:r w:rsidRPr="00115599">
        <w:rPr>
          <w:rFonts w:ascii="Arial" w:hAnsi="Arial"/>
          <w:color w:val="000000" w:themeColor="text1"/>
          <w:sz w:val="24"/>
          <w:szCs w:val="28"/>
        </w:rPr>
        <w:tab/>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3.1 Объекты благоустройства создаются с учетом потребностей и запросов жителей и других участников деятельности по благоустройству и при их непосредственном участии.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115599">
        <w:rPr>
          <w:rFonts w:ascii="Arial" w:hAnsi="Arial"/>
          <w:color w:val="000000" w:themeColor="text1"/>
          <w:sz w:val="24"/>
          <w:szCs w:val="28"/>
        </w:rPr>
        <w:t>ии и ее</w:t>
      </w:r>
      <w:proofErr w:type="gramEnd"/>
      <w:r w:rsidRPr="00115599">
        <w:rPr>
          <w:rFonts w:ascii="Arial" w:hAnsi="Arial"/>
          <w:color w:val="000000" w:themeColor="text1"/>
          <w:sz w:val="24"/>
          <w:szCs w:val="28"/>
        </w:rPr>
        <w:t xml:space="preserve"> соответствие требованиям технических регламентов и региональных нормативов градостроительного проектирования.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Создание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в том числе: крышки люков смотровых колодцев, расположенных на территории пешеходных коммуникаций (в том числе уличных переходов), проектируются в одном уровне с покрытием прилегающей поверхности; в ином случае перепад отметок не должен превышать 20 мм, а зазоры между краем люка и покрытием тротуара - 15 мм; вентиляционные шахты должны быть оборудованы решетками; не допускается установка решеток с прорезями, параллельными движению.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3.3. Элементы благоустройства территории могут быть как типовыми, так и выполненными по специально разработанному проекту.</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3.4. Проектная документация на объекты благоустройства территории, располагаемые в зонах охраны объектов культурного наследия, согласовывается с </w:t>
      </w:r>
      <w:r w:rsidRPr="00115599">
        <w:rPr>
          <w:rFonts w:ascii="Arial" w:hAnsi="Arial"/>
          <w:color w:val="000000" w:themeColor="text1"/>
          <w:sz w:val="24"/>
          <w:szCs w:val="28"/>
        </w:rPr>
        <w:lastRenderedPageBreak/>
        <w:t>органами, уполномоченными в области сохранения, использования, популяризации и государственной охраны объектов культурного наследия.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3.5.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3.6.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115599">
        <w:rPr>
          <w:rFonts w:ascii="Arial" w:hAnsi="Arial"/>
          <w:color w:val="000000" w:themeColor="text1"/>
          <w:sz w:val="24"/>
          <w:szCs w:val="28"/>
        </w:rPr>
        <w:t>ии и ее</w:t>
      </w:r>
      <w:proofErr w:type="gramEnd"/>
      <w:r w:rsidRPr="00115599">
        <w:rPr>
          <w:rFonts w:ascii="Arial" w:hAnsi="Arial"/>
          <w:color w:val="000000" w:themeColor="text1"/>
          <w:sz w:val="24"/>
          <w:szCs w:val="28"/>
        </w:rPr>
        <w:t xml:space="preserve"> соответствие требованиям технических регламентов и региональных нормативов градостроительного проектирования.</w:t>
      </w:r>
    </w:p>
    <w:p w:rsidR="00F451C2" w:rsidRPr="00115599" w:rsidRDefault="00F451C2" w:rsidP="00115599">
      <w:pPr>
        <w:ind w:firstLine="709"/>
        <w:jc w:val="both"/>
        <w:rPr>
          <w:rFonts w:ascii="Arial" w:hAnsi="Arial"/>
          <w:color w:val="000000" w:themeColor="text1"/>
          <w:sz w:val="24"/>
          <w:szCs w:val="28"/>
          <w:shd w:val="clear" w:color="auto" w:fill="FFFFFF"/>
        </w:rPr>
      </w:pPr>
      <w:r w:rsidRPr="00115599">
        <w:rPr>
          <w:rFonts w:ascii="Arial" w:hAnsi="Arial"/>
          <w:color w:val="000000" w:themeColor="text1"/>
          <w:sz w:val="24"/>
          <w:szCs w:val="28"/>
        </w:rPr>
        <w:t xml:space="preserve">3.7. </w:t>
      </w:r>
      <w:r w:rsidRPr="00115599">
        <w:rPr>
          <w:rFonts w:ascii="Arial" w:hAnsi="Arial"/>
          <w:color w:val="000000" w:themeColor="text1"/>
          <w:sz w:val="24"/>
          <w:szCs w:val="28"/>
          <w:shd w:val="clear" w:color="auto" w:fill="FFFFFF"/>
        </w:rPr>
        <w:t xml:space="preserve">Планирование хозяйственной и иной деятельности на территориях, занятых зелеными насаждениями, должно предусматривать проведение мероприятий по сохранению зеленых насаждений в соответствии с градостроительными, санитарными и экологическими нормами и правилами. </w:t>
      </w:r>
    </w:p>
    <w:p w:rsidR="00F451C2" w:rsidRPr="00115599" w:rsidRDefault="00F451C2" w:rsidP="00115599">
      <w:pPr>
        <w:ind w:firstLine="709"/>
        <w:jc w:val="both"/>
        <w:rPr>
          <w:rFonts w:ascii="Arial" w:hAnsi="Arial"/>
          <w:color w:val="000000" w:themeColor="text1"/>
          <w:sz w:val="24"/>
          <w:szCs w:val="28"/>
          <w:shd w:val="clear" w:color="auto" w:fill="FFFFFF"/>
        </w:rPr>
      </w:pPr>
      <w:r w:rsidRPr="00115599">
        <w:rPr>
          <w:rFonts w:ascii="Arial" w:hAnsi="Arial"/>
          <w:color w:val="000000" w:themeColor="text1"/>
          <w:sz w:val="24"/>
          <w:szCs w:val="28"/>
          <w:shd w:val="clear" w:color="auto" w:fill="FFFFFF"/>
        </w:rPr>
        <w:t xml:space="preserve">Снос и (или) пересадка, обрезка зеленых насаждений не территории муниципального образования производится в порядке, утверждаемом </w:t>
      </w:r>
      <w:r w:rsidR="00D9390B" w:rsidRPr="00115599">
        <w:rPr>
          <w:rFonts w:ascii="Arial" w:hAnsi="Arial"/>
          <w:color w:val="000000" w:themeColor="text1"/>
          <w:sz w:val="24"/>
          <w:szCs w:val="28"/>
          <w:shd w:val="clear" w:color="auto" w:fill="FFFFFF"/>
        </w:rPr>
        <w:t>постановлением администрации муниципального образования.</w:t>
      </w:r>
      <w:r w:rsidRPr="00115599">
        <w:rPr>
          <w:rFonts w:ascii="Arial" w:hAnsi="Arial"/>
          <w:color w:val="000000" w:themeColor="text1"/>
          <w:sz w:val="24"/>
          <w:szCs w:val="28"/>
          <w:shd w:val="clear" w:color="auto" w:fill="FFFFFF"/>
        </w:rPr>
        <w:t xml:space="preserve">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3.8.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3.9. Запрещается посадка деревьев в пределах охранных зон подземных коммуникаций.</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3.10. При проектировании объектов благоустройства территории организацию рельефа реконструируемой территории следует ориентировать на максимальное сохранение рельефа, почвенного покрова, имеющихся зеленых насаждений, условий существующего поверхностного водоотвода.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3.11. На территории общественных простран</w:t>
      </w:r>
      <w:proofErr w:type="gramStart"/>
      <w:r w:rsidRPr="00115599">
        <w:rPr>
          <w:rFonts w:ascii="Arial" w:hAnsi="Arial"/>
          <w:color w:val="000000" w:themeColor="text1"/>
          <w:sz w:val="24"/>
          <w:szCs w:val="28"/>
        </w:rPr>
        <w:t>ств вс</w:t>
      </w:r>
      <w:proofErr w:type="gramEnd"/>
      <w:r w:rsidRPr="00115599">
        <w:rPr>
          <w:rFonts w:ascii="Arial" w:hAnsi="Arial"/>
          <w:color w:val="000000" w:themeColor="text1"/>
          <w:sz w:val="24"/>
          <w:szCs w:val="28"/>
        </w:rPr>
        <w:t>е преграды (уступы, ступени, пандусы, деревья, осветительное, информационное и уличное техническое оборудование), а также край тротуара в зонах остановочных пунктов и переходов через улицу следует выделять полосами тактильного покрытия. Тактильное покрытие должно начинаться на расстоянии не менее чем за 0,8 м до преграды, края улицы</w:t>
      </w:r>
      <w:bookmarkStart w:id="1" w:name="_GoBack"/>
      <w:r w:rsidRPr="00115599">
        <w:rPr>
          <w:rFonts w:ascii="Arial" w:hAnsi="Arial"/>
          <w:color w:val="000000" w:themeColor="text1"/>
          <w:sz w:val="24"/>
          <w:szCs w:val="28"/>
        </w:rPr>
        <w:t xml:space="preserve">, </w:t>
      </w:r>
      <w:bookmarkEnd w:id="1"/>
      <w:r w:rsidRPr="00115599">
        <w:rPr>
          <w:rFonts w:ascii="Arial" w:hAnsi="Arial"/>
          <w:color w:val="000000" w:themeColor="text1"/>
          <w:sz w:val="24"/>
          <w:szCs w:val="28"/>
        </w:rPr>
        <w:t>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 следует располагать вдоль направления движения.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3.12.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115599">
        <w:rPr>
          <w:rFonts w:ascii="Arial" w:hAnsi="Arial"/>
          <w:color w:val="000000" w:themeColor="text1"/>
          <w:sz w:val="24"/>
          <w:szCs w:val="28"/>
        </w:rPr>
        <w:t>вытаптывания</w:t>
      </w:r>
      <w:proofErr w:type="spellEnd"/>
      <w:r w:rsidRPr="00115599">
        <w:rPr>
          <w:rFonts w:ascii="Arial" w:hAnsi="Arial"/>
          <w:color w:val="000000" w:themeColor="text1"/>
          <w:sz w:val="24"/>
          <w:szCs w:val="28"/>
        </w:rPr>
        <w:t xml:space="preserve"> троп через газон. Ограждения следует размещать на территории газона с отступом от границы примыкания порядка 0,2 - 0,3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3.13. При проектировании средних и высоких видов ограждений в местах пересечения с подземными сооружениями рекомендуется предусматривать конструкции ограждений, позволяющие производить ремонтные или строительные работы.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3.14.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w:t>
      </w:r>
      <w:r w:rsidRPr="00115599">
        <w:rPr>
          <w:rFonts w:ascii="Arial" w:hAnsi="Arial"/>
          <w:color w:val="000000" w:themeColor="text1"/>
          <w:sz w:val="24"/>
          <w:szCs w:val="28"/>
        </w:rPr>
        <w:lastRenderedPageBreak/>
        <w:t>ограждения высотой 0,9 м и более, диаметром 0,8 м и более в зависимости от возраста, породы дерева и прочих характеристик.</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3.15. Разработка проектной документации на строительство, капитальный ремонт и реконструкцию, объектов благоустройства, в том числе объектов озеленения, производится на основании </w:t>
      </w:r>
      <w:proofErr w:type="spellStart"/>
      <w:r w:rsidRPr="00115599">
        <w:rPr>
          <w:rFonts w:ascii="Arial" w:hAnsi="Arial"/>
          <w:color w:val="000000" w:themeColor="text1"/>
          <w:sz w:val="24"/>
          <w:szCs w:val="28"/>
        </w:rPr>
        <w:t>геоподосновы</w:t>
      </w:r>
      <w:proofErr w:type="spellEnd"/>
      <w:r w:rsidRPr="00115599">
        <w:rPr>
          <w:rFonts w:ascii="Arial" w:hAnsi="Arial"/>
          <w:color w:val="000000" w:themeColor="text1"/>
          <w:sz w:val="24"/>
          <w:szCs w:val="28"/>
        </w:rPr>
        <w:t xml:space="preserve"> с инвентаризационным планом зеленых насаждений на весь участок застройки.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3.16. В инвентаризационном плане (топографическая съемка с информацией о количестве деревьев, кустарников и газонов на участке) учитываются все деревья, достигшие в диаметре 8 см на высоте 1,3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3.17. На основании полученных </w:t>
      </w:r>
      <w:proofErr w:type="spellStart"/>
      <w:r w:rsidRPr="00115599">
        <w:rPr>
          <w:rFonts w:ascii="Arial" w:hAnsi="Arial"/>
          <w:color w:val="000000" w:themeColor="text1"/>
          <w:sz w:val="24"/>
          <w:szCs w:val="28"/>
        </w:rPr>
        <w:t>геоподосновы</w:t>
      </w:r>
      <w:proofErr w:type="spellEnd"/>
      <w:r w:rsidRPr="00115599">
        <w:rPr>
          <w:rFonts w:ascii="Arial" w:hAnsi="Arial"/>
          <w:color w:val="000000" w:themeColor="text1"/>
          <w:sz w:val="24"/>
          <w:szCs w:val="28"/>
        </w:rPr>
        <w:t xml:space="preserve"> и инвентаризационного плана проектной организацией разрабатывается проект застройки (</w:t>
      </w:r>
      <w:proofErr w:type="spellStart"/>
      <w:r w:rsidRPr="00115599">
        <w:rPr>
          <w:rFonts w:ascii="Arial" w:hAnsi="Arial"/>
          <w:color w:val="000000" w:themeColor="text1"/>
          <w:sz w:val="24"/>
          <w:szCs w:val="28"/>
        </w:rPr>
        <w:t>стройгенплан</w:t>
      </w:r>
      <w:proofErr w:type="spellEnd"/>
      <w:r w:rsidRPr="00115599">
        <w:rPr>
          <w:rFonts w:ascii="Arial" w:hAnsi="Arial"/>
          <w:color w:val="000000" w:themeColor="text1"/>
          <w:sz w:val="24"/>
          <w:szCs w:val="28"/>
        </w:rPr>
        <w:t>),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115599">
        <w:rPr>
          <w:rFonts w:ascii="Arial" w:hAnsi="Arial"/>
          <w:color w:val="000000" w:themeColor="text1"/>
          <w:sz w:val="24"/>
          <w:szCs w:val="28"/>
        </w:rPr>
        <w:t>дендроплана</w:t>
      </w:r>
      <w:proofErr w:type="spellEnd"/>
      <w:r w:rsidRPr="00115599">
        <w:rPr>
          <w:rFonts w:ascii="Arial" w:hAnsi="Arial"/>
          <w:color w:val="000000" w:themeColor="text1"/>
          <w:sz w:val="24"/>
          <w:szCs w:val="28"/>
        </w:rPr>
        <w:t>).</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3.18. После утверждения проектно-сметной документации на застройку, капитальный ремонт и реконструкцию объектов благоустройства,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115599">
        <w:rPr>
          <w:rFonts w:ascii="Arial" w:hAnsi="Arial"/>
          <w:color w:val="000000" w:themeColor="text1"/>
          <w:sz w:val="24"/>
          <w:szCs w:val="28"/>
        </w:rPr>
        <w:t>дендроплан</w:t>
      </w:r>
      <w:proofErr w:type="spellEnd"/>
      <w:r w:rsidRPr="00115599">
        <w:rPr>
          <w:rFonts w:ascii="Arial" w:hAnsi="Arial"/>
          <w:color w:val="000000" w:themeColor="text1"/>
          <w:sz w:val="24"/>
          <w:szCs w:val="28"/>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При разработке </w:t>
      </w:r>
      <w:proofErr w:type="spellStart"/>
      <w:r w:rsidRPr="00115599">
        <w:rPr>
          <w:rFonts w:ascii="Arial" w:hAnsi="Arial"/>
          <w:color w:val="000000" w:themeColor="text1"/>
          <w:sz w:val="24"/>
          <w:szCs w:val="28"/>
        </w:rPr>
        <w:t>дендроплана</w:t>
      </w:r>
      <w:proofErr w:type="spellEnd"/>
      <w:r w:rsidRPr="00115599">
        <w:rPr>
          <w:rFonts w:ascii="Arial" w:hAnsi="Arial"/>
          <w:color w:val="000000" w:themeColor="text1"/>
          <w:sz w:val="24"/>
          <w:szCs w:val="28"/>
        </w:rPr>
        <w:t xml:space="preserve"> сохраняется нумерация растений инвентаризационного плана.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3.19.Объекты озеленения.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3.19.1. Создание новых объектов озеленения на территории муниципального образования осуществляется на основании проектов, утвержденных в установленном порядке.</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3.19.2.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муниципального образования, если иное не предусмотрено действующим законодательством.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3.19.3. Посадка зеленых насаждений должна осуществляться в соответствии с требованиями действующих регламентов, правил и норм, с учетом проведенных исследований состава почвы (грунтов) на физико-химическую, санитарно-эпидемиологическую и радиологическую безопасность, после рекультивации в случае превышения допустимых параметров загрязнения.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3.19.4. Применяемый посадочный материал должен отвечать требованиям по качеству и параметрам, установленным государственным стандартом, быть адаптирован по характеристикам и устойчивости к климатическим условиям муниципального образования, а также влиянию антропогенных факторов.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3.19.5. Оптимальным временем посадки растений являются весна и осень.</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3.20. Освещение.</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3.20.1.На территории муниципального образования применяется наружное, архитектурное, праздничное и информационное освещение.</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3.20.2. Наружное освещение подразделяется </w:t>
      </w:r>
      <w:proofErr w:type="gramStart"/>
      <w:r w:rsidRPr="00115599">
        <w:rPr>
          <w:rFonts w:ascii="Arial" w:hAnsi="Arial"/>
          <w:color w:val="000000" w:themeColor="text1"/>
          <w:sz w:val="24"/>
          <w:szCs w:val="28"/>
        </w:rPr>
        <w:t>на</w:t>
      </w:r>
      <w:proofErr w:type="gramEnd"/>
      <w:r w:rsidRPr="00115599">
        <w:rPr>
          <w:rFonts w:ascii="Arial" w:hAnsi="Arial"/>
          <w:color w:val="000000" w:themeColor="text1"/>
          <w:sz w:val="24"/>
          <w:szCs w:val="28"/>
        </w:rPr>
        <w:t xml:space="preserve"> уличное, придомовое и козырьковое.</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 xml:space="preserve">3.20.3. </w:t>
      </w:r>
      <w:proofErr w:type="gramStart"/>
      <w:r w:rsidRPr="00115599">
        <w:rPr>
          <w:rFonts w:ascii="Arial" w:hAnsi="Arial"/>
          <w:color w:val="000000" w:themeColor="text1"/>
          <w:sz w:val="24"/>
          <w:szCs w:val="28"/>
        </w:rPr>
        <w:t>К элементам наружного освещения относятся: светильники, кронштейны, опоры, провода, кабель, источники питания (в том числе сборки, питательные пункты, ящики управления).</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3.20.4. Улицы, дороги, пешеходные аллеи, жилые кварталы, дворы, территории предприятий, учреждений, организаций, а также номерные знаки общественных и жилых зданий, дорожные знаки и указатели и витрины должны освещаться в темное время суток.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3.20.5. Размещение уличных фонарей, торшеров, других источников наружного освещения в сочетании с застройкой и озеленением муниципального образования должно способствовать созданию безопасной среды, не создавать помех участникам дорожного движения.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3.20.6. Организация уличного освещения осуществляется в соответствии с Национальным стандартом РФ ГОСТ </w:t>
      </w:r>
      <w:proofErr w:type="gramStart"/>
      <w:r w:rsidRPr="00115599">
        <w:rPr>
          <w:rFonts w:ascii="Arial" w:hAnsi="Arial"/>
          <w:color w:val="000000" w:themeColor="text1"/>
          <w:sz w:val="24"/>
          <w:szCs w:val="28"/>
        </w:rPr>
        <w:t>Р</w:t>
      </w:r>
      <w:proofErr w:type="gramEnd"/>
      <w:r w:rsidRPr="00115599">
        <w:rPr>
          <w:rFonts w:ascii="Arial" w:hAnsi="Arial"/>
          <w:color w:val="000000" w:themeColor="text1"/>
          <w:sz w:val="24"/>
          <w:szCs w:val="28"/>
        </w:rPr>
        <w:t xml:space="preserve"> 54944-2012 "Здания и сооружения. Методы измерения освещенности", утвержденным и введенным в действие приказом Федерального агентства по техническому регулированию и метрологии от 30 июля 2012 г. N 205-ст "Об утверждении национального стандарта".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3.20.7. При разработке проекта наружного освещения для всех строящихся и реконструируемых (реставрируемых) зданий, сооружений и комплексов вне зависимости от места их размещения учитывается концепция архитектурно-художественного освещения и праздничной подсветки муниципального образования. </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3.20.8. Архитектурное освещение фасадов зданий, строений, сооружений, объектов зеленых насаждений осуществляется их собственниками (владельцами, пользователями).</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3.20.9. Архитектурное освещение зданий, строений и сооружений должно обеспечивать в вечернее время хорошую видимость и выразительность наиболее важных объектов и повышать комфортность световой среды населенного пункта.</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3.20.10. Яркость фасадов зданий, сооружений, монументов и элементов ландшафтной архитектуры в зависимости от их значимости, места расположения и преобладающих условий их зрительного восприятия в муниципальном образовании следует принимать в соответствии с</w:t>
      </w:r>
      <w:proofErr w:type="gramStart"/>
      <w:r w:rsidRPr="00115599">
        <w:rPr>
          <w:rFonts w:ascii="Arial" w:hAnsi="Arial"/>
          <w:color w:val="000000" w:themeColor="text1"/>
          <w:sz w:val="24"/>
          <w:szCs w:val="28"/>
        </w:rPr>
        <w:t>"С</w:t>
      </w:r>
      <w:proofErr w:type="gramEnd"/>
      <w:r w:rsidRPr="00115599">
        <w:rPr>
          <w:rFonts w:ascii="Arial" w:hAnsi="Arial"/>
          <w:color w:val="000000" w:themeColor="text1"/>
          <w:sz w:val="24"/>
          <w:szCs w:val="28"/>
        </w:rPr>
        <w:t xml:space="preserve">П 52.13330.2011. Свод правил. Естественное и искусственное освещение. Актуализированная редакция </w:t>
      </w:r>
      <w:proofErr w:type="spellStart"/>
      <w:r w:rsidRPr="00115599">
        <w:rPr>
          <w:rFonts w:ascii="Arial" w:hAnsi="Arial"/>
          <w:color w:val="000000" w:themeColor="text1"/>
          <w:sz w:val="24"/>
          <w:szCs w:val="28"/>
        </w:rPr>
        <w:t>СНиП</w:t>
      </w:r>
      <w:proofErr w:type="spellEnd"/>
      <w:r w:rsidRPr="00115599">
        <w:rPr>
          <w:rFonts w:ascii="Arial" w:hAnsi="Arial"/>
          <w:color w:val="000000" w:themeColor="text1"/>
          <w:sz w:val="24"/>
          <w:szCs w:val="28"/>
        </w:rPr>
        <w:t xml:space="preserve"> 23-05-95*", </w:t>
      </w:r>
      <w:proofErr w:type="gramStart"/>
      <w:r w:rsidRPr="00115599">
        <w:rPr>
          <w:rFonts w:ascii="Arial" w:hAnsi="Arial"/>
          <w:color w:val="000000" w:themeColor="text1"/>
          <w:sz w:val="24"/>
          <w:szCs w:val="28"/>
        </w:rPr>
        <w:t>согласованным</w:t>
      </w:r>
      <w:proofErr w:type="gramEnd"/>
      <w:r w:rsidRPr="00115599">
        <w:rPr>
          <w:rFonts w:ascii="Arial" w:hAnsi="Arial"/>
          <w:color w:val="000000" w:themeColor="text1"/>
          <w:sz w:val="24"/>
          <w:szCs w:val="28"/>
        </w:rPr>
        <w:t xml:space="preserve"> с администрацией муниципального образования. </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3.20.11. </w:t>
      </w:r>
      <w:proofErr w:type="gramStart"/>
      <w:r w:rsidRPr="00115599">
        <w:rPr>
          <w:rFonts w:ascii="Arial" w:hAnsi="Arial"/>
          <w:color w:val="000000" w:themeColor="text1"/>
          <w:sz w:val="24"/>
          <w:szCs w:val="28"/>
        </w:rPr>
        <w:t xml:space="preserve">К праздничному освещению (праздничной иллюминации) относятся световые гирлянды, сетки, контурные обтяжки, </w:t>
      </w:r>
      <w:proofErr w:type="spellStart"/>
      <w:r w:rsidRPr="00115599">
        <w:rPr>
          <w:rFonts w:ascii="Arial" w:hAnsi="Arial"/>
          <w:color w:val="000000" w:themeColor="text1"/>
          <w:sz w:val="24"/>
          <w:szCs w:val="28"/>
        </w:rPr>
        <w:t>светографические</w:t>
      </w:r>
      <w:proofErr w:type="spellEnd"/>
      <w:r w:rsidRPr="00115599">
        <w:rPr>
          <w:rFonts w:ascii="Arial" w:hAnsi="Arial"/>
          <w:color w:val="000000" w:themeColor="text1"/>
          <w:sz w:val="24"/>
          <w:szCs w:val="28"/>
        </w:rPr>
        <w:t xml:space="preserve"> элементы, панно и объемные композиции из ламп накаливания, разрядных, светодиодов, </w:t>
      </w:r>
      <w:proofErr w:type="spellStart"/>
      <w:r w:rsidRPr="00115599">
        <w:rPr>
          <w:rFonts w:ascii="Arial" w:hAnsi="Arial"/>
          <w:color w:val="000000" w:themeColor="text1"/>
          <w:sz w:val="24"/>
          <w:szCs w:val="28"/>
        </w:rPr>
        <w:t>световодов</w:t>
      </w:r>
      <w:proofErr w:type="spellEnd"/>
      <w:r w:rsidRPr="00115599">
        <w:rPr>
          <w:rFonts w:ascii="Arial" w:hAnsi="Arial"/>
          <w:color w:val="000000" w:themeColor="text1"/>
          <w:sz w:val="24"/>
          <w:szCs w:val="28"/>
        </w:rPr>
        <w:t>, световые проекции, лазерные рисунки и т.п.</w:t>
      </w:r>
      <w:proofErr w:type="gramEnd"/>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3.20.12. Организацию размещения праздничной иллюминации улиц, площадей и иных территорий муниципального образования осуществляет администрация муниципального образования. </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3.20.13. Собственники зданий, строений, сооружений, земельных участков вправе размещать элементы праздничного освещения на принадлежащих им объектах с учетом технической возможности их подключения.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3.21. Детские и спортивные площадки.</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3.21.1. При условии изоляции детских площадок минимальное расстояние от границ детских площадок следует принимать:</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от парковок - не менее 25 м;</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до площадок мусоросборников - 20 м;</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proofErr w:type="spellStart"/>
      <w:r w:rsidRPr="00115599">
        <w:rPr>
          <w:rFonts w:ascii="Arial" w:hAnsi="Arial"/>
          <w:color w:val="000000" w:themeColor="text1"/>
          <w:sz w:val="24"/>
          <w:szCs w:val="28"/>
        </w:rPr>
        <w:t>отстойно-разворотных</w:t>
      </w:r>
      <w:proofErr w:type="spellEnd"/>
      <w:r w:rsidRPr="00115599">
        <w:rPr>
          <w:rFonts w:ascii="Arial" w:hAnsi="Arial"/>
          <w:color w:val="000000" w:themeColor="text1"/>
          <w:sz w:val="24"/>
          <w:szCs w:val="28"/>
        </w:rPr>
        <w:t xml:space="preserve"> площадок на конечных остановках маршрутов  пассажирского транспорта - не менее 50 м.</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3.21.2. Должны иметь мягкие виды покрытия (песчаное, уплотненное песчаное на грунтовом основании или гравийной крошке, мягкое резиновое или мягкое синтетическое). Места установки скамеек оборудуются твердыми видами покрытия или </w:t>
      </w:r>
      <w:r w:rsidRPr="00115599">
        <w:rPr>
          <w:rFonts w:ascii="Arial" w:hAnsi="Arial"/>
          <w:color w:val="000000" w:themeColor="text1"/>
          <w:sz w:val="24"/>
          <w:szCs w:val="28"/>
        </w:rPr>
        <w:lastRenderedPageBreak/>
        <w:t xml:space="preserve">фундаментом. При травяном покрытии детских площадок необходимо предусматривать пешеходные дорожки к оборудованию с твердым, мягким или комбинированным видами покрытия.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3.21.3. Требования к игровому и спортивному оборудованию, установленному на придомовой территории: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3.21.3.1.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3.21.3.2.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3.21.3.3.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3.22. Площадки отдыха.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3.22.1. Площадки отдыха предназначены для тихого отдыха и настольных игр взрослого населения, размещаются на участках жилой застройки, на озелененных территориях жилой группы или микрорайона, в парках и лесопарках.</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3.22.2. </w:t>
      </w:r>
      <w:proofErr w:type="gramStart"/>
      <w:r w:rsidRPr="00115599">
        <w:rPr>
          <w:rFonts w:ascii="Arial" w:hAnsi="Arial"/>
          <w:color w:val="000000" w:themeColor="text1"/>
          <w:sz w:val="24"/>
          <w:szCs w:val="28"/>
        </w:rPr>
        <w:t xml:space="preserve">Расстояние от границы площадки отдыха до мест временного хранения автомобилей должно быть не более 25 м, </w:t>
      </w:r>
      <w:proofErr w:type="spellStart"/>
      <w:r w:rsidRPr="00115599">
        <w:rPr>
          <w:rFonts w:ascii="Arial" w:hAnsi="Arial"/>
          <w:color w:val="000000" w:themeColor="text1"/>
          <w:sz w:val="24"/>
          <w:szCs w:val="28"/>
        </w:rPr>
        <w:t>отстойно-разворотных</w:t>
      </w:r>
      <w:proofErr w:type="spellEnd"/>
      <w:r w:rsidRPr="00115599">
        <w:rPr>
          <w:rFonts w:ascii="Arial" w:hAnsi="Arial"/>
          <w:color w:val="000000" w:themeColor="text1"/>
          <w:sz w:val="24"/>
          <w:szCs w:val="28"/>
        </w:rPr>
        <w:t xml:space="preserve"> площадок на конечных остановках маршрутов пассажирского транспорта - не менее 50 м. Расстояние от окон жилых домов до границ площадок тихого отдыха необходимо устанавливать не менее 10 м, площадок шумных настольных игр - не менее 25 м.</w:t>
      </w:r>
      <w:proofErr w:type="gramEnd"/>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3.22.3. Площадки отдыха на жилых территориях необходимо проектировать из расчета 0,1 - 0,2 кв. м на жителя. Оптимальный размер площадки отдыха - 50 - 100 кв. м, минимальный размер площадки отдыха - не менее 15 - 20 кв.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3.23. Парковки.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3.23.1. Организация парковок (парковочных мест), в том числе на платной основе, расположенных на автомобильных дорогах общего пользования местного значения муниципального образования, осуществляется в порядке, утверждаемом </w:t>
      </w:r>
      <w:r w:rsidR="00D9390B" w:rsidRPr="00115599">
        <w:rPr>
          <w:rFonts w:ascii="Arial" w:hAnsi="Arial"/>
          <w:color w:val="000000" w:themeColor="text1"/>
          <w:sz w:val="24"/>
          <w:szCs w:val="28"/>
        </w:rPr>
        <w:t>администрацией</w:t>
      </w:r>
      <w:r w:rsidRPr="00115599">
        <w:rPr>
          <w:rFonts w:ascii="Arial" w:hAnsi="Arial"/>
          <w:color w:val="000000" w:themeColor="text1"/>
          <w:sz w:val="24"/>
          <w:szCs w:val="28"/>
        </w:rPr>
        <w:t xml:space="preserve"> муниципального образования.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3.24. Площадки автостоянок.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3.24.1. </w:t>
      </w:r>
      <w:proofErr w:type="gramStart"/>
      <w:r w:rsidRPr="00115599">
        <w:rPr>
          <w:rFonts w:ascii="Arial" w:hAnsi="Arial"/>
          <w:color w:val="000000" w:themeColor="text1"/>
          <w:sz w:val="24"/>
          <w:szCs w:val="28"/>
        </w:rPr>
        <w:t>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115599">
        <w:rPr>
          <w:rFonts w:ascii="Arial" w:hAnsi="Arial"/>
          <w:color w:val="000000" w:themeColor="text1"/>
          <w:sz w:val="24"/>
          <w:szCs w:val="28"/>
        </w:rPr>
        <w:t>микрорайонные</w:t>
      </w:r>
      <w:proofErr w:type="spellEnd"/>
      <w:r w:rsidRPr="00115599">
        <w:rPr>
          <w:rFonts w:ascii="Arial" w:hAnsi="Arial"/>
          <w:color w:val="000000" w:themeColor="text1"/>
          <w:sz w:val="24"/>
          <w:szCs w:val="28"/>
        </w:rPr>
        <w:t xml:space="preserve">, районные), </w:t>
      </w:r>
      <w:proofErr w:type="spellStart"/>
      <w:r w:rsidRPr="00115599">
        <w:rPr>
          <w:rFonts w:ascii="Arial" w:hAnsi="Arial"/>
          <w:color w:val="000000" w:themeColor="text1"/>
          <w:sz w:val="24"/>
          <w:szCs w:val="28"/>
        </w:rPr>
        <w:t>приобъектные</w:t>
      </w:r>
      <w:proofErr w:type="spellEnd"/>
      <w:r w:rsidRPr="00115599">
        <w:rPr>
          <w:rFonts w:ascii="Arial" w:hAnsi="Arial"/>
          <w:color w:val="000000" w:themeColor="text1"/>
          <w:sz w:val="24"/>
          <w:szCs w:val="28"/>
        </w:rPr>
        <w:t xml:space="preserve"> (у объекта или группы объектов), прочие (грузовые, перехватывающие и др.).</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3.24.2. Расстояние от границ автостоянок до окон жилых и общественных зданий принимается в соответствии с </w:t>
      </w:r>
      <w:proofErr w:type="spellStart"/>
      <w:r w:rsidRPr="00115599">
        <w:rPr>
          <w:rFonts w:ascii="Arial" w:hAnsi="Arial"/>
          <w:color w:val="000000" w:themeColor="text1"/>
          <w:sz w:val="24"/>
          <w:szCs w:val="28"/>
        </w:rPr>
        <w:t>СанПиН</w:t>
      </w:r>
      <w:proofErr w:type="spellEnd"/>
      <w:r w:rsidRPr="00115599">
        <w:rPr>
          <w:rFonts w:ascii="Arial" w:hAnsi="Arial"/>
          <w:color w:val="000000" w:themeColor="text1"/>
          <w:sz w:val="24"/>
          <w:szCs w:val="28"/>
        </w:rPr>
        <w:t xml:space="preserve"> 2.2.1/2.1.1.1200-03. На площадках </w:t>
      </w:r>
      <w:proofErr w:type="spellStart"/>
      <w:r w:rsidRPr="00115599">
        <w:rPr>
          <w:rFonts w:ascii="Arial" w:hAnsi="Arial"/>
          <w:color w:val="000000" w:themeColor="text1"/>
          <w:sz w:val="24"/>
          <w:szCs w:val="28"/>
        </w:rPr>
        <w:t>приобъектных</w:t>
      </w:r>
      <w:proofErr w:type="spellEnd"/>
      <w:r w:rsidRPr="00115599">
        <w:rPr>
          <w:rFonts w:ascii="Arial" w:hAnsi="Arial"/>
          <w:color w:val="000000" w:themeColor="text1"/>
          <w:sz w:val="24"/>
          <w:szCs w:val="28"/>
        </w:rPr>
        <w:t xml:space="preserve"> автостоянок доля мест для автомобилей инвалидов проектируется согласно </w:t>
      </w:r>
      <w:proofErr w:type="spellStart"/>
      <w:r w:rsidRPr="00115599">
        <w:rPr>
          <w:rFonts w:ascii="Arial" w:hAnsi="Arial"/>
          <w:color w:val="000000" w:themeColor="text1"/>
          <w:sz w:val="24"/>
          <w:szCs w:val="28"/>
        </w:rPr>
        <w:t>СНиП</w:t>
      </w:r>
      <w:proofErr w:type="spellEnd"/>
      <w:r w:rsidRPr="00115599">
        <w:rPr>
          <w:rFonts w:ascii="Arial" w:hAnsi="Arial"/>
          <w:color w:val="000000" w:themeColor="text1"/>
          <w:sz w:val="24"/>
          <w:szCs w:val="28"/>
        </w:rPr>
        <w:t xml:space="preserve"> 35-01-2001, блокируются по два или более мест без объемных разделителей, а лишь с обозначением границы прохода при помощи ярко-желтой разметки.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3.24.3. Запрещается проектировать размещение площадок автостоянок в зоне остановок пассажирского транспорта, организация заездов на автостоянки должна быть не ближе 15 м от конца или начала посадочной площадки.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3.24.4.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3.24.4 Покрытие площадок проектируется </w:t>
      </w:r>
      <w:proofErr w:type="gramStart"/>
      <w:r w:rsidRPr="00115599">
        <w:rPr>
          <w:rFonts w:ascii="Arial" w:hAnsi="Arial"/>
          <w:color w:val="000000" w:themeColor="text1"/>
          <w:sz w:val="24"/>
          <w:szCs w:val="28"/>
        </w:rPr>
        <w:t>аналогичным</w:t>
      </w:r>
      <w:proofErr w:type="gramEnd"/>
      <w:r w:rsidRPr="00115599">
        <w:rPr>
          <w:rFonts w:ascii="Arial" w:hAnsi="Arial"/>
          <w:color w:val="000000" w:themeColor="text1"/>
          <w:sz w:val="24"/>
          <w:szCs w:val="28"/>
        </w:rPr>
        <w:t xml:space="preserve"> покрытию транспортных проездов.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3.24.5. Сопряжение покрытия площадки с проездом должно быть выполнено в одном уровне без укладки бортового камня, с газоном - с ограждением бордюрным камнем и (или) декоративным ограждением.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3.24.6.  Разделительные элементы на площадках могут быть выполнены в виде разметки (белых полос), озелененных полос (газонов), контейнерного озеленения.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3.25. Площадки для накопления ТКО.</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3.25.1. Контейнеры или бункеры для сбора ТКО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F451C2" w:rsidRPr="00115599" w:rsidRDefault="00F451C2" w:rsidP="00115599">
      <w:pPr>
        <w:ind w:firstLine="709"/>
        <w:jc w:val="both"/>
        <w:rPr>
          <w:rFonts w:ascii="Arial" w:hAnsi="Arial"/>
          <w:color w:val="000000" w:themeColor="text1"/>
          <w:sz w:val="24"/>
          <w:szCs w:val="28"/>
        </w:rPr>
      </w:pPr>
      <w:bookmarkStart w:id="2" w:name="P691"/>
      <w:bookmarkEnd w:id="2"/>
      <w:r w:rsidRPr="00115599">
        <w:rPr>
          <w:rFonts w:ascii="Arial" w:hAnsi="Arial"/>
          <w:color w:val="000000" w:themeColor="text1"/>
          <w:sz w:val="24"/>
          <w:szCs w:val="28"/>
        </w:rPr>
        <w:t>3.25.2. Размещение и обустройство контейнерных площадок для накопления ТКО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3.25.3. Размеры контейнерных площадок и устанавливаемого оборудования определяются проектным решением.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3.25.4.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3.25.5.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3.25.6.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3.25.7. Конструкция контейнеров для отходов должна исключать возможность засорения территории. Окраска всех металлических мусоросборников должна производиться собственником не менее 2-х раз в год - весной и осенью.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3.25.8. </w:t>
      </w:r>
      <w:proofErr w:type="gramStart"/>
      <w:r w:rsidRPr="00115599">
        <w:rPr>
          <w:rFonts w:ascii="Arial" w:hAnsi="Arial"/>
          <w:color w:val="000000" w:themeColor="text1"/>
          <w:sz w:val="24"/>
          <w:szCs w:val="28"/>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3.26. Ограждения.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3.26.1. Устройство ограждений является дополнительным элементом благоустройства. В целях благоустройства на территории муниципального образования следует предусматривать применение различных видов ограждений: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3.26.1.1. Газонные ограждения (высота 0,3 - 0,5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3.26.1.2. Ограды: низкие (высота 0,5 - 1,0 м), средние (высота 1,0 - 1,5 м), высокие (высота 1,5 - 2,0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3.26.1.3. Ограждения - тумбы для транспортных проездов и автостоянок (высота 0,3 - 0,4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3.26.1.4. Ограждения спортивных площадок (высота 2,5 - 3,0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3.26.1.5. Декоративные ограждения (высота 1,2 - 2,0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3.26.1.6. Технические ограждения (высота в соответствии с действующими нормами).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3.26.1.2. Ограждения должны выполняться из высококачественных материалов, иметь единый характер в границах объекта благоустройства территории.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3.26.2.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3.26.3.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3.27. Малые архитектурные формы.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3.27.1. При проектировании и выборе малых архитектурных форм рекомендуется пользоваться каталогами сертифицированных изделий.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3.27.2. Основными требованиями к малым архитектурным формам являются: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3.27.2.1. Соответствие характеру архитектурного и ландшафтного окружения элементов благоустройства территории.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3.27.2.2.Высокие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3.27.2.3. Прочность, надежность, безопасность конструкции.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3.28. Информационные указатели, вывески, рекламные конструкции.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3.28.1. Порядок размещения, содержания информационных и рекламных конструкций, в том числе информационных указателей, вывесок, утверждается администрацией </w:t>
      </w:r>
      <w:proofErr w:type="spellStart"/>
      <w:r w:rsidR="00D9390B" w:rsidRPr="00115599">
        <w:rPr>
          <w:rFonts w:ascii="Arial" w:hAnsi="Arial"/>
          <w:color w:val="000000" w:themeColor="text1"/>
          <w:sz w:val="24"/>
          <w:szCs w:val="28"/>
        </w:rPr>
        <w:t>Змеиногорского</w:t>
      </w:r>
      <w:proofErr w:type="spellEnd"/>
      <w:r w:rsidR="00D9390B" w:rsidRPr="00115599">
        <w:rPr>
          <w:rFonts w:ascii="Arial" w:hAnsi="Arial"/>
          <w:color w:val="000000" w:themeColor="text1"/>
          <w:sz w:val="24"/>
          <w:szCs w:val="28"/>
        </w:rPr>
        <w:t xml:space="preserve"> района Алтайского края</w:t>
      </w:r>
      <w:r w:rsidRPr="00115599">
        <w:rPr>
          <w:rFonts w:ascii="Arial" w:hAnsi="Arial"/>
          <w:color w:val="000000" w:themeColor="text1"/>
          <w:sz w:val="24"/>
          <w:szCs w:val="28"/>
        </w:rPr>
        <w:t xml:space="preserve">. </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center"/>
        <w:outlineLvl w:val="1"/>
        <w:rPr>
          <w:rFonts w:ascii="Arial" w:hAnsi="Arial"/>
          <w:color w:val="000000" w:themeColor="text1"/>
          <w:sz w:val="24"/>
          <w:szCs w:val="28"/>
        </w:rPr>
      </w:pPr>
      <w:r w:rsidRPr="00115599">
        <w:rPr>
          <w:rFonts w:ascii="Arial" w:hAnsi="Arial"/>
          <w:color w:val="000000" w:themeColor="text1"/>
          <w:sz w:val="24"/>
          <w:szCs w:val="28"/>
          <w:lang w:val="en-US"/>
        </w:rPr>
        <w:t>IV</w:t>
      </w:r>
      <w:r w:rsidRPr="00115599">
        <w:rPr>
          <w:rFonts w:ascii="Arial" w:hAnsi="Arial"/>
          <w:color w:val="000000" w:themeColor="text1"/>
          <w:sz w:val="24"/>
          <w:szCs w:val="28"/>
        </w:rPr>
        <w:t>. ТРЕБОВАНИЯ К УБОРКЕ И СОДЕРЖАНИЮ ОБЪЕКТОВ БЛАГОУСТРОЙСТВА</w:t>
      </w:r>
    </w:p>
    <w:p w:rsidR="00F451C2" w:rsidRPr="00115599" w:rsidRDefault="00F451C2" w:rsidP="00115599">
      <w:pPr>
        <w:ind w:firstLine="709"/>
        <w:jc w:val="center"/>
        <w:outlineLvl w:val="1"/>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Период весенне-летнего содержания территории устанавливается с 16 апреля по 31 октября, остальное время года - период зимнего содержания. В зависимости от сложившихся погодных условий указанные сроки могут быть изменены постановлением администрации муниципального образования.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4.2. Уборка территории муниципального образования подразделяется на </w:t>
      </w:r>
      <w:proofErr w:type="gramStart"/>
      <w:r w:rsidRPr="00115599">
        <w:rPr>
          <w:rFonts w:ascii="Arial" w:hAnsi="Arial"/>
          <w:color w:val="000000" w:themeColor="text1"/>
          <w:sz w:val="24"/>
          <w:szCs w:val="28"/>
        </w:rPr>
        <w:t>уличную</w:t>
      </w:r>
      <w:proofErr w:type="gramEnd"/>
      <w:r w:rsidRPr="00115599">
        <w:rPr>
          <w:rFonts w:ascii="Arial" w:hAnsi="Arial"/>
          <w:color w:val="000000" w:themeColor="text1"/>
          <w:sz w:val="24"/>
          <w:szCs w:val="28"/>
        </w:rPr>
        <w:t xml:space="preserve"> и придомовую.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4.3. Уборка территории муниципального образования должна производиться ежедневно до 08.00 часов утра с поддержанием чистоты и порядка в течение дня.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Уборка дорог производится до начала движения транспорта по маршрутам регулярных перевозок.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4.4. При проведении уборки запрещается перемещать на дорогу мусор, счищаемый с придомовых территорий, тротуаров, велодорожек, парковок, парковочных карманов и внутриквартальных проездов.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 Организация и проведение уборки территории муниципального образования в зимний период.</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4.6.1. Уборка в зимний период дорог и проездов осуществляется в соответствии с требованиями настоящих Правил.</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4.6.2. Территории хозяйствующих субъектов и физических лиц, прилегающие, придомовые, внутриквартальные территории и территории общего пользования подлежат регулярной уборке от снега.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Убираемый снег должен вывозиться в специально отведенные администрацией муниципального образования для этих целей места.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4.6.4. К первоочередным мероприятиям зимней уборки территории муниципального образования относятся: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4.6.4.1. Сгребание и подметание снега.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4.6.4.2. Обработка проезжей части дорог, территорий общего пользования </w:t>
      </w:r>
      <w:proofErr w:type="spellStart"/>
      <w:r w:rsidRPr="00115599">
        <w:rPr>
          <w:rFonts w:ascii="Arial" w:hAnsi="Arial"/>
          <w:color w:val="000000" w:themeColor="text1"/>
          <w:sz w:val="24"/>
          <w:szCs w:val="28"/>
        </w:rPr>
        <w:t>противогололедными</w:t>
      </w:r>
      <w:proofErr w:type="spellEnd"/>
      <w:r w:rsidRPr="00115599">
        <w:rPr>
          <w:rFonts w:ascii="Arial" w:hAnsi="Arial"/>
          <w:color w:val="000000" w:themeColor="text1"/>
          <w:sz w:val="24"/>
          <w:szCs w:val="28"/>
        </w:rPr>
        <w:t xml:space="preserve"> материалами.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4.6.4.3. Формирование снежного вала для последующего вывоза.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4.6.4.4.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4.6.5. К мероприятиям второй очереди зимней уборки территории муниципального образования относятся: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4.6.5.1. Удаление (вывоз) снега.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4.6.5.2. Зачистка </w:t>
      </w:r>
      <w:proofErr w:type="spellStart"/>
      <w:r w:rsidRPr="00115599">
        <w:rPr>
          <w:rFonts w:ascii="Arial" w:hAnsi="Arial"/>
          <w:color w:val="000000" w:themeColor="text1"/>
          <w:sz w:val="24"/>
          <w:szCs w:val="28"/>
        </w:rPr>
        <w:t>прилотковой</w:t>
      </w:r>
      <w:proofErr w:type="spellEnd"/>
      <w:r w:rsidRPr="00115599">
        <w:rPr>
          <w:rFonts w:ascii="Arial" w:hAnsi="Arial"/>
          <w:color w:val="000000" w:themeColor="text1"/>
          <w:sz w:val="24"/>
          <w:szCs w:val="28"/>
        </w:rPr>
        <w:t xml:space="preserve"> части дороги после удаления снега с проезжей части.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4.6.5.3. Скалывание льда и уборка снежно-ледяных образований.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115599">
        <w:rPr>
          <w:rFonts w:ascii="Arial" w:hAnsi="Arial"/>
          <w:color w:val="000000" w:themeColor="text1"/>
          <w:sz w:val="24"/>
          <w:szCs w:val="28"/>
        </w:rPr>
        <w:t>противогололедными</w:t>
      </w:r>
      <w:proofErr w:type="spellEnd"/>
      <w:r w:rsidRPr="00115599">
        <w:rPr>
          <w:rFonts w:ascii="Arial" w:hAnsi="Arial"/>
          <w:color w:val="000000" w:themeColor="text1"/>
          <w:sz w:val="24"/>
          <w:szCs w:val="28"/>
        </w:rPr>
        <w:t xml:space="preserve"> материалами должны повторяться, обеспечивая безопасность движения пешеходов и транспортных средств.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Улицы, дороги, тротуары должны быть полностью убраны от снега и снежного наката в течение 48 часов после окончания снегопада.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4.6.7. На дорогах, улицах и проездах с односторонним движением транспорта </w:t>
      </w:r>
      <w:proofErr w:type="spellStart"/>
      <w:r w:rsidRPr="00115599">
        <w:rPr>
          <w:rFonts w:ascii="Arial" w:hAnsi="Arial"/>
          <w:color w:val="000000" w:themeColor="text1"/>
          <w:sz w:val="24"/>
          <w:szCs w:val="28"/>
        </w:rPr>
        <w:t>прилотковая</w:t>
      </w:r>
      <w:proofErr w:type="spellEnd"/>
      <w:r w:rsidRPr="00115599">
        <w:rPr>
          <w:rFonts w:ascii="Arial" w:hAnsi="Arial"/>
          <w:color w:val="000000" w:themeColor="text1"/>
          <w:sz w:val="24"/>
          <w:szCs w:val="28"/>
        </w:rPr>
        <w:t xml:space="preserve"> часть дороги должна быть в течение всего зимнего периода постоянно очищена от снега и наледи до бортового камня.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4.6.8. В снежных валах на остановочных пунктах и в местах наземных пешеходных переходов должны быть сделаны разрывы шириной: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4.6.8.1. На остановочных пунктах - до 34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4.6.8.2. На переходах, имеющих разметку, - на ширину разметки.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4.6.8.3. На переходах, не имеющих разметки, - не менее 5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4.6.9.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гостиниц, учреждений культуры), въездов на территории медицинских учреждений и других объектов социального назначения в течение суток после окончания снегопада.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Места временного складирования снега после снеготаяния должны быть очищены от мусора и благоустроены.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4.6.10.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115599">
        <w:rPr>
          <w:rFonts w:ascii="Arial" w:hAnsi="Arial"/>
          <w:color w:val="000000" w:themeColor="text1"/>
          <w:sz w:val="24"/>
          <w:szCs w:val="28"/>
        </w:rPr>
        <w:t>противогололедными</w:t>
      </w:r>
      <w:proofErr w:type="spellEnd"/>
      <w:r w:rsidRPr="00115599">
        <w:rPr>
          <w:rFonts w:ascii="Arial" w:hAnsi="Arial"/>
          <w:color w:val="000000" w:themeColor="text1"/>
          <w:sz w:val="24"/>
          <w:szCs w:val="28"/>
        </w:rPr>
        <w:t xml:space="preserve"> материалами. Время на обработку всей площади тротуаров не должно превышать 6 часов с начала снегопада.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 xml:space="preserve">Снегоуборочные работы (механизированное подметание и ручная зачистка)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115599">
        <w:rPr>
          <w:rFonts w:ascii="Arial" w:hAnsi="Arial"/>
          <w:color w:val="000000" w:themeColor="text1"/>
          <w:sz w:val="24"/>
          <w:szCs w:val="28"/>
        </w:rPr>
        <w:t>противогололедными</w:t>
      </w:r>
      <w:proofErr w:type="spellEnd"/>
      <w:r w:rsidRPr="00115599">
        <w:rPr>
          <w:rFonts w:ascii="Arial" w:hAnsi="Arial"/>
          <w:color w:val="000000" w:themeColor="text1"/>
          <w:sz w:val="24"/>
          <w:szCs w:val="28"/>
        </w:rPr>
        <w:t xml:space="preserve"> средствами должны повторяться, обеспечивая безопасность для пешеходов.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4.6.11.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115599">
        <w:rPr>
          <w:rFonts w:ascii="Arial" w:hAnsi="Arial"/>
          <w:color w:val="000000" w:themeColor="text1"/>
          <w:sz w:val="24"/>
          <w:szCs w:val="28"/>
        </w:rPr>
        <w:t>противогололедными</w:t>
      </w:r>
      <w:proofErr w:type="spellEnd"/>
      <w:r w:rsidRPr="00115599">
        <w:rPr>
          <w:rFonts w:ascii="Arial" w:hAnsi="Arial"/>
          <w:color w:val="000000" w:themeColor="text1"/>
          <w:sz w:val="24"/>
          <w:szCs w:val="28"/>
        </w:rPr>
        <w:t xml:space="preserve"> материалами и расчищаться проходы для движения пешеходов.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115599">
        <w:rPr>
          <w:rFonts w:ascii="Arial" w:hAnsi="Arial"/>
          <w:color w:val="000000" w:themeColor="text1"/>
          <w:sz w:val="24"/>
          <w:szCs w:val="28"/>
        </w:rPr>
        <w:t>песко-соляной</w:t>
      </w:r>
      <w:proofErr w:type="spellEnd"/>
      <w:r w:rsidRPr="00115599">
        <w:rPr>
          <w:rFonts w:ascii="Arial" w:hAnsi="Arial"/>
          <w:color w:val="000000" w:themeColor="text1"/>
          <w:sz w:val="24"/>
          <w:szCs w:val="28"/>
        </w:rPr>
        <w:t xml:space="preserve"> смесью.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4.6.12. При применении химических реагентов необходимо строго придерживаться установленных норм их распределения.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4.6.13.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115599">
        <w:rPr>
          <w:rFonts w:ascii="Arial" w:hAnsi="Arial"/>
          <w:color w:val="000000" w:themeColor="text1"/>
          <w:sz w:val="24"/>
          <w:szCs w:val="28"/>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Мягкие кровли от снега не очищаются, за исключением желобов и свесов, </w:t>
      </w:r>
      <w:proofErr w:type="gramStart"/>
      <w:r w:rsidRPr="00115599">
        <w:rPr>
          <w:rFonts w:ascii="Arial" w:hAnsi="Arial"/>
          <w:color w:val="000000" w:themeColor="text1"/>
          <w:sz w:val="24"/>
          <w:szCs w:val="28"/>
        </w:rPr>
        <w:t>разжелобках</w:t>
      </w:r>
      <w:proofErr w:type="gramEnd"/>
      <w:r w:rsidRPr="00115599">
        <w:rPr>
          <w:rFonts w:ascii="Arial" w:hAnsi="Arial"/>
          <w:color w:val="000000" w:themeColor="text1"/>
          <w:sz w:val="24"/>
          <w:szCs w:val="28"/>
        </w:rPr>
        <w:t>, карнизов и в местах нависания снега.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При наступлении оттепели сбрасывание снега следует производить в кратчайшие сроки.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собственника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115599">
        <w:rPr>
          <w:rFonts w:ascii="Arial" w:hAnsi="Arial"/>
          <w:color w:val="000000" w:themeColor="text1"/>
          <w:sz w:val="24"/>
          <w:szCs w:val="28"/>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светофорных объектов,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4.6.14. Территории общего пользования в зимний период должны быть убраны от снега и посыпаны </w:t>
      </w:r>
      <w:proofErr w:type="spellStart"/>
      <w:r w:rsidRPr="00115599">
        <w:rPr>
          <w:rFonts w:ascii="Arial" w:hAnsi="Arial"/>
          <w:color w:val="000000" w:themeColor="text1"/>
          <w:sz w:val="24"/>
          <w:szCs w:val="28"/>
        </w:rPr>
        <w:t>противогололедными</w:t>
      </w:r>
      <w:proofErr w:type="spellEnd"/>
      <w:r w:rsidRPr="00115599">
        <w:rPr>
          <w:rFonts w:ascii="Arial" w:hAnsi="Arial"/>
          <w:color w:val="000000" w:themeColor="text1"/>
          <w:sz w:val="24"/>
          <w:szCs w:val="28"/>
        </w:rPr>
        <w:t xml:space="preserve"> материалами. Малые архитектурные формы, а также пространство вокруг них и подходы к ним должны быть очищены от снега и наледи.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При уборке территорий общего пользования допускается временное складирование снега, не содержащего химических реагентов, на заранее подготовленные для этих целей площадки при условии обеспечения сохранности зеленых насаждений и оттока талых вод.</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 xml:space="preserve">4.6.15. Обязанность по уборке и вывозу снега из </w:t>
      </w:r>
      <w:proofErr w:type="spellStart"/>
      <w:r w:rsidRPr="00115599">
        <w:rPr>
          <w:rFonts w:ascii="Arial" w:hAnsi="Arial"/>
          <w:color w:val="000000" w:themeColor="text1"/>
          <w:sz w:val="24"/>
          <w:szCs w:val="28"/>
        </w:rPr>
        <w:t>прилотковой</w:t>
      </w:r>
      <w:proofErr w:type="spellEnd"/>
      <w:r w:rsidRPr="00115599">
        <w:rPr>
          <w:rFonts w:ascii="Arial" w:hAnsi="Arial"/>
          <w:color w:val="000000" w:themeColor="text1"/>
          <w:sz w:val="24"/>
          <w:szCs w:val="28"/>
        </w:rPr>
        <w:t xml:space="preserve"> части дороги возлагается на организации, осуществляющие уборку проезжей части дороги (улицы, проезда).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4.6.16.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115599">
        <w:rPr>
          <w:rFonts w:ascii="Arial" w:hAnsi="Arial"/>
          <w:color w:val="000000" w:themeColor="text1"/>
          <w:sz w:val="24"/>
          <w:szCs w:val="28"/>
        </w:rPr>
        <w:t>противогололедными</w:t>
      </w:r>
      <w:proofErr w:type="spellEnd"/>
      <w:r w:rsidRPr="00115599">
        <w:rPr>
          <w:rFonts w:ascii="Arial" w:hAnsi="Arial"/>
          <w:color w:val="000000" w:themeColor="text1"/>
          <w:sz w:val="24"/>
          <w:szCs w:val="28"/>
        </w:rPr>
        <w:t xml:space="preserve"> материалами прилегающих территорий, подходов и входов в здания, сооружения, строения.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4.6.17. При уборке внутриквартальных проездов и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ТКО.</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Ликвидация зимней скользкости производится путем обработки тротуаров и придомовых территорий </w:t>
      </w:r>
      <w:proofErr w:type="spellStart"/>
      <w:r w:rsidRPr="00115599">
        <w:rPr>
          <w:rFonts w:ascii="Arial" w:hAnsi="Arial"/>
          <w:color w:val="000000" w:themeColor="text1"/>
          <w:sz w:val="24"/>
          <w:szCs w:val="28"/>
        </w:rPr>
        <w:t>противогололедными</w:t>
      </w:r>
      <w:proofErr w:type="spellEnd"/>
      <w:r w:rsidRPr="00115599">
        <w:rPr>
          <w:rFonts w:ascii="Arial" w:hAnsi="Arial"/>
          <w:color w:val="000000" w:themeColor="text1"/>
          <w:sz w:val="24"/>
          <w:szCs w:val="28"/>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Тротуары и пешеходные дорожки рекомендуется посыпать сухим песком без хлоридов.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Собираемый из дворов и внутриквартальных проездов снег разрешается складировать на придомовой и внутриквартальной </w:t>
      </w:r>
      <w:proofErr w:type="gramStart"/>
      <w:r w:rsidRPr="00115599">
        <w:rPr>
          <w:rFonts w:ascii="Arial" w:hAnsi="Arial"/>
          <w:color w:val="000000" w:themeColor="text1"/>
          <w:sz w:val="24"/>
          <w:szCs w:val="28"/>
        </w:rPr>
        <w:t>территориях</w:t>
      </w:r>
      <w:proofErr w:type="gramEnd"/>
      <w:r w:rsidRPr="00115599">
        <w:rPr>
          <w:rFonts w:ascii="Arial" w:hAnsi="Arial"/>
          <w:color w:val="000000" w:themeColor="text1"/>
          <w:sz w:val="24"/>
          <w:szCs w:val="28"/>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Площадки для складирования снега должны подготавливаться заблаговременно. С этих участков должен быть обеспечен отвод талых вод в сеть ливневой канализации. При отсутствии возможности организации таких площадок снег должен вывозиться.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4.6.18. После таяния снега производится очистка тротуаров, внутриквартальных, придомовых и прилегающих территорий, территорий общего пользования от загрязнений, образовавшихся в зимний период.</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4.6.19.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4.6.19.1. Выдвигать или перемещать на проезжую часть дорог, улиц и проездов снег, счищаемый с внутриквартальных, придомовых территорий, парковок, тротуаров, территорий организаций, предприятий, учреждений, строительных площадок.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4.6.19.2.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4.6.19.3. Складировать снег к стенам зданий и на трассах тепловых сетей.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4.6.19.4. Перемещать на дорогу снег, счищаемый с внутриквартальных проездов, придомовых территорий, территорий хозяйствующих субъектов.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4.6.19.5. Роторная переброска и перемещение загрязненного и засоленного снега, а также скола льда на газоны, цветники и другие участки с зелеными насаждениями.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 Организация и проведение уборки территории муниципального образования в весенне-летний период.</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4.7.2. Периодичность выполнения основных мероприятий по уборке регулируется с учетом погодных условий и значимости (категорий) улиц, определенных постановлением администрации муниципального образования.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4.7.3. В летний период уборки производятся следующие виды работ:</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4.7.3.1. Подметание, мойка и поливка проезжей части дорог, тротуаров, придомовых территорий.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4.7.3.2. Очистка от грязи, мойка, покраска ограждений и бордюрного камня.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 xml:space="preserve">4.7.3.3. Зачистка </w:t>
      </w:r>
      <w:proofErr w:type="spellStart"/>
      <w:r w:rsidRPr="00115599">
        <w:rPr>
          <w:rFonts w:ascii="Arial" w:hAnsi="Arial"/>
          <w:color w:val="000000" w:themeColor="text1"/>
          <w:sz w:val="24"/>
          <w:szCs w:val="28"/>
        </w:rPr>
        <w:t>прилотковой</w:t>
      </w:r>
      <w:proofErr w:type="spellEnd"/>
      <w:r w:rsidRPr="00115599">
        <w:rPr>
          <w:rFonts w:ascii="Arial" w:hAnsi="Arial"/>
          <w:color w:val="000000" w:themeColor="text1"/>
          <w:sz w:val="24"/>
          <w:szCs w:val="28"/>
        </w:rPr>
        <w:t xml:space="preserve"> части дороги.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4.7.3.4. Очистка газонов, цветников и клумб от мусора, веток, листьев, сухой травы, отцветших соцветий и песка.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4.7.3.5. Вывоз смета и мусора в места санкционированного складирования, обезвреживания и утилизации.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4.7.3.6. Уборка мусора с придомовых территорий, включая территории, прилегающие к домам частной застройки.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4.7.3.7. Скашивание травы.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4.7.4. В период листопада производятся </w:t>
      </w:r>
      <w:proofErr w:type="gramStart"/>
      <w:r w:rsidRPr="00115599">
        <w:rPr>
          <w:rFonts w:ascii="Arial" w:hAnsi="Arial"/>
          <w:color w:val="000000" w:themeColor="text1"/>
          <w:sz w:val="24"/>
          <w:szCs w:val="28"/>
        </w:rPr>
        <w:t>сгребание</w:t>
      </w:r>
      <w:proofErr w:type="gramEnd"/>
      <w:r w:rsidRPr="00115599">
        <w:rPr>
          <w:rFonts w:ascii="Arial" w:hAnsi="Arial"/>
          <w:color w:val="000000" w:themeColor="text1"/>
          <w:sz w:val="24"/>
          <w:szCs w:val="28"/>
        </w:rPr>
        <w:t xml:space="preserve"> и вывоз опавших листьев с проезжей части дорог, мест общего пользования, прилегающих, придомовых территорий. Сгребание листвы к комлевой части деревьев и кустарников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4.7.5. Подметание территорий муниципального образования производится: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4.7.5.1. Тротуаров - ежедневно до 07.00 часов и далее в течение дня по мере накопления загрязнений.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4.7.5.2. Придомовых территорий - ежедневно до 10.00 часов и далее в течение дня по мере необходимости.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4.7.5.3. Иных территорий, в том числе территорий общего пользования, прилегающих, закрепленных территорий, - по мере накопления загрязнений с учетом необходимости обеспечения чистоты.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4.7.6. Мойка проезжей части дорог и тротуаров производится с 24.00 часов до 07.00 часов.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В случае необходимости мойка производится в дневное время.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4.7.7. Поливка проезжей части дорог, тротуаров, придомовых территорий производится: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4.7.7.1. Для улучшения микроклимата в жаркую погоду при температуре воздуха выше 25 градусов (по Цельсию).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4.7.7.2. Для снижения запыленности по мере необходимости.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4.7.8. Остановочные пункты должны быть полностью очищены от грунтово-песчаных наносов, различного мусора и промыты. Уборка должна проводиться в часы наименьшего движения пешеходов и минимального скопления пассажиров с 24.00 часов до 07.00 часов.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4.7.9. Удаление смета с территорий муниципального образования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 обезвреживания и утилизации.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4.7.10. Осевые, резервные полосы, обозначенные линиями регулирования, должны быть постоянно очищены от песка и различного мелкого мусора.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Разделительные полосы, выполненные из железобетонных блоков, должны быть постоянно очищены от песка, грязи и мелкого мусора по всей поверхности. Разделительные полосы, выполненные в виде газонов, должны быть очищены от мусора, высота травяного покрова не должна превышать 15 см.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Металлические ограждения, дорожные знаки и указатели должны быть промыты.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4.7.11. Для исключения застоев дождевой воды крышки люков и патрубки </w:t>
      </w:r>
      <w:proofErr w:type="spellStart"/>
      <w:r w:rsidRPr="00115599">
        <w:rPr>
          <w:rFonts w:ascii="Arial" w:hAnsi="Arial"/>
          <w:color w:val="000000" w:themeColor="text1"/>
          <w:sz w:val="24"/>
          <w:szCs w:val="28"/>
        </w:rPr>
        <w:t>дождеприемных</w:t>
      </w:r>
      <w:proofErr w:type="spellEnd"/>
      <w:r w:rsidRPr="00115599">
        <w:rPr>
          <w:rFonts w:ascii="Arial" w:hAnsi="Arial"/>
          <w:color w:val="000000" w:themeColor="text1"/>
          <w:sz w:val="24"/>
          <w:szCs w:val="28"/>
        </w:rPr>
        <w:t xml:space="preserve"> колодцев должны постоянно очищаться </w:t>
      </w:r>
      <w:proofErr w:type="gramStart"/>
      <w:r w:rsidRPr="00115599">
        <w:rPr>
          <w:rFonts w:ascii="Arial" w:hAnsi="Arial"/>
          <w:color w:val="000000" w:themeColor="text1"/>
          <w:sz w:val="24"/>
          <w:szCs w:val="28"/>
        </w:rPr>
        <w:t>от</w:t>
      </w:r>
      <w:proofErr w:type="gramEnd"/>
      <w:r w:rsidRPr="00115599">
        <w:rPr>
          <w:rFonts w:ascii="Arial" w:hAnsi="Arial"/>
          <w:color w:val="000000" w:themeColor="text1"/>
          <w:sz w:val="24"/>
          <w:szCs w:val="28"/>
        </w:rPr>
        <w:t xml:space="preserve"> </w:t>
      </w:r>
      <w:proofErr w:type="gramStart"/>
      <w:r w:rsidRPr="00115599">
        <w:rPr>
          <w:rFonts w:ascii="Arial" w:hAnsi="Arial"/>
          <w:color w:val="000000" w:themeColor="text1"/>
          <w:sz w:val="24"/>
          <w:szCs w:val="28"/>
        </w:rPr>
        <w:t>смета</w:t>
      </w:r>
      <w:proofErr w:type="gramEnd"/>
      <w:r w:rsidRPr="00115599">
        <w:rPr>
          <w:rFonts w:ascii="Arial" w:hAnsi="Arial"/>
          <w:color w:val="000000" w:themeColor="text1"/>
          <w:sz w:val="24"/>
          <w:szCs w:val="28"/>
        </w:rPr>
        <w:t xml:space="preserve"> и других загрязнений.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4.7.12. Высота травяного покрова не должна превышать 20 см, за исключением высоты травяного покрова газонов на разделительных полосах.</w:t>
      </w:r>
    </w:p>
    <w:p w:rsidR="00F451C2" w:rsidRPr="00115599" w:rsidRDefault="00F451C2" w:rsidP="00115599">
      <w:pPr>
        <w:ind w:firstLine="709"/>
        <w:jc w:val="both"/>
        <w:rPr>
          <w:rFonts w:ascii="Arial" w:hAnsi="Arial"/>
          <w:color w:val="000000" w:themeColor="text1"/>
          <w:sz w:val="24"/>
          <w:szCs w:val="28"/>
        </w:rPr>
      </w:pPr>
      <w:proofErr w:type="spellStart"/>
      <w:r w:rsidRPr="00115599">
        <w:rPr>
          <w:rFonts w:ascii="Arial" w:hAnsi="Arial"/>
          <w:color w:val="000000" w:themeColor="text1"/>
          <w:sz w:val="24"/>
          <w:szCs w:val="28"/>
        </w:rPr>
        <w:t>Окос</w:t>
      </w:r>
      <w:proofErr w:type="spellEnd"/>
      <w:r w:rsidRPr="00115599">
        <w:rPr>
          <w:rFonts w:ascii="Arial" w:hAnsi="Arial"/>
          <w:color w:val="000000" w:themeColor="text1"/>
          <w:sz w:val="24"/>
          <w:szCs w:val="28"/>
        </w:rPr>
        <w:t xml:space="preserve"> травы производится с последующим вывозом.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4.7.13. В период листопада опавшие листья необходимо своевременно убирать. Собранные листья следует вывозить на специально отведенные участки либо на поля компостирования.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4.7.14. При производстве летней уборки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4.7.14.1. Сбрасывать смет и мусор на зеленые насаждения, в смотровые колодцы инженерных сетей, реки и водоемы, на проезжую часть дорог и тротуары.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4.7.14.2. Выбивать струей воды смет и мусор на тротуары и газоны при мойке проезжей части дорог.</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4.7.14.3.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4.7.14.4. Откачивать воду на проезжую часть дорог при ликвидации аварий на водопроводных, канализационных и тепловых сетях.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4.7.14.5. Вывозить смет в не отведенные для этих целей места.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 Содержание и уборка придомовых территорий.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4.8.1. Придомовые территории должны содержаться в чистоте. Уборка придомовых территорий должна производиться ежедневно в соответствии с Правилами и нормами технической эксплуатации жилого фонда, утвержденными постановлением Госстроя РФ от 27 сентября 2003 г. N 170 "Об утверждении Правил и норм технической эксплуатации жилищного фонда", и другими нормативными актами.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4.8.2. Уборка придомовых территорий включает в себя сбор, удаление смета, ТКО и жидких бытовых отходов с придомовой территории, газонов, тротуаров и пешеходных дорожек. Уборка должна производиться в течение дня.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4.8.3. Вывоз ТКО от собственников и нанимателей помещений в многоквартирных домах осуществляется ежедневно.</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4.8.4. Сбор и вывоз ТКО и жидких бытовых отходов из </w:t>
      </w:r>
      <w:proofErr w:type="spellStart"/>
      <w:r w:rsidRPr="00115599">
        <w:rPr>
          <w:rFonts w:ascii="Arial" w:hAnsi="Arial"/>
          <w:color w:val="000000" w:themeColor="text1"/>
          <w:sz w:val="24"/>
          <w:szCs w:val="28"/>
        </w:rPr>
        <w:t>неканализованных</w:t>
      </w:r>
      <w:proofErr w:type="spellEnd"/>
      <w:r w:rsidRPr="00115599">
        <w:rPr>
          <w:rFonts w:ascii="Arial" w:hAnsi="Arial"/>
          <w:color w:val="000000" w:themeColor="text1"/>
          <w:sz w:val="24"/>
          <w:szCs w:val="28"/>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Контроль за</w:t>
      </w:r>
      <w:proofErr w:type="gramEnd"/>
      <w:r w:rsidRPr="00115599">
        <w:rPr>
          <w:rFonts w:ascii="Arial" w:hAnsi="Arial"/>
          <w:color w:val="000000" w:themeColor="text1"/>
          <w:sz w:val="24"/>
          <w:szCs w:val="28"/>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4.8.6.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4.8.7.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115599">
        <w:rPr>
          <w:rFonts w:ascii="Arial" w:hAnsi="Arial"/>
          <w:color w:val="000000" w:themeColor="text1"/>
          <w:sz w:val="24"/>
          <w:szCs w:val="28"/>
        </w:rPr>
        <w:t>наледи</w:t>
      </w:r>
      <w:proofErr w:type="gramEnd"/>
      <w:r w:rsidRPr="00115599">
        <w:rPr>
          <w:rFonts w:ascii="Arial" w:hAnsi="Arial"/>
          <w:color w:val="000000" w:themeColor="text1"/>
          <w:sz w:val="24"/>
          <w:szCs w:val="28"/>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4.8.8. Снег, счищаемый с придомовых территорий и внутриквартальных проездов, допускается складировать на придомовых территориях в местах, не препятствующих свободному проезду автотранспорта и движению пешеходов.</w:t>
      </w:r>
    </w:p>
    <w:p w:rsidR="00F451C2" w:rsidRPr="00115599" w:rsidRDefault="00F451C2" w:rsidP="00115599">
      <w:pPr>
        <w:ind w:firstLine="709"/>
        <w:jc w:val="both"/>
        <w:rPr>
          <w:rFonts w:ascii="Arial" w:hAnsi="Arial"/>
          <w:color w:val="000000" w:themeColor="text1"/>
          <w:sz w:val="24"/>
          <w:szCs w:val="28"/>
        </w:rPr>
      </w:pPr>
      <w:bookmarkStart w:id="3" w:name="P488"/>
      <w:bookmarkEnd w:id="3"/>
      <w:r w:rsidRPr="00115599">
        <w:rPr>
          <w:rFonts w:ascii="Arial" w:hAnsi="Arial"/>
          <w:color w:val="000000" w:themeColor="text1"/>
          <w:sz w:val="24"/>
          <w:szCs w:val="28"/>
        </w:rPr>
        <w:t>4.8.9.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4.8.9.1. Установку на обслуживаемой территории сборников для ТКО, а в </w:t>
      </w:r>
      <w:proofErr w:type="spellStart"/>
      <w:r w:rsidRPr="00115599">
        <w:rPr>
          <w:rFonts w:ascii="Arial" w:hAnsi="Arial"/>
          <w:color w:val="000000" w:themeColor="text1"/>
          <w:sz w:val="24"/>
          <w:szCs w:val="28"/>
        </w:rPr>
        <w:t>неканализированных</w:t>
      </w:r>
      <w:proofErr w:type="spellEnd"/>
      <w:r w:rsidRPr="00115599">
        <w:rPr>
          <w:rFonts w:ascii="Arial" w:hAnsi="Arial"/>
          <w:color w:val="000000" w:themeColor="text1"/>
          <w:sz w:val="24"/>
          <w:szCs w:val="28"/>
        </w:rPr>
        <w:t xml:space="preserve"> зданиях иметь, кроме того, сборники (выгребы) для жидких бытовых отходов.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4.8.9.2. Своевременную уборку обслуживаемой территории и систематическое наблюдение за ее санитарным состоянием.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 xml:space="preserve">4.8.9.3. Организацию вывоза отходов и </w:t>
      </w:r>
      <w:proofErr w:type="gramStart"/>
      <w:r w:rsidRPr="00115599">
        <w:rPr>
          <w:rFonts w:ascii="Arial" w:hAnsi="Arial"/>
          <w:color w:val="000000" w:themeColor="text1"/>
          <w:sz w:val="24"/>
          <w:szCs w:val="28"/>
        </w:rPr>
        <w:t>контроль за</w:t>
      </w:r>
      <w:proofErr w:type="gramEnd"/>
      <w:r w:rsidRPr="00115599">
        <w:rPr>
          <w:rFonts w:ascii="Arial" w:hAnsi="Arial"/>
          <w:color w:val="000000" w:themeColor="text1"/>
          <w:sz w:val="24"/>
          <w:szCs w:val="28"/>
        </w:rPr>
        <w:t xml:space="preserve"> выполнением графика удаления отходов.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4.8.9.4.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4.8.9.5.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 находящихся на балансе других организаций) без переполнения и загрязнения обслуживаемой территории.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4.8.9.6. Проведение среди населения широкой разъяснительной работы по организации уборки территории.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4.9. Детские и спортивные площадки, площадки отдыха должны: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4.9.1. Регулярно подметаться.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4.9.2. Очищаться от снега в зимнее время.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4.9.3. Содержаться в надлежащем техническом состоянии, быть </w:t>
      </w:r>
      <w:proofErr w:type="gramStart"/>
      <w:r w:rsidRPr="00115599">
        <w:rPr>
          <w:rFonts w:ascii="Arial" w:hAnsi="Arial"/>
          <w:color w:val="000000" w:themeColor="text1"/>
          <w:sz w:val="24"/>
          <w:szCs w:val="28"/>
        </w:rPr>
        <w:t>покрашены</w:t>
      </w:r>
      <w:proofErr w:type="gramEnd"/>
      <w:r w:rsidRPr="00115599">
        <w:rPr>
          <w:rFonts w:ascii="Arial" w:hAnsi="Arial"/>
          <w:color w:val="000000" w:themeColor="text1"/>
          <w:sz w:val="24"/>
          <w:szCs w:val="28"/>
        </w:rPr>
        <w:t>. Окраску ограждений и строений на детских и спортивных площадках следует производить не реже 1 раза в год.</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4.9.4. 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4.10. На придомовых территориях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4.10.1. Самовольная установка железобетонных блоков, столбов, ограждений и других сооружений во внутриквартальных и </w:t>
      </w:r>
      <w:proofErr w:type="spellStart"/>
      <w:r w:rsidRPr="00115599">
        <w:rPr>
          <w:rFonts w:ascii="Arial" w:hAnsi="Arial"/>
          <w:color w:val="000000" w:themeColor="text1"/>
          <w:sz w:val="24"/>
          <w:szCs w:val="28"/>
        </w:rPr>
        <w:t>внутридворовых</w:t>
      </w:r>
      <w:proofErr w:type="spellEnd"/>
      <w:r w:rsidRPr="00115599">
        <w:rPr>
          <w:rFonts w:ascii="Arial" w:hAnsi="Arial"/>
          <w:color w:val="000000" w:themeColor="text1"/>
          <w:sz w:val="24"/>
          <w:szCs w:val="28"/>
        </w:rPr>
        <w:t xml:space="preserve"> проездах.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4.10.2. </w:t>
      </w:r>
      <w:proofErr w:type="gramStart"/>
      <w:r w:rsidRPr="00115599">
        <w:rPr>
          <w:rFonts w:ascii="Arial" w:hAnsi="Arial"/>
          <w:color w:val="000000" w:themeColor="text1"/>
          <w:sz w:val="24"/>
          <w:szCs w:val="28"/>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Pr="00115599">
        <w:rPr>
          <w:rFonts w:ascii="Arial" w:hAnsi="Arial"/>
          <w:color w:val="000000" w:themeColor="text1"/>
          <w:sz w:val="24"/>
          <w:szCs w:val="28"/>
        </w:rPr>
        <w:t xml:space="preserve"> </w:t>
      </w:r>
      <w:proofErr w:type="gramStart"/>
      <w:r w:rsidRPr="00115599">
        <w:rPr>
          <w:rFonts w:ascii="Arial" w:hAnsi="Arial"/>
          <w:color w:val="000000" w:themeColor="text1"/>
          <w:sz w:val="24"/>
          <w:szCs w:val="28"/>
        </w:rPr>
        <w:t>целях</w:t>
      </w:r>
      <w:proofErr w:type="gramEnd"/>
      <w:r w:rsidRPr="00115599">
        <w:rPr>
          <w:rFonts w:ascii="Arial" w:hAnsi="Arial"/>
          <w:color w:val="000000" w:themeColor="text1"/>
          <w:sz w:val="24"/>
          <w:szCs w:val="28"/>
        </w:rPr>
        <w:t xml:space="preserve"> выполнения аварийных работ.</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4.10.3 Мойка транспортных средств, слив топлива и масел, регулирование звуковых сигналов, тормозов и двигателей транспортных средств.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4.10.4. Хранить мусор более 3 суток.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4.10.5. Загромождать и засорять территории металлическим ломом, строительным и бытовым мусором и другими материалами.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4.10.6. Устанавливать (размещать, вкапывать) на </w:t>
      </w:r>
      <w:proofErr w:type="spellStart"/>
      <w:r w:rsidRPr="00115599">
        <w:rPr>
          <w:rFonts w:ascii="Arial" w:hAnsi="Arial"/>
          <w:color w:val="000000" w:themeColor="text1"/>
          <w:sz w:val="24"/>
          <w:szCs w:val="28"/>
        </w:rPr>
        <w:t>внутридворовых</w:t>
      </w:r>
      <w:proofErr w:type="spellEnd"/>
      <w:r w:rsidRPr="00115599">
        <w:rPr>
          <w:rFonts w:ascii="Arial" w:hAnsi="Arial"/>
          <w:color w:val="000000" w:themeColor="text1"/>
          <w:sz w:val="24"/>
          <w:szCs w:val="28"/>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4.10.7.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4.10.8.Образовывать свалки вокруг контейнерных площадок.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4.10.9. Складировать строительные материалы, оборудование и другие товарно-материальные ценности в местах, не отведенных для этих целей, более 2 суток.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4.10.10. Стирать ковры, вещи, мыть автомашины, автобусы, прицепы и другие технические средства.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4.11. Содержание и уборка частного жилищного фонда.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4.11.1. Собственники частного жилищного фонда, если иное не предусмотрено законом или договором, обязаны: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4.11.1.1.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4.11.1.2. Иметь на жилом доме номерной знак и поддерживать его в исправном состоянии.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4.11.1.3.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115599">
        <w:rPr>
          <w:rFonts w:ascii="Arial" w:hAnsi="Arial"/>
          <w:color w:val="000000" w:themeColor="text1"/>
          <w:sz w:val="24"/>
          <w:szCs w:val="28"/>
        </w:rPr>
        <w:t>окашивание</w:t>
      </w:r>
      <w:proofErr w:type="spellEnd"/>
      <w:r w:rsidRPr="00115599">
        <w:rPr>
          <w:rFonts w:ascii="Arial" w:hAnsi="Arial"/>
          <w:color w:val="000000" w:themeColor="text1"/>
          <w:sz w:val="24"/>
          <w:szCs w:val="28"/>
        </w:rPr>
        <w:t>.</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4.11.1.4. Содержать в порядке зеленые насаждения в пределах землеотвода, проводить санитарную обрезку кустарников и деревьев, не допускать посадок деревьев в охранной зоне газопроводов, кабельных и воздушных линий электропередачи и других инженерных сетей.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4.11.1.5. Оборудовать в соответствии с санитарными нормами в пределах землеотвода при отсутствии централизованного </w:t>
      </w:r>
      <w:proofErr w:type="spellStart"/>
      <w:r w:rsidRPr="00115599">
        <w:rPr>
          <w:rFonts w:ascii="Arial" w:hAnsi="Arial"/>
          <w:color w:val="000000" w:themeColor="text1"/>
          <w:sz w:val="24"/>
          <w:szCs w:val="28"/>
        </w:rPr>
        <w:t>канализования</w:t>
      </w:r>
      <w:proofErr w:type="spellEnd"/>
      <w:r w:rsidRPr="00115599">
        <w:rPr>
          <w:rFonts w:ascii="Arial" w:hAnsi="Arial"/>
          <w:color w:val="000000" w:themeColor="text1"/>
          <w:sz w:val="24"/>
          <w:szCs w:val="28"/>
        </w:rPr>
        <w:t xml:space="preserve"> местную канализацию, помойную яму, туалет, содержать их в чистоте и порядке, регулярно производить их очистку и дезинфекцию.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4.11.1.6. Не допускать захламления прилегающей территории отходами.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4.11.1.7.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4.11.2. Собственникам частного жилищного фонда запрещается складировать на прилегающей территории вне землеотвода строительные материалы, топливо, удобрения и иные движимые вещи.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 Содержание и охрана зеленых насаждений.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4.12.1. Ответственность за сохранность зеленых насаждений возлагается:</w:t>
      </w:r>
    </w:p>
    <w:p w:rsidR="00F451C2" w:rsidRPr="00115599" w:rsidRDefault="00F451C2" w:rsidP="00115599">
      <w:pPr>
        <w:ind w:firstLine="709"/>
        <w:jc w:val="both"/>
        <w:rPr>
          <w:rFonts w:ascii="Arial" w:hAnsi="Arial"/>
          <w:color w:val="000000" w:themeColor="text1"/>
          <w:sz w:val="24"/>
          <w:szCs w:val="28"/>
        </w:rPr>
      </w:pPr>
      <w:proofErr w:type="gramStart"/>
      <w:r w:rsidRPr="00115599">
        <w:rPr>
          <w:rFonts w:ascii="Arial" w:hAnsi="Arial"/>
          <w:color w:val="000000" w:themeColor="text1"/>
          <w:sz w:val="24"/>
          <w:szCs w:val="28"/>
        </w:rPr>
        <w:t>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 на основании соглашения о благоустройстве (уборке) территории общего пользования, заключаемого в соответствии с пунктом 2.6 раздела II настоящих Правил;</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на предприятия, организации и учреждения независимо от форм собственности - на территориях указанных юридических лиц;</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на организации, которым отведены земельные участки для осуществления строительства, - на территориях, отведенных под застройку.</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4.12.2. </w:t>
      </w:r>
      <w:proofErr w:type="gramStart"/>
      <w:r w:rsidRPr="00115599">
        <w:rPr>
          <w:rFonts w:ascii="Arial" w:hAnsi="Arial"/>
          <w:color w:val="000000" w:themeColor="text1"/>
          <w:sz w:val="24"/>
          <w:szCs w:val="28"/>
        </w:rPr>
        <w:t>Ответственные</w:t>
      </w:r>
      <w:proofErr w:type="gramEnd"/>
      <w:r w:rsidRPr="00115599">
        <w:rPr>
          <w:rFonts w:ascii="Arial" w:hAnsi="Arial"/>
          <w:color w:val="000000" w:themeColor="text1"/>
          <w:sz w:val="24"/>
          <w:szCs w:val="28"/>
        </w:rPr>
        <w:t xml:space="preserve"> за содержание и охрану зеленых насаждений обязаны:</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4.12.2.1. Обеспечивать проведение всех необходимых агротехнических мероприятий (полив, рыхление, обрезка, сушка, борьба с вредителями и болезнями растений, скашивание травы) в соответствии с требованиями регламентов, правил и норм.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4.12.2.2. Обеспечивать обрезку и вырубку сухостоя и аварийных деревьев, вырезку сухих и поломанных сучьев, вырезку веток, ограничивающих видимость технических средств регулирования дорожного движения в соответствии с установленным порядком, если иное не предусмотрено действующим законодательством.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4.12.2.3. Обеспечивать своевременный ремонт ограждений зеленых насаждений.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4.12.2.4. Поддерживать на участках озеленения чистоту и порядок, не допускать их засорения бытовыми и промышленными отходами.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4.12.2.5. Своевременно проводить мероприятия по выявлению и борьбе с вредителями и возбудителями заболеваний зеленых насаждений.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4.12.2.6. В период листопада производить сгребание и вывоз опавшей листвы с газонов вдоль улиц и магистралей, придомовых территорий.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4.12.2.7.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4.12.2.8. Проводить стрижку и </w:t>
      </w:r>
      <w:proofErr w:type="spellStart"/>
      <w:r w:rsidRPr="00115599">
        <w:rPr>
          <w:rFonts w:ascii="Arial" w:hAnsi="Arial"/>
          <w:color w:val="000000" w:themeColor="text1"/>
          <w:sz w:val="24"/>
          <w:szCs w:val="28"/>
        </w:rPr>
        <w:t>окос</w:t>
      </w:r>
      <w:proofErr w:type="spellEnd"/>
      <w:r w:rsidRPr="00115599">
        <w:rPr>
          <w:rFonts w:ascii="Arial" w:hAnsi="Arial"/>
          <w:color w:val="000000" w:themeColor="text1"/>
          <w:sz w:val="24"/>
          <w:szCs w:val="28"/>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4.12.3.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 На земельных участках с зелеными насаждениями, расположенных на территориях общего пользования,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4.12.4.1. Устройство катков, организация игр (в том числе футбол, волейбол, городки), за исключением мест, специально отведенных для этих целей.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4.12.4.2. Замусоривание, складирование отходов производства и потребления, предметов, оборудования, устройство несанкционированных свалок мусора.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4.12.4.4. Самовольная разработка песка, глины, растительного грунта.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4.12.4.5. Самовольная разбивка огородов.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4.12.4.7. Подвешивание на деревьях гамаков, качелей, веревок для сушки белья, прикрепление рекламных щитов, электропроводов, </w:t>
      </w:r>
      <w:proofErr w:type="spellStart"/>
      <w:r w:rsidRPr="00115599">
        <w:rPr>
          <w:rFonts w:ascii="Arial" w:hAnsi="Arial"/>
          <w:color w:val="000000" w:themeColor="text1"/>
          <w:sz w:val="24"/>
          <w:szCs w:val="28"/>
        </w:rPr>
        <w:t>электрогирлянд</w:t>
      </w:r>
      <w:proofErr w:type="spellEnd"/>
      <w:r w:rsidRPr="00115599">
        <w:rPr>
          <w:rFonts w:ascii="Arial" w:hAnsi="Arial"/>
          <w:color w:val="000000" w:themeColor="text1"/>
          <w:sz w:val="24"/>
          <w:szCs w:val="28"/>
        </w:rPr>
        <w:t xml:space="preserve"> из лампочек, колючей проволоки и других ограждений, которые могут повредить зеленые насаждения.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4.12.4.8. Разведение открытого огня в целях сжигания листьев и древесно-кустарниковых отходов.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4.12.4.9. Сливание хозяйственно-фекальных и промышленных канализационных стоков, химических веществ.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4.12.4.10. Ловля и уничтожение птиц и животных.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4.12.4.11. Производство новых посадок зеленых насаждений без согласования с администрацией муниципального образования.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4.12.4.12. Проведение разрытия для прокладки инженерных сетей и коммуникаций без согласования с администрацией муниципального образования.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4.12.4.13. В период листопада сгребание листвы к комлевой части зеленых насаждений.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4.12.4.14. Устанавливать аттракционы, временные торговые точки и кафе, рекламные конструкции с нарушением установленного порядка.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4.12.4.15. Добывать из деревьев сок, смолу, делать зарубки, надрезы, надписи.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4.12.4.16. Мыть, чистить и ремонтировать автотранспортные средства.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4.12.4.17. На газонах и цветниках, расположенных на земельных участках, находящихся в муниципальной собственности,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4.12.4.18. Складировать снег, лед и уличный смет.</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4.12.4.19. Ходить, сидеть и лежать (за исключением луговых газонов), рвать цветы.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4.12.4.20. Заезжать и ездить на автомобилях и спецтехнике, мотоциклах, скутерах, </w:t>
      </w:r>
      <w:proofErr w:type="spellStart"/>
      <w:r w:rsidRPr="00115599">
        <w:rPr>
          <w:rFonts w:ascii="Arial" w:hAnsi="Arial"/>
          <w:color w:val="000000" w:themeColor="text1"/>
          <w:sz w:val="24"/>
          <w:szCs w:val="28"/>
        </w:rPr>
        <w:t>квадроциклах</w:t>
      </w:r>
      <w:proofErr w:type="spellEnd"/>
      <w:r w:rsidRPr="00115599">
        <w:rPr>
          <w:rFonts w:ascii="Arial" w:hAnsi="Arial"/>
          <w:color w:val="000000" w:themeColor="text1"/>
          <w:sz w:val="24"/>
          <w:szCs w:val="28"/>
        </w:rPr>
        <w:t>, лошадях, за исключением мест, специально отведенных для этих целей, а также проведения работ по обслуживанию указанных объектов.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4.12.5. За незаконное уничтожение (повреждение) зеленых насаждений взыскивается ущерб в соответствии с действующим законодательством.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 Содержание объектов освещения.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организует администрация муниципального образования.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4.13.2. Запрещается самовольное подсоединение и подключение проводов и кабелей к сетям и устройствам наружного освещения.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4.13.3. Опоры электрического освещения, опоры контактной сети общественного 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При замене опор электроснабжения указанные конструкции должны быть демонтированы и вывезены владельцами сетей в течение 3 суток.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общественного транспорта, несет ответственность собственник указанных опор.</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4.13.4. Не допускается эксплуатация сетей и устройств наружного освещения при наличии обрывов проводов, повреждений опор, изоляторов.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4.13.6.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115599">
        <w:rPr>
          <w:rFonts w:ascii="Arial" w:hAnsi="Arial"/>
          <w:color w:val="000000" w:themeColor="text1"/>
          <w:sz w:val="24"/>
          <w:szCs w:val="28"/>
        </w:rPr>
        <w:t>отключение</w:t>
      </w:r>
      <w:proofErr w:type="gramEnd"/>
      <w:r w:rsidRPr="00115599">
        <w:rPr>
          <w:rFonts w:ascii="Arial" w:hAnsi="Arial"/>
          <w:color w:val="000000" w:themeColor="text1"/>
          <w:sz w:val="24"/>
          <w:szCs w:val="28"/>
        </w:rPr>
        <w:t xml:space="preserve"> и бесперебойную работу устройств наружного освещения в ночное время.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4.13.7. </w:t>
      </w:r>
      <w:proofErr w:type="gramStart"/>
      <w:r w:rsidRPr="00115599">
        <w:rPr>
          <w:rFonts w:ascii="Arial" w:hAnsi="Arial"/>
          <w:color w:val="000000" w:themeColor="text1"/>
          <w:sz w:val="24"/>
          <w:szCs w:val="28"/>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4.13.7.2. Следить за включением и отключением освещения в соответствии с установленным порядком.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4.13.7.3. Соблюдать правила установки, содержания, размещения и эксплуатации наружного освещения и оформления.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4.13.7.4. Своевременно производить замену фонарей наружного освещения.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4.13.8. Включение наружного освещения улиц, дорог, площадей, территорий микрорайонов производится при снижении уровня естественной освещенности в вечерние сумерки до 20 лк, а отключение - в утренние сумерки при ее повышении до 10 лк.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4.13.11. Вывоз сбитых опор освещения осуществляется лицом, эксплуатирующим линейные сооружения, в течение 3 суток с момента обнаружения (демонтажа).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4.13.12. Срок восстановления свечения отдельных светильников не должен превышать 10 суток с момента обнаружения неисправностей или поступления соответствующего сообщения.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4.13.13. В охранной зоне инженерных сетей производится </w:t>
      </w:r>
      <w:proofErr w:type="spellStart"/>
      <w:r w:rsidRPr="00115599">
        <w:rPr>
          <w:rFonts w:ascii="Arial" w:hAnsi="Arial"/>
          <w:color w:val="000000" w:themeColor="text1"/>
          <w:sz w:val="24"/>
          <w:szCs w:val="28"/>
        </w:rPr>
        <w:t>окос</w:t>
      </w:r>
      <w:proofErr w:type="spellEnd"/>
      <w:r w:rsidRPr="00115599">
        <w:rPr>
          <w:rFonts w:ascii="Arial" w:hAnsi="Arial"/>
          <w:color w:val="000000" w:themeColor="text1"/>
          <w:sz w:val="24"/>
          <w:szCs w:val="28"/>
        </w:rPr>
        <w:t xml:space="preserve"> травы и уборка дикорастущей поросли собственниками (пользователями) инженерных сетей.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4.14. Содержание сооружений, зданий и их фасадов.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4.14.1.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4.14.2.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w:t>
      </w:r>
      <w:proofErr w:type="gramStart"/>
      <w:r w:rsidRPr="00115599">
        <w:rPr>
          <w:rFonts w:ascii="Arial" w:hAnsi="Arial"/>
          <w:color w:val="000000" w:themeColor="text1"/>
          <w:sz w:val="24"/>
          <w:szCs w:val="28"/>
        </w:rPr>
        <w:t>домов</w:t>
      </w:r>
      <w:proofErr w:type="gramEnd"/>
      <w:r w:rsidRPr="00115599">
        <w:rPr>
          <w:rFonts w:ascii="Arial" w:hAnsi="Arial"/>
          <w:color w:val="000000" w:themeColor="text1"/>
          <w:sz w:val="24"/>
          <w:szCs w:val="28"/>
        </w:rPr>
        <w:t xml:space="preserve"> установленных администрацией муниципального образования образцов в соответствии с адресами объектов недвижимости, указанными в Адресном реестре. Указатели и номера домов должны содержаться в чистоте и исправном состоянии.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Ответственность за выполнение указанных требований за счет собственных средств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муниципального образования.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4.15. Содержание некапитальных объектов.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4.15.1.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4.15.2. Юридические и физические лица, которые являются собственниками некапитальных объектов, должны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4.15.3 Юридическим и физическим лицам, которые являются собственниками некапитальных объектов,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4.15.3.1. Возводить к временным сооружениям пристройки, козырьки, навесы и прочие конструкции, не предусмотренные проектами.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4.15.3.2.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4.15.3.3. Загромождать противопожарные разрывы между некапитальными объектами оборудованием, отходами.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4.16. Содержание мест производства строительных работ.</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4.16.1.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 </w:t>
      </w:r>
      <w:proofErr w:type="gramStart"/>
      <w:r w:rsidRPr="00115599">
        <w:rPr>
          <w:rFonts w:ascii="Arial" w:hAnsi="Arial"/>
          <w:color w:val="000000" w:themeColor="text1"/>
          <w:sz w:val="24"/>
          <w:szCs w:val="28"/>
        </w:rPr>
        <w:t>Контроль за</w:t>
      </w:r>
      <w:proofErr w:type="gramEnd"/>
      <w:r w:rsidRPr="00115599">
        <w:rPr>
          <w:rFonts w:ascii="Arial" w:hAnsi="Arial"/>
          <w:color w:val="000000" w:themeColor="text1"/>
          <w:sz w:val="24"/>
          <w:szCs w:val="28"/>
        </w:rPr>
        <w:t xml:space="preserve"> содержанием строительных площадок, прилегающей территории и подъездов к строительным площадкам осуществляется администрацией муниципального образования.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4.16.2. При проведении строительных и (или) ремонтных работ необходимо:</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4.16.2.1.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Строительные площадки также должны быть огорожены пленкой, препятствующей выветриванию пыли и грунта с территории, высотой не менее 20 см.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4.16.2.2. </w:t>
      </w:r>
      <w:proofErr w:type="gramStart"/>
      <w:r w:rsidRPr="00115599">
        <w:rPr>
          <w:rFonts w:ascii="Arial" w:hAnsi="Arial"/>
          <w:color w:val="000000" w:themeColor="text1"/>
          <w:sz w:val="24"/>
          <w:szCs w:val="28"/>
        </w:rPr>
        <w:t xml:space="preserve">Закрыть фасады зданий и сооружений, выходящих на улицы, магистрали и площади, в том числе на период приостановки строительства, навесным декоративно-сетчатым ограждением (с размерами ячеек не более 6 квадратных сантиметров), монтаж декоративно-сетчатых ограждений производить на специально изготовленные для этих целей крепления по фасаду здания или на конструкцию лесов при их наличии, либо закрыть фасады вышеуказанных зданий </w:t>
      </w:r>
      <w:proofErr w:type="spellStart"/>
      <w:r w:rsidRPr="00115599">
        <w:rPr>
          <w:rFonts w:ascii="Arial" w:hAnsi="Arial"/>
          <w:color w:val="000000" w:themeColor="text1"/>
          <w:sz w:val="24"/>
          <w:szCs w:val="28"/>
        </w:rPr>
        <w:t>баннерной</w:t>
      </w:r>
      <w:proofErr w:type="spellEnd"/>
      <w:r w:rsidRPr="00115599">
        <w:rPr>
          <w:rFonts w:ascii="Arial" w:hAnsi="Arial"/>
          <w:color w:val="000000" w:themeColor="text1"/>
          <w:sz w:val="24"/>
          <w:szCs w:val="28"/>
        </w:rPr>
        <w:t xml:space="preserve"> тканью (с маскирующими изображениями</w:t>
      </w:r>
      <w:proofErr w:type="gramEnd"/>
      <w:r w:rsidRPr="00115599">
        <w:rPr>
          <w:rFonts w:ascii="Arial" w:hAnsi="Arial"/>
          <w:color w:val="000000" w:themeColor="text1"/>
          <w:sz w:val="24"/>
          <w:szCs w:val="28"/>
        </w:rPr>
        <w:t xml:space="preserve"> на </w:t>
      </w:r>
      <w:proofErr w:type="spellStart"/>
      <w:r w:rsidRPr="00115599">
        <w:rPr>
          <w:rFonts w:ascii="Arial" w:hAnsi="Arial"/>
          <w:color w:val="000000" w:themeColor="text1"/>
          <w:sz w:val="24"/>
          <w:szCs w:val="28"/>
        </w:rPr>
        <w:t>баннерной</w:t>
      </w:r>
      <w:proofErr w:type="spellEnd"/>
      <w:r w:rsidRPr="00115599">
        <w:rPr>
          <w:rFonts w:ascii="Arial" w:hAnsi="Arial"/>
          <w:color w:val="000000" w:themeColor="text1"/>
          <w:sz w:val="24"/>
          <w:szCs w:val="28"/>
        </w:rPr>
        <w:t xml:space="preserve"> ткани, воспроизводящими внешний вид фасада создаваемого объекта) либо другим материалом, закрывающим разнородные поверхности зданий, строений и сооружений, установить временные ограждения соответствующей территории строительной площадки.</w:t>
      </w:r>
    </w:p>
    <w:p w:rsidR="00F451C2" w:rsidRPr="00115599" w:rsidRDefault="00F451C2" w:rsidP="00115599">
      <w:pPr>
        <w:ind w:firstLine="709"/>
        <w:jc w:val="both"/>
        <w:rPr>
          <w:rFonts w:ascii="Arial" w:hAnsi="Arial"/>
          <w:color w:val="000000" w:themeColor="text1"/>
          <w:sz w:val="24"/>
          <w:szCs w:val="28"/>
        </w:rPr>
      </w:pPr>
      <w:bookmarkStart w:id="4" w:name="P353"/>
      <w:bookmarkEnd w:id="4"/>
      <w:r w:rsidRPr="00115599">
        <w:rPr>
          <w:rFonts w:ascii="Arial" w:hAnsi="Arial"/>
          <w:color w:val="000000" w:themeColor="text1"/>
          <w:sz w:val="24"/>
          <w:szCs w:val="28"/>
        </w:rPr>
        <w:t>4.16.2.3. Следить за очисткой ограждения строительной площадки от грязи, снега, наледи, информационно-печатной продукции.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4.16.2.4.Разместить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115599">
        <w:rPr>
          <w:rFonts w:ascii="Arial" w:hAnsi="Arial"/>
          <w:color w:val="000000" w:themeColor="text1"/>
          <w:sz w:val="24"/>
          <w:szCs w:val="28"/>
        </w:rPr>
        <w:t>СНиП</w:t>
      </w:r>
      <w:proofErr w:type="spellEnd"/>
      <w:r w:rsidRPr="00115599">
        <w:rPr>
          <w:rFonts w:ascii="Arial" w:hAnsi="Arial"/>
          <w:color w:val="000000" w:themeColor="text1"/>
          <w:sz w:val="24"/>
          <w:szCs w:val="28"/>
        </w:rPr>
        <w:t xml:space="preserve"> 12-01-2004 "Организация строительства".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4.16.2.5. Обеспечить временные тротуары для пешеходов (в случае необходимости).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4.16.2.6. Оборудовать подъезды к строительной площадке и пункты очистки или мойки колес транспортных средств на выездах, исключающие вынос грязи и мусора на проезжую часть улиц (проездов).</w:t>
      </w:r>
    </w:p>
    <w:p w:rsidR="00F451C2" w:rsidRPr="00115599" w:rsidRDefault="00F451C2" w:rsidP="00115599">
      <w:pPr>
        <w:ind w:firstLine="709"/>
        <w:jc w:val="both"/>
        <w:rPr>
          <w:rFonts w:ascii="Arial" w:hAnsi="Arial"/>
          <w:color w:val="000000" w:themeColor="text1"/>
          <w:sz w:val="24"/>
          <w:szCs w:val="28"/>
        </w:rPr>
      </w:pPr>
      <w:bookmarkStart w:id="5" w:name="P360"/>
      <w:bookmarkEnd w:id="5"/>
      <w:r w:rsidRPr="00115599">
        <w:rPr>
          <w:rFonts w:ascii="Arial" w:hAnsi="Arial"/>
          <w:color w:val="000000" w:themeColor="text1"/>
          <w:sz w:val="24"/>
          <w:szCs w:val="28"/>
        </w:rPr>
        <w:t>4.16.2.7.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4.16.2.8.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4.18.  Содержание сетей ливневой канализации, смотровых и ливневых колодцев, водоотводящих сооружений.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4.18.1. В пределах охранной зоны коллекторов ливневой канализации без оформления соответствующих документов и письменного согласования с эксплуатирующей организацией, иными органами в установленных действующим законодательством случаях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4.18.1.1. Производить земляные работы.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4.18.1.2. Повреждать сети ливневой канализации, взламывать или разрушать водоприемные люки.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4.18.1.3. Осуществлять строительство, устанавливать торговые, хозяйственные и бытовые сооружения.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4.18.1.4. Сбрасывать промышленные, бытовые отходы, мусор и иные материалы.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4.18.2. Организации, эксплуатирующие сети ливневой канализации, обязаны содержать их в соответствии с техническими правилами.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4.18.3. Решетки </w:t>
      </w:r>
      <w:proofErr w:type="spellStart"/>
      <w:r w:rsidRPr="00115599">
        <w:rPr>
          <w:rFonts w:ascii="Arial" w:hAnsi="Arial"/>
          <w:color w:val="000000" w:themeColor="text1"/>
          <w:sz w:val="24"/>
          <w:szCs w:val="28"/>
        </w:rPr>
        <w:t>дождеприемных</w:t>
      </w:r>
      <w:proofErr w:type="spellEnd"/>
      <w:r w:rsidRPr="00115599">
        <w:rPr>
          <w:rFonts w:ascii="Arial" w:hAnsi="Arial"/>
          <w:color w:val="000000" w:themeColor="text1"/>
          <w:sz w:val="24"/>
          <w:szCs w:val="28"/>
        </w:rPr>
        <w:t xml:space="preserve"> колодцев должны постоянно находиться в очищенном состоянии. Не допускаются засорение, заливание решеток и колодцев, ограничивающие их пропускную способность. Профилактическое обследование смотровых и </w:t>
      </w:r>
      <w:proofErr w:type="spellStart"/>
      <w:r w:rsidRPr="00115599">
        <w:rPr>
          <w:rFonts w:ascii="Arial" w:hAnsi="Arial"/>
          <w:color w:val="000000" w:themeColor="text1"/>
          <w:sz w:val="24"/>
          <w:szCs w:val="28"/>
        </w:rPr>
        <w:t>дождеприемных</w:t>
      </w:r>
      <w:proofErr w:type="spellEnd"/>
      <w:r w:rsidRPr="00115599">
        <w:rPr>
          <w:rFonts w:ascii="Arial" w:hAnsi="Arial"/>
          <w:color w:val="000000" w:themeColor="text1"/>
          <w:sz w:val="24"/>
          <w:szCs w:val="28"/>
        </w:rPr>
        <w:t xml:space="preserve"> колодцев ливневой канализации и их очистка производятся не реже 1 раза в год.</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4.18.4. Коммуникационные колодцы, на которых разрушены крышки или решетки,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4.18.5 Ответственность за исправное техническое состояние сетей ливневой канализации (в том числе своевременное закрытие люков, решеток) возлагается на эксплуатирующие организации.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4.19. Содержание малых архитектурных форм: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4.19.1. Объекты садово-парковой мебели, садово-паркового оборудования и скульптуры, в том числе фонтаны, парковые павильоны, беседки, мостики, ограды, ворота, навесы, вазоны и другие малые архитектурные формы, должны находиться в чистом и исправном состоянии.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4.19.2.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4.19.3. Для содержания цветочных ваз и урн в надлежащем состоянии должны быть обеспечены: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4.19.3.1. Ремонт поврежденных элементов.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4.19.3.2. Удаление подтеков и грязи.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4.19.3.3. Удаление мусора, отцветших соцветий и цветов, засохших листьев.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4.19.4.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4.19.5. В зимний период элементы садово-парковой мебели, садово-паркового оборудования и скульптуры, а также подходы к ним должны быть очищены от снега и наледи.</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4.19.6. Сроки включения фонтанов, регламенты их работы, в т.ч. промывки и очистки чаш, технологические перерывы и окончание работы определяются администрацией муниципального образования.</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4.19.7. Ответственность за состояние и эксплуатацию фонтанов возлагается на предприятие, организацию, учреждение, в </w:t>
      </w:r>
      <w:proofErr w:type="gramStart"/>
      <w:r w:rsidRPr="00115599">
        <w:rPr>
          <w:rFonts w:ascii="Arial" w:hAnsi="Arial"/>
          <w:color w:val="000000" w:themeColor="text1"/>
          <w:sz w:val="24"/>
          <w:szCs w:val="28"/>
        </w:rPr>
        <w:t>собственности</w:t>
      </w:r>
      <w:proofErr w:type="gramEnd"/>
      <w:r w:rsidRPr="00115599">
        <w:rPr>
          <w:rFonts w:ascii="Arial" w:hAnsi="Arial"/>
          <w:color w:val="000000" w:themeColor="text1"/>
          <w:sz w:val="24"/>
          <w:szCs w:val="28"/>
        </w:rPr>
        <w:t xml:space="preserve"> или пользовании </w:t>
      </w:r>
      <w:proofErr w:type="gramStart"/>
      <w:r w:rsidRPr="00115599">
        <w:rPr>
          <w:rFonts w:ascii="Arial" w:hAnsi="Arial"/>
          <w:color w:val="000000" w:themeColor="text1"/>
          <w:sz w:val="24"/>
          <w:szCs w:val="28"/>
        </w:rPr>
        <w:t>которых</w:t>
      </w:r>
      <w:proofErr w:type="gramEnd"/>
      <w:r w:rsidRPr="00115599">
        <w:rPr>
          <w:rFonts w:ascii="Arial" w:hAnsi="Arial"/>
          <w:color w:val="000000" w:themeColor="text1"/>
          <w:sz w:val="24"/>
          <w:szCs w:val="28"/>
        </w:rPr>
        <w:t xml:space="preserve"> они находятся.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4.19.8. В период работы фонтанов очистка водной поверхности от мусора производится ежедневно. Фонтаны должны содержаться в чистоте и в период их отключения.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4.19.9. Купаться в фонтанах запрещено.</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4.20. Информационные указатели, вывески, рекламные конструкции.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4.20.1.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4.20.2. Собственники информационных указателей, вывесок, рекламных конструкций, декоративных панно, входных групп, не входящих в состав общего имущества собственников помещений многоквартирного жилого дома, принимают необходимые меры по сохранности указанных конструкций при очистке кровли дома в зимний период.</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4.21. На территории муниципального образования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4.21.1.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4.21.2.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4.21.3.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 за исключением транспортных средств, размещенных в соответствии с Правилами дорожного движения.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4.21.4.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4.21.5.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Градостроительного кодекса Российской Федерации, нормативных правовых актов органов местного самоуправления.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4.21.6. </w:t>
      </w:r>
      <w:proofErr w:type="gramStart"/>
      <w:r w:rsidRPr="00115599">
        <w:rPr>
          <w:rFonts w:ascii="Arial" w:hAnsi="Arial"/>
          <w:color w:val="000000" w:themeColor="text1"/>
          <w:sz w:val="24"/>
          <w:szCs w:val="28"/>
        </w:rPr>
        <w:t>Складировать, размещать на открытом воздухе сыпучие материалы (грунт, песок, гипс, цемент и т.д.) без укрытия, препятствующего их выветриванию.</w:t>
      </w:r>
      <w:proofErr w:type="gramEnd"/>
    </w:p>
    <w:p w:rsidR="00F451C2" w:rsidRPr="00115599" w:rsidRDefault="00F451C2" w:rsidP="00115599">
      <w:pPr>
        <w:ind w:firstLine="709"/>
        <w:jc w:val="both"/>
        <w:rPr>
          <w:rFonts w:ascii="Arial" w:hAnsi="Arial"/>
          <w:color w:val="000000" w:themeColor="text1"/>
          <w:sz w:val="24"/>
          <w:szCs w:val="28"/>
          <w:shd w:val="clear" w:color="auto" w:fill="FFFFFF"/>
        </w:rPr>
      </w:pPr>
    </w:p>
    <w:p w:rsidR="00F451C2" w:rsidRPr="00115599" w:rsidRDefault="00F451C2" w:rsidP="00115599">
      <w:pPr>
        <w:ind w:firstLine="709"/>
        <w:jc w:val="center"/>
        <w:outlineLvl w:val="1"/>
        <w:rPr>
          <w:rFonts w:ascii="Arial" w:hAnsi="Arial"/>
          <w:color w:val="000000" w:themeColor="text1"/>
          <w:sz w:val="24"/>
          <w:szCs w:val="28"/>
        </w:rPr>
      </w:pPr>
      <w:r w:rsidRPr="00115599">
        <w:rPr>
          <w:rFonts w:ascii="Arial" w:hAnsi="Arial"/>
          <w:color w:val="000000" w:themeColor="text1"/>
          <w:sz w:val="24"/>
          <w:szCs w:val="28"/>
        </w:rPr>
        <w:t>V. ОРГАНИЗАЦИЯ СБОРА И ВЫВОЗА ОТХОДОВ</w:t>
      </w:r>
    </w:p>
    <w:p w:rsidR="00F451C2" w:rsidRPr="00115599" w:rsidRDefault="00F451C2" w:rsidP="00115599">
      <w:pPr>
        <w:ind w:firstLine="709"/>
        <w:jc w:val="center"/>
        <w:rPr>
          <w:rFonts w:ascii="Arial" w:hAnsi="Arial"/>
          <w:color w:val="000000" w:themeColor="text1"/>
          <w:sz w:val="24"/>
          <w:szCs w:val="28"/>
        </w:rPr>
      </w:pP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5.1.Территория муниципального образования подлежит регулярной очистке от ТКО в соответствии с требованиями экологического законодательства Российской Федерации и законодательства Российской Федерации в области обеспечения санитарно-эпидемиологического благополучия населения.</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5.2. До определения на территории муниципального образования регионального оператора по обращению с ТКО порядок сбора, условия и способы транспортирования, обработки, обезвреживания, утилизации и размещения ТКО на территории муниципального образования  определяется в соответствии с указанным разделом настоящих правил.</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5.3. </w:t>
      </w:r>
      <w:proofErr w:type="gramStart"/>
      <w:r w:rsidRPr="00115599">
        <w:rPr>
          <w:rFonts w:ascii="Arial" w:hAnsi="Arial"/>
          <w:color w:val="000000" w:themeColor="text1"/>
          <w:sz w:val="24"/>
          <w:szCs w:val="28"/>
        </w:rPr>
        <w:t xml:space="preserve">Физические и юридические лица, индивидуальные предприниматели в силу закона или договора, принявшие на себя обязательства содержать территории, здания, </w:t>
      </w:r>
      <w:r w:rsidRPr="00115599">
        <w:rPr>
          <w:rFonts w:ascii="Arial" w:hAnsi="Arial"/>
          <w:color w:val="000000" w:themeColor="text1"/>
          <w:sz w:val="24"/>
          <w:szCs w:val="28"/>
        </w:rPr>
        <w:lastRenderedPageBreak/>
        <w:t>строения, сооружения, обязаны своевременно вывозить мусор и отходы, размещать их в установленном месте или заключать договор на вывоз и (или) размещение ТКО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Pr="00115599">
        <w:rPr>
          <w:rFonts w:ascii="Arial" w:hAnsi="Arial"/>
          <w:color w:val="000000" w:themeColor="text1"/>
          <w:sz w:val="24"/>
          <w:szCs w:val="28"/>
        </w:rPr>
        <w:t xml:space="preserve"> Физические и юридические лица, индивидуальные предприниматели должны иметь документальное подтверждение вывоза и размещения ТКО.</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5.4. Потребители или уполномоченные ими лица обязаны осуществлять складирование ТКО в местах сбора и накопления ТКО, определенных договором на оказание услуг по обращению с ТКО.</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5.5.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 установленные на оборудованных контейнерных площадках, и (или) места временного хранения крупногабаритных отходов, оборудованные на контейнерных площадках в случае наличия таковых.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5.6. Сбор ТКО от  многоквартирных  и индивидуальных жилых домов осуществляется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5.7. Ответственность за организацию сбора и своевременного удаления ТКО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 На территории муниципального образования запрещается: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5.8.2. Складировать отходы хозяйствующих субъектов в контейнеры, установленные для обслуживания населения,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5.8.4. Складировать любые отходы за пределами земельных участков, находящихся в их собственности, владении или пользовании.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5.8.7. Переполнять контейнеры и бункеры и загрязнять при этом территорию.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5.8.8. Выбирать вторичное сырье из мусоропроводов, контейнеров и бункеров.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5.8.9. Размещать отходы вне установленных для этого мест.</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5.8.10.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 строительного производства и сыпучих материалов (грунта, песка, гипса, цемента и т.д.) без их укрытия, препятствующего выветриванию.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5.8.11. Обращение с отходами строительства организуют хозяйствующие субъекты и физические лица, выступающие подрядчиками при производстве работ по </w:t>
      </w:r>
      <w:r w:rsidRPr="00115599">
        <w:rPr>
          <w:rFonts w:ascii="Arial" w:hAnsi="Arial"/>
          <w:color w:val="000000" w:themeColor="text1"/>
          <w:sz w:val="24"/>
          <w:szCs w:val="28"/>
        </w:rPr>
        <w:lastRenderedPageBreak/>
        <w:t>строительству, ремонту или реконструкции, если иное не предусмотрено в договоре подряда с застройщиком (заказчиком).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5.8.12.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Запрещается складирование отходов за пределами строительных площадок.</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5.8.13.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Pr="00115599">
        <w:rPr>
          <w:rFonts w:ascii="Arial" w:hAnsi="Arial"/>
          <w:color w:val="000000" w:themeColor="text1"/>
          <w:sz w:val="24"/>
          <w:szCs w:val="28"/>
        </w:rPr>
        <w:t>ст скл</w:t>
      </w:r>
      <w:proofErr w:type="gramEnd"/>
      <w:r w:rsidRPr="00115599">
        <w:rPr>
          <w:rFonts w:ascii="Arial" w:hAnsi="Arial"/>
          <w:color w:val="000000" w:themeColor="text1"/>
          <w:sz w:val="24"/>
          <w:szCs w:val="28"/>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5.8.14.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5.8.15. </w:t>
      </w:r>
      <w:proofErr w:type="gramStart"/>
      <w:r w:rsidRPr="00115599">
        <w:rPr>
          <w:rFonts w:ascii="Arial" w:hAnsi="Arial"/>
          <w:color w:val="000000" w:themeColor="text1"/>
          <w:sz w:val="24"/>
          <w:szCs w:val="28"/>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5.8.16.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5.8.17. Лица, разместившие отходы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В случае </w:t>
      </w:r>
      <w:proofErr w:type="gramStart"/>
      <w:r w:rsidRPr="00115599">
        <w:rPr>
          <w:rFonts w:ascii="Arial" w:hAnsi="Arial"/>
          <w:color w:val="000000" w:themeColor="text1"/>
          <w:sz w:val="24"/>
          <w:szCs w:val="28"/>
        </w:rPr>
        <w:t>невозможности установления виновников возникновения несанкционированных свалок мусора</w:t>
      </w:r>
      <w:proofErr w:type="gramEnd"/>
      <w:r w:rsidRPr="00115599">
        <w:rPr>
          <w:rFonts w:ascii="Arial" w:hAnsi="Arial"/>
          <w:color w:val="000000" w:themeColor="text1"/>
          <w:sz w:val="24"/>
          <w:szCs w:val="28"/>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5.8.18. Ликвидация мест несанкционированного размещения ТКО осуществляется в соответствии с Правилами обращения с твердыми коммунальными отходами, утвержденными постановлением Правительства Российской Федерации от 12 ноября 2016 г. N 1156.</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tabs>
          <w:tab w:val="left" w:pos="3840"/>
        </w:tabs>
        <w:ind w:firstLine="709"/>
        <w:jc w:val="center"/>
        <w:rPr>
          <w:rFonts w:ascii="Arial" w:hAnsi="Arial"/>
          <w:color w:val="000000" w:themeColor="text1"/>
          <w:sz w:val="24"/>
          <w:szCs w:val="28"/>
        </w:rPr>
      </w:pPr>
      <w:r w:rsidRPr="00115599">
        <w:rPr>
          <w:rFonts w:ascii="Arial" w:hAnsi="Arial"/>
          <w:color w:val="000000" w:themeColor="text1"/>
          <w:sz w:val="24"/>
          <w:szCs w:val="28"/>
          <w:lang w:val="en-US"/>
        </w:rPr>
        <w:t>VI</w:t>
      </w:r>
      <w:r w:rsidRPr="00115599">
        <w:rPr>
          <w:rFonts w:ascii="Arial" w:hAnsi="Arial"/>
          <w:color w:val="000000" w:themeColor="text1"/>
          <w:sz w:val="24"/>
          <w:szCs w:val="28"/>
        </w:rPr>
        <w:t>. ОСНОВНЫЕ ТРЕБОВАНИЯ К ПРОВЕДЕНИЮ ЗЕМЛЯНЫХ РАБОТ</w:t>
      </w:r>
    </w:p>
    <w:p w:rsidR="00F451C2" w:rsidRPr="00115599" w:rsidRDefault="00F451C2" w:rsidP="00115599">
      <w:pPr>
        <w:ind w:firstLine="709"/>
        <w:jc w:val="center"/>
        <w:rPr>
          <w:rFonts w:ascii="Arial" w:hAnsi="Arial"/>
          <w:color w:val="000000" w:themeColor="text1"/>
          <w:sz w:val="24"/>
          <w:szCs w:val="28"/>
        </w:rPr>
      </w:pPr>
      <w:r w:rsidRPr="00115599">
        <w:rPr>
          <w:rFonts w:ascii="Arial" w:hAnsi="Arial"/>
          <w:color w:val="000000" w:themeColor="text1"/>
          <w:sz w:val="24"/>
          <w:szCs w:val="28"/>
        </w:rPr>
        <w:t xml:space="preserve">И ОБЕСПЕЧЕНИЮ </w:t>
      </w:r>
      <w:proofErr w:type="gramStart"/>
      <w:r w:rsidRPr="00115599">
        <w:rPr>
          <w:rFonts w:ascii="Arial" w:hAnsi="Arial"/>
          <w:color w:val="000000" w:themeColor="text1"/>
          <w:sz w:val="24"/>
          <w:szCs w:val="28"/>
        </w:rPr>
        <w:t>КОНТРОЛЯ ЗА</w:t>
      </w:r>
      <w:proofErr w:type="gramEnd"/>
      <w:r w:rsidRPr="00115599">
        <w:rPr>
          <w:rFonts w:ascii="Arial" w:hAnsi="Arial"/>
          <w:color w:val="000000" w:themeColor="text1"/>
          <w:sz w:val="24"/>
          <w:szCs w:val="28"/>
        </w:rPr>
        <w:t xml:space="preserve"> ИХ ПРОИЗВОДСТВОМ</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bookmarkStart w:id="6" w:name="P727"/>
      <w:bookmarkEnd w:id="6"/>
      <w:r w:rsidRPr="00115599">
        <w:rPr>
          <w:rFonts w:ascii="Arial" w:hAnsi="Arial"/>
          <w:color w:val="000000" w:themeColor="text1"/>
          <w:sz w:val="24"/>
          <w:szCs w:val="28"/>
        </w:rPr>
        <w:t xml:space="preserve">6.1. </w:t>
      </w:r>
      <w:proofErr w:type="gramStart"/>
      <w:r w:rsidRPr="00115599">
        <w:rPr>
          <w:rFonts w:ascii="Arial" w:hAnsi="Arial"/>
          <w:color w:val="000000" w:themeColor="text1"/>
          <w:sz w:val="24"/>
          <w:szCs w:val="28"/>
        </w:rPr>
        <w:t>На земельных участках, расположенных на территории муниципального образования,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6.2. Разрешение на производство земляных работ (далее - разрешение) выдается администрацией </w:t>
      </w:r>
      <w:proofErr w:type="spellStart"/>
      <w:r w:rsidRPr="00115599">
        <w:rPr>
          <w:rFonts w:ascii="Arial" w:hAnsi="Arial"/>
          <w:color w:val="000000" w:themeColor="text1"/>
          <w:sz w:val="24"/>
          <w:szCs w:val="28"/>
        </w:rPr>
        <w:t>Змеиногорского</w:t>
      </w:r>
      <w:proofErr w:type="spellEnd"/>
      <w:r w:rsidRPr="00115599">
        <w:rPr>
          <w:rFonts w:ascii="Arial" w:hAnsi="Arial"/>
          <w:color w:val="000000" w:themeColor="text1"/>
          <w:sz w:val="24"/>
          <w:szCs w:val="28"/>
        </w:rPr>
        <w:t xml:space="preserve"> района Алтайского края на основании заявления хозяйствующего субъекта или физического лица (далее - Заказчик работ). Для получения разрешения Заказчик работ представляет в администрацию </w:t>
      </w:r>
      <w:proofErr w:type="spellStart"/>
      <w:r w:rsidRPr="00115599">
        <w:rPr>
          <w:rFonts w:ascii="Arial" w:hAnsi="Arial"/>
          <w:color w:val="000000" w:themeColor="text1"/>
          <w:sz w:val="24"/>
          <w:szCs w:val="28"/>
        </w:rPr>
        <w:t>Змеиногорского</w:t>
      </w:r>
      <w:proofErr w:type="spellEnd"/>
      <w:r w:rsidRPr="00115599">
        <w:rPr>
          <w:rFonts w:ascii="Arial" w:hAnsi="Arial"/>
          <w:color w:val="000000" w:themeColor="text1"/>
          <w:sz w:val="24"/>
          <w:szCs w:val="28"/>
        </w:rPr>
        <w:t xml:space="preserve"> района Алтайского края заявление по установленной форме. Форма заявления на </w:t>
      </w:r>
      <w:r w:rsidRPr="00115599">
        <w:rPr>
          <w:rFonts w:ascii="Arial" w:hAnsi="Arial"/>
          <w:color w:val="000000" w:themeColor="text1"/>
          <w:sz w:val="24"/>
          <w:szCs w:val="28"/>
        </w:rPr>
        <w:lastRenderedPageBreak/>
        <w:t xml:space="preserve">получение разрешения, форма разрешения требования к проведению земляных работ и обеспечению </w:t>
      </w:r>
      <w:proofErr w:type="gramStart"/>
      <w:r w:rsidRPr="00115599">
        <w:rPr>
          <w:rFonts w:ascii="Arial" w:hAnsi="Arial"/>
          <w:color w:val="000000" w:themeColor="text1"/>
          <w:sz w:val="24"/>
          <w:szCs w:val="28"/>
        </w:rPr>
        <w:t>контроля за</w:t>
      </w:r>
      <w:proofErr w:type="gramEnd"/>
      <w:r w:rsidRPr="00115599">
        <w:rPr>
          <w:rFonts w:ascii="Arial" w:hAnsi="Arial"/>
          <w:color w:val="000000" w:themeColor="text1"/>
          <w:sz w:val="24"/>
          <w:szCs w:val="28"/>
        </w:rPr>
        <w:t xml:space="preserve"> их производством утверждаются постановлением администрации </w:t>
      </w:r>
      <w:proofErr w:type="spellStart"/>
      <w:r w:rsidRPr="00115599">
        <w:rPr>
          <w:rFonts w:ascii="Arial" w:hAnsi="Arial"/>
          <w:color w:val="000000" w:themeColor="text1"/>
          <w:sz w:val="24"/>
          <w:szCs w:val="28"/>
        </w:rPr>
        <w:t>Змеиногорского</w:t>
      </w:r>
      <w:proofErr w:type="spellEnd"/>
      <w:r w:rsidRPr="00115599">
        <w:rPr>
          <w:rFonts w:ascii="Arial" w:hAnsi="Arial"/>
          <w:color w:val="000000" w:themeColor="text1"/>
          <w:sz w:val="24"/>
          <w:szCs w:val="28"/>
        </w:rPr>
        <w:t xml:space="preserve"> района Алтайского края.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6.3.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6.3.1.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Допустимость прокладки подземных инженерных коммуникаций открытым способом возможна при получении согласований в администрации </w:t>
      </w:r>
      <w:proofErr w:type="spellStart"/>
      <w:r w:rsidRPr="00115599">
        <w:rPr>
          <w:rFonts w:ascii="Arial" w:hAnsi="Arial"/>
          <w:color w:val="000000" w:themeColor="text1"/>
          <w:sz w:val="24"/>
          <w:szCs w:val="28"/>
        </w:rPr>
        <w:t>Змеиногорского</w:t>
      </w:r>
      <w:proofErr w:type="spellEnd"/>
      <w:r w:rsidRPr="00115599">
        <w:rPr>
          <w:rFonts w:ascii="Arial" w:hAnsi="Arial"/>
          <w:color w:val="000000" w:themeColor="text1"/>
          <w:sz w:val="24"/>
          <w:szCs w:val="28"/>
        </w:rPr>
        <w:t xml:space="preserve"> района Алтайского края.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6.3.2.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Pr="00115599">
        <w:rPr>
          <w:rFonts w:ascii="Arial" w:hAnsi="Arial"/>
          <w:color w:val="000000" w:themeColor="text1"/>
          <w:sz w:val="24"/>
          <w:szCs w:val="28"/>
        </w:rPr>
        <w:t>Змеиногорского</w:t>
      </w:r>
      <w:proofErr w:type="spellEnd"/>
      <w:r w:rsidRPr="00115599">
        <w:rPr>
          <w:rFonts w:ascii="Arial" w:hAnsi="Arial"/>
          <w:color w:val="000000" w:themeColor="text1"/>
          <w:sz w:val="24"/>
          <w:szCs w:val="28"/>
        </w:rPr>
        <w:t xml:space="preserve"> района Алтайского края информирует об этом население через средства массовой информации с указанием сроков закрытия маршрута и изменения схемы движения.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6.4. В случае возникновения аварии на инженерных коммуникациях выполнение работ проводится с учетом следующих особенностей: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6.4.1.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proofErr w:type="spellStart"/>
      <w:r w:rsidRPr="00115599">
        <w:rPr>
          <w:rFonts w:ascii="Arial" w:hAnsi="Arial"/>
          <w:color w:val="000000" w:themeColor="text1"/>
          <w:sz w:val="24"/>
          <w:szCs w:val="28"/>
        </w:rPr>
        <w:t>Змеиногорского</w:t>
      </w:r>
      <w:proofErr w:type="spellEnd"/>
      <w:r w:rsidRPr="00115599">
        <w:rPr>
          <w:rFonts w:ascii="Arial" w:hAnsi="Arial"/>
          <w:color w:val="000000" w:themeColor="text1"/>
          <w:sz w:val="24"/>
          <w:szCs w:val="28"/>
        </w:rPr>
        <w:t xml:space="preserve"> района Алтайского края, администрацию сельсовета, территориальное подразделение ГИ</w:t>
      </w:r>
      <w:proofErr w:type="gramStart"/>
      <w:r w:rsidRPr="00115599">
        <w:rPr>
          <w:rFonts w:ascii="Arial" w:hAnsi="Arial"/>
          <w:color w:val="000000" w:themeColor="text1"/>
          <w:sz w:val="24"/>
          <w:szCs w:val="28"/>
        </w:rPr>
        <w:t>БДД в сл</w:t>
      </w:r>
      <w:proofErr w:type="gramEnd"/>
      <w:r w:rsidRPr="00115599">
        <w:rPr>
          <w:rFonts w:ascii="Arial" w:hAnsi="Arial"/>
          <w:color w:val="000000" w:themeColor="text1"/>
          <w:sz w:val="24"/>
          <w:szCs w:val="28"/>
        </w:rPr>
        <w:t>учае возникновения аварии на проезжей части дорог о месте произошедшей аварии и начале проведения работ.</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6.4.2.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администрацию </w:t>
      </w:r>
      <w:proofErr w:type="spellStart"/>
      <w:r w:rsidRPr="00115599">
        <w:rPr>
          <w:rFonts w:ascii="Arial" w:hAnsi="Arial"/>
          <w:color w:val="000000" w:themeColor="text1"/>
          <w:sz w:val="24"/>
          <w:szCs w:val="28"/>
        </w:rPr>
        <w:t>Змеиногорского</w:t>
      </w:r>
      <w:proofErr w:type="spellEnd"/>
      <w:r w:rsidRPr="00115599">
        <w:rPr>
          <w:rFonts w:ascii="Arial" w:hAnsi="Arial"/>
          <w:color w:val="000000" w:themeColor="text1"/>
          <w:sz w:val="24"/>
          <w:szCs w:val="28"/>
        </w:rPr>
        <w:t xml:space="preserve"> района Алтайского края заявление на получение разрешения и необходимые документы.</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6.4.3. Аварийные работы производятся непрерывно (круглосуточно), в том числе в выходные и праздничные дни.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6.5.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администрацией муниципального образования.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муниципального образования предъявляет требования </w:t>
      </w:r>
      <w:proofErr w:type="gramStart"/>
      <w:r w:rsidRPr="00115599">
        <w:rPr>
          <w:rFonts w:ascii="Arial" w:hAnsi="Arial"/>
          <w:color w:val="000000" w:themeColor="text1"/>
          <w:sz w:val="24"/>
          <w:szCs w:val="28"/>
        </w:rPr>
        <w:t>к Заказчику работ о понуждении к исполнению обязательств по восстановлению благоустройства в судебном порядке</w:t>
      </w:r>
      <w:proofErr w:type="gramEnd"/>
      <w:r w:rsidRPr="00115599">
        <w:rPr>
          <w:rFonts w:ascii="Arial" w:hAnsi="Arial"/>
          <w:color w:val="000000" w:themeColor="text1"/>
          <w:sz w:val="24"/>
          <w:szCs w:val="28"/>
        </w:rPr>
        <w:t>.</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6.6.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6.7. Во избежание загрязнения подъездных путей и улиц населенного пункта должна быть обеспечена очистка или мойка колес автотранспорта при выезде со </w:t>
      </w:r>
      <w:r w:rsidRPr="00115599">
        <w:rPr>
          <w:rFonts w:ascii="Arial" w:hAnsi="Arial"/>
          <w:color w:val="000000" w:themeColor="text1"/>
          <w:sz w:val="24"/>
          <w:szCs w:val="28"/>
        </w:rPr>
        <w:lastRenderedPageBreak/>
        <w:t>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населенного пункта.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6.8.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6.9. При производстве работ, указанных в пункте 6.1 настоящего раздела, должны быть приняты меры по сохранению растительного слоя грунта и использованию его по назначению.</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6.10.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(период определяется решением штаба по подготовке района к зиме и отопительному сезону). Места производства работ должны быть засыпаны, защебенены и не должны иметь просадок и выбоин.</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6.11. Работа, выполняемая Заказчиком работ и указанная в пункте 6.1 настоящего раздела, считается законченной после полного благоустройства улиц, тротуаров, пешеходных дорожек, газонов, внутриквартальных, придомовых и других территорий и подписания администрацией </w:t>
      </w:r>
      <w:proofErr w:type="spellStart"/>
      <w:r w:rsidRPr="00115599">
        <w:rPr>
          <w:rFonts w:ascii="Arial" w:hAnsi="Arial"/>
          <w:color w:val="000000" w:themeColor="text1"/>
          <w:sz w:val="24"/>
          <w:szCs w:val="28"/>
        </w:rPr>
        <w:t>Змеиногорского</w:t>
      </w:r>
      <w:proofErr w:type="spellEnd"/>
      <w:r w:rsidRPr="00115599">
        <w:rPr>
          <w:rFonts w:ascii="Arial" w:hAnsi="Arial"/>
          <w:color w:val="000000" w:themeColor="text1"/>
          <w:sz w:val="24"/>
          <w:szCs w:val="28"/>
        </w:rPr>
        <w:t xml:space="preserve"> района Алтайского края акта о восстановлении благоустройства. В случае отсутствия подписанного сторонами акта о восстановлении благоустройства произведенные работы считаются незаконченными. Форма акта о восстановлении благоустройства утверждается постановлением администрации </w:t>
      </w:r>
      <w:proofErr w:type="spellStart"/>
      <w:r w:rsidRPr="00115599">
        <w:rPr>
          <w:rFonts w:ascii="Arial" w:hAnsi="Arial"/>
          <w:color w:val="000000" w:themeColor="text1"/>
          <w:sz w:val="24"/>
          <w:szCs w:val="28"/>
        </w:rPr>
        <w:t>Змеиногорского</w:t>
      </w:r>
      <w:proofErr w:type="spellEnd"/>
      <w:r w:rsidRPr="00115599">
        <w:rPr>
          <w:rFonts w:ascii="Arial" w:hAnsi="Arial"/>
          <w:color w:val="000000" w:themeColor="text1"/>
          <w:sz w:val="24"/>
          <w:szCs w:val="28"/>
        </w:rPr>
        <w:t xml:space="preserve"> района Алтайского края. </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К моменту подписания акта о восстановлении благоустройства Заказчик работ должен предъявить исполнительную документацию по восстановлению благоустройства (акты на скрытые виды работ, паспорта на применяемые материалы).</w:t>
      </w:r>
    </w:p>
    <w:p w:rsidR="00F451C2" w:rsidRPr="00115599" w:rsidRDefault="00F451C2" w:rsidP="00115599">
      <w:pPr>
        <w:ind w:firstLine="709"/>
        <w:outlineLvl w:val="1"/>
        <w:rPr>
          <w:rFonts w:ascii="Arial" w:hAnsi="Arial"/>
          <w:color w:val="000000" w:themeColor="text1"/>
          <w:sz w:val="24"/>
          <w:szCs w:val="28"/>
        </w:rPr>
      </w:pPr>
    </w:p>
    <w:p w:rsidR="00F451C2" w:rsidRPr="00115599" w:rsidRDefault="00F451C2" w:rsidP="00115599">
      <w:pPr>
        <w:ind w:firstLine="709"/>
        <w:jc w:val="center"/>
        <w:outlineLvl w:val="1"/>
        <w:rPr>
          <w:rFonts w:ascii="Arial" w:hAnsi="Arial"/>
          <w:color w:val="000000" w:themeColor="text1"/>
          <w:sz w:val="24"/>
          <w:szCs w:val="28"/>
        </w:rPr>
      </w:pPr>
      <w:r w:rsidRPr="00115599">
        <w:rPr>
          <w:rFonts w:ascii="Arial" w:hAnsi="Arial"/>
          <w:color w:val="000000" w:themeColor="text1"/>
          <w:sz w:val="24"/>
          <w:szCs w:val="28"/>
          <w:lang w:val="en-US"/>
        </w:rPr>
        <w:t>VII</w:t>
      </w:r>
      <w:r w:rsidRPr="00115599">
        <w:rPr>
          <w:rFonts w:ascii="Arial" w:hAnsi="Arial"/>
          <w:color w:val="000000" w:themeColor="text1"/>
          <w:sz w:val="24"/>
          <w:szCs w:val="28"/>
        </w:rPr>
        <w:t xml:space="preserve">. ОСОБЫЕ ТРЕБОВАНИЯ К ДОСТУПНОСТИ СРЕДЫ ДЛЯ </w:t>
      </w:r>
      <w:proofErr w:type="gramStart"/>
      <w:r w:rsidRPr="00115599">
        <w:rPr>
          <w:rFonts w:ascii="Arial" w:hAnsi="Arial"/>
          <w:color w:val="000000" w:themeColor="text1"/>
          <w:sz w:val="24"/>
          <w:szCs w:val="28"/>
        </w:rPr>
        <w:t>МАЛОМОБИЛЬНЫХ  ГРУПП</w:t>
      </w:r>
      <w:proofErr w:type="gramEnd"/>
      <w:r w:rsidRPr="00115599">
        <w:rPr>
          <w:rFonts w:ascii="Arial" w:hAnsi="Arial"/>
          <w:color w:val="000000" w:themeColor="text1"/>
          <w:sz w:val="24"/>
          <w:szCs w:val="28"/>
        </w:rPr>
        <w:t xml:space="preserve"> НАСЕЛЕНИЯ </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7.1. </w:t>
      </w:r>
      <w:proofErr w:type="gramStart"/>
      <w:r w:rsidRPr="00115599">
        <w:rPr>
          <w:rFonts w:ascii="Arial" w:hAnsi="Arial"/>
          <w:color w:val="000000" w:themeColor="text1"/>
          <w:sz w:val="24"/>
          <w:szCs w:val="28"/>
        </w:rPr>
        <w:t xml:space="preserve">При проектировании объектов благоустройства жилой среды, улиц и дорог, объектов культурно-бытового обслуживания необходимо обеспечить доступность для </w:t>
      </w:r>
      <w:proofErr w:type="spellStart"/>
      <w:r w:rsidRPr="00115599">
        <w:rPr>
          <w:rFonts w:ascii="Arial" w:hAnsi="Arial"/>
          <w:color w:val="000000" w:themeColor="text1"/>
          <w:sz w:val="24"/>
          <w:szCs w:val="28"/>
        </w:rPr>
        <w:t>маломобильных</w:t>
      </w:r>
      <w:proofErr w:type="spellEnd"/>
      <w:r w:rsidRPr="00115599">
        <w:rPr>
          <w:rFonts w:ascii="Arial" w:hAnsi="Arial"/>
          <w:color w:val="000000" w:themeColor="text1"/>
          <w:sz w:val="24"/>
          <w:szCs w:val="28"/>
        </w:rPr>
        <w:t xml:space="preserve"> групп населения, имея в виду оснащение этих объектов элементами и техническими средствами, способствующими передвижению инвалидов и других групп с ограниченными возможностями передвижения (специально оборудованные пешеходные пути, пандусы, места на остановках общественного транспорта и автостоянках, поручни, ограждения, приспособления и т.д.).</w:t>
      </w:r>
      <w:proofErr w:type="gramEnd"/>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7.2.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 а в условиях сложившейся застройки - собственниками, владельцами земельных участков.</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7.3. Проектная документация на благоустройство территории должна соответствовать федеральным нормативным требованиям для проектирования окружающей среды, объектов жилищно-гражданского и производственного назначения, с учетом потребностей </w:t>
      </w:r>
      <w:proofErr w:type="spellStart"/>
      <w:r w:rsidRPr="00115599">
        <w:rPr>
          <w:rFonts w:ascii="Arial" w:hAnsi="Arial"/>
          <w:color w:val="000000" w:themeColor="text1"/>
          <w:sz w:val="24"/>
          <w:szCs w:val="28"/>
        </w:rPr>
        <w:t>маломобильных</w:t>
      </w:r>
      <w:proofErr w:type="spellEnd"/>
      <w:r w:rsidRPr="00115599">
        <w:rPr>
          <w:rFonts w:ascii="Arial" w:hAnsi="Arial"/>
          <w:color w:val="000000" w:themeColor="text1"/>
          <w:sz w:val="24"/>
          <w:szCs w:val="28"/>
        </w:rPr>
        <w:t xml:space="preserve"> групп населения.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7.4. Пути движения </w:t>
      </w:r>
      <w:proofErr w:type="spellStart"/>
      <w:r w:rsidRPr="00115599">
        <w:rPr>
          <w:rFonts w:ascii="Arial" w:hAnsi="Arial"/>
          <w:color w:val="000000" w:themeColor="text1"/>
          <w:sz w:val="24"/>
          <w:szCs w:val="28"/>
        </w:rPr>
        <w:t>маломобильных</w:t>
      </w:r>
      <w:proofErr w:type="spellEnd"/>
      <w:r w:rsidRPr="00115599">
        <w:rPr>
          <w:rFonts w:ascii="Arial" w:hAnsi="Arial"/>
          <w:color w:val="000000" w:themeColor="text1"/>
          <w:sz w:val="24"/>
          <w:szCs w:val="28"/>
        </w:rPr>
        <w:t xml:space="preserve"> групп населения, входные группы в здания должны соответствовать требованиям, установленным Сводом правил СП 59.13330.2016 "Доступность зданий и сооружений для </w:t>
      </w:r>
      <w:proofErr w:type="spellStart"/>
      <w:r w:rsidRPr="00115599">
        <w:rPr>
          <w:rFonts w:ascii="Arial" w:hAnsi="Arial"/>
          <w:color w:val="000000" w:themeColor="text1"/>
          <w:sz w:val="24"/>
          <w:szCs w:val="28"/>
        </w:rPr>
        <w:t>маломобильных</w:t>
      </w:r>
      <w:proofErr w:type="spellEnd"/>
      <w:r w:rsidRPr="00115599">
        <w:rPr>
          <w:rFonts w:ascii="Arial" w:hAnsi="Arial"/>
          <w:color w:val="000000" w:themeColor="text1"/>
          <w:sz w:val="24"/>
          <w:szCs w:val="28"/>
        </w:rPr>
        <w:t xml:space="preserve"> групп населения".</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7.5. При выполнении благоустройства улиц в части организации подходов к зданиям и сооружениям поверхность реконструируемой части тротуаров выполняется в </w:t>
      </w:r>
      <w:r w:rsidRPr="00115599">
        <w:rPr>
          <w:rFonts w:ascii="Arial" w:hAnsi="Arial"/>
          <w:color w:val="000000" w:themeColor="text1"/>
          <w:sz w:val="24"/>
          <w:szCs w:val="28"/>
        </w:rPr>
        <w:lastRenderedPageBreak/>
        <w:t>одном уровне с существующим тротуаром или обеспечивается плавный переход между поверхностями тротуаров, выполненных в разных уровнях.</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7.6. Тротуары, подходы к зданиям, пандусы и ступени должны иметь нескользкую поверхность.</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7.7.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Pr="00115599">
        <w:rPr>
          <w:rFonts w:ascii="Arial" w:hAnsi="Arial"/>
          <w:color w:val="000000" w:themeColor="text1"/>
          <w:sz w:val="24"/>
          <w:szCs w:val="28"/>
        </w:rPr>
        <w:t>противогололедными</w:t>
      </w:r>
      <w:proofErr w:type="spellEnd"/>
      <w:r w:rsidRPr="00115599">
        <w:rPr>
          <w:rFonts w:ascii="Arial" w:hAnsi="Arial"/>
          <w:color w:val="000000" w:themeColor="text1"/>
          <w:sz w:val="24"/>
          <w:szCs w:val="28"/>
        </w:rPr>
        <w:t xml:space="preserve"> средствами или принимаются меры по укрытию этих поверхностей противоскользящими материалами.</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center"/>
        <w:outlineLvl w:val="1"/>
        <w:rPr>
          <w:rFonts w:ascii="Arial" w:hAnsi="Arial"/>
          <w:color w:val="000000" w:themeColor="text1"/>
          <w:sz w:val="24"/>
          <w:szCs w:val="28"/>
        </w:rPr>
      </w:pPr>
      <w:r w:rsidRPr="00115599">
        <w:rPr>
          <w:rFonts w:ascii="Arial" w:hAnsi="Arial"/>
          <w:color w:val="000000" w:themeColor="text1"/>
          <w:sz w:val="24"/>
          <w:szCs w:val="28"/>
          <w:lang w:val="en-US"/>
        </w:rPr>
        <w:t>VIII</w:t>
      </w:r>
      <w:r w:rsidRPr="00115599">
        <w:rPr>
          <w:rFonts w:ascii="Arial" w:hAnsi="Arial"/>
          <w:color w:val="000000" w:themeColor="text1"/>
          <w:sz w:val="24"/>
          <w:szCs w:val="28"/>
        </w:rPr>
        <w:t>. КОНТРОЛЬ ЗА ИСПОЛНЕНИЕМ НАСТОЯЩИХ ПРАВИЛ</w:t>
      </w:r>
    </w:p>
    <w:p w:rsidR="00F451C2" w:rsidRPr="00115599" w:rsidRDefault="00F451C2" w:rsidP="00115599">
      <w:pPr>
        <w:ind w:firstLine="709"/>
        <w:jc w:val="center"/>
        <w:rPr>
          <w:rFonts w:ascii="Arial" w:hAnsi="Arial"/>
          <w:color w:val="000000" w:themeColor="text1"/>
          <w:sz w:val="24"/>
          <w:szCs w:val="28"/>
        </w:rPr>
      </w:pPr>
      <w:r w:rsidRPr="00115599">
        <w:rPr>
          <w:rFonts w:ascii="Arial" w:hAnsi="Arial"/>
          <w:color w:val="000000" w:themeColor="text1"/>
          <w:sz w:val="24"/>
          <w:szCs w:val="28"/>
        </w:rPr>
        <w:t>и ответственность за их нарушение</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 xml:space="preserve">8.1. Организация работ по уборке и благоустройству территории муниципального образования и ответственность за </w:t>
      </w:r>
      <w:proofErr w:type="gramStart"/>
      <w:r w:rsidRPr="00115599">
        <w:rPr>
          <w:rFonts w:ascii="Arial" w:hAnsi="Arial"/>
          <w:color w:val="000000" w:themeColor="text1"/>
          <w:sz w:val="24"/>
          <w:szCs w:val="28"/>
        </w:rPr>
        <w:t>качество</w:t>
      </w:r>
      <w:proofErr w:type="gramEnd"/>
      <w:r w:rsidRPr="00115599">
        <w:rPr>
          <w:rFonts w:ascii="Arial" w:hAnsi="Arial"/>
          <w:color w:val="000000" w:themeColor="text1"/>
          <w:sz w:val="24"/>
          <w:szCs w:val="28"/>
        </w:rPr>
        <w:t xml:space="preserve"> и своевременность выполненной работы возлагаются на администрацию муниципального образования,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8.2. Администрация муниципального образования осуществляет контроль в пределах своей компетенции за соблюдением физическими и юридическими лицами Правил.</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8.3. В случае выявления фактов нарушений Правил уполномоченные органы местного самоуправления и их должностные лица вправе:</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выдать предписание об устранении нарушений;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составить протокол об административном правонарушении в порядке, установленном действующим законодательством;</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обратиться в суд с заявлением (исковым заявлением) о признании</w:t>
      </w:r>
      <w:r w:rsidRPr="00115599">
        <w:rPr>
          <w:rFonts w:ascii="Arial" w:hAnsi="Arial"/>
          <w:color w:val="000000" w:themeColor="text1"/>
          <w:sz w:val="24"/>
          <w:szCs w:val="28"/>
        </w:rPr>
        <w:br/>
      </w:r>
      <w:proofErr w:type="gramStart"/>
      <w:r w:rsidRPr="00115599">
        <w:rPr>
          <w:rFonts w:ascii="Arial" w:hAnsi="Arial"/>
          <w:color w:val="000000" w:themeColor="text1"/>
          <w:sz w:val="24"/>
          <w:szCs w:val="28"/>
        </w:rPr>
        <w:t>незаконными</w:t>
      </w:r>
      <w:proofErr w:type="gramEnd"/>
      <w:r w:rsidRPr="00115599">
        <w:rPr>
          <w:rFonts w:ascii="Arial" w:hAnsi="Arial"/>
          <w:color w:val="000000" w:themeColor="text1"/>
          <w:sz w:val="24"/>
          <w:szCs w:val="28"/>
        </w:rPr>
        <w:t xml:space="preserve"> действий (бездействия) физических и (или) юридических лиц,</w:t>
      </w:r>
      <w:r w:rsidRPr="00115599">
        <w:rPr>
          <w:rFonts w:ascii="Arial" w:hAnsi="Arial"/>
          <w:color w:val="000000" w:themeColor="text1"/>
          <w:sz w:val="24"/>
          <w:szCs w:val="28"/>
        </w:rPr>
        <w:br/>
        <w:t>нарушающих Правила, и о возмещении ущерба.</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8.4. Лица, виновные в нарушении настоящих Правил, несут ответственность в административном порядке в соответствии с Кодексом Алтайского края об административной ответственности.</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8.5.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F451C2" w:rsidRPr="00115599" w:rsidRDefault="00F451C2" w:rsidP="00115599">
      <w:pPr>
        <w:ind w:firstLine="709"/>
        <w:jc w:val="both"/>
        <w:rPr>
          <w:rFonts w:ascii="Arial" w:hAnsi="Arial"/>
          <w:color w:val="000000" w:themeColor="text1"/>
          <w:sz w:val="24"/>
          <w:szCs w:val="28"/>
        </w:rPr>
      </w:pPr>
      <w:r w:rsidRPr="00115599">
        <w:rPr>
          <w:rFonts w:ascii="Arial" w:hAnsi="Arial"/>
          <w:color w:val="000000" w:themeColor="text1"/>
          <w:sz w:val="24"/>
          <w:szCs w:val="28"/>
        </w:rPr>
        <w:t>Вред, причиненный в результате нарушения Правил, возмещается виновными лицами в порядке, установленном действующим законодательством.</w:t>
      </w: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ind w:firstLine="709"/>
        <w:jc w:val="both"/>
        <w:rPr>
          <w:rFonts w:ascii="Arial" w:hAnsi="Arial"/>
          <w:color w:val="000000" w:themeColor="text1"/>
          <w:sz w:val="24"/>
          <w:szCs w:val="28"/>
        </w:rPr>
      </w:pPr>
    </w:p>
    <w:p w:rsidR="00F451C2" w:rsidRPr="00115599" w:rsidRDefault="00F451C2" w:rsidP="00115599">
      <w:pPr>
        <w:tabs>
          <w:tab w:val="left" w:pos="3795"/>
        </w:tabs>
        <w:ind w:firstLine="709"/>
        <w:rPr>
          <w:rFonts w:ascii="Arial" w:hAnsi="Arial"/>
          <w:color w:val="000000" w:themeColor="text1"/>
          <w:sz w:val="24"/>
          <w:szCs w:val="28"/>
        </w:rPr>
      </w:pPr>
    </w:p>
    <w:p w:rsidR="00F451C2" w:rsidRPr="00115599" w:rsidRDefault="00F451C2" w:rsidP="00115599">
      <w:pPr>
        <w:autoSpaceDE w:val="0"/>
        <w:autoSpaceDN w:val="0"/>
        <w:adjustRightInd w:val="0"/>
        <w:ind w:firstLine="709"/>
        <w:outlineLvl w:val="0"/>
        <w:rPr>
          <w:rFonts w:ascii="Arial" w:hAnsi="Arial"/>
          <w:color w:val="000000" w:themeColor="text1"/>
          <w:sz w:val="24"/>
          <w:szCs w:val="28"/>
        </w:rPr>
      </w:pPr>
      <w:r w:rsidRPr="00115599">
        <w:rPr>
          <w:rFonts w:ascii="Arial" w:hAnsi="Arial"/>
          <w:color w:val="000000" w:themeColor="text1"/>
          <w:sz w:val="24"/>
          <w:szCs w:val="28"/>
        </w:rPr>
        <w:t xml:space="preserve">Приложение </w:t>
      </w:r>
    </w:p>
    <w:p w:rsidR="00DF5E18" w:rsidRPr="00115599" w:rsidRDefault="00F451C2" w:rsidP="00115599">
      <w:pPr>
        <w:autoSpaceDE w:val="0"/>
        <w:autoSpaceDN w:val="0"/>
        <w:adjustRightInd w:val="0"/>
        <w:ind w:firstLine="709"/>
        <w:rPr>
          <w:rFonts w:ascii="Arial" w:hAnsi="Arial"/>
          <w:color w:val="000000" w:themeColor="text1"/>
          <w:sz w:val="24"/>
          <w:szCs w:val="28"/>
        </w:rPr>
      </w:pPr>
      <w:r w:rsidRPr="00115599">
        <w:rPr>
          <w:rFonts w:ascii="Arial" w:hAnsi="Arial"/>
          <w:color w:val="000000" w:themeColor="text1"/>
          <w:sz w:val="24"/>
          <w:szCs w:val="28"/>
        </w:rPr>
        <w:t xml:space="preserve">к Правилам благоустройства территории муниципального образования </w:t>
      </w:r>
      <w:r w:rsidR="00783137" w:rsidRPr="00115599">
        <w:rPr>
          <w:rFonts w:ascii="Arial" w:hAnsi="Arial"/>
          <w:color w:val="000000" w:themeColor="text1"/>
          <w:sz w:val="24"/>
          <w:szCs w:val="28"/>
        </w:rPr>
        <w:t xml:space="preserve">Ивановский </w:t>
      </w:r>
      <w:r w:rsidR="00DF5E18" w:rsidRPr="00115599">
        <w:rPr>
          <w:rFonts w:ascii="Arial" w:hAnsi="Arial"/>
          <w:color w:val="000000" w:themeColor="text1"/>
          <w:sz w:val="24"/>
          <w:szCs w:val="28"/>
          <w:u w:val="single"/>
        </w:rPr>
        <w:t xml:space="preserve"> </w:t>
      </w:r>
      <w:r w:rsidRPr="00115599">
        <w:rPr>
          <w:rFonts w:ascii="Arial" w:hAnsi="Arial"/>
          <w:color w:val="000000" w:themeColor="text1"/>
          <w:sz w:val="24"/>
          <w:szCs w:val="28"/>
        </w:rPr>
        <w:t xml:space="preserve">сельсовет </w:t>
      </w:r>
    </w:p>
    <w:p w:rsidR="00F451C2" w:rsidRPr="00115599" w:rsidRDefault="00783137" w:rsidP="00115599">
      <w:pPr>
        <w:autoSpaceDE w:val="0"/>
        <w:autoSpaceDN w:val="0"/>
        <w:adjustRightInd w:val="0"/>
        <w:ind w:firstLine="709"/>
        <w:rPr>
          <w:rFonts w:ascii="Arial" w:hAnsi="Arial"/>
          <w:color w:val="000000" w:themeColor="text1"/>
          <w:sz w:val="24"/>
          <w:szCs w:val="28"/>
        </w:rPr>
      </w:pPr>
      <w:r w:rsidRPr="00115599">
        <w:rPr>
          <w:rFonts w:ascii="Arial" w:hAnsi="Arial"/>
          <w:color w:val="000000" w:themeColor="text1"/>
          <w:sz w:val="24"/>
          <w:szCs w:val="28"/>
        </w:rPr>
        <w:t xml:space="preserve">Курьинского </w:t>
      </w:r>
      <w:r w:rsidR="00F451C2" w:rsidRPr="00115599">
        <w:rPr>
          <w:rFonts w:ascii="Arial" w:hAnsi="Arial"/>
          <w:color w:val="000000" w:themeColor="text1"/>
          <w:sz w:val="24"/>
          <w:szCs w:val="28"/>
        </w:rPr>
        <w:t>района Алтайского края</w:t>
      </w:r>
    </w:p>
    <w:p w:rsidR="00F451C2" w:rsidRPr="00115599" w:rsidRDefault="00F451C2" w:rsidP="00115599">
      <w:pPr>
        <w:autoSpaceDE w:val="0"/>
        <w:autoSpaceDN w:val="0"/>
        <w:adjustRightInd w:val="0"/>
        <w:ind w:firstLine="709"/>
        <w:jc w:val="right"/>
        <w:rPr>
          <w:rFonts w:ascii="Arial" w:hAnsi="Arial"/>
          <w:color w:val="000000" w:themeColor="text1"/>
          <w:sz w:val="24"/>
          <w:szCs w:val="28"/>
        </w:rPr>
      </w:pP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p>
    <w:p w:rsidR="00F451C2" w:rsidRPr="00115599" w:rsidRDefault="00F451C2" w:rsidP="00115599">
      <w:pPr>
        <w:autoSpaceDE w:val="0"/>
        <w:autoSpaceDN w:val="0"/>
        <w:adjustRightInd w:val="0"/>
        <w:ind w:firstLine="709"/>
        <w:jc w:val="center"/>
        <w:rPr>
          <w:rFonts w:ascii="Arial" w:hAnsi="Arial"/>
          <w:color w:val="000000" w:themeColor="text1"/>
          <w:sz w:val="24"/>
          <w:szCs w:val="28"/>
        </w:rPr>
      </w:pPr>
      <w:r w:rsidRPr="00115599">
        <w:rPr>
          <w:rFonts w:ascii="Arial" w:hAnsi="Arial"/>
          <w:color w:val="000000" w:themeColor="text1"/>
          <w:sz w:val="24"/>
          <w:szCs w:val="28"/>
        </w:rPr>
        <w:t>ПОРЯДОК</w:t>
      </w:r>
    </w:p>
    <w:p w:rsidR="00F451C2" w:rsidRPr="00115599" w:rsidRDefault="00F451C2" w:rsidP="00115599">
      <w:pPr>
        <w:autoSpaceDE w:val="0"/>
        <w:autoSpaceDN w:val="0"/>
        <w:adjustRightInd w:val="0"/>
        <w:ind w:firstLine="709"/>
        <w:jc w:val="center"/>
        <w:rPr>
          <w:rFonts w:ascii="Arial" w:hAnsi="Arial"/>
          <w:color w:val="000000" w:themeColor="text1"/>
          <w:sz w:val="24"/>
          <w:szCs w:val="28"/>
        </w:rPr>
      </w:pPr>
      <w:r w:rsidRPr="00115599">
        <w:rPr>
          <w:rFonts w:ascii="Arial" w:hAnsi="Arial"/>
          <w:color w:val="000000" w:themeColor="text1"/>
          <w:sz w:val="24"/>
          <w:szCs w:val="28"/>
        </w:rPr>
        <w:t xml:space="preserve">ОБЩЕСТВЕННОГО УЧАСТИЯ В ДЕЯТЕЛЬНОСТИ </w:t>
      </w:r>
    </w:p>
    <w:p w:rsidR="00F451C2" w:rsidRPr="00115599" w:rsidRDefault="00F451C2" w:rsidP="00115599">
      <w:pPr>
        <w:autoSpaceDE w:val="0"/>
        <w:autoSpaceDN w:val="0"/>
        <w:adjustRightInd w:val="0"/>
        <w:ind w:firstLine="709"/>
        <w:jc w:val="center"/>
        <w:rPr>
          <w:rFonts w:ascii="Arial" w:hAnsi="Arial"/>
          <w:color w:val="000000" w:themeColor="text1"/>
          <w:sz w:val="24"/>
          <w:szCs w:val="28"/>
        </w:rPr>
      </w:pPr>
      <w:r w:rsidRPr="00115599">
        <w:rPr>
          <w:rFonts w:ascii="Arial" w:hAnsi="Arial"/>
          <w:color w:val="000000" w:themeColor="text1"/>
          <w:sz w:val="24"/>
          <w:szCs w:val="28"/>
        </w:rPr>
        <w:t>ПО БЛАГОУСТРОЙСТВУ ТЕРРИТОРИИ МУНИЦИПАЛЬНОГО ОБРАЗОВАНИЯ</w:t>
      </w:r>
    </w:p>
    <w:p w:rsidR="00F451C2" w:rsidRPr="00115599" w:rsidRDefault="00F451C2" w:rsidP="00115599">
      <w:pPr>
        <w:autoSpaceDE w:val="0"/>
        <w:autoSpaceDN w:val="0"/>
        <w:adjustRightInd w:val="0"/>
        <w:ind w:firstLine="709"/>
        <w:rPr>
          <w:rFonts w:ascii="Arial" w:hAnsi="Arial"/>
          <w:color w:val="000000" w:themeColor="text1"/>
          <w:sz w:val="24"/>
          <w:szCs w:val="28"/>
        </w:rPr>
      </w:pP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1. Жители, представители сообществ и различных объединений и организаций (далее - заинтересованные лица) муниципального образования имеют право участвовать в мероприятиях по развитию территории муниципального образования, реализации проектирования благоустройства, размещению элементов благоустройства, содержанию объектов благоустройства и их элементов в соответствии с законодательством Российской Федерации и Алтайского края.</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2. Формами участия являются:</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2.1. Совместное определение целей и задач по развитию территории, инвентаризация проблем и потенциалов среды.</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2.2.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2.3. Консультации в выборе типов покрытий, с учетом функционального зонирования территории, по предполагаемым типам озеленения, по предполагаемым типам освещения и осветительного оборудования.</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2.4.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2.5. Одобрение проектных решений.</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xml:space="preserve">2.6. Осуществление общественного контроля над процессом реализации проекта, эксплуатации территории (посредством формирования рабочих групп, общественного либо наблюдательного совета проекта и т.д.). </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2.8. Самостоятельное благоустройство территории.</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2.9. Участие в конкурсе на лучший проект благоустройства (далее - конкурс) с последующей передачей его для реализации администрации муниципального образования. </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2.10. Направление предложений по благоустройству в администрацию муниципального образования. </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3.Механизмы общественного участия.</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xml:space="preserve">3.1. Обсуждение проектов проводится в интерактивном формате способами, </w:t>
      </w:r>
      <w:r w:rsidRPr="00115599">
        <w:rPr>
          <w:rFonts w:ascii="Arial" w:hAnsi="Arial"/>
          <w:color w:val="000000" w:themeColor="text1"/>
          <w:szCs w:val="28"/>
        </w:rPr>
        <w:lastRenderedPageBreak/>
        <w:t xml:space="preserve">предусмотренными Федеральным </w:t>
      </w:r>
      <w:hyperlink r:id="rId8" w:history="1">
        <w:r w:rsidRPr="00115599">
          <w:rPr>
            <w:rFonts w:ascii="Arial" w:hAnsi="Arial"/>
            <w:color w:val="000000" w:themeColor="text1"/>
            <w:szCs w:val="28"/>
          </w:rPr>
          <w:t>законом</w:t>
        </w:r>
      </w:hyperlink>
      <w:r w:rsidRPr="00115599">
        <w:rPr>
          <w:rFonts w:ascii="Arial" w:hAnsi="Arial"/>
          <w:color w:val="000000" w:themeColor="text1"/>
          <w:szCs w:val="28"/>
        </w:rPr>
        <w:t xml:space="preserve"> от 21 июля 2014 г. N 212-ФЗ "Об основах общественного контроля в Российской Федерации".</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xml:space="preserve">3.2. </w:t>
      </w:r>
      <w:proofErr w:type="gramStart"/>
      <w:r w:rsidRPr="00115599">
        <w:rPr>
          <w:rFonts w:ascii="Arial" w:hAnsi="Arial"/>
          <w:color w:val="000000" w:themeColor="text1"/>
          <w:szCs w:val="28"/>
        </w:rPr>
        <w:t xml:space="preserve">Используются следующие инструменты: анкетирование, опросы, интервьюирование, работа с отдельными группами пользователей, организация проектных семинаров, организация проектных мастерских, проведение общественных обсуждений, проведение </w:t>
      </w:r>
      <w:proofErr w:type="spellStart"/>
      <w:r w:rsidRPr="00115599">
        <w:rPr>
          <w:rFonts w:ascii="Arial" w:hAnsi="Arial"/>
          <w:color w:val="000000" w:themeColor="text1"/>
          <w:szCs w:val="28"/>
        </w:rPr>
        <w:t>дизайн-игр</w:t>
      </w:r>
      <w:proofErr w:type="spellEnd"/>
      <w:r w:rsidRPr="00115599">
        <w:rPr>
          <w:rFonts w:ascii="Arial" w:hAnsi="Arial"/>
          <w:color w:val="000000" w:themeColor="text1"/>
          <w:szCs w:val="28"/>
        </w:rPr>
        <w:t xml:space="preserve">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roofErr w:type="gramEnd"/>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3.3. Для проведения общественных обсуждений выбираются общественные и культурные центры (дом культуры,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xml:space="preserve">3.4. Итоги встреч, проектных семинаров, </w:t>
      </w:r>
      <w:proofErr w:type="spellStart"/>
      <w:proofErr w:type="gramStart"/>
      <w:r w:rsidRPr="00115599">
        <w:rPr>
          <w:rFonts w:ascii="Arial" w:hAnsi="Arial"/>
          <w:color w:val="000000" w:themeColor="text1"/>
          <w:szCs w:val="28"/>
        </w:rPr>
        <w:t>дизайн-игр</w:t>
      </w:r>
      <w:proofErr w:type="spellEnd"/>
      <w:proofErr w:type="gramEnd"/>
      <w:r w:rsidRPr="00115599">
        <w:rPr>
          <w:rFonts w:ascii="Arial" w:hAnsi="Arial"/>
          <w:color w:val="000000" w:themeColor="text1"/>
          <w:szCs w:val="28"/>
        </w:rPr>
        <w:t xml:space="preserve"> и любых других форматов общественных обсуждений освещаются в средствах массовой информации и выкладываются в публичный доступ на официальном сайте администрации муниципального образования. </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 xml:space="preserve">3.5. Для обеспечения квалифицированного участия заблаговременно до проведения самого общественного обсуждения публикуется достоверная и актуальная информация о проекте, результатах </w:t>
      </w:r>
      <w:proofErr w:type="spellStart"/>
      <w:r w:rsidRPr="00115599">
        <w:rPr>
          <w:rFonts w:ascii="Arial" w:hAnsi="Arial"/>
          <w:color w:val="000000" w:themeColor="text1"/>
          <w:szCs w:val="28"/>
        </w:rPr>
        <w:t>предпроектного</w:t>
      </w:r>
      <w:proofErr w:type="spellEnd"/>
      <w:r w:rsidRPr="00115599">
        <w:rPr>
          <w:rFonts w:ascii="Arial" w:hAnsi="Arial"/>
          <w:color w:val="000000" w:themeColor="text1"/>
          <w:szCs w:val="28"/>
        </w:rPr>
        <w:t xml:space="preserve"> исследования, а также сам проект.</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3.6. Общественный контроль является одним из механизмов общественного участия.</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3.7. 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средств для фот</w:t>
      </w:r>
      <w:proofErr w:type="gramStart"/>
      <w:r w:rsidRPr="00115599">
        <w:rPr>
          <w:rFonts w:ascii="Arial" w:hAnsi="Arial"/>
          <w:color w:val="000000" w:themeColor="text1"/>
          <w:szCs w:val="28"/>
        </w:rPr>
        <w:t>о-</w:t>
      </w:r>
      <w:proofErr w:type="gramEnd"/>
      <w:r w:rsidRPr="00115599">
        <w:rPr>
          <w:rFonts w:ascii="Arial" w:hAnsi="Arial"/>
          <w:color w:val="000000" w:themeColor="text1"/>
          <w:szCs w:val="28"/>
        </w:rPr>
        <w:t xml:space="preserve">, </w:t>
      </w:r>
      <w:proofErr w:type="spellStart"/>
      <w:r w:rsidRPr="00115599">
        <w:rPr>
          <w:rFonts w:ascii="Arial" w:hAnsi="Arial"/>
          <w:color w:val="000000" w:themeColor="text1"/>
          <w:szCs w:val="28"/>
        </w:rPr>
        <w:t>видеофиксации</w:t>
      </w:r>
      <w:proofErr w:type="spellEnd"/>
      <w:r w:rsidRPr="00115599">
        <w:rPr>
          <w:rFonts w:ascii="Arial" w:hAnsi="Arial"/>
          <w:color w:val="000000" w:themeColor="text1"/>
          <w:szCs w:val="28"/>
        </w:rPr>
        <w:t>,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администрацию муниципального образования и (или) на интерактивный портал в сети Интернет.</w:t>
      </w:r>
    </w:p>
    <w:p w:rsidR="00F451C2" w:rsidRPr="00115599" w:rsidRDefault="00F451C2" w:rsidP="00115599">
      <w:pPr>
        <w:pStyle w:val="ConsPlusNormal"/>
        <w:ind w:firstLine="709"/>
        <w:jc w:val="both"/>
        <w:rPr>
          <w:rFonts w:ascii="Arial" w:hAnsi="Arial"/>
          <w:color w:val="000000" w:themeColor="text1"/>
          <w:szCs w:val="28"/>
        </w:rPr>
      </w:pPr>
      <w:r w:rsidRPr="00115599">
        <w:rPr>
          <w:rFonts w:ascii="Arial" w:hAnsi="Arial"/>
          <w:color w:val="000000" w:themeColor="text1"/>
          <w:szCs w:val="28"/>
        </w:rPr>
        <w:t>3.8.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4. </w:t>
      </w:r>
      <w:proofErr w:type="gramStart"/>
      <w:r w:rsidRPr="00115599">
        <w:rPr>
          <w:rFonts w:ascii="Arial" w:hAnsi="Arial"/>
          <w:color w:val="000000" w:themeColor="text1"/>
          <w:sz w:val="24"/>
          <w:szCs w:val="28"/>
        </w:rPr>
        <w:t>Самостоятельное благоустройство может быть на основании разрешения на использование земель или земельного участка для размещения элемента благоустройства без предоставления земельного участка и установления сервитута в соответствии с земельным законодательством, на основании разработанного и согласованного в установленном порядке проекта благоустройства при наличии в случае проведения земляных, ремонтных и иных работ, связанных с благоустройством, ордера на производство указанных работ.</w:t>
      </w:r>
      <w:proofErr w:type="gramEnd"/>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 xml:space="preserve">5. Участие в конкурсе проектов по благоустройству с последующей передачей его для реализации администрации муниципального образования. </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5.1. Лицо, заинтересованное в благоустройстве территории, имеет право разработать проект благоустройства за счет собственных сре</w:t>
      </w:r>
      <w:proofErr w:type="gramStart"/>
      <w:r w:rsidRPr="00115599">
        <w:rPr>
          <w:rFonts w:ascii="Arial" w:hAnsi="Arial"/>
          <w:color w:val="000000" w:themeColor="text1"/>
          <w:sz w:val="24"/>
          <w:szCs w:val="28"/>
        </w:rPr>
        <w:t>дств в с</w:t>
      </w:r>
      <w:proofErr w:type="gramEnd"/>
      <w:r w:rsidRPr="00115599">
        <w:rPr>
          <w:rFonts w:ascii="Arial" w:hAnsi="Arial"/>
          <w:color w:val="000000" w:themeColor="text1"/>
          <w:sz w:val="24"/>
          <w:szCs w:val="28"/>
        </w:rPr>
        <w:t>оответствии с действующими правилами разработки и согласования проекта благоустройства и принять участие в конкурсе на лучший проект благоустройства.</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5.2. Порядок проведения конкурса, сроки его проведения, требования к участникам конкурса устанавливаются администрацией муниципального образования.</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6. Направление предложений по благоустройству в администрацию муниципального образования.</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t>6.1. Заинтересованные лица вправе подать в администрацию муниципального образования предложения по благоустройству внутриквартальной территории.</w:t>
      </w:r>
    </w:p>
    <w:p w:rsidR="00F451C2" w:rsidRPr="00115599" w:rsidRDefault="00F451C2" w:rsidP="00115599">
      <w:pPr>
        <w:autoSpaceDE w:val="0"/>
        <w:autoSpaceDN w:val="0"/>
        <w:adjustRightInd w:val="0"/>
        <w:ind w:firstLine="709"/>
        <w:jc w:val="both"/>
        <w:rPr>
          <w:rFonts w:ascii="Arial" w:hAnsi="Arial"/>
          <w:color w:val="000000" w:themeColor="text1"/>
          <w:sz w:val="24"/>
          <w:szCs w:val="28"/>
        </w:rPr>
      </w:pPr>
      <w:r w:rsidRPr="00115599">
        <w:rPr>
          <w:rFonts w:ascii="Arial" w:hAnsi="Arial"/>
          <w:color w:val="000000" w:themeColor="text1"/>
          <w:sz w:val="24"/>
          <w:szCs w:val="28"/>
        </w:rPr>
        <w:lastRenderedPageBreak/>
        <w:t>6.2. Администрация муниципального образования учитывает поданные предложения при формировании адресных программ благоустройства внутриквартальной территории на очередной финансовый год.</w:t>
      </w:r>
    </w:p>
    <w:p w:rsidR="00F451C2" w:rsidRPr="00115599" w:rsidRDefault="00F451C2" w:rsidP="00115599">
      <w:pPr>
        <w:tabs>
          <w:tab w:val="left" w:pos="3795"/>
        </w:tabs>
        <w:ind w:firstLine="709"/>
        <w:rPr>
          <w:rFonts w:ascii="Arial" w:hAnsi="Arial"/>
          <w:color w:val="000000" w:themeColor="text1"/>
          <w:sz w:val="24"/>
          <w:szCs w:val="28"/>
        </w:rPr>
      </w:pPr>
    </w:p>
    <w:p w:rsidR="00F451C2" w:rsidRPr="00115599" w:rsidRDefault="00F451C2" w:rsidP="00115599">
      <w:pPr>
        <w:pStyle w:val="ConsPlusNormal"/>
        <w:ind w:firstLine="709"/>
        <w:jc w:val="center"/>
        <w:rPr>
          <w:rFonts w:ascii="Arial" w:hAnsi="Arial"/>
          <w:color w:val="000000" w:themeColor="text1"/>
          <w:szCs w:val="28"/>
        </w:rPr>
      </w:pPr>
    </w:p>
    <w:p w:rsidR="00F451C2" w:rsidRPr="00115599" w:rsidRDefault="00F451C2" w:rsidP="00115599">
      <w:pPr>
        <w:ind w:firstLine="709"/>
        <w:rPr>
          <w:rFonts w:ascii="Arial" w:hAnsi="Arial"/>
          <w:color w:val="000000" w:themeColor="text1"/>
          <w:sz w:val="24"/>
        </w:rPr>
      </w:pPr>
    </w:p>
    <w:p w:rsidR="00DD7479" w:rsidRPr="00115599" w:rsidRDefault="00DD7479" w:rsidP="00115599">
      <w:pPr>
        <w:ind w:firstLine="709"/>
        <w:rPr>
          <w:rFonts w:ascii="Arial" w:hAnsi="Arial"/>
          <w:color w:val="000000" w:themeColor="text1"/>
          <w:sz w:val="24"/>
        </w:rPr>
      </w:pPr>
    </w:p>
    <w:sectPr w:rsidR="00DD7479" w:rsidRPr="00115599" w:rsidSect="00115599">
      <w:pgSz w:w="11906" w:h="16838"/>
      <w:pgMar w:top="1134" w:right="567" w:bottom="1134" w:left="1276"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A20BE18"/>
    <w:lvl w:ilvl="0">
      <w:numFmt w:val="bullet"/>
      <w:lvlText w:val="*"/>
      <w:lvlJc w:val="left"/>
    </w:lvl>
  </w:abstractNum>
  <w:abstractNum w:abstractNumId="1">
    <w:nsid w:val="105116C9"/>
    <w:multiLevelType w:val="singleLevel"/>
    <w:tmpl w:val="84C4C91C"/>
    <w:lvl w:ilvl="0">
      <w:start w:val="1"/>
      <w:numFmt w:val="decimal"/>
      <w:lvlText w:val="%1)"/>
      <w:legacy w:legacy="1" w:legacySpace="0" w:legacyIndent="404"/>
      <w:lvlJc w:val="left"/>
      <w:rPr>
        <w:rFonts w:ascii="Times New Roman" w:hAnsi="Times New Roman" w:cs="Times New Roman" w:hint="default"/>
      </w:rPr>
    </w:lvl>
  </w:abstractNum>
  <w:abstractNum w:abstractNumId="2">
    <w:nsid w:val="1E666E56"/>
    <w:multiLevelType w:val="singleLevel"/>
    <w:tmpl w:val="30D6DEA8"/>
    <w:lvl w:ilvl="0">
      <w:start w:val="1"/>
      <w:numFmt w:val="decimal"/>
      <w:lvlText w:val="%1."/>
      <w:lvlJc w:val="left"/>
      <w:pPr>
        <w:tabs>
          <w:tab w:val="num" w:pos="1080"/>
        </w:tabs>
        <w:ind w:left="1080" w:hanging="360"/>
      </w:pPr>
      <w:rPr>
        <w:rFonts w:hint="default"/>
      </w:rPr>
    </w:lvl>
  </w:abstractNum>
  <w:abstractNum w:abstractNumId="3">
    <w:nsid w:val="28B8666C"/>
    <w:multiLevelType w:val="multilevel"/>
    <w:tmpl w:val="EFE6FF1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2AEA7BBF"/>
    <w:multiLevelType w:val="multilevel"/>
    <w:tmpl w:val="23F8296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02"/>
        </w:tabs>
        <w:ind w:left="502" w:hanging="360"/>
      </w:pPr>
      <w:rPr>
        <w:rFonts w:hint="default"/>
      </w:rPr>
    </w:lvl>
    <w:lvl w:ilvl="2">
      <w:start w:val="1"/>
      <w:numFmt w:val="decimal"/>
      <w:isLgl/>
      <w:lvlText w:val="%1.%2.%3"/>
      <w:lvlJc w:val="left"/>
      <w:pPr>
        <w:tabs>
          <w:tab w:val="num" w:pos="840"/>
        </w:tabs>
        <w:ind w:left="840" w:hanging="720"/>
      </w:pPr>
      <w:rPr>
        <w:rFonts w:hint="default"/>
      </w:rPr>
    </w:lvl>
    <w:lvl w:ilvl="3">
      <w:start w:val="1"/>
      <w:numFmt w:val="decimal"/>
      <w:isLgl/>
      <w:lvlText w:val="%1.%2.%3.%4"/>
      <w:lvlJc w:val="left"/>
      <w:pPr>
        <w:tabs>
          <w:tab w:val="num" w:pos="900"/>
        </w:tabs>
        <w:ind w:left="900" w:hanging="720"/>
      </w:pPr>
      <w:rPr>
        <w:rFonts w:hint="default"/>
      </w:rPr>
    </w:lvl>
    <w:lvl w:ilvl="4">
      <w:start w:val="1"/>
      <w:numFmt w:val="decimal"/>
      <w:isLgl/>
      <w:lvlText w:val="%1.%2.%3.%4.%5"/>
      <w:lvlJc w:val="left"/>
      <w:pPr>
        <w:tabs>
          <w:tab w:val="num" w:pos="1320"/>
        </w:tabs>
        <w:ind w:left="1320" w:hanging="1080"/>
      </w:pPr>
      <w:rPr>
        <w:rFonts w:hint="default"/>
      </w:rPr>
    </w:lvl>
    <w:lvl w:ilvl="5">
      <w:start w:val="1"/>
      <w:numFmt w:val="decimal"/>
      <w:isLgl/>
      <w:lvlText w:val="%1.%2.%3.%4.%5.%6"/>
      <w:lvlJc w:val="left"/>
      <w:pPr>
        <w:tabs>
          <w:tab w:val="num" w:pos="1380"/>
        </w:tabs>
        <w:ind w:left="138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60"/>
        </w:tabs>
        <w:ind w:left="1860" w:hanging="1440"/>
      </w:pPr>
      <w:rPr>
        <w:rFonts w:hint="default"/>
      </w:rPr>
    </w:lvl>
    <w:lvl w:ilvl="8">
      <w:start w:val="1"/>
      <w:numFmt w:val="decimal"/>
      <w:isLgl/>
      <w:lvlText w:val="%1.%2.%3.%4.%5.%6.%7.%8.%9"/>
      <w:lvlJc w:val="left"/>
      <w:pPr>
        <w:tabs>
          <w:tab w:val="num" w:pos="2280"/>
        </w:tabs>
        <w:ind w:left="2280" w:hanging="1800"/>
      </w:pPr>
      <w:rPr>
        <w:rFonts w:hint="default"/>
      </w:rPr>
    </w:lvl>
  </w:abstractNum>
  <w:abstractNum w:abstractNumId="5">
    <w:nsid w:val="2B0A687C"/>
    <w:multiLevelType w:val="multilevel"/>
    <w:tmpl w:val="3196902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5E6D37C6"/>
    <w:multiLevelType w:val="hybridMultilevel"/>
    <w:tmpl w:val="C64E478C"/>
    <w:lvl w:ilvl="0" w:tplc="FFFFFFFF">
      <w:start w:val="4"/>
      <w:numFmt w:val="decimal"/>
      <w:lvlText w:val="%1"/>
      <w:lvlJc w:val="left"/>
      <w:pPr>
        <w:tabs>
          <w:tab w:val="num" w:pos="420"/>
        </w:tabs>
        <w:ind w:left="420" w:hanging="360"/>
      </w:pPr>
      <w:rPr>
        <w:rFonts w:hint="default"/>
      </w:rPr>
    </w:lvl>
    <w:lvl w:ilvl="1" w:tplc="FFFFFFFF" w:tentative="1">
      <w:start w:val="1"/>
      <w:numFmt w:val="lowerLetter"/>
      <w:lvlText w:val="%2."/>
      <w:lvlJc w:val="left"/>
      <w:pPr>
        <w:tabs>
          <w:tab w:val="num" w:pos="1140"/>
        </w:tabs>
        <w:ind w:left="1140" w:hanging="360"/>
      </w:pPr>
    </w:lvl>
    <w:lvl w:ilvl="2" w:tplc="FFFFFFFF" w:tentative="1">
      <w:start w:val="1"/>
      <w:numFmt w:val="lowerRoman"/>
      <w:lvlText w:val="%3."/>
      <w:lvlJc w:val="right"/>
      <w:pPr>
        <w:tabs>
          <w:tab w:val="num" w:pos="1860"/>
        </w:tabs>
        <w:ind w:left="1860" w:hanging="180"/>
      </w:pPr>
    </w:lvl>
    <w:lvl w:ilvl="3" w:tplc="FFFFFFFF" w:tentative="1">
      <w:start w:val="1"/>
      <w:numFmt w:val="decimal"/>
      <w:lvlText w:val="%4."/>
      <w:lvlJc w:val="left"/>
      <w:pPr>
        <w:tabs>
          <w:tab w:val="num" w:pos="2580"/>
        </w:tabs>
        <w:ind w:left="2580" w:hanging="360"/>
      </w:pPr>
    </w:lvl>
    <w:lvl w:ilvl="4" w:tplc="FFFFFFFF" w:tentative="1">
      <w:start w:val="1"/>
      <w:numFmt w:val="lowerLetter"/>
      <w:lvlText w:val="%5."/>
      <w:lvlJc w:val="left"/>
      <w:pPr>
        <w:tabs>
          <w:tab w:val="num" w:pos="3300"/>
        </w:tabs>
        <w:ind w:left="3300" w:hanging="360"/>
      </w:pPr>
    </w:lvl>
    <w:lvl w:ilvl="5" w:tplc="FFFFFFFF" w:tentative="1">
      <w:start w:val="1"/>
      <w:numFmt w:val="lowerRoman"/>
      <w:lvlText w:val="%6."/>
      <w:lvlJc w:val="right"/>
      <w:pPr>
        <w:tabs>
          <w:tab w:val="num" w:pos="4020"/>
        </w:tabs>
        <w:ind w:left="4020" w:hanging="180"/>
      </w:pPr>
    </w:lvl>
    <w:lvl w:ilvl="6" w:tplc="FFFFFFFF" w:tentative="1">
      <w:start w:val="1"/>
      <w:numFmt w:val="decimal"/>
      <w:lvlText w:val="%7."/>
      <w:lvlJc w:val="left"/>
      <w:pPr>
        <w:tabs>
          <w:tab w:val="num" w:pos="4740"/>
        </w:tabs>
        <w:ind w:left="4740" w:hanging="360"/>
      </w:pPr>
    </w:lvl>
    <w:lvl w:ilvl="7" w:tplc="FFFFFFFF" w:tentative="1">
      <w:start w:val="1"/>
      <w:numFmt w:val="lowerLetter"/>
      <w:lvlText w:val="%8."/>
      <w:lvlJc w:val="left"/>
      <w:pPr>
        <w:tabs>
          <w:tab w:val="num" w:pos="5460"/>
        </w:tabs>
        <w:ind w:left="5460" w:hanging="360"/>
      </w:pPr>
    </w:lvl>
    <w:lvl w:ilvl="8" w:tplc="FFFFFFFF" w:tentative="1">
      <w:start w:val="1"/>
      <w:numFmt w:val="lowerRoman"/>
      <w:lvlText w:val="%9."/>
      <w:lvlJc w:val="right"/>
      <w:pPr>
        <w:tabs>
          <w:tab w:val="num" w:pos="6180"/>
        </w:tabs>
        <w:ind w:left="6180" w:hanging="180"/>
      </w:pPr>
    </w:lvl>
  </w:abstractNum>
  <w:abstractNum w:abstractNumId="7">
    <w:nsid w:val="646C4B4A"/>
    <w:multiLevelType w:val="multilevel"/>
    <w:tmpl w:val="A258774E"/>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8">
    <w:nsid w:val="657A55BE"/>
    <w:multiLevelType w:val="singleLevel"/>
    <w:tmpl w:val="21E6F3B0"/>
    <w:lvl w:ilvl="0">
      <w:start w:val="1"/>
      <w:numFmt w:val="decimal"/>
      <w:lvlText w:val="%1"/>
      <w:lvlJc w:val="left"/>
      <w:pPr>
        <w:tabs>
          <w:tab w:val="num" w:pos="360"/>
        </w:tabs>
        <w:ind w:left="360" w:hanging="360"/>
      </w:pPr>
      <w:rPr>
        <w:rFonts w:hint="default"/>
      </w:rPr>
    </w:lvl>
  </w:abstractNum>
  <w:abstractNum w:abstractNumId="9">
    <w:nsid w:val="72155ED4"/>
    <w:multiLevelType w:val="singleLevel"/>
    <w:tmpl w:val="4B08D114"/>
    <w:lvl w:ilvl="0">
      <w:start w:val="10"/>
      <w:numFmt w:val="decimal"/>
      <w:lvlText w:val="%1)"/>
      <w:legacy w:legacy="1" w:legacySpace="0" w:legacyIndent="425"/>
      <w:lvlJc w:val="left"/>
      <w:rPr>
        <w:rFonts w:ascii="Times New Roman" w:hAnsi="Times New Roman" w:cs="Times New Roman" w:hint="default"/>
      </w:rPr>
    </w:lvl>
  </w:abstractNum>
  <w:abstractNum w:abstractNumId="10">
    <w:nsid w:val="72591EDA"/>
    <w:multiLevelType w:val="hybridMultilevel"/>
    <w:tmpl w:val="3804451C"/>
    <w:lvl w:ilvl="0" w:tplc="EA6AA1D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7"/>
  </w:num>
  <w:num w:numId="3">
    <w:abstractNumId w:val="8"/>
  </w:num>
  <w:num w:numId="4">
    <w:abstractNumId w:val="3"/>
  </w:num>
  <w:num w:numId="5">
    <w:abstractNumId w:val="5"/>
  </w:num>
  <w:num w:numId="6">
    <w:abstractNumId w:val="4"/>
  </w:num>
  <w:num w:numId="7">
    <w:abstractNumId w:val="6"/>
  </w:num>
  <w:num w:numId="8">
    <w:abstractNumId w:val="10"/>
  </w:num>
  <w:num w:numId="9">
    <w:abstractNumId w:val="1"/>
  </w:num>
  <w:num w:numId="10">
    <w:abstractNumId w:val="9"/>
  </w:num>
  <w:num w:numId="11">
    <w:abstractNumId w:val="0"/>
    <w:lvlOverride w:ilvl="0">
      <w:lvl w:ilvl="0">
        <w:start w:val="65535"/>
        <w:numFmt w:val="bullet"/>
        <w:lvlText w:val="-"/>
        <w:legacy w:legacy="1" w:legacySpace="0" w:legacyIndent="187"/>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00"/>
  <w:drawingGridVerticalSpacing w:val="39"/>
  <w:displayHorizontalDrawingGridEvery w:val="0"/>
  <w:displayVerticalDrawingGridEvery w:val="2"/>
  <w:noPunctuationKerning/>
  <w:characterSpacingControl w:val="doNotCompress"/>
  <w:compat/>
  <w:rsids>
    <w:rsidRoot w:val="00F451C2"/>
    <w:rsid w:val="00000322"/>
    <w:rsid w:val="00000C1F"/>
    <w:rsid w:val="00002FA8"/>
    <w:rsid w:val="00004A27"/>
    <w:rsid w:val="00004AF5"/>
    <w:rsid w:val="00004C61"/>
    <w:rsid w:val="00005771"/>
    <w:rsid w:val="0000795F"/>
    <w:rsid w:val="00007A48"/>
    <w:rsid w:val="00010400"/>
    <w:rsid w:val="0001088C"/>
    <w:rsid w:val="0001238E"/>
    <w:rsid w:val="00012A57"/>
    <w:rsid w:val="00014057"/>
    <w:rsid w:val="0001475A"/>
    <w:rsid w:val="0001546C"/>
    <w:rsid w:val="000158DE"/>
    <w:rsid w:val="00015C00"/>
    <w:rsid w:val="00016818"/>
    <w:rsid w:val="00020121"/>
    <w:rsid w:val="00020C24"/>
    <w:rsid w:val="0002211D"/>
    <w:rsid w:val="00022BB7"/>
    <w:rsid w:val="000238EB"/>
    <w:rsid w:val="000246E1"/>
    <w:rsid w:val="00024B68"/>
    <w:rsid w:val="00024F3E"/>
    <w:rsid w:val="000256E0"/>
    <w:rsid w:val="00025F32"/>
    <w:rsid w:val="000269F5"/>
    <w:rsid w:val="000307B1"/>
    <w:rsid w:val="0003121F"/>
    <w:rsid w:val="000326A5"/>
    <w:rsid w:val="000334F0"/>
    <w:rsid w:val="0003470D"/>
    <w:rsid w:val="000352BA"/>
    <w:rsid w:val="00035B5F"/>
    <w:rsid w:val="000367B4"/>
    <w:rsid w:val="00037AD3"/>
    <w:rsid w:val="000408A0"/>
    <w:rsid w:val="00040DB1"/>
    <w:rsid w:val="00041ED0"/>
    <w:rsid w:val="00042387"/>
    <w:rsid w:val="00042B13"/>
    <w:rsid w:val="00042CAE"/>
    <w:rsid w:val="00043355"/>
    <w:rsid w:val="00046902"/>
    <w:rsid w:val="0004767A"/>
    <w:rsid w:val="00050853"/>
    <w:rsid w:val="00050A10"/>
    <w:rsid w:val="00050A2E"/>
    <w:rsid w:val="0005194B"/>
    <w:rsid w:val="00052473"/>
    <w:rsid w:val="00054683"/>
    <w:rsid w:val="0005690B"/>
    <w:rsid w:val="000616EE"/>
    <w:rsid w:val="000636AC"/>
    <w:rsid w:val="00064691"/>
    <w:rsid w:val="0006638E"/>
    <w:rsid w:val="0006793D"/>
    <w:rsid w:val="000709C8"/>
    <w:rsid w:val="00073F50"/>
    <w:rsid w:val="0007433E"/>
    <w:rsid w:val="00074C84"/>
    <w:rsid w:val="00076B1D"/>
    <w:rsid w:val="000779D7"/>
    <w:rsid w:val="00080B13"/>
    <w:rsid w:val="00081A41"/>
    <w:rsid w:val="00081C28"/>
    <w:rsid w:val="00081CED"/>
    <w:rsid w:val="0008396A"/>
    <w:rsid w:val="00083FE8"/>
    <w:rsid w:val="00084E98"/>
    <w:rsid w:val="000861AA"/>
    <w:rsid w:val="0008665F"/>
    <w:rsid w:val="00087E83"/>
    <w:rsid w:val="000902BE"/>
    <w:rsid w:val="00090326"/>
    <w:rsid w:val="0009168D"/>
    <w:rsid w:val="00091864"/>
    <w:rsid w:val="00092F65"/>
    <w:rsid w:val="0009591B"/>
    <w:rsid w:val="00095D67"/>
    <w:rsid w:val="00095FE8"/>
    <w:rsid w:val="00097224"/>
    <w:rsid w:val="00097A5B"/>
    <w:rsid w:val="000A0E86"/>
    <w:rsid w:val="000A1100"/>
    <w:rsid w:val="000A125D"/>
    <w:rsid w:val="000A1C49"/>
    <w:rsid w:val="000A2885"/>
    <w:rsid w:val="000A3462"/>
    <w:rsid w:val="000A3E35"/>
    <w:rsid w:val="000A5C9A"/>
    <w:rsid w:val="000A75F6"/>
    <w:rsid w:val="000B0209"/>
    <w:rsid w:val="000B0AAF"/>
    <w:rsid w:val="000B116B"/>
    <w:rsid w:val="000B158C"/>
    <w:rsid w:val="000B203D"/>
    <w:rsid w:val="000B2B36"/>
    <w:rsid w:val="000B2CC7"/>
    <w:rsid w:val="000B38C3"/>
    <w:rsid w:val="000B49F4"/>
    <w:rsid w:val="000B4F58"/>
    <w:rsid w:val="000B6BDE"/>
    <w:rsid w:val="000C16B5"/>
    <w:rsid w:val="000C2360"/>
    <w:rsid w:val="000C3999"/>
    <w:rsid w:val="000C3CCE"/>
    <w:rsid w:val="000C4557"/>
    <w:rsid w:val="000C52BD"/>
    <w:rsid w:val="000C5864"/>
    <w:rsid w:val="000C5999"/>
    <w:rsid w:val="000C5B9D"/>
    <w:rsid w:val="000C5D30"/>
    <w:rsid w:val="000C62BF"/>
    <w:rsid w:val="000C7799"/>
    <w:rsid w:val="000C7F2A"/>
    <w:rsid w:val="000D005C"/>
    <w:rsid w:val="000D0FE8"/>
    <w:rsid w:val="000D1148"/>
    <w:rsid w:val="000D1614"/>
    <w:rsid w:val="000D1A54"/>
    <w:rsid w:val="000D1BF3"/>
    <w:rsid w:val="000D48B8"/>
    <w:rsid w:val="000D4DE5"/>
    <w:rsid w:val="000D4ED8"/>
    <w:rsid w:val="000D7754"/>
    <w:rsid w:val="000D7CEA"/>
    <w:rsid w:val="000E00C4"/>
    <w:rsid w:val="000E03A9"/>
    <w:rsid w:val="000E16D8"/>
    <w:rsid w:val="000E1872"/>
    <w:rsid w:val="000E201F"/>
    <w:rsid w:val="000E22E9"/>
    <w:rsid w:val="000E26CF"/>
    <w:rsid w:val="000E2C4A"/>
    <w:rsid w:val="000E3B80"/>
    <w:rsid w:val="000E4549"/>
    <w:rsid w:val="000E4CEC"/>
    <w:rsid w:val="000E4DFA"/>
    <w:rsid w:val="000E5DDC"/>
    <w:rsid w:val="000E61AC"/>
    <w:rsid w:val="000E77E7"/>
    <w:rsid w:val="000F0BE4"/>
    <w:rsid w:val="000F2CD0"/>
    <w:rsid w:val="000F3979"/>
    <w:rsid w:val="000F4A92"/>
    <w:rsid w:val="000F5ACB"/>
    <w:rsid w:val="000F7FD1"/>
    <w:rsid w:val="00100294"/>
    <w:rsid w:val="001011F4"/>
    <w:rsid w:val="00104285"/>
    <w:rsid w:val="00104AD7"/>
    <w:rsid w:val="001057AF"/>
    <w:rsid w:val="00105A7E"/>
    <w:rsid w:val="001105E3"/>
    <w:rsid w:val="0011145C"/>
    <w:rsid w:val="001129B2"/>
    <w:rsid w:val="00112EA5"/>
    <w:rsid w:val="00113279"/>
    <w:rsid w:val="001134A6"/>
    <w:rsid w:val="00115599"/>
    <w:rsid w:val="00116382"/>
    <w:rsid w:val="00117126"/>
    <w:rsid w:val="001172DA"/>
    <w:rsid w:val="001204D5"/>
    <w:rsid w:val="00121236"/>
    <w:rsid w:val="00123064"/>
    <w:rsid w:val="00123BD0"/>
    <w:rsid w:val="00124357"/>
    <w:rsid w:val="001252BE"/>
    <w:rsid w:val="00127B28"/>
    <w:rsid w:val="00130487"/>
    <w:rsid w:val="00132081"/>
    <w:rsid w:val="00132BF6"/>
    <w:rsid w:val="001341E8"/>
    <w:rsid w:val="00134C52"/>
    <w:rsid w:val="00135A1D"/>
    <w:rsid w:val="00135A21"/>
    <w:rsid w:val="001360BD"/>
    <w:rsid w:val="00136732"/>
    <w:rsid w:val="00136D06"/>
    <w:rsid w:val="00137B42"/>
    <w:rsid w:val="00140E96"/>
    <w:rsid w:val="00141343"/>
    <w:rsid w:val="00141F5F"/>
    <w:rsid w:val="00142E38"/>
    <w:rsid w:val="001439E4"/>
    <w:rsid w:val="00143FEA"/>
    <w:rsid w:val="00144E16"/>
    <w:rsid w:val="00144F83"/>
    <w:rsid w:val="00145262"/>
    <w:rsid w:val="00146B9C"/>
    <w:rsid w:val="001474A5"/>
    <w:rsid w:val="0015059F"/>
    <w:rsid w:val="00151C4E"/>
    <w:rsid w:val="00153863"/>
    <w:rsid w:val="001538A8"/>
    <w:rsid w:val="00153936"/>
    <w:rsid w:val="0015454D"/>
    <w:rsid w:val="00154881"/>
    <w:rsid w:val="00156FFD"/>
    <w:rsid w:val="00157D2A"/>
    <w:rsid w:val="00160AFD"/>
    <w:rsid w:val="00163940"/>
    <w:rsid w:val="00164AF5"/>
    <w:rsid w:val="00167662"/>
    <w:rsid w:val="0017044C"/>
    <w:rsid w:val="0017224B"/>
    <w:rsid w:val="0017378D"/>
    <w:rsid w:val="0017394D"/>
    <w:rsid w:val="00173BC0"/>
    <w:rsid w:val="0017515E"/>
    <w:rsid w:val="00176A1D"/>
    <w:rsid w:val="00177A51"/>
    <w:rsid w:val="0018078F"/>
    <w:rsid w:val="0018227E"/>
    <w:rsid w:val="00182333"/>
    <w:rsid w:val="00183373"/>
    <w:rsid w:val="001835E3"/>
    <w:rsid w:val="001839A7"/>
    <w:rsid w:val="00183F73"/>
    <w:rsid w:val="00184897"/>
    <w:rsid w:val="001849CF"/>
    <w:rsid w:val="0018517C"/>
    <w:rsid w:val="0018597C"/>
    <w:rsid w:val="0018744E"/>
    <w:rsid w:val="00187AB8"/>
    <w:rsid w:val="00187B65"/>
    <w:rsid w:val="0019052C"/>
    <w:rsid w:val="0019077A"/>
    <w:rsid w:val="00191649"/>
    <w:rsid w:val="001951C7"/>
    <w:rsid w:val="001967B2"/>
    <w:rsid w:val="001A0716"/>
    <w:rsid w:val="001A1186"/>
    <w:rsid w:val="001A14DB"/>
    <w:rsid w:val="001A231A"/>
    <w:rsid w:val="001A2876"/>
    <w:rsid w:val="001A345D"/>
    <w:rsid w:val="001A421B"/>
    <w:rsid w:val="001A626E"/>
    <w:rsid w:val="001A6AA9"/>
    <w:rsid w:val="001A78F5"/>
    <w:rsid w:val="001B0084"/>
    <w:rsid w:val="001B0547"/>
    <w:rsid w:val="001B13F4"/>
    <w:rsid w:val="001B1526"/>
    <w:rsid w:val="001B2053"/>
    <w:rsid w:val="001B243E"/>
    <w:rsid w:val="001B3DCE"/>
    <w:rsid w:val="001B4FFF"/>
    <w:rsid w:val="001B5EC8"/>
    <w:rsid w:val="001B6208"/>
    <w:rsid w:val="001B6C69"/>
    <w:rsid w:val="001C0041"/>
    <w:rsid w:val="001C080B"/>
    <w:rsid w:val="001C0CDF"/>
    <w:rsid w:val="001C23A6"/>
    <w:rsid w:val="001C306A"/>
    <w:rsid w:val="001C43BE"/>
    <w:rsid w:val="001C4B1A"/>
    <w:rsid w:val="001C5699"/>
    <w:rsid w:val="001C6201"/>
    <w:rsid w:val="001C6ADE"/>
    <w:rsid w:val="001C7D20"/>
    <w:rsid w:val="001D0A14"/>
    <w:rsid w:val="001D0BE4"/>
    <w:rsid w:val="001D101A"/>
    <w:rsid w:val="001D1C63"/>
    <w:rsid w:val="001D204D"/>
    <w:rsid w:val="001D299E"/>
    <w:rsid w:val="001D3DCD"/>
    <w:rsid w:val="001D410C"/>
    <w:rsid w:val="001D439B"/>
    <w:rsid w:val="001D48BD"/>
    <w:rsid w:val="001D5E4C"/>
    <w:rsid w:val="001E0527"/>
    <w:rsid w:val="001E0FE6"/>
    <w:rsid w:val="001E10FE"/>
    <w:rsid w:val="001E3CF0"/>
    <w:rsid w:val="001E6617"/>
    <w:rsid w:val="001E7C33"/>
    <w:rsid w:val="001F0784"/>
    <w:rsid w:val="001F1358"/>
    <w:rsid w:val="001F1AD4"/>
    <w:rsid w:val="001F2A09"/>
    <w:rsid w:val="001F3206"/>
    <w:rsid w:val="001F4334"/>
    <w:rsid w:val="001F4E0F"/>
    <w:rsid w:val="001F5529"/>
    <w:rsid w:val="001F5FFD"/>
    <w:rsid w:val="002014C4"/>
    <w:rsid w:val="00202290"/>
    <w:rsid w:val="00203E42"/>
    <w:rsid w:val="002057B0"/>
    <w:rsid w:val="002060CA"/>
    <w:rsid w:val="002060F5"/>
    <w:rsid w:val="00207759"/>
    <w:rsid w:val="00207992"/>
    <w:rsid w:val="00210A48"/>
    <w:rsid w:val="00211232"/>
    <w:rsid w:val="0021162F"/>
    <w:rsid w:val="002129F9"/>
    <w:rsid w:val="00212C46"/>
    <w:rsid w:val="00213C22"/>
    <w:rsid w:val="00215880"/>
    <w:rsid w:val="002165C5"/>
    <w:rsid w:val="002172F9"/>
    <w:rsid w:val="00217A80"/>
    <w:rsid w:val="00220EB6"/>
    <w:rsid w:val="00221480"/>
    <w:rsid w:val="00222F66"/>
    <w:rsid w:val="00223826"/>
    <w:rsid w:val="00223848"/>
    <w:rsid w:val="00230B2C"/>
    <w:rsid w:val="00230C65"/>
    <w:rsid w:val="0023149E"/>
    <w:rsid w:val="0023209F"/>
    <w:rsid w:val="00232268"/>
    <w:rsid w:val="00233547"/>
    <w:rsid w:val="00233889"/>
    <w:rsid w:val="00234F29"/>
    <w:rsid w:val="00235F86"/>
    <w:rsid w:val="00236972"/>
    <w:rsid w:val="00236B4F"/>
    <w:rsid w:val="00236DFF"/>
    <w:rsid w:val="002370E3"/>
    <w:rsid w:val="002374B1"/>
    <w:rsid w:val="00237579"/>
    <w:rsid w:val="002403AF"/>
    <w:rsid w:val="00240AD2"/>
    <w:rsid w:val="002419D1"/>
    <w:rsid w:val="002420CF"/>
    <w:rsid w:val="00242108"/>
    <w:rsid w:val="00243B00"/>
    <w:rsid w:val="00247752"/>
    <w:rsid w:val="00247915"/>
    <w:rsid w:val="00250190"/>
    <w:rsid w:val="00250EF0"/>
    <w:rsid w:val="00251900"/>
    <w:rsid w:val="002533C1"/>
    <w:rsid w:val="00254A00"/>
    <w:rsid w:val="00254C08"/>
    <w:rsid w:val="00254E12"/>
    <w:rsid w:val="002606EA"/>
    <w:rsid w:val="00261148"/>
    <w:rsid w:val="00262D69"/>
    <w:rsid w:val="00262EFA"/>
    <w:rsid w:val="00263288"/>
    <w:rsid w:val="00263D08"/>
    <w:rsid w:val="00264FEF"/>
    <w:rsid w:val="0026567E"/>
    <w:rsid w:val="0026609D"/>
    <w:rsid w:val="002661A0"/>
    <w:rsid w:val="002670E7"/>
    <w:rsid w:val="00267984"/>
    <w:rsid w:val="00267BEA"/>
    <w:rsid w:val="00267E1A"/>
    <w:rsid w:val="0027130F"/>
    <w:rsid w:val="00273419"/>
    <w:rsid w:val="002734BF"/>
    <w:rsid w:val="00274535"/>
    <w:rsid w:val="00274E33"/>
    <w:rsid w:val="0027533B"/>
    <w:rsid w:val="00275B1E"/>
    <w:rsid w:val="00275FF9"/>
    <w:rsid w:val="00276454"/>
    <w:rsid w:val="00276E6D"/>
    <w:rsid w:val="0028079F"/>
    <w:rsid w:val="00280CC0"/>
    <w:rsid w:val="002823AB"/>
    <w:rsid w:val="002855DC"/>
    <w:rsid w:val="00286E99"/>
    <w:rsid w:val="00287BEE"/>
    <w:rsid w:val="00287F5B"/>
    <w:rsid w:val="00290C9C"/>
    <w:rsid w:val="002932CB"/>
    <w:rsid w:val="00293669"/>
    <w:rsid w:val="00296480"/>
    <w:rsid w:val="002973E4"/>
    <w:rsid w:val="002A09A2"/>
    <w:rsid w:val="002A2A0A"/>
    <w:rsid w:val="002A329D"/>
    <w:rsid w:val="002A3554"/>
    <w:rsid w:val="002A48B4"/>
    <w:rsid w:val="002A60FC"/>
    <w:rsid w:val="002A6B0D"/>
    <w:rsid w:val="002A7863"/>
    <w:rsid w:val="002B079F"/>
    <w:rsid w:val="002B11AF"/>
    <w:rsid w:val="002B17FB"/>
    <w:rsid w:val="002B34E3"/>
    <w:rsid w:val="002B3C35"/>
    <w:rsid w:val="002B4D1C"/>
    <w:rsid w:val="002B5953"/>
    <w:rsid w:val="002B7AB2"/>
    <w:rsid w:val="002B7E2E"/>
    <w:rsid w:val="002C1307"/>
    <w:rsid w:val="002C15CE"/>
    <w:rsid w:val="002C25BE"/>
    <w:rsid w:val="002C30FB"/>
    <w:rsid w:val="002C377A"/>
    <w:rsid w:val="002C3AEC"/>
    <w:rsid w:val="002C4C38"/>
    <w:rsid w:val="002C6C27"/>
    <w:rsid w:val="002D0037"/>
    <w:rsid w:val="002D22E9"/>
    <w:rsid w:val="002D2C56"/>
    <w:rsid w:val="002D3157"/>
    <w:rsid w:val="002D4006"/>
    <w:rsid w:val="002D4DCB"/>
    <w:rsid w:val="002E010F"/>
    <w:rsid w:val="002E079F"/>
    <w:rsid w:val="002E1DD1"/>
    <w:rsid w:val="002E445F"/>
    <w:rsid w:val="002E472F"/>
    <w:rsid w:val="002E5C41"/>
    <w:rsid w:val="002E6700"/>
    <w:rsid w:val="002E724D"/>
    <w:rsid w:val="002F0027"/>
    <w:rsid w:val="002F0A47"/>
    <w:rsid w:val="002F280C"/>
    <w:rsid w:val="002F336C"/>
    <w:rsid w:val="002F3615"/>
    <w:rsid w:val="002F3B4E"/>
    <w:rsid w:val="002F465C"/>
    <w:rsid w:val="002F5F8A"/>
    <w:rsid w:val="002F616F"/>
    <w:rsid w:val="002F75BF"/>
    <w:rsid w:val="002F7727"/>
    <w:rsid w:val="00301869"/>
    <w:rsid w:val="003019CE"/>
    <w:rsid w:val="00301E5E"/>
    <w:rsid w:val="00303113"/>
    <w:rsid w:val="00304489"/>
    <w:rsid w:val="003064C8"/>
    <w:rsid w:val="00311AE7"/>
    <w:rsid w:val="00311B11"/>
    <w:rsid w:val="00311D78"/>
    <w:rsid w:val="00311DB9"/>
    <w:rsid w:val="0031211C"/>
    <w:rsid w:val="0031270F"/>
    <w:rsid w:val="00312A10"/>
    <w:rsid w:val="00312B83"/>
    <w:rsid w:val="00312D38"/>
    <w:rsid w:val="003134B9"/>
    <w:rsid w:val="003150A5"/>
    <w:rsid w:val="003164B1"/>
    <w:rsid w:val="0031650A"/>
    <w:rsid w:val="00316DA3"/>
    <w:rsid w:val="00320997"/>
    <w:rsid w:val="00320F35"/>
    <w:rsid w:val="0032134B"/>
    <w:rsid w:val="0032178A"/>
    <w:rsid w:val="003229E6"/>
    <w:rsid w:val="00325434"/>
    <w:rsid w:val="00325B15"/>
    <w:rsid w:val="0032776A"/>
    <w:rsid w:val="00327C4C"/>
    <w:rsid w:val="003310BE"/>
    <w:rsid w:val="0033229D"/>
    <w:rsid w:val="00332A22"/>
    <w:rsid w:val="0033408C"/>
    <w:rsid w:val="003353AB"/>
    <w:rsid w:val="00335EBC"/>
    <w:rsid w:val="00336AF0"/>
    <w:rsid w:val="003372D8"/>
    <w:rsid w:val="003402C8"/>
    <w:rsid w:val="00340638"/>
    <w:rsid w:val="00340C22"/>
    <w:rsid w:val="00340D40"/>
    <w:rsid w:val="003438DB"/>
    <w:rsid w:val="0034593B"/>
    <w:rsid w:val="00346153"/>
    <w:rsid w:val="003461E9"/>
    <w:rsid w:val="0034763A"/>
    <w:rsid w:val="003476A6"/>
    <w:rsid w:val="00350C1E"/>
    <w:rsid w:val="00351856"/>
    <w:rsid w:val="00351AA9"/>
    <w:rsid w:val="003541CA"/>
    <w:rsid w:val="00354893"/>
    <w:rsid w:val="00356AE5"/>
    <w:rsid w:val="00356C9B"/>
    <w:rsid w:val="00357483"/>
    <w:rsid w:val="003604CB"/>
    <w:rsid w:val="00361E9B"/>
    <w:rsid w:val="00362005"/>
    <w:rsid w:val="003629F1"/>
    <w:rsid w:val="00363CD2"/>
    <w:rsid w:val="00364436"/>
    <w:rsid w:val="00364683"/>
    <w:rsid w:val="00365AC2"/>
    <w:rsid w:val="003675E7"/>
    <w:rsid w:val="003678CF"/>
    <w:rsid w:val="003708CF"/>
    <w:rsid w:val="003726E6"/>
    <w:rsid w:val="003733D7"/>
    <w:rsid w:val="0037410E"/>
    <w:rsid w:val="00374BAB"/>
    <w:rsid w:val="00376CA1"/>
    <w:rsid w:val="00376F3B"/>
    <w:rsid w:val="00377B4A"/>
    <w:rsid w:val="00381361"/>
    <w:rsid w:val="00381426"/>
    <w:rsid w:val="00381807"/>
    <w:rsid w:val="00382116"/>
    <w:rsid w:val="003823C2"/>
    <w:rsid w:val="0038274F"/>
    <w:rsid w:val="00382812"/>
    <w:rsid w:val="00383071"/>
    <w:rsid w:val="00383415"/>
    <w:rsid w:val="00385235"/>
    <w:rsid w:val="0038610F"/>
    <w:rsid w:val="00386A79"/>
    <w:rsid w:val="00386B86"/>
    <w:rsid w:val="003874A9"/>
    <w:rsid w:val="00390ACC"/>
    <w:rsid w:val="00393F2D"/>
    <w:rsid w:val="0039452B"/>
    <w:rsid w:val="003A002A"/>
    <w:rsid w:val="003A123E"/>
    <w:rsid w:val="003A2B3A"/>
    <w:rsid w:val="003A678D"/>
    <w:rsid w:val="003A7496"/>
    <w:rsid w:val="003A7B2E"/>
    <w:rsid w:val="003B051A"/>
    <w:rsid w:val="003B09C7"/>
    <w:rsid w:val="003B171C"/>
    <w:rsid w:val="003B175C"/>
    <w:rsid w:val="003B1C7C"/>
    <w:rsid w:val="003B403F"/>
    <w:rsid w:val="003B4BF8"/>
    <w:rsid w:val="003B5321"/>
    <w:rsid w:val="003B5AF0"/>
    <w:rsid w:val="003B6D83"/>
    <w:rsid w:val="003B6FE2"/>
    <w:rsid w:val="003B7EB7"/>
    <w:rsid w:val="003B7F28"/>
    <w:rsid w:val="003C0B0F"/>
    <w:rsid w:val="003C1B75"/>
    <w:rsid w:val="003C21B2"/>
    <w:rsid w:val="003C3C05"/>
    <w:rsid w:val="003C51EB"/>
    <w:rsid w:val="003C524D"/>
    <w:rsid w:val="003C6159"/>
    <w:rsid w:val="003D0AB5"/>
    <w:rsid w:val="003D18CB"/>
    <w:rsid w:val="003D217F"/>
    <w:rsid w:val="003D4D3E"/>
    <w:rsid w:val="003D51DA"/>
    <w:rsid w:val="003E0BA9"/>
    <w:rsid w:val="003E124D"/>
    <w:rsid w:val="003E1464"/>
    <w:rsid w:val="003E1E7D"/>
    <w:rsid w:val="003E1F9B"/>
    <w:rsid w:val="003E2859"/>
    <w:rsid w:val="003E352E"/>
    <w:rsid w:val="003E55DF"/>
    <w:rsid w:val="003E5F30"/>
    <w:rsid w:val="003E6C1A"/>
    <w:rsid w:val="003F020B"/>
    <w:rsid w:val="003F0BF2"/>
    <w:rsid w:val="003F0DCD"/>
    <w:rsid w:val="003F185D"/>
    <w:rsid w:val="003F3117"/>
    <w:rsid w:val="003F3F44"/>
    <w:rsid w:val="003F4CC5"/>
    <w:rsid w:val="003F5185"/>
    <w:rsid w:val="00404973"/>
    <w:rsid w:val="00406BCD"/>
    <w:rsid w:val="00407026"/>
    <w:rsid w:val="00407906"/>
    <w:rsid w:val="004101A9"/>
    <w:rsid w:val="00414D91"/>
    <w:rsid w:val="00416285"/>
    <w:rsid w:val="00416987"/>
    <w:rsid w:val="004170A0"/>
    <w:rsid w:val="00421C3E"/>
    <w:rsid w:val="00422A36"/>
    <w:rsid w:val="00423857"/>
    <w:rsid w:val="00423A9B"/>
    <w:rsid w:val="00425132"/>
    <w:rsid w:val="004252E3"/>
    <w:rsid w:val="004264D6"/>
    <w:rsid w:val="004278A9"/>
    <w:rsid w:val="0043226F"/>
    <w:rsid w:val="004338B2"/>
    <w:rsid w:val="00434318"/>
    <w:rsid w:val="0043432A"/>
    <w:rsid w:val="004352E4"/>
    <w:rsid w:val="00437115"/>
    <w:rsid w:val="004401AF"/>
    <w:rsid w:val="0044030D"/>
    <w:rsid w:val="004403AA"/>
    <w:rsid w:val="004410AE"/>
    <w:rsid w:val="00442002"/>
    <w:rsid w:val="0044236B"/>
    <w:rsid w:val="004446C5"/>
    <w:rsid w:val="004447D8"/>
    <w:rsid w:val="00444A56"/>
    <w:rsid w:val="00445D7D"/>
    <w:rsid w:val="00447150"/>
    <w:rsid w:val="00447927"/>
    <w:rsid w:val="00447C59"/>
    <w:rsid w:val="004506E3"/>
    <w:rsid w:val="00451185"/>
    <w:rsid w:val="004521EE"/>
    <w:rsid w:val="00452F70"/>
    <w:rsid w:val="00453646"/>
    <w:rsid w:val="00453670"/>
    <w:rsid w:val="00454BD5"/>
    <w:rsid w:val="00456092"/>
    <w:rsid w:val="00456A37"/>
    <w:rsid w:val="00457227"/>
    <w:rsid w:val="0045740A"/>
    <w:rsid w:val="00461581"/>
    <w:rsid w:val="004617FB"/>
    <w:rsid w:val="00461A96"/>
    <w:rsid w:val="00462726"/>
    <w:rsid w:val="00465083"/>
    <w:rsid w:val="00470089"/>
    <w:rsid w:val="00470665"/>
    <w:rsid w:val="00470B12"/>
    <w:rsid w:val="004717FD"/>
    <w:rsid w:val="00471AED"/>
    <w:rsid w:val="00471C79"/>
    <w:rsid w:val="00472277"/>
    <w:rsid w:val="00472337"/>
    <w:rsid w:val="00474812"/>
    <w:rsid w:val="00474AF5"/>
    <w:rsid w:val="004757D2"/>
    <w:rsid w:val="00476922"/>
    <w:rsid w:val="00480C8F"/>
    <w:rsid w:val="0048150C"/>
    <w:rsid w:val="00481E99"/>
    <w:rsid w:val="00482209"/>
    <w:rsid w:val="0048240B"/>
    <w:rsid w:val="00483451"/>
    <w:rsid w:val="004846CB"/>
    <w:rsid w:val="00487345"/>
    <w:rsid w:val="00487EB4"/>
    <w:rsid w:val="00491CD5"/>
    <w:rsid w:val="00491D83"/>
    <w:rsid w:val="00492036"/>
    <w:rsid w:val="00493B46"/>
    <w:rsid w:val="004944A1"/>
    <w:rsid w:val="00494ECC"/>
    <w:rsid w:val="00495EFA"/>
    <w:rsid w:val="00495FE7"/>
    <w:rsid w:val="00496DE4"/>
    <w:rsid w:val="0049776E"/>
    <w:rsid w:val="004A2496"/>
    <w:rsid w:val="004A2E0E"/>
    <w:rsid w:val="004A3675"/>
    <w:rsid w:val="004A6B12"/>
    <w:rsid w:val="004A73BC"/>
    <w:rsid w:val="004B0315"/>
    <w:rsid w:val="004B265D"/>
    <w:rsid w:val="004B2A90"/>
    <w:rsid w:val="004B321F"/>
    <w:rsid w:val="004B3307"/>
    <w:rsid w:val="004B4343"/>
    <w:rsid w:val="004B444E"/>
    <w:rsid w:val="004B61D1"/>
    <w:rsid w:val="004B7F00"/>
    <w:rsid w:val="004C03DB"/>
    <w:rsid w:val="004C13EC"/>
    <w:rsid w:val="004C286C"/>
    <w:rsid w:val="004C44F3"/>
    <w:rsid w:val="004C4867"/>
    <w:rsid w:val="004C4A65"/>
    <w:rsid w:val="004C7632"/>
    <w:rsid w:val="004C7FAF"/>
    <w:rsid w:val="004D0942"/>
    <w:rsid w:val="004D0C7F"/>
    <w:rsid w:val="004D1F94"/>
    <w:rsid w:val="004D228C"/>
    <w:rsid w:val="004D493B"/>
    <w:rsid w:val="004D5909"/>
    <w:rsid w:val="004D6C09"/>
    <w:rsid w:val="004E0B2A"/>
    <w:rsid w:val="004E12CA"/>
    <w:rsid w:val="004E1C58"/>
    <w:rsid w:val="004E26B6"/>
    <w:rsid w:val="004E29B3"/>
    <w:rsid w:val="004E2C95"/>
    <w:rsid w:val="004E63A4"/>
    <w:rsid w:val="004E64B9"/>
    <w:rsid w:val="004F2334"/>
    <w:rsid w:val="004F2AF5"/>
    <w:rsid w:val="004F41A1"/>
    <w:rsid w:val="004F4CD2"/>
    <w:rsid w:val="004F5CA3"/>
    <w:rsid w:val="00500348"/>
    <w:rsid w:val="00500E1E"/>
    <w:rsid w:val="00501C48"/>
    <w:rsid w:val="00505DBE"/>
    <w:rsid w:val="005068F2"/>
    <w:rsid w:val="0051095A"/>
    <w:rsid w:val="00510E01"/>
    <w:rsid w:val="005110D8"/>
    <w:rsid w:val="00511352"/>
    <w:rsid w:val="005114A1"/>
    <w:rsid w:val="0051150D"/>
    <w:rsid w:val="00511DCA"/>
    <w:rsid w:val="00512F76"/>
    <w:rsid w:val="00516B0F"/>
    <w:rsid w:val="00516DCF"/>
    <w:rsid w:val="00517DFA"/>
    <w:rsid w:val="00520264"/>
    <w:rsid w:val="005214F5"/>
    <w:rsid w:val="00521B6B"/>
    <w:rsid w:val="00521D9C"/>
    <w:rsid w:val="00522D8E"/>
    <w:rsid w:val="00524083"/>
    <w:rsid w:val="0052505B"/>
    <w:rsid w:val="005253FA"/>
    <w:rsid w:val="00525B83"/>
    <w:rsid w:val="00526355"/>
    <w:rsid w:val="005269D0"/>
    <w:rsid w:val="00526F95"/>
    <w:rsid w:val="0052715A"/>
    <w:rsid w:val="0052796D"/>
    <w:rsid w:val="00530D05"/>
    <w:rsid w:val="00530FAF"/>
    <w:rsid w:val="0053116E"/>
    <w:rsid w:val="005327FD"/>
    <w:rsid w:val="00532CB0"/>
    <w:rsid w:val="00534CF8"/>
    <w:rsid w:val="005350FF"/>
    <w:rsid w:val="00535EE6"/>
    <w:rsid w:val="00536030"/>
    <w:rsid w:val="0054055B"/>
    <w:rsid w:val="0054098C"/>
    <w:rsid w:val="00541C3E"/>
    <w:rsid w:val="00544357"/>
    <w:rsid w:val="00546B0F"/>
    <w:rsid w:val="005470A5"/>
    <w:rsid w:val="005505FE"/>
    <w:rsid w:val="00551AFF"/>
    <w:rsid w:val="00551CCE"/>
    <w:rsid w:val="00552442"/>
    <w:rsid w:val="0055294D"/>
    <w:rsid w:val="00552ACF"/>
    <w:rsid w:val="00553C1B"/>
    <w:rsid w:val="005554D7"/>
    <w:rsid w:val="00555E50"/>
    <w:rsid w:val="00556874"/>
    <w:rsid w:val="00556FE0"/>
    <w:rsid w:val="005572E4"/>
    <w:rsid w:val="005618F7"/>
    <w:rsid w:val="00561970"/>
    <w:rsid w:val="005628A1"/>
    <w:rsid w:val="0056324D"/>
    <w:rsid w:val="0056478D"/>
    <w:rsid w:val="00564FE4"/>
    <w:rsid w:val="00570268"/>
    <w:rsid w:val="00570B2A"/>
    <w:rsid w:val="005711F8"/>
    <w:rsid w:val="00572EED"/>
    <w:rsid w:val="00572F17"/>
    <w:rsid w:val="00573C33"/>
    <w:rsid w:val="005740FC"/>
    <w:rsid w:val="00575486"/>
    <w:rsid w:val="005759AE"/>
    <w:rsid w:val="00575ECB"/>
    <w:rsid w:val="00576382"/>
    <w:rsid w:val="00577386"/>
    <w:rsid w:val="005774D2"/>
    <w:rsid w:val="005777F2"/>
    <w:rsid w:val="00577CB1"/>
    <w:rsid w:val="0058083B"/>
    <w:rsid w:val="005809E0"/>
    <w:rsid w:val="00581201"/>
    <w:rsid w:val="0058167E"/>
    <w:rsid w:val="00582843"/>
    <w:rsid w:val="00584BBA"/>
    <w:rsid w:val="00585A15"/>
    <w:rsid w:val="00586ED7"/>
    <w:rsid w:val="0059176B"/>
    <w:rsid w:val="005929F5"/>
    <w:rsid w:val="00593877"/>
    <w:rsid w:val="00593B8F"/>
    <w:rsid w:val="005944ED"/>
    <w:rsid w:val="0059549D"/>
    <w:rsid w:val="00595D26"/>
    <w:rsid w:val="0059607B"/>
    <w:rsid w:val="00596771"/>
    <w:rsid w:val="005967D4"/>
    <w:rsid w:val="00597E05"/>
    <w:rsid w:val="00597E80"/>
    <w:rsid w:val="005A10B0"/>
    <w:rsid w:val="005A1524"/>
    <w:rsid w:val="005A2FC7"/>
    <w:rsid w:val="005A33E2"/>
    <w:rsid w:val="005A391A"/>
    <w:rsid w:val="005A469A"/>
    <w:rsid w:val="005A5AC5"/>
    <w:rsid w:val="005A5BF9"/>
    <w:rsid w:val="005A6143"/>
    <w:rsid w:val="005A66EE"/>
    <w:rsid w:val="005A6C09"/>
    <w:rsid w:val="005A7705"/>
    <w:rsid w:val="005B2071"/>
    <w:rsid w:val="005B26CF"/>
    <w:rsid w:val="005B4AFB"/>
    <w:rsid w:val="005B4D65"/>
    <w:rsid w:val="005B5B87"/>
    <w:rsid w:val="005C0951"/>
    <w:rsid w:val="005C407B"/>
    <w:rsid w:val="005C48E9"/>
    <w:rsid w:val="005C7090"/>
    <w:rsid w:val="005C774D"/>
    <w:rsid w:val="005D0600"/>
    <w:rsid w:val="005D0C25"/>
    <w:rsid w:val="005D12A3"/>
    <w:rsid w:val="005D21B8"/>
    <w:rsid w:val="005D2CA5"/>
    <w:rsid w:val="005D3F8B"/>
    <w:rsid w:val="005D42CC"/>
    <w:rsid w:val="005D4536"/>
    <w:rsid w:val="005D7438"/>
    <w:rsid w:val="005D7836"/>
    <w:rsid w:val="005E0A1A"/>
    <w:rsid w:val="005E0DC5"/>
    <w:rsid w:val="005E42F0"/>
    <w:rsid w:val="005E5937"/>
    <w:rsid w:val="005F0E07"/>
    <w:rsid w:val="005F3731"/>
    <w:rsid w:val="005F41B8"/>
    <w:rsid w:val="005F4BD3"/>
    <w:rsid w:val="005F565D"/>
    <w:rsid w:val="005F5A6B"/>
    <w:rsid w:val="005F5F8C"/>
    <w:rsid w:val="00600A93"/>
    <w:rsid w:val="00600E6F"/>
    <w:rsid w:val="006010A6"/>
    <w:rsid w:val="00601FA3"/>
    <w:rsid w:val="00602AC9"/>
    <w:rsid w:val="00602E10"/>
    <w:rsid w:val="00603863"/>
    <w:rsid w:val="00611773"/>
    <w:rsid w:val="00613D36"/>
    <w:rsid w:val="00613EE3"/>
    <w:rsid w:val="00614514"/>
    <w:rsid w:val="0061495C"/>
    <w:rsid w:val="00614ABF"/>
    <w:rsid w:val="00614C92"/>
    <w:rsid w:val="006157AD"/>
    <w:rsid w:val="00616241"/>
    <w:rsid w:val="006168DF"/>
    <w:rsid w:val="00617294"/>
    <w:rsid w:val="006219DD"/>
    <w:rsid w:val="00622378"/>
    <w:rsid w:val="00622CBA"/>
    <w:rsid w:val="00624A27"/>
    <w:rsid w:val="00625FBF"/>
    <w:rsid w:val="006260E1"/>
    <w:rsid w:val="0062694F"/>
    <w:rsid w:val="00627640"/>
    <w:rsid w:val="00627A3B"/>
    <w:rsid w:val="00632AC1"/>
    <w:rsid w:val="006334F6"/>
    <w:rsid w:val="00633E06"/>
    <w:rsid w:val="00634414"/>
    <w:rsid w:val="006345F7"/>
    <w:rsid w:val="00634C6A"/>
    <w:rsid w:val="00634FBD"/>
    <w:rsid w:val="00635041"/>
    <w:rsid w:val="00635B37"/>
    <w:rsid w:val="00635B58"/>
    <w:rsid w:val="00636D7A"/>
    <w:rsid w:val="00637740"/>
    <w:rsid w:val="0064000A"/>
    <w:rsid w:val="006422AE"/>
    <w:rsid w:val="0064305E"/>
    <w:rsid w:val="006443E2"/>
    <w:rsid w:val="006461F9"/>
    <w:rsid w:val="00647158"/>
    <w:rsid w:val="006473A7"/>
    <w:rsid w:val="006473E2"/>
    <w:rsid w:val="006475FD"/>
    <w:rsid w:val="006476B5"/>
    <w:rsid w:val="0064797C"/>
    <w:rsid w:val="0065021E"/>
    <w:rsid w:val="00651012"/>
    <w:rsid w:val="00652A1F"/>
    <w:rsid w:val="00653A62"/>
    <w:rsid w:val="0065709F"/>
    <w:rsid w:val="006608B6"/>
    <w:rsid w:val="00660BAC"/>
    <w:rsid w:val="006623E1"/>
    <w:rsid w:val="00663087"/>
    <w:rsid w:val="0066417A"/>
    <w:rsid w:val="006651CF"/>
    <w:rsid w:val="0067004A"/>
    <w:rsid w:val="00670217"/>
    <w:rsid w:val="00670462"/>
    <w:rsid w:val="00672566"/>
    <w:rsid w:val="006725D1"/>
    <w:rsid w:val="0067324F"/>
    <w:rsid w:val="00673943"/>
    <w:rsid w:val="00674E40"/>
    <w:rsid w:val="00676B93"/>
    <w:rsid w:val="006773E0"/>
    <w:rsid w:val="006808CF"/>
    <w:rsid w:val="0068147B"/>
    <w:rsid w:val="0068255D"/>
    <w:rsid w:val="00683C2A"/>
    <w:rsid w:val="006848C2"/>
    <w:rsid w:val="00684ACE"/>
    <w:rsid w:val="0068529C"/>
    <w:rsid w:val="0068677C"/>
    <w:rsid w:val="00686DB8"/>
    <w:rsid w:val="006900E7"/>
    <w:rsid w:val="0069115F"/>
    <w:rsid w:val="00691597"/>
    <w:rsid w:val="006917EF"/>
    <w:rsid w:val="006937F6"/>
    <w:rsid w:val="00694155"/>
    <w:rsid w:val="00694353"/>
    <w:rsid w:val="0069459F"/>
    <w:rsid w:val="00694630"/>
    <w:rsid w:val="00694A0F"/>
    <w:rsid w:val="00694CC3"/>
    <w:rsid w:val="00694E9D"/>
    <w:rsid w:val="00694FF0"/>
    <w:rsid w:val="00697F20"/>
    <w:rsid w:val="006A08B5"/>
    <w:rsid w:val="006A1688"/>
    <w:rsid w:val="006A1795"/>
    <w:rsid w:val="006A33D3"/>
    <w:rsid w:val="006A6518"/>
    <w:rsid w:val="006A666A"/>
    <w:rsid w:val="006A7A89"/>
    <w:rsid w:val="006B130A"/>
    <w:rsid w:val="006B251B"/>
    <w:rsid w:val="006B378A"/>
    <w:rsid w:val="006B3AE2"/>
    <w:rsid w:val="006B644E"/>
    <w:rsid w:val="006C11AD"/>
    <w:rsid w:val="006C11CC"/>
    <w:rsid w:val="006C2396"/>
    <w:rsid w:val="006C2B77"/>
    <w:rsid w:val="006C3379"/>
    <w:rsid w:val="006C36E2"/>
    <w:rsid w:val="006C3E02"/>
    <w:rsid w:val="006C4079"/>
    <w:rsid w:val="006C44FA"/>
    <w:rsid w:val="006C52F9"/>
    <w:rsid w:val="006C53B5"/>
    <w:rsid w:val="006D189F"/>
    <w:rsid w:val="006D3B3A"/>
    <w:rsid w:val="006D3F05"/>
    <w:rsid w:val="006D40CB"/>
    <w:rsid w:val="006D4960"/>
    <w:rsid w:val="006D5040"/>
    <w:rsid w:val="006D54B1"/>
    <w:rsid w:val="006D5A2B"/>
    <w:rsid w:val="006D6492"/>
    <w:rsid w:val="006D714F"/>
    <w:rsid w:val="006D747B"/>
    <w:rsid w:val="006E0D7F"/>
    <w:rsid w:val="006E25A8"/>
    <w:rsid w:val="006E2CFD"/>
    <w:rsid w:val="006E3014"/>
    <w:rsid w:val="006E34BD"/>
    <w:rsid w:val="006E3B37"/>
    <w:rsid w:val="006E49DB"/>
    <w:rsid w:val="006E4A88"/>
    <w:rsid w:val="006E4E7F"/>
    <w:rsid w:val="006E5EDE"/>
    <w:rsid w:val="006E737B"/>
    <w:rsid w:val="006E76F1"/>
    <w:rsid w:val="006F1612"/>
    <w:rsid w:val="006F1E86"/>
    <w:rsid w:val="006F1FEA"/>
    <w:rsid w:val="006F2952"/>
    <w:rsid w:val="006F3499"/>
    <w:rsid w:val="006F3605"/>
    <w:rsid w:val="006F4775"/>
    <w:rsid w:val="006F7D7E"/>
    <w:rsid w:val="00701240"/>
    <w:rsid w:val="00701350"/>
    <w:rsid w:val="007014A3"/>
    <w:rsid w:val="0070294B"/>
    <w:rsid w:val="00703618"/>
    <w:rsid w:val="00704011"/>
    <w:rsid w:val="00704FA5"/>
    <w:rsid w:val="007063E7"/>
    <w:rsid w:val="007101FF"/>
    <w:rsid w:val="00710A78"/>
    <w:rsid w:val="0071246F"/>
    <w:rsid w:val="00713147"/>
    <w:rsid w:val="00714117"/>
    <w:rsid w:val="00714569"/>
    <w:rsid w:val="00714F98"/>
    <w:rsid w:val="007155F4"/>
    <w:rsid w:val="00716A9A"/>
    <w:rsid w:val="00716D5D"/>
    <w:rsid w:val="0072000B"/>
    <w:rsid w:val="00724B11"/>
    <w:rsid w:val="007250B1"/>
    <w:rsid w:val="00725F28"/>
    <w:rsid w:val="0072611A"/>
    <w:rsid w:val="007266DA"/>
    <w:rsid w:val="0072698A"/>
    <w:rsid w:val="0073030A"/>
    <w:rsid w:val="00731468"/>
    <w:rsid w:val="00731F97"/>
    <w:rsid w:val="00731FA4"/>
    <w:rsid w:val="00732E9D"/>
    <w:rsid w:val="0073311A"/>
    <w:rsid w:val="00733726"/>
    <w:rsid w:val="00733A5D"/>
    <w:rsid w:val="007343AA"/>
    <w:rsid w:val="0073504B"/>
    <w:rsid w:val="007350C9"/>
    <w:rsid w:val="007355ED"/>
    <w:rsid w:val="007361D4"/>
    <w:rsid w:val="007362E2"/>
    <w:rsid w:val="00736EE2"/>
    <w:rsid w:val="007372F8"/>
    <w:rsid w:val="00737BAC"/>
    <w:rsid w:val="00740256"/>
    <w:rsid w:val="007416ED"/>
    <w:rsid w:val="00743A59"/>
    <w:rsid w:val="007441B4"/>
    <w:rsid w:val="0074582C"/>
    <w:rsid w:val="00745F00"/>
    <w:rsid w:val="00746651"/>
    <w:rsid w:val="00746CA8"/>
    <w:rsid w:val="00753668"/>
    <w:rsid w:val="00753A94"/>
    <w:rsid w:val="00753EF3"/>
    <w:rsid w:val="00757D52"/>
    <w:rsid w:val="007606CF"/>
    <w:rsid w:val="007607B7"/>
    <w:rsid w:val="007642CC"/>
    <w:rsid w:val="00764438"/>
    <w:rsid w:val="00764EB8"/>
    <w:rsid w:val="007660FF"/>
    <w:rsid w:val="007668ED"/>
    <w:rsid w:val="00767133"/>
    <w:rsid w:val="0077097A"/>
    <w:rsid w:val="00772546"/>
    <w:rsid w:val="00772735"/>
    <w:rsid w:val="00773EA8"/>
    <w:rsid w:val="0077662E"/>
    <w:rsid w:val="00777FAE"/>
    <w:rsid w:val="00781123"/>
    <w:rsid w:val="00781394"/>
    <w:rsid w:val="00783137"/>
    <w:rsid w:val="00783402"/>
    <w:rsid w:val="00783622"/>
    <w:rsid w:val="007844FC"/>
    <w:rsid w:val="007901C6"/>
    <w:rsid w:val="0079031F"/>
    <w:rsid w:val="00790400"/>
    <w:rsid w:val="00790D96"/>
    <w:rsid w:val="00790F90"/>
    <w:rsid w:val="00791644"/>
    <w:rsid w:val="00791986"/>
    <w:rsid w:val="007A051C"/>
    <w:rsid w:val="007A0688"/>
    <w:rsid w:val="007A06D3"/>
    <w:rsid w:val="007A2C4D"/>
    <w:rsid w:val="007A33B6"/>
    <w:rsid w:val="007A3E8E"/>
    <w:rsid w:val="007A47CB"/>
    <w:rsid w:val="007A6FEF"/>
    <w:rsid w:val="007B07B6"/>
    <w:rsid w:val="007B1ED8"/>
    <w:rsid w:val="007B279C"/>
    <w:rsid w:val="007B3A60"/>
    <w:rsid w:val="007B43BC"/>
    <w:rsid w:val="007B55BC"/>
    <w:rsid w:val="007B785F"/>
    <w:rsid w:val="007B7DD6"/>
    <w:rsid w:val="007C0210"/>
    <w:rsid w:val="007C02BD"/>
    <w:rsid w:val="007C0E1A"/>
    <w:rsid w:val="007C1019"/>
    <w:rsid w:val="007C1652"/>
    <w:rsid w:val="007C16E5"/>
    <w:rsid w:val="007C2094"/>
    <w:rsid w:val="007C225F"/>
    <w:rsid w:val="007C3107"/>
    <w:rsid w:val="007C4594"/>
    <w:rsid w:val="007C519E"/>
    <w:rsid w:val="007C6167"/>
    <w:rsid w:val="007C6C5A"/>
    <w:rsid w:val="007D0696"/>
    <w:rsid w:val="007D1018"/>
    <w:rsid w:val="007D1510"/>
    <w:rsid w:val="007D4B00"/>
    <w:rsid w:val="007D4B74"/>
    <w:rsid w:val="007D53C9"/>
    <w:rsid w:val="007D5622"/>
    <w:rsid w:val="007D5D55"/>
    <w:rsid w:val="007E0A4C"/>
    <w:rsid w:val="007E158F"/>
    <w:rsid w:val="007E17D6"/>
    <w:rsid w:val="007E378C"/>
    <w:rsid w:val="007E3F69"/>
    <w:rsid w:val="007E4211"/>
    <w:rsid w:val="007E4E14"/>
    <w:rsid w:val="007E5E9F"/>
    <w:rsid w:val="007E7F3C"/>
    <w:rsid w:val="007F1A94"/>
    <w:rsid w:val="007F3205"/>
    <w:rsid w:val="007F3D05"/>
    <w:rsid w:val="007F4706"/>
    <w:rsid w:val="007F511A"/>
    <w:rsid w:val="00800A5F"/>
    <w:rsid w:val="00800C93"/>
    <w:rsid w:val="00801E4F"/>
    <w:rsid w:val="008021C0"/>
    <w:rsid w:val="00802D38"/>
    <w:rsid w:val="00803937"/>
    <w:rsid w:val="00803C06"/>
    <w:rsid w:val="00804191"/>
    <w:rsid w:val="008049B0"/>
    <w:rsid w:val="00804C5F"/>
    <w:rsid w:val="00804E7F"/>
    <w:rsid w:val="00806497"/>
    <w:rsid w:val="00806DD3"/>
    <w:rsid w:val="0081046B"/>
    <w:rsid w:val="008104EF"/>
    <w:rsid w:val="00811C84"/>
    <w:rsid w:val="008121E1"/>
    <w:rsid w:val="008137E2"/>
    <w:rsid w:val="008151C8"/>
    <w:rsid w:val="00815724"/>
    <w:rsid w:val="008170F5"/>
    <w:rsid w:val="0081743F"/>
    <w:rsid w:val="00821437"/>
    <w:rsid w:val="0082188A"/>
    <w:rsid w:val="0082198A"/>
    <w:rsid w:val="00823F81"/>
    <w:rsid w:val="00825D34"/>
    <w:rsid w:val="0082621C"/>
    <w:rsid w:val="00826F67"/>
    <w:rsid w:val="00827429"/>
    <w:rsid w:val="0082765C"/>
    <w:rsid w:val="00830E25"/>
    <w:rsid w:val="00831263"/>
    <w:rsid w:val="00832CE1"/>
    <w:rsid w:val="00832FAF"/>
    <w:rsid w:val="00833A8A"/>
    <w:rsid w:val="008354D6"/>
    <w:rsid w:val="00835716"/>
    <w:rsid w:val="00836263"/>
    <w:rsid w:val="008364D9"/>
    <w:rsid w:val="0083668E"/>
    <w:rsid w:val="00836C93"/>
    <w:rsid w:val="00837FC8"/>
    <w:rsid w:val="00840000"/>
    <w:rsid w:val="008404BE"/>
    <w:rsid w:val="00840B39"/>
    <w:rsid w:val="0084576C"/>
    <w:rsid w:val="008459FD"/>
    <w:rsid w:val="00845FBA"/>
    <w:rsid w:val="0084639C"/>
    <w:rsid w:val="00847464"/>
    <w:rsid w:val="00850E11"/>
    <w:rsid w:val="0085185E"/>
    <w:rsid w:val="008530EC"/>
    <w:rsid w:val="0085345B"/>
    <w:rsid w:val="00854D68"/>
    <w:rsid w:val="00856B0B"/>
    <w:rsid w:val="0086004F"/>
    <w:rsid w:val="0086244F"/>
    <w:rsid w:val="0086257D"/>
    <w:rsid w:val="00862A7B"/>
    <w:rsid w:val="00863878"/>
    <w:rsid w:val="0086478D"/>
    <w:rsid w:val="00865097"/>
    <w:rsid w:val="00865973"/>
    <w:rsid w:val="008660CD"/>
    <w:rsid w:val="008666D7"/>
    <w:rsid w:val="00866FEE"/>
    <w:rsid w:val="008670FE"/>
    <w:rsid w:val="00870D64"/>
    <w:rsid w:val="00871217"/>
    <w:rsid w:val="00871B23"/>
    <w:rsid w:val="00871D0C"/>
    <w:rsid w:val="00871D7A"/>
    <w:rsid w:val="008734D8"/>
    <w:rsid w:val="0087571D"/>
    <w:rsid w:val="00875D31"/>
    <w:rsid w:val="00877F9F"/>
    <w:rsid w:val="00880745"/>
    <w:rsid w:val="00880EE7"/>
    <w:rsid w:val="008832C8"/>
    <w:rsid w:val="008857AF"/>
    <w:rsid w:val="008858CF"/>
    <w:rsid w:val="00885BF5"/>
    <w:rsid w:val="0088723B"/>
    <w:rsid w:val="00887A09"/>
    <w:rsid w:val="00891383"/>
    <w:rsid w:val="0089146E"/>
    <w:rsid w:val="008922F8"/>
    <w:rsid w:val="0089235C"/>
    <w:rsid w:val="008930FE"/>
    <w:rsid w:val="00894289"/>
    <w:rsid w:val="00896D44"/>
    <w:rsid w:val="008A118C"/>
    <w:rsid w:val="008A1EA9"/>
    <w:rsid w:val="008A20D4"/>
    <w:rsid w:val="008A29D7"/>
    <w:rsid w:val="008A32DE"/>
    <w:rsid w:val="008A3436"/>
    <w:rsid w:val="008A3A79"/>
    <w:rsid w:val="008A3B0A"/>
    <w:rsid w:val="008A5FDB"/>
    <w:rsid w:val="008A6338"/>
    <w:rsid w:val="008A6CC5"/>
    <w:rsid w:val="008A784E"/>
    <w:rsid w:val="008A7A07"/>
    <w:rsid w:val="008B0145"/>
    <w:rsid w:val="008B0611"/>
    <w:rsid w:val="008B136B"/>
    <w:rsid w:val="008B1796"/>
    <w:rsid w:val="008B25F6"/>
    <w:rsid w:val="008B334A"/>
    <w:rsid w:val="008B3695"/>
    <w:rsid w:val="008B43EF"/>
    <w:rsid w:val="008B4FEB"/>
    <w:rsid w:val="008B5486"/>
    <w:rsid w:val="008B69FC"/>
    <w:rsid w:val="008B7874"/>
    <w:rsid w:val="008B7982"/>
    <w:rsid w:val="008C03F1"/>
    <w:rsid w:val="008C03F9"/>
    <w:rsid w:val="008C06FD"/>
    <w:rsid w:val="008C12BC"/>
    <w:rsid w:val="008C1809"/>
    <w:rsid w:val="008C180D"/>
    <w:rsid w:val="008C1F1E"/>
    <w:rsid w:val="008C24FA"/>
    <w:rsid w:val="008C4B4D"/>
    <w:rsid w:val="008C6EB6"/>
    <w:rsid w:val="008C74D3"/>
    <w:rsid w:val="008C752B"/>
    <w:rsid w:val="008D0D5C"/>
    <w:rsid w:val="008D1361"/>
    <w:rsid w:val="008D1FBF"/>
    <w:rsid w:val="008D25DF"/>
    <w:rsid w:val="008D2DA6"/>
    <w:rsid w:val="008D35DE"/>
    <w:rsid w:val="008D4AC0"/>
    <w:rsid w:val="008D4D25"/>
    <w:rsid w:val="008D64C5"/>
    <w:rsid w:val="008D6B87"/>
    <w:rsid w:val="008E03E3"/>
    <w:rsid w:val="008E1376"/>
    <w:rsid w:val="008E2A3C"/>
    <w:rsid w:val="008E3491"/>
    <w:rsid w:val="008E3558"/>
    <w:rsid w:val="008E420F"/>
    <w:rsid w:val="008E4B46"/>
    <w:rsid w:val="008E663F"/>
    <w:rsid w:val="008F089D"/>
    <w:rsid w:val="008F0ACF"/>
    <w:rsid w:val="008F1047"/>
    <w:rsid w:val="008F11DB"/>
    <w:rsid w:val="008F1F0B"/>
    <w:rsid w:val="008F20E9"/>
    <w:rsid w:val="008F5635"/>
    <w:rsid w:val="008F5B67"/>
    <w:rsid w:val="008F7383"/>
    <w:rsid w:val="008F76A6"/>
    <w:rsid w:val="00900179"/>
    <w:rsid w:val="0090032C"/>
    <w:rsid w:val="0090041B"/>
    <w:rsid w:val="00900C53"/>
    <w:rsid w:val="00901009"/>
    <w:rsid w:val="0090272E"/>
    <w:rsid w:val="009036D5"/>
    <w:rsid w:val="0090565D"/>
    <w:rsid w:val="009059BF"/>
    <w:rsid w:val="00906D63"/>
    <w:rsid w:val="00910DDF"/>
    <w:rsid w:val="0091181A"/>
    <w:rsid w:val="0091181B"/>
    <w:rsid w:val="00911835"/>
    <w:rsid w:val="009124DE"/>
    <w:rsid w:val="00913494"/>
    <w:rsid w:val="00916096"/>
    <w:rsid w:val="009168D4"/>
    <w:rsid w:val="00917CDF"/>
    <w:rsid w:val="00921834"/>
    <w:rsid w:val="009228F9"/>
    <w:rsid w:val="00922928"/>
    <w:rsid w:val="0092296A"/>
    <w:rsid w:val="00922D73"/>
    <w:rsid w:val="009240B3"/>
    <w:rsid w:val="00925126"/>
    <w:rsid w:val="00925A0E"/>
    <w:rsid w:val="009270D2"/>
    <w:rsid w:val="0093039E"/>
    <w:rsid w:val="00930436"/>
    <w:rsid w:val="00930CB3"/>
    <w:rsid w:val="009314A1"/>
    <w:rsid w:val="00932254"/>
    <w:rsid w:val="009332F8"/>
    <w:rsid w:val="009339DC"/>
    <w:rsid w:val="00933F8C"/>
    <w:rsid w:val="009348A5"/>
    <w:rsid w:val="00935690"/>
    <w:rsid w:val="00936E33"/>
    <w:rsid w:val="00937D8F"/>
    <w:rsid w:val="00941756"/>
    <w:rsid w:val="009428B2"/>
    <w:rsid w:val="00944247"/>
    <w:rsid w:val="00944ABE"/>
    <w:rsid w:val="00945256"/>
    <w:rsid w:val="009473F2"/>
    <w:rsid w:val="00947C48"/>
    <w:rsid w:val="00947EB9"/>
    <w:rsid w:val="00950033"/>
    <w:rsid w:val="009520AF"/>
    <w:rsid w:val="00953F00"/>
    <w:rsid w:val="00954342"/>
    <w:rsid w:val="009547D1"/>
    <w:rsid w:val="009556A5"/>
    <w:rsid w:val="00963875"/>
    <w:rsid w:val="00964975"/>
    <w:rsid w:val="00965260"/>
    <w:rsid w:val="009652C9"/>
    <w:rsid w:val="0096578B"/>
    <w:rsid w:val="0096632C"/>
    <w:rsid w:val="009707FA"/>
    <w:rsid w:val="0097164F"/>
    <w:rsid w:val="00973955"/>
    <w:rsid w:val="00974E0D"/>
    <w:rsid w:val="00974EE0"/>
    <w:rsid w:val="0097708F"/>
    <w:rsid w:val="0097742B"/>
    <w:rsid w:val="00981C2B"/>
    <w:rsid w:val="00981E5F"/>
    <w:rsid w:val="00982AE5"/>
    <w:rsid w:val="00983ABA"/>
    <w:rsid w:val="00983CA3"/>
    <w:rsid w:val="0098544B"/>
    <w:rsid w:val="00985E41"/>
    <w:rsid w:val="00985F55"/>
    <w:rsid w:val="00986245"/>
    <w:rsid w:val="0098633E"/>
    <w:rsid w:val="009871E5"/>
    <w:rsid w:val="009875CC"/>
    <w:rsid w:val="009904A1"/>
    <w:rsid w:val="00991D94"/>
    <w:rsid w:val="00992587"/>
    <w:rsid w:val="009929E5"/>
    <w:rsid w:val="00992A29"/>
    <w:rsid w:val="00992D0E"/>
    <w:rsid w:val="009954EB"/>
    <w:rsid w:val="00995C64"/>
    <w:rsid w:val="00996474"/>
    <w:rsid w:val="009A1010"/>
    <w:rsid w:val="009A1CE4"/>
    <w:rsid w:val="009A2812"/>
    <w:rsid w:val="009A295C"/>
    <w:rsid w:val="009A3FDB"/>
    <w:rsid w:val="009A42DB"/>
    <w:rsid w:val="009A4B6D"/>
    <w:rsid w:val="009A4D93"/>
    <w:rsid w:val="009A579D"/>
    <w:rsid w:val="009A6106"/>
    <w:rsid w:val="009A7A6F"/>
    <w:rsid w:val="009A7B16"/>
    <w:rsid w:val="009B0152"/>
    <w:rsid w:val="009B06C2"/>
    <w:rsid w:val="009B1BEB"/>
    <w:rsid w:val="009B2141"/>
    <w:rsid w:val="009B248D"/>
    <w:rsid w:val="009B2AD4"/>
    <w:rsid w:val="009B2F6B"/>
    <w:rsid w:val="009B32FF"/>
    <w:rsid w:val="009B3BCD"/>
    <w:rsid w:val="009B694F"/>
    <w:rsid w:val="009B69BC"/>
    <w:rsid w:val="009C0408"/>
    <w:rsid w:val="009C0FBA"/>
    <w:rsid w:val="009C1E1F"/>
    <w:rsid w:val="009C25B2"/>
    <w:rsid w:val="009C2D17"/>
    <w:rsid w:val="009C306F"/>
    <w:rsid w:val="009C337E"/>
    <w:rsid w:val="009C35C5"/>
    <w:rsid w:val="009C439A"/>
    <w:rsid w:val="009C47CE"/>
    <w:rsid w:val="009C4DFA"/>
    <w:rsid w:val="009C559D"/>
    <w:rsid w:val="009C6C0F"/>
    <w:rsid w:val="009C7C52"/>
    <w:rsid w:val="009D0240"/>
    <w:rsid w:val="009D1C1B"/>
    <w:rsid w:val="009D2692"/>
    <w:rsid w:val="009D4D67"/>
    <w:rsid w:val="009D55CB"/>
    <w:rsid w:val="009D6DD0"/>
    <w:rsid w:val="009D7376"/>
    <w:rsid w:val="009D79B6"/>
    <w:rsid w:val="009D7C64"/>
    <w:rsid w:val="009E158A"/>
    <w:rsid w:val="009E17F8"/>
    <w:rsid w:val="009E180D"/>
    <w:rsid w:val="009E1A95"/>
    <w:rsid w:val="009E1EB5"/>
    <w:rsid w:val="009E2969"/>
    <w:rsid w:val="009E311A"/>
    <w:rsid w:val="009E370A"/>
    <w:rsid w:val="009E3C5A"/>
    <w:rsid w:val="009E4123"/>
    <w:rsid w:val="009E4E69"/>
    <w:rsid w:val="009E4F33"/>
    <w:rsid w:val="009E5110"/>
    <w:rsid w:val="009E7C2E"/>
    <w:rsid w:val="009F1EDE"/>
    <w:rsid w:val="009F2DF0"/>
    <w:rsid w:val="009F2EA2"/>
    <w:rsid w:val="009F3FDD"/>
    <w:rsid w:val="009F44CA"/>
    <w:rsid w:val="009F4C17"/>
    <w:rsid w:val="009F5FA3"/>
    <w:rsid w:val="009F7445"/>
    <w:rsid w:val="00A00646"/>
    <w:rsid w:val="00A00A55"/>
    <w:rsid w:val="00A0135C"/>
    <w:rsid w:val="00A01D79"/>
    <w:rsid w:val="00A026A8"/>
    <w:rsid w:val="00A02B11"/>
    <w:rsid w:val="00A02FC6"/>
    <w:rsid w:val="00A0340B"/>
    <w:rsid w:val="00A0476D"/>
    <w:rsid w:val="00A048C3"/>
    <w:rsid w:val="00A0582D"/>
    <w:rsid w:val="00A070DB"/>
    <w:rsid w:val="00A07E2B"/>
    <w:rsid w:val="00A10DE4"/>
    <w:rsid w:val="00A10EB4"/>
    <w:rsid w:val="00A10EFC"/>
    <w:rsid w:val="00A10F9E"/>
    <w:rsid w:val="00A1127D"/>
    <w:rsid w:val="00A119AD"/>
    <w:rsid w:val="00A1245C"/>
    <w:rsid w:val="00A12D5D"/>
    <w:rsid w:val="00A177C9"/>
    <w:rsid w:val="00A20A6C"/>
    <w:rsid w:val="00A21C75"/>
    <w:rsid w:val="00A22462"/>
    <w:rsid w:val="00A22D09"/>
    <w:rsid w:val="00A22D6D"/>
    <w:rsid w:val="00A24240"/>
    <w:rsid w:val="00A249F4"/>
    <w:rsid w:val="00A24B93"/>
    <w:rsid w:val="00A2633A"/>
    <w:rsid w:val="00A26DD7"/>
    <w:rsid w:val="00A30061"/>
    <w:rsid w:val="00A310A6"/>
    <w:rsid w:val="00A31AE5"/>
    <w:rsid w:val="00A346D9"/>
    <w:rsid w:val="00A34D90"/>
    <w:rsid w:val="00A34E6D"/>
    <w:rsid w:val="00A35100"/>
    <w:rsid w:val="00A44569"/>
    <w:rsid w:val="00A44CDA"/>
    <w:rsid w:val="00A50013"/>
    <w:rsid w:val="00A51047"/>
    <w:rsid w:val="00A52E47"/>
    <w:rsid w:val="00A54BF8"/>
    <w:rsid w:val="00A55141"/>
    <w:rsid w:val="00A55A37"/>
    <w:rsid w:val="00A566EE"/>
    <w:rsid w:val="00A570D4"/>
    <w:rsid w:val="00A60059"/>
    <w:rsid w:val="00A605CD"/>
    <w:rsid w:val="00A61A91"/>
    <w:rsid w:val="00A624C7"/>
    <w:rsid w:val="00A624E3"/>
    <w:rsid w:val="00A6251E"/>
    <w:rsid w:val="00A63D1E"/>
    <w:rsid w:val="00A6444B"/>
    <w:rsid w:val="00A651F9"/>
    <w:rsid w:val="00A6570B"/>
    <w:rsid w:val="00A65A98"/>
    <w:rsid w:val="00A65CBE"/>
    <w:rsid w:val="00A65EF5"/>
    <w:rsid w:val="00A66FF2"/>
    <w:rsid w:val="00A675A4"/>
    <w:rsid w:val="00A6782D"/>
    <w:rsid w:val="00A709B4"/>
    <w:rsid w:val="00A7140E"/>
    <w:rsid w:val="00A715EF"/>
    <w:rsid w:val="00A715FF"/>
    <w:rsid w:val="00A71C9B"/>
    <w:rsid w:val="00A750C6"/>
    <w:rsid w:val="00A755D1"/>
    <w:rsid w:val="00A7620C"/>
    <w:rsid w:val="00A763EF"/>
    <w:rsid w:val="00A76CAE"/>
    <w:rsid w:val="00A8190D"/>
    <w:rsid w:val="00A81EA2"/>
    <w:rsid w:val="00A825A9"/>
    <w:rsid w:val="00A8272C"/>
    <w:rsid w:val="00A84BF0"/>
    <w:rsid w:val="00A86190"/>
    <w:rsid w:val="00A8684F"/>
    <w:rsid w:val="00A86A5C"/>
    <w:rsid w:val="00A90ADF"/>
    <w:rsid w:val="00A91403"/>
    <w:rsid w:val="00A919D5"/>
    <w:rsid w:val="00A91A43"/>
    <w:rsid w:val="00A91CEA"/>
    <w:rsid w:val="00A92251"/>
    <w:rsid w:val="00A92323"/>
    <w:rsid w:val="00A924AC"/>
    <w:rsid w:val="00A9371A"/>
    <w:rsid w:val="00A93E3F"/>
    <w:rsid w:val="00A94034"/>
    <w:rsid w:val="00A9571E"/>
    <w:rsid w:val="00AA0096"/>
    <w:rsid w:val="00AA1519"/>
    <w:rsid w:val="00AA2586"/>
    <w:rsid w:val="00AA45DF"/>
    <w:rsid w:val="00AA6169"/>
    <w:rsid w:val="00AA6A17"/>
    <w:rsid w:val="00AA7655"/>
    <w:rsid w:val="00AB0035"/>
    <w:rsid w:val="00AB008D"/>
    <w:rsid w:val="00AB01BA"/>
    <w:rsid w:val="00AB062F"/>
    <w:rsid w:val="00AB1BEC"/>
    <w:rsid w:val="00AB3BCA"/>
    <w:rsid w:val="00AB4B03"/>
    <w:rsid w:val="00AB4B79"/>
    <w:rsid w:val="00AB59B9"/>
    <w:rsid w:val="00AB60A6"/>
    <w:rsid w:val="00AC04FA"/>
    <w:rsid w:val="00AC49D3"/>
    <w:rsid w:val="00AC4CB9"/>
    <w:rsid w:val="00AC6239"/>
    <w:rsid w:val="00AC6E22"/>
    <w:rsid w:val="00AC7E3E"/>
    <w:rsid w:val="00AC7F5C"/>
    <w:rsid w:val="00AD040B"/>
    <w:rsid w:val="00AD27B0"/>
    <w:rsid w:val="00AD353E"/>
    <w:rsid w:val="00AD3DD7"/>
    <w:rsid w:val="00AD57BA"/>
    <w:rsid w:val="00AD5869"/>
    <w:rsid w:val="00AD5A58"/>
    <w:rsid w:val="00AD6AA4"/>
    <w:rsid w:val="00AD7FB2"/>
    <w:rsid w:val="00AE0F86"/>
    <w:rsid w:val="00AE1C55"/>
    <w:rsid w:val="00AE384B"/>
    <w:rsid w:val="00AE3AC5"/>
    <w:rsid w:val="00AE4312"/>
    <w:rsid w:val="00AE51FD"/>
    <w:rsid w:val="00AE567C"/>
    <w:rsid w:val="00AE5817"/>
    <w:rsid w:val="00AE609E"/>
    <w:rsid w:val="00AE6726"/>
    <w:rsid w:val="00AF1192"/>
    <w:rsid w:val="00AF1364"/>
    <w:rsid w:val="00AF3B37"/>
    <w:rsid w:val="00AF3FB9"/>
    <w:rsid w:val="00AF4DDB"/>
    <w:rsid w:val="00AF4EB7"/>
    <w:rsid w:val="00AF5F35"/>
    <w:rsid w:val="00AF60BD"/>
    <w:rsid w:val="00AF6A51"/>
    <w:rsid w:val="00AF722E"/>
    <w:rsid w:val="00AF7385"/>
    <w:rsid w:val="00B0163C"/>
    <w:rsid w:val="00B02096"/>
    <w:rsid w:val="00B03407"/>
    <w:rsid w:val="00B03A3C"/>
    <w:rsid w:val="00B043CF"/>
    <w:rsid w:val="00B055B4"/>
    <w:rsid w:val="00B06934"/>
    <w:rsid w:val="00B070DF"/>
    <w:rsid w:val="00B117F4"/>
    <w:rsid w:val="00B131E6"/>
    <w:rsid w:val="00B14AD3"/>
    <w:rsid w:val="00B14E48"/>
    <w:rsid w:val="00B164A5"/>
    <w:rsid w:val="00B17514"/>
    <w:rsid w:val="00B20571"/>
    <w:rsid w:val="00B208B5"/>
    <w:rsid w:val="00B21247"/>
    <w:rsid w:val="00B21DD2"/>
    <w:rsid w:val="00B224D2"/>
    <w:rsid w:val="00B23233"/>
    <w:rsid w:val="00B24A72"/>
    <w:rsid w:val="00B24FCF"/>
    <w:rsid w:val="00B252DD"/>
    <w:rsid w:val="00B252ED"/>
    <w:rsid w:val="00B26D27"/>
    <w:rsid w:val="00B30F76"/>
    <w:rsid w:val="00B34453"/>
    <w:rsid w:val="00B34E73"/>
    <w:rsid w:val="00B354AE"/>
    <w:rsid w:val="00B37052"/>
    <w:rsid w:val="00B3763D"/>
    <w:rsid w:val="00B37A8C"/>
    <w:rsid w:val="00B41720"/>
    <w:rsid w:val="00B422D1"/>
    <w:rsid w:val="00B4267F"/>
    <w:rsid w:val="00B42E7F"/>
    <w:rsid w:val="00B44C73"/>
    <w:rsid w:val="00B45BA8"/>
    <w:rsid w:val="00B45DB9"/>
    <w:rsid w:val="00B471D3"/>
    <w:rsid w:val="00B51B6F"/>
    <w:rsid w:val="00B51D48"/>
    <w:rsid w:val="00B5306D"/>
    <w:rsid w:val="00B5388B"/>
    <w:rsid w:val="00B53BA8"/>
    <w:rsid w:val="00B53CF9"/>
    <w:rsid w:val="00B53DD8"/>
    <w:rsid w:val="00B54870"/>
    <w:rsid w:val="00B54F06"/>
    <w:rsid w:val="00B5551D"/>
    <w:rsid w:val="00B56033"/>
    <w:rsid w:val="00B56640"/>
    <w:rsid w:val="00B61538"/>
    <w:rsid w:val="00B62911"/>
    <w:rsid w:val="00B64928"/>
    <w:rsid w:val="00B655E2"/>
    <w:rsid w:val="00B662DF"/>
    <w:rsid w:val="00B6635A"/>
    <w:rsid w:val="00B668AA"/>
    <w:rsid w:val="00B7101B"/>
    <w:rsid w:val="00B72A76"/>
    <w:rsid w:val="00B742F4"/>
    <w:rsid w:val="00B75CF7"/>
    <w:rsid w:val="00B800D2"/>
    <w:rsid w:val="00B80213"/>
    <w:rsid w:val="00B80A92"/>
    <w:rsid w:val="00B812D2"/>
    <w:rsid w:val="00B813BC"/>
    <w:rsid w:val="00B81C2E"/>
    <w:rsid w:val="00B82398"/>
    <w:rsid w:val="00B8347F"/>
    <w:rsid w:val="00B920B9"/>
    <w:rsid w:val="00B92802"/>
    <w:rsid w:val="00B94366"/>
    <w:rsid w:val="00B952A3"/>
    <w:rsid w:val="00B96018"/>
    <w:rsid w:val="00B96F47"/>
    <w:rsid w:val="00B970CA"/>
    <w:rsid w:val="00BA0110"/>
    <w:rsid w:val="00BA2347"/>
    <w:rsid w:val="00BA3324"/>
    <w:rsid w:val="00BA3FF0"/>
    <w:rsid w:val="00BA4829"/>
    <w:rsid w:val="00BA6D51"/>
    <w:rsid w:val="00BA74BE"/>
    <w:rsid w:val="00BA7DC0"/>
    <w:rsid w:val="00BA7DC6"/>
    <w:rsid w:val="00BB2964"/>
    <w:rsid w:val="00BB2E08"/>
    <w:rsid w:val="00BB38E0"/>
    <w:rsid w:val="00BB3A1F"/>
    <w:rsid w:val="00BB7069"/>
    <w:rsid w:val="00BC1143"/>
    <w:rsid w:val="00BC16AC"/>
    <w:rsid w:val="00BC1757"/>
    <w:rsid w:val="00BC23B4"/>
    <w:rsid w:val="00BC3CFD"/>
    <w:rsid w:val="00BC440A"/>
    <w:rsid w:val="00BC4A1C"/>
    <w:rsid w:val="00BC687D"/>
    <w:rsid w:val="00BC6923"/>
    <w:rsid w:val="00BD09C6"/>
    <w:rsid w:val="00BD0E6C"/>
    <w:rsid w:val="00BD145C"/>
    <w:rsid w:val="00BD3013"/>
    <w:rsid w:val="00BD39C5"/>
    <w:rsid w:val="00BD4C4C"/>
    <w:rsid w:val="00BD5B5A"/>
    <w:rsid w:val="00BD65F0"/>
    <w:rsid w:val="00BD68EC"/>
    <w:rsid w:val="00BD7EF5"/>
    <w:rsid w:val="00BE0CF9"/>
    <w:rsid w:val="00BE0FB4"/>
    <w:rsid w:val="00BE214B"/>
    <w:rsid w:val="00BE2681"/>
    <w:rsid w:val="00BE294B"/>
    <w:rsid w:val="00BE2C6F"/>
    <w:rsid w:val="00BE2CD1"/>
    <w:rsid w:val="00BE3295"/>
    <w:rsid w:val="00BE342C"/>
    <w:rsid w:val="00BE34BE"/>
    <w:rsid w:val="00BE4C85"/>
    <w:rsid w:val="00BE61FD"/>
    <w:rsid w:val="00BE65D2"/>
    <w:rsid w:val="00BE68BD"/>
    <w:rsid w:val="00BF2F10"/>
    <w:rsid w:val="00BF47CF"/>
    <w:rsid w:val="00BF5812"/>
    <w:rsid w:val="00BF5D35"/>
    <w:rsid w:val="00BF702C"/>
    <w:rsid w:val="00BF71F8"/>
    <w:rsid w:val="00BF7477"/>
    <w:rsid w:val="00C00EB8"/>
    <w:rsid w:val="00C017CC"/>
    <w:rsid w:val="00C01953"/>
    <w:rsid w:val="00C028FE"/>
    <w:rsid w:val="00C02FFC"/>
    <w:rsid w:val="00C03D43"/>
    <w:rsid w:val="00C04368"/>
    <w:rsid w:val="00C05B5C"/>
    <w:rsid w:val="00C05B82"/>
    <w:rsid w:val="00C06C54"/>
    <w:rsid w:val="00C078E3"/>
    <w:rsid w:val="00C07AB6"/>
    <w:rsid w:val="00C07E7B"/>
    <w:rsid w:val="00C10CA6"/>
    <w:rsid w:val="00C1173E"/>
    <w:rsid w:val="00C12034"/>
    <w:rsid w:val="00C1236E"/>
    <w:rsid w:val="00C12D91"/>
    <w:rsid w:val="00C1598E"/>
    <w:rsid w:val="00C16222"/>
    <w:rsid w:val="00C17866"/>
    <w:rsid w:val="00C17E75"/>
    <w:rsid w:val="00C21D4C"/>
    <w:rsid w:val="00C21EE0"/>
    <w:rsid w:val="00C22CC2"/>
    <w:rsid w:val="00C22F32"/>
    <w:rsid w:val="00C2332D"/>
    <w:rsid w:val="00C235B2"/>
    <w:rsid w:val="00C24687"/>
    <w:rsid w:val="00C25B93"/>
    <w:rsid w:val="00C26967"/>
    <w:rsid w:val="00C306FD"/>
    <w:rsid w:val="00C31A3A"/>
    <w:rsid w:val="00C322FD"/>
    <w:rsid w:val="00C33403"/>
    <w:rsid w:val="00C34172"/>
    <w:rsid w:val="00C345B4"/>
    <w:rsid w:val="00C35A18"/>
    <w:rsid w:val="00C36B27"/>
    <w:rsid w:val="00C403CD"/>
    <w:rsid w:val="00C46410"/>
    <w:rsid w:val="00C468D2"/>
    <w:rsid w:val="00C46EE1"/>
    <w:rsid w:val="00C4786B"/>
    <w:rsid w:val="00C513D7"/>
    <w:rsid w:val="00C517EC"/>
    <w:rsid w:val="00C51F30"/>
    <w:rsid w:val="00C53E06"/>
    <w:rsid w:val="00C56034"/>
    <w:rsid w:val="00C560BD"/>
    <w:rsid w:val="00C57690"/>
    <w:rsid w:val="00C609CB"/>
    <w:rsid w:val="00C61AE1"/>
    <w:rsid w:val="00C637D6"/>
    <w:rsid w:val="00C64675"/>
    <w:rsid w:val="00C65832"/>
    <w:rsid w:val="00C66232"/>
    <w:rsid w:val="00C672D7"/>
    <w:rsid w:val="00C67359"/>
    <w:rsid w:val="00C673B9"/>
    <w:rsid w:val="00C67497"/>
    <w:rsid w:val="00C706AB"/>
    <w:rsid w:val="00C7111E"/>
    <w:rsid w:val="00C71E35"/>
    <w:rsid w:val="00C723A0"/>
    <w:rsid w:val="00C733B8"/>
    <w:rsid w:val="00C743F2"/>
    <w:rsid w:val="00C74407"/>
    <w:rsid w:val="00C757BC"/>
    <w:rsid w:val="00C76EB4"/>
    <w:rsid w:val="00C777D5"/>
    <w:rsid w:val="00C8040C"/>
    <w:rsid w:val="00C81EE5"/>
    <w:rsid w:val="00C8207F"/>
    <w:rsid w:val="00C83F6C"/>
    <w:rsid w:val="00C84444"/>
    <w:rsid w:val="00C844CE"/>
    <w:rsid w:val="00C859F0"/>
    <w:rsid w:val="00C874D7"/>
    <w:rsid w:val="00C91801"/>
    <w:rsid w:val="00C91BFC"/>
    <w:rsid w:val="00C92D6C"/>
    <w:rsid w:val="00C93502"/>
    <w:rsid w:val="00CA1941"/>
    <w:rsid w:val="00CA40D8"/>
    <w:rsid w:val="00CA4BCE"/>
    <w:rsid w:val="00CA55A4"/>
    <w:rsid w:val="00CA6291"/>
    <w:rsid w:val="00CA67A9"/>
    <w:rsid w:val="00CA6FA2"/>
    <w:rsid w:val="00CA7A45"/>
    <w:rsid w:val="00CB0418"/>
    <w:rsid w:val="00CB0E95"/>
    <w:rsid w:val="00CB229E"/>
    <w:rsid w:val="00CB249E"/>
    <w:rsid w:val="00CB2B2B"/>
    <w:rsid w:val="00CB43C7"/>
    <w:rsid w:val="00CB613B"/>
    <w:rsid w:val="00CB64A9"/>
    <w:rsid w:val="00CB6E32"/>
    <w:rsid w:val="00CB75BA"/>
    <w:rsid w:val="00CC0948"/>
    <w:rsid w:val="00CC14AC"/>
    <w:rsid w:val="00CC2EA3"/>
    <w:rsid w:val="00CC5665"/>
    <w:rsid w:val="00CC6C02"/>
    <w:rsid w:val="00CC7567"/>
    <w:rsid w:val="00CD0EEB"/>
    <w:rsid w:val="00CD21FB"/>
    <w:rsid w:val="00CD25F4"/>
    <w:rsid w:val="00CD3833"/>
    <w:rsid w:val="00CD3AEC"/>
    <w:rsid w:val="00CD6A77"/>
    <w:rsid w:val="00CD6AF1"/>
    <w:rsid w:val="00CD6B58"/>
    <w:rsid w:val="00CD73C2"/>
    <w:rsid w:val="00CE0172"/>
    <w:rsid w:val="00CE2036"/>
    <w:rsid w:val="00CE2469"/>
    <w:rsid w:val="00CE29CC"/>
    <w:rsid w:val="00CE2AF4"/>
    <w:rsid w:val="00CE320D"/>
    <w:rsid w:val="00CE35D2"/>
    <w:rsid w:val="00CE3A36"/>
    <w:rsid w:val="00CE5112"/>
    <w:rsid w:val="00CE695F"/>
    <w:rsid w:val="00CE69D2"/>
    <w:rsid w:val="00CF049E"/>
    <w:rsid w:val="00CF2BC0"/>
    <w:rsid w:val="00CF31FB"/>
    <w:rsid w:val="00CF41B8"/>
    <w:rsid w:val="00CF4A73"/>
    <w:rsid w:val="00CF4C8D"/>
    <w:rsid w:val="00CF4E03"/>
    <w:rsid w:val="00CF57E5"/>
    <w:rsid w:val="00D00866"/>
    <w:rsid w:val="00D00A8B"/>
    <w:rsid w:val="00D00FD9"/>
    <w:rsid w:val="00D01039"/>
    <w:rsid w:val="00D02802"/>
    <w:rsid w:val="00D03521"/>
    <w:rsid w:val="00D039CB"/>
    <w:rsid w:val="00D03E5C"/>
    <w:rsid w:val="00D064C1"/>
    <w:rsid w:val="00D06B7C"/>
    <w:rsid w:val="00D077ED"/>
    <w:rsid w:val="00D1095D"/>
    <w:rsid w:val="00D10F45"/>
    <w:rsid w:val="00D12A49"/>
    <w:rsid w:val="00D12DDF"/>
    <w:rsid w:val="00D15F87"/>
    <w:rsid w:val="00D167A0"/>
    <w:rsid w:val="00D167D6"/>
    <w:rsid w:val="00D2082D"/>
    <w:rsid w:val="00D20F26"/>
    <w:rsid w:val="00D21CAB"/>
    <w:rsid w:val="00D22FEB"/>
    <w:rsid w:val="00D255BE"/>
    <w:rsid w:val="00D26412"/>
    <w:rsid w:val="00D26BEB"/>
    <w:rsid w:val="00D26DF1"/>
    <w:rsid w:val="00D2712A"/>
    <w:rsid w:val="00D30493"/>
    <w:rsid w:val="00D31407"/>
    <w:rsid w:val="00D33C2E"/>
    <w:rsid w:val="00D35949"/>
    <w:rsid w:val="00D35FF5"/>
    <w:rsid w:val="00D367A0"/>
    <w:rsid w:val="00D36A63"/>
    <w:rsid w:val="00D37E66"/>
    <w:rsid w:val="00D409C1"/>
    <w:rsid w:val="00D438B3"/>
    <w:rsid w:val="00D44407"/>
    <w:rsid w:val="00D46A97"/>
    <w:rsid w:val="00D46EF0"/>
    <w:rsid w:val="00D47436"/>
    <w:rsid w:val="00D50167"/>
    <w:rsid w:val="00D503D4"/>
    <w:rsid w:val="00D504F8"/>
    <w:rsid w:val="00D516A2"/>
    <w:rsid w:val="00D523A9"/>
    <w:rsid w:val="00D52414"/>
    <w:rsid w:val="00D53320"/>
    <w:rsid w:val="00D546E0"/>
    <w:rsid w:val="00D54764"/>
    <w:rsid w:val="00D5524D"/>
    <w:rsid w:val="00D6034C"/>
    <w:rsid w:val="00D60429"/>
    <w:rsid w:val="00D61385"/>
    <w:rsid w:val="00D65695"/>
    <w:rsid w:val="00D6674A"/>
    <w:rsid w:val="00D67EA5"/>
    <w:rsid w:val="00D7001F"/>
    <w:rsid w:val="00D71445"/>
    <w:rsid w:val="00D725B3"/>
    <w:rsid w:val="00D739EC"/>
    <w:rsid w:val="00D73B6A"/>
    <w:rsid w:val="00D7625B"/>
    <w:rsid w:val="00D762B7"/>
    <w:rsid w:val="00D766C2"/>
    <w:rsid w:val="00D770BE"/>
    <w:rsid w:val="00D808F6"/>
    <w:rsid w:val="00D80F02"/>
    <w:rsid w:val="00D8103B"/>
    <w:rsid w:val="00D81336"/>
    <w:rsid w:val="00D8168A"/>
    <w:rsid w:val="00D81FEB"/>
    <w:rsid w:val="00D82CCA"/>
    <w:rsid w:val="00D841A6"/>
    <w:rsid w:val="00D87751"/>
    <w:rsid w:val="00D9003B"/>
    <w:rsid w:val="00D91437"/>
    <w:rsid w:val="00D91479"/>
    <w:rsid w:val="00D92741"/>
    <w:rsid w:val="00D92873"/>
    <w:rsid w:val="00D92BC1"/>
    <w:rsid w:val="00D933C1"/>
    <w:rsid w:val="00D9390B"/>
    <w:rsid w:val="00D9412A"/>
    <w:rsid w:val="00D9415A"/>
    <w:rsid w:val="00D94293"/>
    <w:rsid w:val="00D950D8"/>
    <w:rsid w:val="00D96BF7"/>
    <w:rsid w:val="00D9736C"/>
    <w:rsid w:val="00D974AD"/>
    <w:rsid w:val="00D976BC"/>
    <w:rsid w:val="00DA1AD0"/>
    <w:rsid w:val="00DA1CE4"/>
    <w:rsid w:val="00DA2A2B"/>
    <w:rsid w:val="00DA2F8D"/>
    <w:rsid w:val="00DA3648"/>
    <w:rsid w:val="00DA4140"/>
    <w:rsid w:val="00DA60C8"/>
    <w:rsid w:val="00DA61E0"/>
    <w:rsid w:val="00DA62B0"/>
    <w:rsid w:val="00DA6760"/>
    <w:rsid w:val="00DA7197"/>
    <w:rsid w:val="00DB0500"/>
    <w:rsid w:val="00DB0E71"/>
    <w:rsid w:val="00DB1881"/>
    <w:rsid w:val="00DB1D74"/>
    <w:rsid w:val="00DB369E"/>
    <w:rsid w:val="00DB486F"/>
    <w:rsid w:val="00DB728B"/>
    <w:rsid w:val="00DB76A0"/>
    <w:rsid w:val="00DC06D4"/>
    <w:rsid w:val="00DC0CAF"/>
    <w:rsid w:val="00DC2010"/>
    <w:rsid w:val="00DC2EB6"/>
    <w:rsid w:val="00DC39A6"/>
    <w:rsid w:val="00DC3A2D"/>
    <w:rsid w:val="00DC4718"/>
    <w:rsid w:val="00DC48E2"/>
    <w:rsid w:val="00DC4F79"/>
    <w:rsid w:val="00DC6208"/>
    <w:rsid w:val="00DC6EAA"/>
    <w:rsid w:val="00DD03A2"/>
    <w:rsid w:val="00DD06D3"/>
    <w:rsid w:val="00DD0CB0"/>
    <w:rsid w:val="00DD0DFB"/>
    <w:rsid w:val="00DD0EBD"/>
    <w:rsid w:val="00DD0FD2"/>
    <w:rsid w:val="00DD1C5C"/>
    <w:rsid w:val="00DD251F"/>
    <w:rsid w:val="00DD2D61"/>
    <w:rsid w:val="00DD35ED"/>
    <w:rsid w:val="00DD7152"/>
    <w:rsid w:val="00DD7479"/>
    <w:rsid w:val="00DD74ED"/>
    <w:rsid w:val="00DE00DC"/>
    <w:rsid w:val="00DE1112"/>
    <w:rsid w:val="00DE131C"/>
    <w:rsid w:val="00DE24BC"/>
    <w:rsid w:val="00DE2AF8"/>
    <w:rsid w:val="00DE3B28"/>
    <w:rsid w:val="00DE4278"/>
    <w:rsid w:val="00DE4518"/>
    <w:rsid w:val="00DE544E"/>
    <w:rsid w:val="00DE5A5B"/>
    <w:rsid w:val="00DE63B1"/>
    <w:rsid w:val="00DE70ED"/>
    <w:rsid w:val="00DE78CB"/>
    <w:rsid w:val="00DF0672"/>
    <w:rsid w:val="00DF0C5B"/>
    <w:rsid w:val="00DF103C"/>
    <w:rsid w:val="00DF15A3"/>
    <w:rsid w:val="00DF2069"/>
    <w:rsid w:val="00DF355C"/>
    <w:rsid w:val="00DF3C69"/>
    <w:rsid w:val="00DF42D1"/>
    <w:rsid w:val="00DF44A5"/>
    <w:rsid w:val="00DF4828"/>
    <w:rsid w:val="00DF510C"/>
    <w:rsid w:val="00DF52FA"/>
    <w:rsid w:val="00DF543E"/>
    <w:rsid w:val="00DF5E18"/>
    <w:rsid w:val="00E00007"/>
    <w:rsid w:val="00E01720"/>
    <w:rsid w:val="00E02BAE"/>
    <w:rsid w:val="00E04C41"/>
    <w:rsid w:val="00E07B67"/>
    <w:rsid w:val="00E11CAC"/>
    <w:rsid w:val="00E12274"/>
    <w:rsid w:val="00E1291D"/>
    <w:rsid w:val="00E137A1"/>
    <w:rsid w:val="00E16E8C"/>
    <w:rsid w:val="00E20872"/>
    <w:rsid w:val="00E2135E"/>
    <w:rsid w:val="00E23250"/>
    <w:rsid w:val="00E23AF3"/>
    <w:rsid w:val="00E245C1"/>
    <w:rsid w:val="00E24700"/>
    <w:rsid w:val="00E25BBE"/>
    <w:rsid w:val="00E25D72"/>
    <w:rsid w:val="00E262BE"/>
    <w:rsid w:val="00E27EA1"/>
    <w:rsid w:val="00E315D1"/>
    <w:rsid w:val="00E31839"/>
    <w:rsid w:val="00E31AB0"/>
    <w:rsid w:val="00E33460"/>
    <w:rsid w:val="00E33F1D"/>
    <w:rsid w:val="00E34785"/>
    <w:rsid w:val="00E348E9"/>
    <w:rsid w:val="00E371A5"/>
    <w:rsid w:val="00E4105A"/>
    <w:rsid w:val="00E411D6"/>
    <w:rsid w:val="00E41A40"/>
    <w:rsid w:val="00E41F6F"/>
    <w:rsid w:val="00E42E04"/>
    <w:rsid w:val="00E43205"/>
    <w:rsid w:val="00E439F2"/>
    <w:rsid w:val="00E43AF0"/>
    <w:rsid w:val="00E44E52"/>
    <w:rsid w:val="00E44E6E"/>
    <w:rsid w:val="00E45DC6"/>
    <w:rsid w:val="00E4604B"/>
    <w:rsid w:val="00E4744D"/>
    <w:rsid w:val="00E47596"/>
    <w:rsid w:val="00E500BD"/>
    <w:rsid w:val="00E50DD6"/>
    <w:rsid w:val="00E53D11"/>
    <w:rsid w:val="00E54610"/>
    <w:rsid w:val="00E5515C"/>
    <w:rsid w:val="00E56129"/>
    <w:rsid w:val="00E5691D"/>
    <w:rsid w:val="00E6006D"/>
    <w:rsid w:val="00E602E2"/>
    <w:rsid w:val="00E606B4"/>
    <w:rsid w:val="00E61093"/>
    <w:rsid w:val="00E61223"/>
    <w:rsid w:val="00E612EB"/>
    <w:rsid w:val="00E61F76"/>
    <w:rsid w:val="00E63CE0"/>
    <w:rsid w:val="00E64003"/>
    <w:rsid w:val="00E65AE4"/>
    <w:rsid w:val="00E665D7"/>
    <w:rsid w:val="00E66F8B"/>
    <w:rsid w:val="00E674C9"/>
    <w:rsid w:val="00E72114"/>
    <w:rsid w:val="00E73857"/>
    <w:rsid w:val="00E73FF3"/>
    <w:rsid w:val="00E745F4"/>
    <w:rsid w:val="00E755E8"/>
    <w:rsid w:val="00E769B1"/>
    <w:rsid w:val="00E7755A"/>
    <w:rsid w:val="00E8042D"/>
    <w:rsid w:val="00E809A0"/>
    <w:rsid w:val="00E82673"/>
    <w:rsid w:val="00E86F76"/>
    <w:rsid w:val="00E87625"/>
    <w:rsid w:val="00E901E3"/>
    <w:rsid w:val="00E914B4"/>
    <w:rsid w:val="00E922FA"/>
    <w:rsid w:val="00E924C0"/>
    <w:rsid w:val="00E945A7"/>
    <w:rsid w:val="00E94E28"/>
    <w:rsid w:val="00E95D2E"/>
    <w:rsid w:val="00E97FC3"/>
    <w:rsid w:val="00EA0551"/>
    <w:rsid w:val="00EA0E4C"/>
    <w:rsid w:val="00EA1C66"/>
    <w:rsid w:val="00EA3EE7"/>
    <w:rsid w:val="00EA4F31"/>
    <w:rsid w:val="00EA6330"/>
    <w:rsid w:val="00EA7433"/>
    <w:rsid w:val="00EB02F3"/>
    <w:rsid w:val="00EB03BA"/>
    <w:rsid w:val="00EB12B1"/>
    <w:rsid w:val="00EB178D"/>
    <w:rsid w:val="00EB1A9C"/>
    <w:rsid w:val="00EB38B0"/>
    <w:rsid w:val="00EB39E6"/>
    <w:rsid w:val="00EB4202"/>
    <w:rsid w:val="00EB464F"/>
    <w:rsid w:val="00EB4881"/>
    <w:rsid w:val="00EB5A02"/>
    <w:rsid w:val="00EB616B"/>
    <w:rsid w:val="00EB7714"/>
    <w:rsid w:val="00EB79D5"/>
    <w:rsid w:val="00EC0A59"/>
    <w:rsid w:val="00EC0FF6"/>
    <w:rsid w:val="00EC1DE0"/>
    <w:rsid w:val="00EC1ECC"/>
    <w:rsid w:val="00EC2A60"/>
    <w:rsid w:val="00EC4A41"/>
    <w:rsid w:val="00EC6724"/>
    <w:rsid w:val="00EC6902"/>
    <w:rsid w:val="00EC6C71"/>
    <w:rsid w:val="00ED4121"/>
    <w:rsid w:val="00ED4346"/>
    <w:rsid w:val="00EE11C1"/>
    <w:rsid w:val="00EE3D51"/>
    <w:rsid w:val="00EE4523"/>
    <w:rsid w:val="00EE7179"/>
    <w:rsid w:val="00EF281F"/>
    <w:rsid w:val="00EF2FC5"/>
    <w:rsid w:val="00EF4554"/>
    <w:rsid w:val="00EF5BEF"/>
    <w:rsid w:val="00EF5EBD"/>
    <w:rsid w:val="00F00D63"/>
    <w:rsid w:val="00F011A6"/>
    <w:rsid w:val="00F01E5F"/>
    <w:rsid w:val="00F03A4A"/>
    <w:rsid w:val="00F03B73"/>
    <w:rsid w:val="00F04A6E"/>
    <w:rsid w:val="00F060B8"/>
    <w:rsid w:val="00F07320"/>
    <w:rsid w:val="00F1140E"/>
    <w:rsid w:val="00F1243C"/>
    <w:rsid w:val="00F1295D"/>
    <w:rsid w:val="00F13197"/>
    <w:rsid w:val="00F13F71"/>
    <w:rsid w:val="00F1478C"/>
    <w:rsid w:val="00F151E0"/>
    <w:rsid w:val="00F15BEA"/>
    <w:rsid w:val="00F1671D"/>
    <w:rsid w:val="00F17CBF"/>
    <w:rsid w:val="00F202F0"/>
    <w:rsid w:val="00F20C11"/>
    <w:rsid w:val="00F21063"/>
    <w:rsid w:val="00F21600"/>
    <w:rsid w:val="00F22907"/>
    <w:rsid w:val="00F22933"/>
    <w:rsid w:val="00F22E30"/>
    <w:rsid w:val="00F22FA9"/>
    <w:rsid w:val="00F25127"/>
    <w:rsid w:val="00F25C95"/>
    <w:rsid w:val="00F31066"/>
    <w:rsid w:val="00F31258"/>
    <w:rsid w:val="00F3192F"/>
    <w:rsid w:val="00F325CA"/>
    <w:rsid w:val="00F32E16"/>
    <w:rsid w:val="00F330DB"/>
    <w:rsid w:val="00F34167"/>
    <w:rsid w:val="00F34EF3"/>
    <w:rsid w:val="00F352EC"/>
    <w:rsid w:val="00F362B9"/>
    <w:rsid w:val="00F362F5"/>
    <w:rsid w:val="00F36D4A"/>
    <w:rsid w:val="00F37F53"/>
    <w:rsid w:val="00F401E1"/>
    <w:rsid w:val="00F414A8"/>
    <w:rsid w:val="00F41D76"/>
    <w:rsid w:val="00F42784"/>
    <w:rsid w:val="00F429EB"/>
    <w:rsid w:val="00F42BE3"/>
    <w:rsid w:val="00F451C2"/>
    <w:rsid w:val="00F5230D"/>
    <w:rsid w:val="00F5388E"/>
    <w:rsid w:val="00F567ED"/>
    <w:rsid w:val="00F57877"/>
    <w:rsid w:val="00F57999"/>
    <w:rsid w:val="00F603E4"/>
    <w:rsid w:val="00F60600"/>
    <w:rsid w:val="00F60711"/>
    <w:rsid w:val="00F60C8C"/>
    <w:rsid w:val="00F61FD8"/>
    <w:rsid w:val="00F62270"/>
    <w:rsid w:val="00F6253D"/>
    <w:rsid w:val="00F6476C"/>
    <w:rsid w:val="00F64A2D"/>
    <w:rsid w:val="00F65608"/>
    <w:rsid w:val="00F701BF"/>
    <w:rsid w:val="00F70C3E"/>
    <w:rsid w:val="00F71ED3"/>
    <w:rsid w:val="00F73B56"/>
    <w:rsid w:val="00F743A6"/>
    <w:rsid w:val="00F750AA"/>
    <w:rsid w:val="00F75263"/>
    <w:rsid w:val="00F75E55"/>
    <w:rsid w:val="00F76188"/>
    <w:rsid w:val="00F7675D"/>
    <w:rsid w:val="00F777F4"/>
    <w:rsid w:val="00F77C56"/>
    <w:rsid w:val="00F77CC1"/>
    <w:rsid w:val="00F80E7A"/>
    <w:rsid w:val="00F82050"/>
    <w:rsid w:val="00F82801"/>
    <w:rsid w:val="00F8664A"/>
    <w:rsid w:val="00F86999"/>
    <w:rsid w:val="00F870E7"/>
    <w:rsid w:val="00F87759"/>
    <w:rsid w:val="00F9253E"/>
    <w:rsid w:val="00F92AD4"/>
    <w:rsid w:val="00F942BF"/>
    <w:rsid w:val="00F96285"/>
    <w:rsid w:val="00F97009"/>
    <w:rsid w:val="00F97606"/>
    <w:rsid w:val="00F9775B"/>
    <w:rsid w:val="00FA0F56"/>
    <w:rsid w:val="00FA1646"/>
    <w:rsid w:val="00FA1FD7"/>
    <w:rsid w:val="00FA21F9"/>
    <w:rsid w:val="00FA2931"/>
    <w:rsid w:val="00FA2CD0"/>
    <w:rsid w:val="00FA4D07"/>
    <w:rsid w:val="00FA6084"/>
    <w:rsid w:val="00FA6A64"/>
    <w:rsid w:val="00FA78F5"/>
    <w:rsid w:val="00FB0FC0"/>
    <w:rsid w:val="00FB469D"/>
    <w:rsid w:val="00FB4FC3"/>
    <w:rsid w:val="00FB50A5"/>
    <w:rsid w:val="00FB7275"/>
    <w:rsid w:val="00FC1D1A"/>
    <w:rsid w:val="00FC297C"/>
    <w:rsid w:val="00FC29D8"/>
    <w:rsid w:val="00FC2EFD"/>
    <w:rsid w:val="00FC2F3E"/>
    <w:rsid w:val="00FC3125"/>
    <w:rsid w:val="00FC3AC0"/>
    <w:rsid w:val="00FC63CE"/>
    <w:rsid w:val="00FC6925"/>
    <w:rsid w:val="00FC6E31"/>
    <w:rsid w:val="00FC7664"/>
    <w:rsid w:val="00FC78D9"/>
    <w:rsid w:val="00FD383D"/>
    <w:rsid w:val="00FD3C1F"/>
    <w:rsid w:val="00FD422A"/>
    <w:rsid w:val="00FD47AC"/>
    <w:rsid w:val="00FD5AB4"/>
    <w:rsid w:val="00FD63A3"/>
    <w:rsid w:val="00FE006A"/>
    <w:rsid w:val="00FE0904"/>
    <w:rsid w:val="00FE09CD"/>
    <w:rsid w:val="00FE0D12"/>
    <w:rsid w:val="00FE0FFB"/>
    <w:rsid w:val="00FE126D"/>
    <w:rsid w:val="00FE1329"/>
    <w:rsid w:val="00FE1E2F"/>
    <w:rsid w:val="00FE27F6"/>
    <w:rsid w:val="00FE2DD2"/>
    <w:rsid w:val="00FE3489"/>
    <w:rsid w:val="00FE3803"/>
    <w:rsid w:val="00FE407B"/>
    <w:rsid w:val="00FE5267"/>
    <w:rsid w:val="00FE5900"/>
    <w:rsid w:val="00FE68D1"/>
    <w:rsid w:val="00FE7FFC"/>
    <w:rsid w:val="00FF12E8"/>
    <w:rsid w:val="00FF3655"/>
    <w:rsid w:val="00FF520C"/>
    <w:rsid w:val="00FF56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451C2"/>
  </w:style>
  <w:style w:type="paragraph" w:styleId="1">
    <w:name w:val="heading 1"/>
    <w:basedOn w:val="a"/>
    <w:next w:val="a"/>
    <w:qFormat/>
    <w:rsid w:val="00F451C2"/>
    <w:pPr>
      <w:keepNext/>
      <w:outlineLvl w:val="0"/>
    </w:pPr>
    <w:rPr>
      <w:sz w:val="28"/>
    </w:rPr>
  </w:style>
  <w:style w:type="paragraph" w:styleId="2">
    <w:name w:val="heading 2"/>
    <w:basedOn w:val="a"/>
    <w:next w:val="a"/>
    <w:qFormat/>
    <w:rsid w:val="00F451C2"/>
    <w:pPr>
      <w:keepNext/>
      <w:jc w:val="center"/>
      <w:outlineLvl w:val="1"/>
    </w:pPr>
    <w:rPr>
      <w:sz w:val="28"/>
    </w:rPr>
  </w:style>
  <w:style w:type="paragraph" w:styleId="3">
    <w:name w:val="heading 3"/>
    <w:basedOn w:val="a"/>
    <w:next w:val="a"/>
    <w:qFormat/>
    <w:rsid w:val="00F451C2"/>
    <w:pPr>
      <w:keepNext/>
      <w:jc w:val="center"/>
      <w:outlineLvl w:val="2"/>
    </w:pPr>
    <w:rPr>
      <w:b/>
      <w:sz w:val="28"/>
    </w:rPr>
  </w:style>
  <w:style w:type="paragraph" w:styleId="4">
    <w:name w:val="heading 4"/>
    <w:basedOn w:val="a"/>
    <w:next w:val="a"/>
    <w:qFormat/>
    <w:rsid w:val="00F451C2"/>
    <w:pPr>
      <w:keepNext/>
      <w:outlineLvl w:val="3"/>
    </w:pPr>
    <w:rPr>
      <w:sz w:val="24"/>
    </w:rPr>
  </w:style>
  <w:style w:type="paragraph" w:styleId="7">
    <w:name w:val="heading 7"/>
    <w:basedOn w:val="a"/>
    <w:next w:val="a"/>
    <w:link w:val="70"/>
    <w:qFormat/>
    <w:rsid w:val="00F451C2"/>
    <w:pPr>
      <w:spacing w:before="240" w:after="60"/>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F451C2"/>
    <w:rPr>
      <w:rFonts w:ascii="Calibri" w:hAnsi="Calibri"/>
      <w:sz w:val="24"/>
      <w:szCs w:val="24"/>
      <w:lang w:val="ru-RU" w:eastAsia="ru-RU" w:bidi="ar-SA"/>
    </w:rPr>
  </w:style>
  <w:style w:type="paragraph" w:styleId="a3">
    <w:name w:val="Body Text"/>
    <w:basedOn w:val="a"/>
    <w:rsid w:val="00F451C2"/>
    <w:rPr>
      <w:sz w:val="28"/>
    </w:rPr>
  </w:style>
  <w:style w:type="paragraph" w:styleId="20">
    <w:name w:val="Body Text 2"/>
    <w:basedOn w:val="a"/>
    <w:rsid w:val="00F451C2"/>
    <w:rPr>
      <w:sz w:val="24"/>
    </w:rPr>
  </w:style>
  <w:style w:type="paragraph" w:styleId="a4">
    <w:name w:val="Balloon Text"/>
    <w:basedOn w:val="a"/>
    <w:link w:val="a5"/>
    <w:semiHidden/>
    <w:rsid w:val="00F451C2"/>
    <w:rPr>
      <w:rFonts w:ascii="Tahoma" w:hAnsi="Tahoma" w:cs="Tahoma"/>
      <w:sz w:val="16"/>
      <w:szCs w:val="16"/>
    </w:rPr>
  </w:style>
  <w:style w:type="character" w:customStyle="1" w:styleId="a5">
    <w:name w:val="Текст выноски Знак"/>
    <w:basedOn w:val="a0"/>
    <w:link w:val="a4"/>
    <w:semiHidden/>
    <w:rsid w:val="00F451C2"/>
    <w:rPr>
      <w:rFonts w:ascii="Tahoma" w:hAnsi="Tahoma" w:cs="Tahoma"/>
      <w:sz w:val="16"/>
      <w:szCs w:val="16"/>
      <w:lang w:val="ru-RU" w:eastAsia="ru-RU" w:bidi="ar-SA"/>
    </w:rPr>
  </w:style>
  <w:style w:type="paragraph" w:styleId="a6">
    <w:name w:val="Normal (Web)"/>
    <w:basedOn w:val="a"/>
    <w:rsid w:val="00F451C2"/>
    <w:pPr>
      <w:spacing w:before="100" w:beforeAutospacing="1" w:after="100" w:afterAutospacing="1"/>
    </w:pPr>
    <w:rPr>
      <w:sz w:val="24"/>
      <w:szCs w:val="24"/>
    </w:rPr>
  </w:style>
  <w:style w:type="character" w:customStyle="1" w:styleId="apple-converted-space">
    <w:name w:val="apple-converted-space"/>
    <w:basedOn w:val="a0"/>
    <w:rsid w:val="00F451C2"/>
  </w:style>
  <w:style w:type="character" w:styleId="a7">
    <w:name w:val="Hyperlink"/>
    <w:basedOn w:val="a0"/>
    <w:rsid w:val="00F451C2"/>
    <w:rPr>
      <w:color w:val="0000FF"/>
      <w:u w:val="single"/>
    </w:rPr>
  </w:style>
  <w:style w:type="paragraph" w:customStyle="1" w:styleId="ConsPlusNormal">
    <w:name w:val="ConsPlusNormal"/>
    <w:uiPriority w:val="99"/>
    <w:rsid w:val="00F451C2"/>
    <w:pPr>
      <w:widowControl w:val="0"/>
      <w:autoSpaceDE w:val="0"/>
      <w:autoSpaceDN w:val="0"/>
    </w:pPr>
    <w:rPr>
      <w:sz w:val="24"/>
    </w:rPr>
  </w:style>
  <w:style w:type="paragraph" w:customStyle="1" w:styleId="p10">
    <w:name w:val="p10"/>
    <w:basedOn w:val="a"/>
    <w:rsid w:val="00F451C2"/>
    <w:pPr>
      <w:spacing w:before="100" w:beforeAutospacing="1" w:after="100" w:afterAutospacing="1"/>
    </w:pPr>
    <w:rPr>
      <w:sz w:val="24"/>
      <w:szCs w:val="24"/>
    </w:rPr>
  </w:style>
  <w:style w:type="paragraph" w:customStyle="1" w:styleId="ConsPlusTitle">
    <w:name w:val="ConsPlusTitle"/>
    <w:uiPriority w:val="99"/>
    <w:rsid w:val="00F451C2"/>
    <w:pPr>
      <w:widowControl w:val="0"/>
      <w:autoSpaceDE w:val="0"/>
      <w:autoSpaceDN w:val="0"/>
    </w:pPr>
    <w:rPr>
      <w:rFonts w:ascii="Calibri" w:hAnsi="Calibri" w:cs="Calibri"/>
      <w:b/>
      <w:sz w:val="22"/>
    </w:rPr>
  </w:style>
  <w:style w:type="paragraph" w:styleId="a8">
    <w:name w:val="header"/>
    <w:basedOn w:val="a"/>
    <w:link w:val="a9"/>
    <w:unhideWhenUsed/>
    <w:rsid w:val="00F451C2"/>
    <w:pPr>
      <w:tabs>
        <w:tab w:val="center" w:pos="4677"/>
        <w:tab w:val="right" w:pos="9355"/>
      </w:tabs>
    </w:pPr>
    <w:rPr>
      <w:rFonts w:ascii="Calibri" w:hAnsi="Calibri"/>
      <w:sz w:val="22"/>
      <w:szCs w:val="22"/>
    </w:rPr>
  </w:style>
  <w:style w:type="character" w:customStyle="1" w:styleId="a9">
    <w:name w:val="Верхний колонтитул Знак"/>
    <w:basedOn w:val="a0"/>
    <w:link w:val="a8"/>
    <w:rsid w:val="00F451C2"/>
    <w:rPr>
      <w:rFonts w:ascii="Calibri" w:hAnsi="Calibri"/>
      <w:sz w:val="22"/>
      <w:szCs w:val="22"/>
      <w:lang w:val="ru-RU" w:eastAsia="ru-RU" w:bidi="ar-SA"/>
    </w:rPr>
  </w:style>
  <w:style w:type="paragraph" w:styleId="aa">
    <w:name w:val="footer"/>
    <w:basedOn w:val="a"/>
    <w:link w:val="ab"/>
    <w:unhideWhenUsed/>
    <w:rsid w:val="00F451C2"/>
    <w:pPr>
      <w:tabs>
        <w:tab w:val="center" w:pos="4677"/>
        <w:tab w:val="right" w:pos="9355"/>
      </w:tabs>
    </w:pPr>
    <w:rPr>
      <w:rFonts w:ascii="Calibri" w:hAnsi="Calibri"/>
      <w:sz w:val="22"/>
      <w:szCs w:val="22"/>
    </w:rPr>
  </w:style>
  <w:style w:type="character" w:customStyle="1" w:styleId="ab">
    <w:name w:val="Нижний колонтитул Знак"/>
    <w:basedOn w:val="a0"/>
    <w:link w:val="aa"/>
    <w:rsid w:val="00F451C2"/>
    <w:rPr>
      <w:rFonts w:ascii="Calibri" w:hAnsi="Calibri"/>
      <w:sz w:val="22"/>
      <w:szCs w:val="22"/>
      <w:lang w:val="ru-RU" w:eastAsia="ru-RU" w:bidi="ar-SA"/>
    </w:rPr>
  </w:style>
  <w:style w:type="character" w:styleId="ac">
    <w:name w:val="Strong"/>
    <w:basedOn w:val="a0"/>
    <w:qFormat/>
    <w:rsid w:val="00F451C2"/>
    <w:rPr>
      <w:b/>
      <w:bCs/>
    </w:rPr>
  </w:style>
  <w:style w:type="paragraph" w:styleId="ad">
    <w:name w:val="Plain Text"/>
    <w:basedOn w:val="a"/>
    <w:link w:val="ae"/>
    <w:rsid w:val="00115599"/>
    <w:rPr>
      <w:rFonts w:ascii="Courier New" w:hAnsi="Courier New" w:cs="Courier New"/>
    </w:rPr>
  </w:style>
  <w:style w:type="character" w:customStyle="1" w:styleId="ae">
    <w:name w:val="Текст Знак"/>
    <w:basedOn w:val="a0"/>
    <w:link w:val="ad"/>
    <w:rsid w:val="00115599"/>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4D580373A1496F106EEDDE2162B5A6FF28749B8198FCB0EE125600D209b6L" TargetMode="External"/><Relationship Id="rId3" Type="http://schemas.openxmlformats.org/officeDocument/2006/relationships/settings" Target="settings.xml"/><Relationship Id="rId7" Type="http://schemas.openxmlformats.org/officeDocument/2006/relationships/hyperlink" Target="consultantplus://offline/ref=3046A43039EFE28E58FF9B410571D3B2D349CE442788785B63B520E2BA7BA1FBEF0C4EDDB32988V4eF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3046A43039EFE28E58FF9B410571D3B2D240C24A218B25516BEC2CE0BDV7e4F" TargetMode="External"/><Relationship Id="rId5" Type="http://schemas.openxmlformats.org/officeDocument/2006/relationships/hyperlink" Target="consultantplus://offline/ref=3046A43039EFE28E58FF9B410571D3B2D240C7442F8025516BEC2CE0BDV7e4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17148</Words>
  <Characters>97750</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ПРОЕКТ </vt:lpstr>
    </vt:vector>
  </TitlesOfParts>
  <Company>матрица</Company>
  <LinksUpToDate>false</LinksUpToDate>
  <CharactersWithSpaces>114669</CharactersWithSpaces>
  <SharedDoc>false</SharedDoc>
  <HLinks>
    <vt:vector size="24" baseType="variant">
      <vt:variant>
        <vt:i4>1441805</vt:i4>
      </vt:variant>
      <vt:variant>
        <vt:i4>9</vt:i4>
      </vt:variant>
      <vt:variant>
        <vt:i4>0</vt:i4>
      </vt:variant>
      <vt:variant>
        <vt:i4>5</vt:i4>
      </vt:variant>
      <vt:variant>
        <vt:lpwstr>consultantplus://offline/ref=B44D580373A1496F106EEDDE2162B5A6FF28749B8198FCB0EE125600D209b6L</vt:lpwstr>
      </vt:variant>
      <vt:variant>
        <vt:lpwstr/>
      </vt:variant>
      <vt:variant>
        <vt:i4>196701</vt:i4>
      </vt:variant>
      <vt:variant>
        <vt:i4>6</vt:i4>
      </vt:variant>
      <vt:variant>
        <vt:i4>0</vt:i4>
      </vt:variant>
      <vt:variant>
        <vt:i4>5</vt:i4>
      </vt:variant>
      <vt:variant>
        <vt:lpwstr>consultantplus://offline/ref=3046A43039EFE28E58FF9B410571D3B2D349CE442788785B63B520E2BA7BA1FBEF0C4EDDB32988V4eFF</vt:lpwstr>
      </vt:variant>
      <vt:variant>
        <vt:lpwstr/>
      </vt:variant>
      <vt:variant>
        <vt:i4>6029392</vt:i4>
      </vt:variant>
      <vt:variant>
        <vt:i4>3</vt:i4>
      </vt:variant>
      <vt:variant>
        <vt:i4>0</vt:i4>
      </vt:variant>
      <vt:variant>
        <vt:i4>5</vt:i4>
      </vt:variant>
      <vt:variant>
        <vt:lpwstr>consultantplus://offline/ref=3046A43039EFE28E58FF9B410571D3B2D240C24A218B25516BEC2CE0BDV7e4F</vt:lpwstr>
      </vt:variant>
      <vt:variant>
        <vt:lpwstr/>
      </vt:variant>
      <vt:variant>
        <vt:i4>6029317</vt:i4>
      </vt:variant>
      <vt:variant>
        <vt:i4>0</vt:i4>
      </vt:variant>
      <vt:variant>
        <vt:i4>0</vt:i4>
      </vt:variant>
      <vt:variant>
        <vt:i4>5</vt:i4>
      </vt:variant>
      <vt:variant>
        <vt:lpwstr>consultantplus://offline/ref=3046A43039EFE28E58FF9B410571D3B2D240C7442F8025516BEC2CE0BDV7e4F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матрица</dc:creator>
  <cp:lastModifiedBy>ИвановкийСС</cp:lastModifiedBy>
  <cp:revision>4</cp:revision>
  <dcterms:created xsi:type="dcterms:W3CDTF">2020-12-10T05:37:00Z</dcterms:created>
  <dcterms:modified xsi:type="dcterms:W3CDTF">2021-04-09T02:37:00Z</dcterms:modified>
</cp:coreProperties>
</file>