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2F" w:rsidRPr="001127E2" w:rsidRDefault="00B6432F" w:rsidP="001127E2">
      <w:pPr>
        <w:pStyle w:val="2"/>
        <w:ind w:firstLine="709"/>
        <w:jc w:val="center"/>
        <w:rPr>
          <w:rFonts w:ascii="Arial" w:hAnsi="Arial"/>
          <w:b w:val="0"/>
          <w:color w:val="000000" w:themeColor="text1"/>
          <w:sz w:val="24"/>
          <w:szCs w:val="28"/>
        </w:rPr>
      </w:pPr>
      <w:r w:rsidRPr="001127E2">
        <w:rPr>
          <w:rFonts w:ascii="Arial" w:hAnsi="Arial"/>
          <w:b w:val="0"/>
          <w:color w:val="000000" w:themeColor="text1"/>
          <w:sz w:val="24"/>
          <w:szCs w:val="28"/>
        </w:rPr>
        <w:t xml:space="preserve">АДМИНИСТРАЦИЯ </w:t>
      </w:r>
      <w:r w:rsidR="007E0AC2" w:rsidRPr="001127E2">
        <w:rPr>
          <w:rFonts w:ascii="Arial" w:hAnsi="Arial"/>
          <w:b w:val="0"/>
          <w:color w:val="000000" w:themeColor="text1"/>
          <w:sz w:val="24"/>
          <w:szCs w:val="28"/>
        </w:rPr>
        <w:t xml:space="preserve">ИВАНОВСКОГО </w:t>
      </w:r>
      <w:r w:rsidRPr="001127E2">
        <w:rPr>
          <w:rFonts w:ascii="Arial" w:hAnsi="Arial"/>
          <w:b w:val="0"/>
          <w:color w:val="000000" w:themeColor="text1"/>
          <w:sz w:val="24"/>
          <w:szCs w:val="28"/>
        </w:rPr>
        <w:t xml:space="preserve"> СЕЛЬСОВЕТА</w:t>
      </w:r>
    </w:p>
    <w:p w:rsidR="00B6432F" w:rsidRPr="001127E2" w:rsidRDefault="00B6432F" w:rsidP="001127E2">
      <w:pPr>
        <w:pStyle w:val="2"/>
        <w:ind w:firstLine="709"/>
        <w:jc w:val="center"/>
        <w:rPr>
          <w:rFonts w:ascii="Arial" w:hAnsi="Arial"/>
          <w:b w:val="0"/>
          <w:color w:val="000000" w:themeColor="text1"/>
          <w:sz w:val="24"/>
          <w:szCs w:val="28"/>
        </w:rPr>
      </w:pPr>
      <w:r w:rsidRPr="001127E2">
        <w:rPr>
          <w:rFonts w:ascii="Arial" w:hAnsi="Arial"/>
          <w:b w:val="0"/>
          <w:color w:val="000000" w:themeColor="text1"/>
          <w:sz w:val="24"/>
          <w:szCs w:val="28"/>
        </w:rPr>
        <w:t>КУРЬИНСКОГО РАЙОНА</w:t>
      </w:r>
    </w:p>
    <w:p w:rsidR="00B6432F" w:rsidRPr="001127E2" w:rsidRDefault="00B6432F" w:rsidP="001127E2">
      <w:pPr>
        <w:pStyle w:val="2"/>
        <w:ind w:firstLine="709"/>
        <w:jc w:val="center"/>
        <w:rPr>
          <w:rFonts w:ascii="Arial" w:hAnsi="Arial"/>
          <w:b w:val="0"/>
          <w:color w:val="000000" w:themeColor="text1"/>
          <w:sz w:val="24"/>
          <w:szCs w:val="28"/>
        </w:rPr>
      </w:pPr>
      <w:r w:rsidRPr="001127E2">
        <w:rPr>
          <w:rFonts w:ascii="Arial" w:hAnsi="Arial"/>
          <w:b w:val="0"/>
          <w:color w:val="000000" w:themeColor="text1"/>
          <w:sz w:val="24"/>
          <w:szCs w:val="28"/>
        </w:rPr>
        <w:t>АЛТАЙСКОГО КРАЯ</w:t>
      </w:r>
    </w:p>
    <w:p w:rsidR="00B6432F" w:rsidRPr="001127E2" w:rsidRDefault="00B6432F" w:rsidP="001127E2">
      <w:pPr>
        <w:ind w:firstLine="709"/>
        <w:jc w:val="center"/>
        <w:rPr>
          <w:rFonts w:ascii="Arial" w:hAnsi="Arial"/>
          <w:color w:val="000000" w:themeColor="text1"/>
          <w:sz w:val="24"/>
        </w:rPr>
      </w:pPr>
    </w:p>
    <w:p w:rsidR="00B6432F" w:rsidRPr="001127E2" w:rsidRDefault="00B6432F" w:rsidP="001127E2">
      <w:pPr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 xml:space="preserve">ПОСТАНОВЛЕНИЕ </w:t>
      </w:r>
    </w:p>
    <w:p w:rsidR="00B6432F" w:rsidRPr="001127E2" w:rsidRDefault="00B6432F" w:rsidP="001127E2">
      <w:pPr>
        <w:ind w:firstLine="709"/>
        <w:rPr>
          <w:rFonts w:ascii="Arial" w:hAnsi="Arial"/>
          <w:color w:val="000000" w:themeColor="text1"/>
          <w:sz w:val="24"/>
        </w:rPr>
      </w:pPr>
    </w:p>
    <w:p w:rsidR="00B6432F" w:rsidRPr="001127E2" w:rsidRDefault="00B6432F" w:rsidP="001127E2">
      <w:pPr>
        <w:tabs>
          <w:tab w:val="left" w:pos="4536"/>
        </w:tabs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25 июля 2018 года                            с</w:t>
      </w:r>
      <w:proofErr w:type="gramStart"/>
      <w:r w:rsidRPr="001127E2">
        <w:rPr>
          <w:rFonts w:ascii="Arial" w:hAnsi="Arial"/>
          <w:color w:val="000000" w:themeColor="text1"/>
          <w:sz w:val="24"/>
          <w:szCs w:val="28"/>
        </w:rPr>
        <w:t>.</w:t>
      </w:r>
      <w:r w:rsidR="007E0AC2" w:rsidRPr="001127E2">
        <w:rPr>
          <w:rFonts w:ascii="Arial" w:hAnsi="Arial"/>
          <w:color w:val="000000" w:themeColor="text1"/>
          <w:sz w:val="24"/>
          <w:szCs w:val="28"/>
        </w:rPr>
        <w:t>И</w:t>
      </w:r>
      <w:proofErr w:type="gramEnd"/>
      <w:r w:rsidR="007E0AC2" w:rsidRPr="001127E2">
        <w:rPr>
          <w:rFonts w:ascii="Arial" w:hAnsi="Arial"/>
          <w:color w:val="000000" w:themeColor="text1"/>
          <w:sz w:val="24"/>
          <w:szCs w:val="28"/>
        </w:rPr>
        <w:t>вановка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                  </w:t>
      </w:r>
      <w:r w:rsidRPr="001127E2">
        <w:rPr>
          <w:rFonts w:ascii="Arial" w:hAnsi="Arial"/>
          <w:color w:val="000000" w:themeColor="text1"/>
          <w:sz w:val="24"/>
          <w:szCs w:val="28"/>
        </w:rPr>
        <w:tab/>
        <w:t xml:space="preserve">   </w:t>
      </w:r>
      <w:r w:rsidRPr="001127E2">
        <w:rPr>
          <w:rFonts w:ascii="Arial" w:hAnsi="Arial"/>
          <w:color w:val="000000" w:themeColor="text1"/>
          <w:sz w:val="24"/>
          <w:szCs w:val="28"/>
        </w:rPr>
        <w:tab/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 xml:space="preserve">             № </w:t>
      </w:r>
      <w:r w:rsidR="007E0AC2" w:rsidRPr="001127E2">
        <w:rPr>
          <w:rFonts w:ascii="Arial" w:hAnsi="Arial"/>
          <w:color w:val="000000" w:themeColor="text1"/>
          <w:sz w:val="24"/>
          <w:szCs w:val="28"/>
        </w:rPr>
        <w:t>33</w:t>
      </w:r>
    </w:p>
    <w:p w:rsidR="00B6432F" w:rsidRPr="001127E2" w:rsidRDefault="00B6432F" w:rsidP="001127E2">
      <w:pPr>
        <w:ind w:firstLine="709"/>
        <w:rPr>
          <w:rFonts w:ascii="Arial" w:hAnsi="Arial"/>
          <w:color w:val="000000" w:themeColor="text1"/>
          <w:sz w:val="24"/>
          <w:szCs w:val="24"/>
        </w:rPr>
      </w:pPr>
      <w:r w:rsidRPr="001127E2">
        <w:rPr>
          <w:rFonts w:ascii="Arial" w:hAnsi="Arial"/>
          <w:color w:val="000000" w:themeColor="text1"/>
          <w:sz w:val="24"/>
          <w:szCs w:val="24"/>
        </w:rPr>
        <w:tab/>
      </w:r>
      <w:r w:rsidRPr="001127E2">
        <w:rPr>
          <w:rFonts w:ascii="Arial" w:hAnsi="Arial"/>
          <w:color w:val="000000" w:themeColor="text1"/>
          <w:sz w:val="24"/>
          <w:szCs w:val="24"/>
        </w:rPr>
        <w:tab/>
      </w:r>
      <w:r w:rsidRPr="001127E2">
        <w:rPr>
          <w:rFonts w:ascii="Arial" w:hAnsi="Arial"/>
          <w:color w:val="000000" w:themeColor="text1"/>
          <w:sz w:val="24"/>
          <w:szCs w:val="24"/>
        </w:rPr>
        <w:tab/>
      </w:r>
      <w:r w:rsidRPr="001127E2">
        <w:rPr>
          <w:rFonts w:ascii="Arial" w:hAnsi="Arial"/>
          <w:color w:val="000000" w:themeColor="text1"/>
          <w:sz w:val="24"/>
          <w:szCs w:val="24"/>
        </w:rPr>
        <w:tab/>
      </w:r>
      <w:r w:rsidRPr="001127E2">
        <w:rPr>
          <w:rFonts w:ascii="Arial" w:hAnsi="Arial"/>
          <w:color w:val="000000" w:themeColor="text1"/>
          <w:sz w:val="24"/>
          <w:szCs w:val="24"/>
        </w:rPr>
        <w:tab/>
      </w:r>
      <w:r w:rsidRPr="001127E2">
        <w:rPr>
          <w:rFonts w:ascii="Arial" w:hAnsi="Arial"/>
          <w:color w:val="000000" w:themeColor="text1"/>
          <w:sz w:val="24"/>
          <w:szCs w:val="24"/>
        </w:rPr>
        <w:tab/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4"/>
        </w:rPr>
      </w:pPr>
    </w:p>
    <w:p w:rsidR="00B6432F" w:rsidRPr="001127E2" w:rsidRDefault="00C60B10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О мерах по предупреждению и тушению пожаров  в населенных пунктах, на об</w:t>
      </w:r>
      <w:r w:rsidRPr="001127E2">
        <w:rPr>
          <w:rFonts w:ascii="Arial" w:hAnsi="Arial"/>
          <w:color w:val="000000" w:themeColor="text1"/>
          <w:sz w:val="24"/>
          <w:szCs w:val="28"/>
        </w:rPr>
        <w:t>ъ</w:t>
      </w:r>
      <w:r w:rsidRPr="001127E2">
        <w:rPr>
          <w:rFonts w:ascii="Arial" w:hAnsi="Arial"/>
          <w:color w:val="000000" w:themeColor="text1"/>
          <w:sz w:val="24"/>
          <w:szCs w:val="28"/>
        </w:rPr>
        <w:t>ектах сельского хозяйства и предупреждения гибели людей от пожаров на те</w:t>
      </w:r>
      <w:r w:rsidRPr="001127E2">
        <w:rPr>
          <w:rFonts w:ascii="Arial" w:hAnsi="Arial"/>
          <w:color w:val="000000" w:themeColor="text1"/>
          <w:sz w:val="24"/>
          <w:szCs w:val="28"/>
        </w:rPr>
        <w:t>р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ритории </w:t>
      </w:r>
      <w:r w:rsidR="007E0AC2" w:rsidRPr="001127E2">
        <w:rPr>
          <w:rFonts w:ascii="Arial" w:hAnsi="Arial"/>
          <w:color w:val="000000" w:themeColor="text1"/>
          <w:sz w:val="24"/>
          <w:szCs w:val="28"/>
        </w:rPr>
        <w:t>Ивановского</w:t>
      </w:r>
      <w:r w:rsidR="00B6432F" w:rsidRPr="001127E2">
        <w:rPr>
          <w:rFonts w:ascii="Arial" w:hAnsi="Arial"/>
          <w:color w:val="000000" w:themeColor="text1"/>
          <w:sz w:val="24"/>
          <w:szCs w:val="28"/>
        </w:rPr>
        <w:t xml:space="preserve"> сельсовет</w:t>
      </w:r>
      <w:r w:rsidRPr="001127E2">
        <w:rPr>
          <w:rFonts w:ascii="Arial" w:hAnsi="Arial"/>
          <w:color w:val="000000" w:themeColor="text1"/>
          <w:sz w:val="24"/>
          <w:szCs w:val="28"/>
        </w:rPr>
        <w:t>а</w:t>
      </w:r>
      <w:r w:rsidR="00B6432F" w:rsidRPr="001127E2">
        <w:rPr>
          <w:rFonts w:ascii="Arial" w:hAnsi="Arial"/>
          <w:color w:val="000000" w:themeColor="text1"/>
          <w:sz w:val="24"/>
          <w:szCs w:val="28"/>
        </w:rPr>
        <w:t xml:space="preserve"> Курьинского ра</w:t>
      </w:r>
      <w:r w:rsidR="00B6432F" w:rsidRPr="001127E2">
        <w:rPr>
          <w:rFonts w:ascii="Arial" w:hAnsi="Arial"/>
          <w:color w:val="000000" w:themeColor="text1"/>
          <w:sz w:val="24"/>
          <w:szCs w:val="28"/>
        </w:rPr>
        <w:t>й</w:t>
      </w:r>
      <w:r w:rsidR="00B6432F" w:rsidRPr="001127E2">
        <w:rPr>
          <w:rFonts w:ascii="Arial" w:hAnsi="Arial"/>
          <w:color w:val="000000" w:themeColor="text1"/>
          <w:sz w:val="24"/>
          <w:szCs w:val="28"/>
        </w:rPr>
        <w:t>она Алтайского края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Во исполнение Федеральных законов от 06.102003 № 131-ФЗ «Об общих принц</w:t>
      </w:r>
      <w:r w:rsidRPr="001127E2">
        <w:rPr>
          <w:rFonts w:ascii="Arial" w:hAnsi="Arial"/>
          <w:color w:val="000000" w:themeColor="text1"/>
          <w:sz w:val="24"/>
          <w:szCs w:val="28"/>
        </w:rPr>
        <w:t>и</w:t>
      </w:r>
      <w:r w:rsidRPr="001127E2">
        <w:rPr>
          <w:rFonts w:ascii="Arial" w:hAnsi="Arial"/>
          <w:color w:val="000000" w:themeColor="text1"/>
          <w:sz w:val="24"/>
          <w:szCs w:val="28"/>
        </w:rPr>
        <w:t>пах организации местного самоуправления в РФ», от 21.12.1994 № 69-ФЗ «О пожарной безопасности», Постановления Правительства РФ от 25.04.2012 № 390 «О противоп</w:t>
      </w:r>
      <w:r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жарном режиме» и в целях повышения проти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вопожарной безопасности райцентра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 и объектов экономики на территории с</w:t>
      </w:r>
      <w:r w:rsidRPr="001127E2">
        <w:rPr>
          <w:rFonts w:ascii="Arial" w:hAnsi="Arial"/>
          <w:color w:val="000000" w:themeColor="text1"/>
          <w:sz w:val="24"/>
          <w:szCs w:val="28"/>
        </w:rPr>
        <w:t>е</w:t>
      </w:r>
      <w:r w:rsidRPr="001127E2">
        <w:rPr>
          <w:rFonts w:ascii="Arial" w:hAnsi="Arial"/>
          <w:color w:val="000000" w:themeColor="text1"/>
          <w:sz w:val="24"/>
          <w:szCs w:val="28"/>
        </w:rPr>
        <w:t>л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а</w:t>
      </w:r>
      <w:r w:rsidRPr="001127E2">
        <w:rPr>
          <w:rFonts w:ascii="Arial" w:hAnsi="Arial"/>
          <w:color w:val="000000" w:themeColor="text1"/>
          <w:sz w:val="24"/>
          <w:szCs w:val="28"/>
        </w:rPr>
        <w:t>, ПОСТАНОВЛЯ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Ю</w:t>
      </w:r>
      <w:r w:rsidRPr="001127E2">
        <w:rPr>
          <w:rFonts w:ascii="Arial" w:hAnsi="Arial"/>
          <w:color w:val="000000" w:themeColor="text1"/>
          <w:sz w:val="24"/>
          <w:szCs w:val="28"/>
        </w:rPr>
        <w:t>: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 Рекомендовать руководителям предприятий, организаций, учреждений, незав</w:t>
      </w:r>
      <w:r w:rsidRPr="001127E2">
        <w:rPr>
          <w:rFonts w:ascii="Arial" w:hAnsi="Arial"/>
          <w:color w:val="000000" w:themeColor="text1"/>
          <w:sz w:val="24"/>
          <w:szCs w:val="28"/>
        </w:rPr>
        <w:t>и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симо от форм собственности, 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расположенных на территории села</w:t>
      </w:r>
      <w:r w:rsidRPr="001127E2">
        <w:rPr>
          <w:rFonts w:ascii="Arial" w:hAnsi="Arial"/>
          <w:color w:val="000000" w:themeColor="text1"/>
          <w:sz w:val="24"/>
          <w:szCs w:val="28"/>
        </w:rPr>
        <w:t>: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1.1. Обеспечить очистку территорий, прилегающих к производственным зд</w:t>
      </w:r>
      <w:r w:rsidRPr="001127E2">
        <w:rPr>
          <w:rFonts w:ascii="Arial" w:hAnsi="Arial"/>
          <w:color w:val="000000" w:themeColor="text1"/>
          <w:sz w:val="24"/>
          <w:szCs w:val="28"/>
        </w:rPr>
        <w:t>а</w:t>
      </w:r>
      <w:r w:rsidRPr="001127E2">
        <w:rPr>
          <w:rFonts w:ascii="Arial" w:hAnsi="Arial"/>
          <w:color w:val="000000" w:themeColor="text1"/>
          <w:sz w:val="24"/>
          <w:szCs w:val="28"/>
        </w:rPr>
        <w:t>ниям,  зданиям с круглосуточным и массовым пребыванием людей от мусора, с</w:t>
      </w:r>
      <w:r w:rsidRPr="001127E2">
        <w:rPr>
          <w:rFonts w:ascii="Arial" w:hAnsi="Arial"/>
          <w:color w:val="000000" w:themeColor="text1"/>
          <w:sz w:val="24"/>
          <w:szCs w:val="28"/>
        </w:rPr>
        <w:t>у</w:t>
      </w:r>
      <w:r w:rsidRPr="001127E2">
        <w:rPr>
          <w:rFonts w:ascii="Arial" w:hAnsi="Arial"/>
          <w:color w:val="000000" w:themeColor="text1"/>
          <w:sz w:val="24"/>
          <w:szCs w:val="28"/>
        </w:rPr>
        <w:t>хой травы и других горючих материалов. При уборке территории не допускать сж</w:t>
      </w:r>
      <w:r w:rsidRPr="001127E2">
        <w:rPr>
          <w:rFonts w:ascii="Arial" w:hAnsi="Arial"/>
          <w:color w:val="000000" w:themeColor="text1"/>
          <w:sz w:val="24"/>
          <w:szCs w:val="28"/>
        </w:rPr>
        <w:t>и</w:t>
      </w:r>
      <w:r w:rsidRPr="001127E2">
        <w:rPr>
          <w:rFonts w:ascii="Arial" w:hAnsi="Arial"/>
          <w:color w:val="000000" w:themeColor="text1"/>
          <w:sz w:val="24"/>
          <w:szCs w:val="28"/>
        </w:rPr>
        <w:t>гания мусора.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1.2. Выполнить комплекс мероприятий по обеспечению свободного (беспрепятс</w:t>
      </w:r>
      <w:r w:rsidRPr="001127E2">
        <w:rPr>
          <w:rFonts w:ascii="Arial" w:hAnsi="Arial"/>
          <w:color w:val="000000" w:themeColor="text1"/>
          <w:sz w:val="24"/>
          <w:szCs w:val="28"/>
        </w:rPr>
        <w:t>т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венного) проезда и установки пожарной и специальной техники (приведение </w:t>
      </w:r>
      <w:proofErr w:type="spellStart"/>
      <w:r w:rsidRPr="001127E2">
        <w:rPr>
          <w:rFonts w:ascii="Arial" w:hAnsi="Arial"/>
          <w:color w:val="000000" w:themeColor="text1"/>
          <w:sz w:val="24"/>
          <w:szCs w:val="28"/>
        </w:rPr>
        <w:t>внутридв</w:t>
      </w:r>
      <w:r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ровых</w:t>
      </w:r>
      <w:proofErr w:type="spellEnd"/>
      <w:r w:rsidRPr="001127E2">
        <w:rPr>
          <w:rFonts w:ascii="Arial" w:hAnsi="Arial"/>
          <w:color w:val="000000" w:themeColor="text1"/>
          <w:sz w:val="24"/>
          <w:szCs w:val="28"/>
        </w:rPr>
        <w:t xml:space="preserve"> проездов и территорий в надлежащее состояние, перевод тупик</w:t>
      </w:r>
      <w:r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вых проездов в круговые, при застройке новых территорий предусматривать стоянки для автотранспо</w:t>
      </w:r>
      <w:r w:rsidRPr="001127E2">
        <w:rPr>
          <w:rFonts w:ascii="Arial" w:hAnsi="Arial"/>
          <w:color w:val="000000" w:themeColor="text1"/>
          <w:sz w:val="24"/>
          <w:szCs w:val="28"/>
        </w:rPr>
        <w:t>р</w:t>
      </w:r>
      <w:r w:rsidRPr="001127E2">
        <w:rPr>
          <w:rFonts w:ascii="Arial" w:hAnsi="Arial"/>
          <w:color w:val="000000" w:themeColor="text1"/>
          <w:sz w:val="24"/>
          <w:szCs w:val="28"/>
        </w:rPr>
        <w:t>та).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1.3. Обеспечить наличие и доступность первичных средств пожаротушения на территории объектов.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1.4. На принадлежащих объектах размещать таблички  с наименованием улиц и нумерации домов на</w:t>
      </w:r>
      <w:proofErr w:type="gramStart"/>
      <w:r w:rsidRPr="001127E2">
        <w:rPr>
          <w:rFonts w:ascii="Arial" w:hAnsi="Arial"/>
          <w:color w:val="000000" w:themeColor="text1"/>
          <w:sz w:val="24"/>
          <w:szCs w:val="28"/>
        </w:rPr>
        <w:t xml:space="preserve"> .</w:t>
      </w:r>
      <w:proofErr w:type="gramEnd"/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1.5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.</w:t>
      </w:r>
      <w:r w:rsidRPr="001127E2">
        <w:rPr>
          <w:rFonts w:ascii="Arial" w:hAnsi="Arial"/>
          <w:color w:val="000000" w:themeColor="text1"/>
          <w:sz w:val="24"/>
          <w:szCs w:val="28"/>
        </w:rPr>
        <w:t>Провести обследование и ремонт внутренних  систем энергоснабжения и в</w:t>
      </w:r>
      <w:r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доснабжения на территории предприятий, организаций, учреждений.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1.6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.</w:t>
      </w:r>
      <w:r w:rsidRPr="001127E2">
        <w:rPr>
          <w:rFonts w:ascii="Arial" w:hAnsi="Arial"/>
          <w:color w:val="000000" w:themeColor="text1"/>
          <w:sz w:val="24"/>
          <w:szCs w:val="28"/>
        </w:rPr>
        <w:t>Произвести ревизию силовой и осветительной электросети объектов.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1.7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.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 Хранение нефтепродуктов и заправку автотранспорта в полевых условиях осуществлять на специальных площадках, очищенных от сухой травы, горячего м</w:t>
      </w:r>
      <w:r w:rsidRPr="001127E2">
        <w:rPr>
          <w:rFonts w:ascii="Arial" w:hAnsi="Arial"/>
          <w:color w:val="000000" w:themeColor="text1"/>
          <w:sz w:val="24"/>
          <w:szCs w:val="28"/>
        </w:rPr>
        <w:t>у</w:t>
      </w:r>
      <w:r w:rsidRPr="001127E2">
        <w:rPr>
          <w:rFonts w:ascii="Arial" w:hAnsi="Arial"/>
          <w:color w:val="000000" w:themeColor="text1"/>
          <w:sz w:val="24"/>
          <w:szCs w:val="28"/>
        </w:rPr>
        <w:t>сора и опаханных полосой шириной не менее 6 м.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1.8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.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 До начала уборки урожая со всеми задействованными в ней лицами пров</w:t>
      </w:r>
      <w:r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дить противопожарный инструктаж.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1.9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.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 Во время уборочной кампании не допускать использования уборочных агрег</w:t>
      </w:r>
      <w:r w:rsidRPr="001127E2">
        <w:rPr>
          <w:rFonts w:ascii="Arial" w:hAnsi="Arial"/>
          <w:color w:val="000000" w:themeColor="text1"/>
          <w:sz w:val="24"/>
          <w:szCs w:val="28"/>
        </w:rPr>
        <w:t>а</w:t>
      </w:r>
      <w:r w:rsidRPr="001127E2">
        <w:rPr>
          <w:rFonts w:ascii="Arial" w:hAnsi="Arial"/>
          <w:color w:val="000000" w:themeColor="text1"/>
          <w:sz w:val="24"/>
          <w:szCs w:val="28"/>
        </w:rPr>
        <w:t>тов и автомобилей без первичных средств пожаротушения и без оборудования их искр</w:t>
      </w:r>
      <w:r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гасителями.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1.10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 xml:space="preserve">. 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Не допускать сжигания стерни, 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статков растительного происхождения и разведение костров на полях.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 xml:space="preserve">2. На территории 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села</w:t>
      </w:r>
      <w:r w:rsidRPr="001127E2">
        <w:rPr>
          <w:rFonts w:ascii="Arial" w:hAnsi="Arial"/>
          <w:color w:val="000000" w:themeColor="text1"/>
          <w:sz w:val="24"/>
          <w:szCs w:val="28"/>
        </w:rPr>
        <w:t>: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2.1. Создать пожароустойчивые зоны (мин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е</w:t>
      </w:r>
      <w:r w:rsidRPr="001127E2">
        <w:rPr>
          <w:rFonts w:ascii="Arial" w:hAnsi="Arial"/>
          <w:color w:val="000000" w:themeColor="text1"/>
          <w:sz w:val="24"/>
          <w:szCs w:val="28"/>
        </w:rPr>
        <w:t>ральные полосы) для защиты от ле</w:t>
      </w:r>
      <w:r w:rsidRPr="001127E2">
        <w:rPr>
          <w:rFonts w:ascii="Arial" w:hAnsi="Arial"/>
          <w:color w:val="000000" w:themeColor="text1"/>
          <w:sz w:val="24"/>
          <w:szCs w:val="28"/>
        </w:rPr>
        <w:t>с</w:t>
      </w:r>
      <w:r w:rsidRPr="001127E2">
        <w:rPr>
          <w:rFonts w:ascii="Arial" w:hAnsi="Arial"/>
          <w:color w:val="000000" w:themeColor="text1"/>
          <w:sz w:val="24"/>
          <w:szCs w:val="28"/>
        </w:rPr>
        <w:t>ных и ландшафтных пожаров шириной не менее 6 метров путем опашки.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2.2. Очистить от посторонних и горючих предметов чердачные, подвальные п</w:t>
      </w:r>
      <w:r w:rsidRPr="001127E2">
        <w:rPr>
          <w:rFonts w:ascii="Arial" w:hAnsi="Arial"/>
          <w:color w:val="000000" w:themeColor="text1"/>
          <w:sz w:val="24"/>
          <w:szCs w:val="28"/>
        </w:rPr>
        <w:t>о</w:t>
      </w:r>
      <w:r w:rsidRPr="001127E2">
        <w:rPr>
          <w:rFonts w:ascii="Arial" w:hAnsi="Arial"/>
          <w:color w:val="000000" w:themeColor="text1"/>
          <w:sz w:val="24"/>
          <w:szCs w:val="28"/>
        </w:rPr>
        <w:t>мещения, пути эвакуации и места общего пользования.</w:t>
      </w:r>
    </w:p>
    <w:p w:rsidR="00C60B10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 xml:space="preserve">2.3. Провести ревизию и ремонтно-восстановительные работы сетей 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н</w:t>
      </w:r>
      <w:r w:rsidR="00C60B10" w:rsidRPr="001127E2">
        <w:rPr>
          <w:rFonts w:ascii="Arial" w:hAnsi="Arial"/>
          <w:color w:val="000000" w:themeColor="text1"/>
          <w:sz w:val="24"/>
          <w:szCs w:val="28"/>
        </w:rPr>
        <w:t>а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ружного  водопровода   и обеспечить их надежную эксплуатацию. </w:t>
      </w:r>
    </w:p>
    <w:p w:rsidR="00C60B10" w:rsidRPr="001127E2" w:rsidRDefault="00C60B10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lastRenderedPageBreak/>
        <w:t>3. Обнародовать настоящее постановление в соответствии с Уставом муниц</w:t>
      </w:r>
      <w:r w:rsidRPr="001127E2">
        <w:rPr>
          <w:rFonts w:ascii="Arial" w:hAnsi="Arial"/>
          <w:color w:val="000000" w:themeColor="text1"/>
          <w:sz w:val="24"/>
          <w:szCs w:val="28"/>
        </w:rPr>
        <w:t>и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пального образования </w:t>
      </w:r>
      <w:r w:rsidR="007E0AC2" w:rsidRPr="001127E2">
        <w:rPr>
          <w:rFonts w:ascii="Arial" w:hAnsi="Arial"/>
          <w:color w:val="000000" w:themeColor="text1"/>
          <w:sz w:val="24"/>
          <w:szCs w:val="28"/>
        </w:rPr>
        <w:t>Ивановский</w:t>
      </w:r>
      <w:r w:rsidRPr="001127E2">
        <w:rPr>
          <w:rFonts w:ascii="Arial" w:hAnsi="Arial"/>
          <w:color w:val="000000" w:themeColor="text1"/>
          <w:sz w:val="24"/>
          <w:szCs w:val="28"/>
        </w:rPr>
        <w:t xml:space="preserve"> сельсовет Курьинского района Алтайского края.</w:t>
      </w:r>
    </w:p>
    <w:p w:rsidR="00B6432F" w:rsidRPr="001127E2" w:rsidRDefault="00C60B10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color w:val="000000" w:themeColor="text1"/>
          <w:sz w:val="24"/>
          <w:szCs w:val="28"/>
        </w:rPr>
        <w:t>4</w:t>
      </w:r>
      <w:r w:rsidR="00B6432F" w:rsidRPr="001127E2">
        <w:rPr>
          <w:rFonts w:ascii="Arial" w:hAnsi="Arial"/>
          <w:color w:val="000000" w:themeColor="text1"/>
          <w:sz w:val="24"/>
          <w:szCs w:val="28"/>
        </w:rPr>
        <w:t>. Контроль выполнения данного постановления оставляю за собой.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C60B10" w:rsidRPr="001127E2" w:rsidRDefault="00C60B10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C60B10" w:rsidRPr="001127E2" w:rsidRDefault="00C60B10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27E2">
        <w:rPr>
          <w:rFonts w:ascii="Arial" w:hAnsi="Arial"/>
          <w:noProof/>
          <w:color w:val="000000" w:themeColor="text1"/>
          <w:sz w:val="24"/>
          <w:szCs w:val="28"/>
        </w:rPr>
        <w:t>Глава Администрации сельсовета</w:t>
      </w:r>
      <w:r w:rsidRPr="001127E2">
        <w:rPr>
          <w:rFonts w:ascii="Arial" w:hAnsi="Arial"/>
          <w:noProof/>
          <w:color w:val="000000" w:themeColor="text1"/>
          <w:sz w:val="24"/>
          <w:szCs w:val="28"/>
        </w:rPr>
        <w:tab/>
      </w:r>
      <w:r w:rsidRPr="001127E2">
        <w:rPr>
          <w:rFonts w:ascii="Arial" w:hAnsi="Arial"/>
          <w:noProof/>
          <w:color w:val="000000" w:themeColor="text1"/>
          <w:sz w:val="24"/>
          <w:szCs w:val="28"/>
        </w:rPr>
        <w:tab/>
      </w:r>
      <w:r w:rsidRPr="001127E2">
        <w:rPr>
          <w:rFonts w:ascii="Arial" w:hAnsi="Arial"/>
          <w:noProof/>
          <w:color w:val="000000" w:themeColor="text1"/>
          <w:sz w:val="24"/>
          <w:szCs w:val="28"/>
        </w:rPr>
        <w:tab/>
      </w:r>
      <w:r w:rsidRPr="001127E2">
        <w:rPr>
          <w:rFonts w:ascii="Arial" w:hAnsi="Arial"/>
          <w:noProof/>
          <w:color w:val="000000" w:themeColor="text1"/>
          <w:sz w:val="24"/>
          <w:szCs w:val="28"/>
        </w:rPr>
        <w:tab/>
      </w:r>
      <w:r w:rsidRPr="001127E2">
        <w:rPr>
          <w:rFonts w:ascii="Arial" w:hAnsi="Arial"/>
          <w:noProof/>
          <w:color w:val="000000" w:themeColor="text1"/>
          <w:sz w:val="24"/>
          <w:szCs w:val="28"/>
        </w:rPr>
        <w:tab/>
        <w:t xml:space="preserve">   </w:t>
      </w:r>
      <w:r w:rsidR="007E0AC2" w:rsidRPr="001127E2">
        <w:rPr>
          <w:rFonts w:ascii="Arial" w:hAnsi="Arial"/>
          <w:noProof/>
          <w:color w:val="000000" w:themeColor="text1"/>
          <w:sz w:val="24"/>
          <w:szCs w:val="28"/>
        </w:rPr>
        <w:t>Н.А.Шатаева.</w:t>
      </w: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B6432F" w:rsidRPr="001127E2" w:rsidRDefault="00B6432F" w:rsidP="001127E2">
      <w:pPr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sectPr w:rsidR="00B6432F" w:rsidRPr="001127E2" w:rsidSect="001127E2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064"/>
    <w:multiLevelType w:val="multilevel"/>
    <w:tmpl w:val="76528B7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0077D2"/>
    <w:multiLevelType w:val="multilevel"/>
    <w:tmpl w:val="BBAA1EF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56E4383F"/>
    <w:multiLevelType w:val="hybridMultilevel"/>
    <w:tmpl w:val="8A08B89A"/>
    <w:lvl w:ilvl="0" w:tplc="A386E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abstractNum w:abstractNumId="8">
    <w:nsid w:val="62425680"/>
    <w:multiLevelType w:val="multilevel"/>
    <w:tmpl w:val="A0E4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compat/>
  <w:rsids>
    <w:rsidRoot w:val="00B6432F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8BE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7E2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26E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6C3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B22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8F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442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0AC2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3F8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3F0C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32F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B10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0EE0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432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B6432F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qFormat/>
    <w:rsid w:val="00B6432F"/>
    <w:pPr>
      <w:autoSpaceDE w:val="0"/>
      <w:autoSpaceDN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432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6432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B6432F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semiHidden/>
    <w:rsid w:val="00B6432F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B6432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6432F"/>
    <w:pPr>
      <w:ind w:left="720"/>
      <w:contextualSpacing/>
    </w:pPr>
    <w:rPr>
      <w:sz w:val="28"/>
    </w:rPr>
  </w:style>
  <w:style w:type="paragraph" w:styleId="a6">
    <w:name w:val="Normal (Web)"/>
    <w:basedOn w:val="a"/>
    <w:rsid w:val="00B6432F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qFormat/>
    <w:rsid w:val="00B6432F"/>
    <w:rPr>
      <w:b/>
      <w:bCs/>
    </w:rPr>
  </w:style>
  <w:style w:type="character" w:customStyle="1" w:styleId="apple-converted-space">
    <w:name w:val="apple-converted-space"/>
    <w:basedOn w:val="a0"/>
    <w:rsid w:val="00B6432F"/>
  </w:style>
  <w:style w:type="paragraph" w:customStyle="1" w:styleId="11">
    <w:name w:val="Абзац списка1"/>
    <w:basedOn w:val="a"/>
    <w:rsid w:val="00B6432F"/>
    <w:pPr>
      <w:ind w:left="720"/>
      <w:contextualSpacing/>
    </w:pPr>
    <w:rPr>
      <w:rFonts w:eastAsia="Calibri"/>
      <w:sz w:val="28"/>
    </w:rPr>
  </w:style>
  <w:style w:type="paragraph" w:styleId="a8">
    <w:name w:val="No Spacing"/>
    <w:uiPriority w:val="1"/>
    <w:qFormat/>
    <w:rsid w:val="00B643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B6432F"/>
    <w:rPr>
      <w:sz w:val="20"/>
      <w:szCs w:val="20"/>
    </w:rPr>
  </w:style>
  <w:style w:type="paragraph" w:customStyle="1" w:styleId="ConsNormal">
    <w:name w:val="ConsNormal"/>
    <w:rsid w:val="00B643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B643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B643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ing">
    <w:name w:val="Heading"/>
    <w:rsid w:val="00B643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43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43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2"/>
    <w:rsid w:val="00B6432F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b"/>
    <w:rsid w:val="00B6432F"/>
    <w:pPr>
      <w:shd w:val="clear" w:color="auto" w:fill="FFFFFF"/>
      <w:spacing w:before="600" w:after="7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1">
    <w:name w:val="Основной текст2"/>
    <w:basedOn w:val="a"/>
    <w:rsid w:val="00B6432F"/>
    <w:pPr>
      <w:shd w:val="clear" w:color="auto" w:fill="FFFFFF"/>
      <w:spacing w:line="353" w:lineRule="exact"/>
      <w:jc w:val="both"/>
    </w:pPr>
    <w:rPr>
      <w:color w:val="000000"/>
      <w:sz w:val="26"/>
      <w:szCs w:val="26"/>
    </w:rPr>
  </w:style>
  <w:style w:type="character" w:customStyle="1" w:styleId="apple-style-span">
    <w:name w:val="apple-style-span"/>
    <w:rsid w:val="00B6432F"/>
  </w:style>
  <w:style w:type="paragraph" w:styleId="ac">
    <w:name w:val="header"/>
    <w:basedOn w:val="a"/>
    <w:link w:val="ad"/>
    <w:uiPriority w:val="99"/>
    <w:semiHidden/>
    <w:unhideWhenUsed/>
    <w:rsid w:val="00B6432F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B6432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B6432F"/>
    <w:pPr>
      <w:tabs>
        <w:tab w:val="center" w:pos="4677"/>
        <w:tab w:val="right" w:pos="9355"/>
      </w:tabs>
    </w:pPr>
    <w:rPr>
      <w:sz w:val="28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B6432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2018-07-27T04:28:00Z</cp:lastPrinted>
  <dcterms:created xsi:type="dcterms:W3CDTF">2020-01-09T08:32:00Z</dcterms:created>
  <dcterms:modified xsi:type="dcterms:W3CDTF">2021-04-09T03:23:00Z</dcterms:modified>
</cp:coreProperties>
</file>