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3FC" w:rsidRPr="0084198C" w:rsidRDefault="00F073FC" w:rsidP="00F073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АДМИНИСТРАЦИЯ КУРЬИНСКОГО  СЕЛЬСОВЕТА</w:t>
      </w:r>
    </w:p>
    <w:p w:rsidR="00F073FC" w:rsidRPr="0084198C" w:rsidRDefault="00F073FC" w:rsidP="00F073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F073FC" w:rsidRPr="0084198C" w:rsidRDefault="00F073FC" w:rsidP="00F073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F073FC" w:rsidRPr="0084198C" w:rsidRDefault="00F073FC" w:rsidP="00F073FC">
      <w:pPr>
        <w:rPr>
          <w:rFonts w:ascii="Times New Roman" w:hAnsi="Times New Roman" w:cs="Times New Roman"/>
          <w:sz w:val="28"/>
          <w:szCs w:val="28"/>
        </w:rPr>
      </w:pPr>
    </w:p>
    <w:p w:rsidR="00F073FC" w:rsidRPr="0084198C" w:rsidRDefault="00F073FC" w:rsidP="00F073FC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073FC" w:rsidRPr="0084198C" w:rsidRDefault="00F073FC" w:rsidP="00F073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73FC" w:rsidRPr="0084198C" w:rsidRDefault="00F073FC" w:rsidP="00F073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3FC" w:rsidRPr="0084198C" w:rsidRDefault="00F073FC" w:rsidP="00F073FC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 xml:space="preserve">02 апреля 2021 года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198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4198C">
        <w:rPr>
          <w:rFonts w:ascii="Times New Roman" w:hAnsi="Times New Roman" w:cs="Times New Roman"/>
          <w:sz w:val="28"/>
          <w:szCs w:val="28"/>
        </w:rPr>
        <w:t xml:space="preserve">.  Курья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№  22</w:t>
      </w:r>
    </w:p>
    <w:p w:rsidR="00F073FC" w:rsidRPr="0084198C" w:rsidRDefault="00F073FC" w:rsidP="00F073FC">
      <w:pPr>
        <w:tabs>
          <w:tab w:val="left" w:pos="9360"/>
        </w:tabs>
        <w:ind w:left="-180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F073FC" w:rsidRPr="0084198C" w:rsidRDefault="00F073FC" w:rsidP="00F073FC">
      <w:pPr>
        <w:rPr>
          <w:rFonts w:ascii="Times New Roman" w:eastAsia="Calibri" w:hAnsi="Times New Roman" w:cs="Times New Roman"/>
          <w:sz w:val="28"/>
          <w:szCs w:val="28"/>
        </w:rPr>
      </w:pPr>
    </w:p>
    <w:p w:rsidR="00F073FC" w:rsidRPr="0084198C" w:rsidRDefault="00F073FC" w:rsidP="00F073FC">
      <w:pPr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Курьинского сельсовета Курьинс</w:t>
      </w:r>
      <w:r>
        <w:rPr>
          <w:rFonts w:ascii="Times New Roman" w:hAnsi="Times New Roman" w:cs="Times New Roman"/>
          <w:sz w:val="28"/>
          <w:szCs w:val="28"/>
        </w:rPr>
        <w:t>кого района Алтайского края от 0</w:t>
      </w:r>
      <w:r w:rsidRPr="0084198C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4198C">
        <w:rPr>
          <w:rFonts w:ascii="Times New Roman" w:hAnsi="Times New Roman" w:cs="Times New Roman"/>
          <w:sz w:val="28"/>
          <w:szCs w:val="28"/>
        </w:rPr>
        <w:t>2.201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14 </w:t>
      </w:r>
      <w:r w:rsidRPr="0084198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строительства»</w:t>
      </w:r>
    </w:p>
    <w:p w:rsidR="00F073FC" w:rsidRPr="0084198C" w:rsidRDefault="00F073FC" w:rsidP="00F073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73FC" w:rsidRDefault="00F073FC" w:rsidP="00F073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 на основании протеста прокуратуры Курьинского района от 2</w:t>
      </w:r>
      <w:r>
        <w:rPr>
          <w:rFonts w:ascii="Times New Roman" w:hAnsi="Times New Roman" w:cs="Times New Roman"/>
          <w:sz w:val="28"/>
          <w:szCs w:val="28"/>
        </w:rPr>
        <w:t xml:space="preserve">9.03.2021г. № 02-33-2021/18 </w:t>
      </w:r>
    </w:p>
    <w:p w:rsidR="00F073FC" w:rsidRPr="0084198C" w:rsidRDefault="00F073FC" w:rsidP="00F073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073FC" w:rsidRDefault="00F073FC" w:rsidP="00F073FC">
      <w:pPr>
        <w:pStyle w:val="a3"/>
        <w:numPr>
          <w:ilvl w:val="0"/>
          <w:numId w:val="1"/>
        </w:numPr>
        <w:spacing w:line="240" w:lineRule="auto"/>
        <w:ind w:left="0" w:firstLine="709"/>
        <w:rPr>
          <w:rFonts w:cs="Times New Roman"/>
          <w:szCs w:val="28"/>
        </w:rPr>
      </w:pPr>
      <w:r w:rsidRPr="00972DB7">
        <w:rPr>
          <w:rFonts w:cs="Times New Roman"/>
          <w:szCs w:val="28"/>
        </w:rPr>
        <w:t>Внести в административный регламент по предоставлению муниципальной услуги «</w:t>
      </w:r>
      <w:r>
        <w:rPr>
          <w:rFonts w:cs="Times New Roman"/>
          <w:szCs w:val="28"/>
        </w:rPr>
        <w:t>Присвоение (изменение, аннулирование) адресов объектам недвижимого имущества, в том числе земельным участкам, зданиям, сооружениям, помещениям и объектам незавершенного строительства</w:t>
      </w:r>
      <w:r w:rsidRPr="00972DB7">
        <w:rPr>
          <w:rFonts w:cs="Times New Roman"/>
          <w:szCs w:val="28"/>
        </w:rPr>
        <w:t xml:space="preserve">», утвержденный постановлением Администрации Курьинского сельсовета от </w:t>
      </w:r>
      <w:r>
        <w:rPr>
          <w:rFonts w:cs="Times New Roman"/>
          <w:szCs w:val="28"/>
        </w:rPr>
        <w:t>0</w:t>
      </w:r>
      <w:r w:rsidRPr="00972DB7">
        <w:rPr>
          <w:rFonts w:cs="Times New Roman"/>
          <w:szCs w:val="28"/>
        </w:rPr>
        <w:t>7.</w:t>
      </w:r>
      <w:r>
        <w:rPr>
          <w:rFonts w:cs="Times New Roman"/>
          <w:szCs w:val="28"/>
        </w:rPr>
        <w:t>0</w:t>
      </w:r>
      <w:r w:rsidRPr="00972DB7">
        <w:rPr>
          <w:rFonts w:cs="Times New Roman"/>
          <w:szCs w:val="28"/>
        </w:rPr>
        <w:t>2.201</w:t>
      </w:r>
      <w:r>
        <w:rPr>
          <w:rFonts w:cs="Times New Roman"/>
          <w:szCs w:val="28"/>
        </w:rPr>
        <w:t>9</w:t>
      </w:r>
      <w:r w:rsidRPr="00972DB7">
        <w:rPr>
          <w:rFonts w:cs="Times New Roman"/>
          <w:szCs w:val="28"/>
        </w:rPr>
        <w:t xml:space="preserve"> № </w:t>
      </w:r>
      <w:r>
        <w:rPr>
          <w:rFonts w:cs="Times New Roman"/>
          <w:szCs w:val="28"/>
        </w:rPr>
        <w:t>14 следующие изменения:</w:t>
      </w:r>
    </w:p>
    <w:p w:rsidR="00F073FC" w:rsidRDefault="00F073FC" w:rsidP="00F073FC">
      <w:pPr>
        <w:pStyle w:val="a3"/>
        <w:spacing w:line="240" w:lineRule="auto"/>
        <w:ind w:left="709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Pr="00972DB7">
        <w:rPr>
          <w:rFonts w:cs="Times New Roman"/>
          <w:szCs w:val="28"/>
        </w:rPr>
        <w:t xml:space="preserve"> изложи</w:t>
      </w:r>
      <w:r>
        <w:rPr>
          <w:rFonts w:cs="Times New Roman"/>
          <w:szCs w:val="28"/>
        </w:rPr>
        <w:t>ть</w:t>
      </w:r>
      <w:r w:rsidRPr="00972DB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г</w:t>
      </w:r>
      <w:r w:rsidRPr="00972DB7">
        <w:rPr>
          <w:rFonts w:cs="Times New Roman"/>
          <w:szCs w:val="28"/>
        </w:rPr>
        <w:t>лав</w:t>
      </w:r>
      <w:r>
        <w:rPr>
          <w:rFonts w:cs="Times New Roman"/>
          <w:szCs w:val="28"/>
        </w:rPr>
        <w:t>у</w:t>
      </w:r>
      <w:r w:rsidRPr="00972DB7">
        <w:rPr>
          <w:rFonts w:cs="Times New Roman"/>
          <w:szCs w:val="28"/>
        </w:rPr>
        <w:t xml:space="preserve"> </w:t>
      </w:r>
      <w:r w:rsidR="00D81C5F">
        <w:rPr>
          <w:rFonts w:cs="Times New Roman"/>
          <w:szCs w:val="28"/>
          <w:lang w:val="en-US"/>
        </w:rPr>
        <w:t>II</w:t>
      </w:r>
      <w:r w:rsidRPr="00972DB7">
        <w:rPr>
          <w:rFonts w:cs="Times New Roman"/>
          <w:szCs w:val="28"/>
        </w:rPr>
        <w:t xml:space="preserve">  в следующей редакции:</w:t>
      </w:r>
    </w:p>
    <w:p w:rsidR="00F073FC" w:rsidRPr="009D79D9" w:rsidRDefault="009D79D9" w:rsidP="009D79D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79D9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9D79D9">
        <w:rPr>
          <w:rFonts w:ascii="Times New Roman" w:hAnsi="Times New Roman" w:cs="Times New Roman"/>
          <w:b/>
          <w:sz w:val="32"/>
          <w:szCs w:val="32"/>
        </w:rPr>
        <w:t>.</w:t>
      </w:r>
      <w:r w:rsidR="00F073FC" w:rsidRPr="009D79D9">
        <w:rPr>
          <w:rFonts w:ascii="Times New Roman" w:hAnsi="Times New Roman" w:cs="Times New Roman"/>
          <w:b/>
          <w:sz w:val="32"/>
          <w:szCs w:val="32"/>
        </w:rPr>
        <w:t>Стандарт предоставления муниципальной услуги</w:t>
      </w:r>
    </w:p>
    <w:p w:rsidR="00F073FC" w:rsidRPr="00F073FC" w:rsidRDefault="00F073FC" w:rsidP="009D79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2.1 Наименование муниципальной услуги: присвоение (изменение  и аннулирование) адресов объектов недвижимого имущества, в том числе земельным участкам, зданиям, сооружениям, помещениям и объектам незавершенного строительства. </w:t>
      </w:r>
    </w:p>
    <w:p w:rsidR="00F073FC" w:rsidRPr="00F073FC" w:rsidRDefault="00F073FC" w:rsidP="009D79D9">
      <w:pPr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Pr="00F073FC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осуществляет администрация муниципального образования. При предоставлении муниципальной услуги также могут принимать участие в качестве источников получения документов, необходимых для предоставления услуги, или источников предоставления информации для проверки сведений, предоставляемых заявителями, следующие органы и учреждения: </w:t>
      </w:r>
    </w:p>
    <w:p w:rsidR="00F073FC" w:rsidRPr="00F073FC" w:rsidRDefault="00F073FC" w:rsidP="00F073FC">
      <w:pPr>
        <w:tabs>
          <w:tab w:val="num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- Управление федеральной налоговой службы по Алтайскому краю</w:t>
      </w:r>
      <w:proofErr w:type="gramStart"/>
      <w:r w:rsidRPr="00F073FC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F073FC" w:rsidRPr="00F073FC" w:rsidRDefault="00F073FC" w:rsidP="00F073FC">
      <w:pPr>
        <w:tabs>
          <w:tab w:val="num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- Управление федеральной службы государственной регистрации, кадастра и картографии.</w:t>
      </w:r>
    </w:p>
    <w:p w:rsidR="00F073FC" w:rsidRPr="00F073FC" w:rsidRDefault="00F073FC" w:rsidP="00F073F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lastRenderedPageBreak/>
        <w:t xml:space="preserve">Запрещено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организации, за исключением получения услуг, включенных в </w:t>
      </w:r>
      <w:hyperlink w:history="1">
        <w:r w:rsidRPr="00F073FC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F073FC">
        <w:rPr>
          <w:rFonts w:ascii="Times New Roman" w:hAnsi="Times New Roman" w:cs="Times New Roman"/>
          <w:sz w:val="28"/>
          <w:szCs w:val="28"/>
        </w:rPr>
        <w:t xml:space="preserve"> услуг, которые являются необходимыми и обязательными для предоставления муниципальных услуг.</w:t>
      </w:r>
    </w:p>
    <w:p w:rsidR="00F073FC" w:rsidRPr="00D95183" w:rsidRDefault="00F073FC" w:rsidP="00D95183">
      <w:pPr>
        <w:pStyle w:val="a3"/>
        <w:numPr>
          <w:ilvl w:val="1"/>
          <w:numId w:val="4"/>
        </w:numPr>
        <w:spacing w:after="0" w:line="240" w:lineRule="auto"/>
        <w:ind w:left="0" w:firstLine="709"/>
        <w:rPr>
          <w:rFonts w:cs="Times New Roman"/>
          <w:szCs w:val="28"/>
        </w:rPr>
      </w:pPr>
      <w:r w:rsidRPr="00D95183">
        <w:rPr>
          <w:rFonts w:cs="Times New Roman"/>
          <w:szCs w:val="28"/>
        </w:rPr>
        <w:t>Результатом предоставления муниципальной услуги является:</w:t>
      </w:r>
    </w:p>
    <w:p w:rsidR="00F073FC" w:rsidRPr="00F073FC" w:rsidRDefault="00F073FC" w:rsidP="00D95183">
      <w:pPr>
        <w:ind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- решение о присвоении  и аннулировании адресов;</w:t>
      </w:r>
    </w:p>
    <w:p w:rsidR="00F073FC" w:rsidRPr="00F073FC" w:rsidRDefault="00F073FC" w:rsidP="00D95183">
      <w:pPr>
        <w:ind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- отказ в выдаче решения о присвоении  и аннулировании адресов.</w:t>
      </w:r>
    </w:p>
    <w:p w:rsidR="00F073FC" w:rsidRPr="00F073FC" w:rsidRDefault="00F073FC" w:rsidP="00D95183">
      <w:pPr>
        <w:ind w:right="11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 2.3.1. Решения  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F073FC" w:rsidRPr="00D95183" w:rsidRDefault="00F073FC" w:rsidP="00D95183">
      <w:pPr>
        <w:pStyle w:val="a3"/>
        <w:numPr>
          <w:ilvl w:val="1"/>
          <w:numId w:val="4"/>
        </w:numPr>
        <w:spacing w:after="0" w:line="240" w:lineRule="auto"/>
        <w:ind w:left="0" w:firstLine="709"/>
        <w:rPr>
          <w:rFonts w:cs="Times New Roman"/>
          <w:szCs w:val="28"/>
        </w:rPr>
      </w:pPr>
      <w:r w:rsidRPr="00D95183">
        <w:rPr>
          <w:rFonts w:cs="Times New Roman"/>
          <w:szCs w:val="28"/>
        </w:rPr>
        <w:t>Срок предоставления муниципальной услуги:</w:t>
      </w:r>
    </w:p>
    <w:p w:rsidR="00F073FC" w:rsidRPr="00F073FC" w:rsidRDefault="00F073FC" w:rsidP="00D95183">
      <w:pPr>
        <w:widowControl/>
        <w:numPr>
          <w:ilvl w:val="2"/>
          <w:numId w:val="4"/>
        </w:numPr>
        <w:tabs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Общий срок принятия решения о предоставлении муниципальной услуги составляет не более чем 10 дней со дня  поступления заявления.</w:t>
      </w:r>
    </w:p>
    <w:p w:rsidR="00F073FC" w:rsidRPr="00F073FC" w:rsidRDefault="00F073FC" w:rsidP="00D95183">
      <w:pPr>
        <w:widowControl/>
        <w:numPr>
          <w:ilvl w:val="2"/>
          <w:numId w:val="4"/>
        </w:numPr>
        <w:tabs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Сроки прохождения отдельных административных процедур, необходимых для предоставления муниципальной услуги, указаны в разделе 3 настоящего административного регламента.</w:t>
      </w:r>
    </w:p>
    <w:p w:rsidR="00F073FC" w:rsidRPr="00F073FC" w:rsidRDefault="00D95183" w:rsidP="00F073FC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073FC" w:rsidRPr="00F073FC">
        <w:rPr>
          <w:sz w:val="28"/>
          <w:szCs w:val="28"/>
        </w:rPr>
        <w:t xml:space="preserve">2.4.3. Решение уполномоченного органа о присвоении объекту адресации адреса или аннулировании его адреса, а также решение об отказе в таком присвоении или аннулировании адреса направляются уполномоченным органом заявителю (представителю заявителя) одним из способов, указанным в заявлении: </w:t>
      </w:r>
    </w:p>
    <w:p w:rsidR="00F073FC" w:rsidRPr="00F073FC" w:rsidRDefault="00F073FC" w:rsidP="00F073FC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073FC">
        <w:rPr>
          <w:sz w:val="28"/>
          <w:szCs w:val="28"/>
        </w:rPr>
        <w:t xml:space="preserve">- 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указанного в пунктах 37 и 38 Правил присвоения, изменения и аннулирования адресов, утвержденных постановлением Правительства от 19.11.2014 №1221; </w:t>
      </w:r>
    </w:p>
    <w:p w:rsidR="00F073FC" w:rsidRPr="00F073FC" w:rsidRDefault="00F073FC" w:rsidP="00D9518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73FC">
        <w:rPr>
          <w:spacing w:val="1"/>
          <w:sz w:val="28"/>
          <w:szCs w:val="28"/>
          <w:shd w:val="clear" w:color="auto" w:fill="FFFFFF"/>
        </w:rPr>
        <w:t>в форме документа на бумажном носителе посредством выдачи заявителю, (представителю заявителя) лично под расписку, либо направлении документа посредством почтового отправления по указанному в заявлении почтовому адресу на восьмой день со дня поступления заявления</w:t>
      </w:r>
      <w:r w:rsidRPr="00F073FC">
        <w:rPr>
          <w:sz w:val="28"/>
          <w:szCs w:val="28"/>
        </w:rPr>
        <w:t xml:space="preserve">. </w:t>
      </w:r>
    </w:p>
    <w:p w:rsidR="00F073FC" w:rsidRPr="00F073FC" w:rsidRDefault="00F073FC" w:rsidP="00D95183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073FC">
        <w:rPr>
          <w:sz w:val="28"/>
          <w:szCs w:val="28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 в таком присвоении или аннулировании через многофункциональный </w:t>
      </w:r>
      <w:proofErr w:type="gramStart"/>
      <w:r w:rsidRPr="00F073FC">
        <w:rPr>
          <w:sz w:val="28"/>
          <w:szCs w:val="28"/>
        </w:rPr>
        <w:t>центр</w:t>
      </w:r>
      <w:proofErr w:type="gramEnd"/>
      <w:r w:rsidRPr="00F073FC">
        <w:rPr>
          <w:sz w:val="28"/>
          <w:szCs w:val="28"/>
        </w:rPr>
        <w:t xml:space="preserve">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дня, следующего за днем истечения срока, установленного  38  пунктом Правил присвоения, изменения и аннулирования адресов, утвержденных постановлением Правительства от 19.11.2014 №1221</w:t>
      </w:r>
    </w:p>
    <w:p w:rsidR="00F073FC" w:rsidRPr="00F073FC" w:rsidRDefault="00F073FC" w:rsidP="00D95183">
      <w:pPr>
        <w:widowControl/>
        <w:numPr>
          <w:ilvl w:val="1"/>
          <w:numId w:val="4"/>
        </w:numPr>
        <w:tabs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Правовые основания для предоставления муниципальной услуги</w:t>
      </w:r>
    </w:p>
    <w:p w:rsidR="00F073FC" w:rsidRPr="00F073FC" w:rsidRDefault="00F073FC" w:rsidP="00F073FC">
      <w:pPr>
        <w:tabs>
          <w:tab w:val="num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осуществляется в соответствии </w:t>
      </w:r>
      <w:proofErr w:type="gramStart"/>
      <w:r w:rsidRPr="00F073F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073F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073FC" w:rsidRPr="00F073FC" w:rsidRDefault="00F073FC" w:rsidP="00F073FC">
      <w:pPr>
        <w:tabs>
          <w:tab w:val="num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- Конституцией Российской Федерации («Российская газета» 1993г № 237);</w:t>
      </w:r>
    </w:p>
    <w:p w:rsidR="00F073FC" w:rsidRPr="00F073FC" w:rsidRDefault="00F073FC" w:rsidP="00F073FC">
      <w:pPr>
        <w:tabs>
          <w:tab w:val="num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- Федеральным законом от 02.05.2006 № 59-ФЗ «О порядке рассмотрения обращений граждан Российской Федерации» (текст Федерального закона опубликован в изданиях «Собрание законодательства РФ», 2006, № 19, ст. 2060, «Российская газета», 05.05.2006, № 95, «Парламентская газета», 11.05.2006, № 70-71);</w:t>
      </w:r>
    </w:p>
    <w:p w:rsidR="00F073FC" w:rsidRPr="00F073FC" w:rsidRDefault="00F073FC" w:rsidP="00F073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- Федеральным законом от 06.10.2003 №131-ФЗ «Об общих принципах организации местного самоуправления в Российской Федерации» (текст Федерального закона опубликован в изданиях «Собрание законодательства РФ», 06.10.2003, № 40, ст. 3822, «Парламентская газета, 08.10.2003, № 186, «Российская газета», 08.10.2003, № 202);</w:t>
      </w:r>
    </w:p>
    <w:p w:rsidR="00F073FC" w:rsidRPr="00F073FC" w:rsidRDefault="00F073FC" w:rsidP="00F073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- Уставом муниципального образования;</w:t>
      </w:r>
    </w:p>
    <w:p w:rsidR="00F073FC" w:rsidRPr="00F073FC" w:rsidRDefault="00F073FC" w:rsidP="00F073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- Федеральным законом от 27.07.2010 № 210-ФЗ «Об организации предоставления государственных и муниципальных услуг» (текст Федерального закона опубликован в изданиях «Собрание законодательства РФ», 02.08.2010, № 31, ст. 4179, «Российская газета», 30.07.2010, № 168);</w:t>
      </w:r>
    </w:p>
    <w:p w:rsidR="00F073FC" w:rsidRPr="00F073FC" w:rsidRDefault="00F073FC" w:rsidP="00F073F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- Постановлением  Правительства Российской Федерации № 1221 от 19.11.2014 «Об утверждении Правил присвоения, изменения и аннулирования адресов».</w:t>
      </w:r>
    </w:p>
    <w:p w:rsidR="00F073FC" w:rsidRPr="00F073FC" w:rsidRDefault="00F073FC" w:rsidP="00D95183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Полный перечень документов, необходимых для предоставления муниципальной услуги: </w:t>
      </w:r>
    </w:p>
    <w:p w:rsidR="00F073FC" w:rsidRPr="00F073FC" w:rsidRDefault="00F073FC" w:rsidP="00F073FC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073FC">
        <w:rPr>
          <w:sz w:val="28"/>
          <w:szCs w:val="28"/>
        </w:rPr>
        <w:t>а) правоустанавливающие и (или) право удостоверяющие документы на объект (объекты) адресации;</w:t>
      </w:r>
    </w:p>
    <w:p w:rsidR="00F073FC" w:rsidRPr="00F073FC" w:rsidRDefault="00F073FC" w:rsidP="00F073FC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073FC">
        <w:rPr>
          <w:sz w:val="28"/>
          <w:szCs w:val="28"/>
        </w:rPr>
        <w:t>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F073FC" w:rsidRPr="00F073FC" w:rsidRDefault="00F073FC" w:rsidP="00F073FC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073FC">
        <w:rPr>
          <w:sz w:val="28"/>
          <w:szCs w:val="28"/>
        </w:rPr>
        <w:t>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F073FC" w:rsidRPr="00F073FC" w:rsidRDefault="00F073FC" w:rsidP="00F073FC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073FC">
        <w:rPr>
          <w:sz w:val="28"/>
          <w:szCs w:val="28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F073FC" w:rsidRPr="00F073FC" w:rsidRDefault="00F073FC" w:rsidP="00F073FC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F073FC">
        <w:rPr>
          <w:sz w:val="28"/>
          <w:szCs w:val="28"/>
        </w:rPr>
        <w:t>д</w:t>
      </w:r>
      <w:proofErr w:type="spellEnd"/>
      <w:r w:rsidRPr="00F073FC">
        <w:rPr>
          <w:sz w:val="28"/>
          <w:szCs w:val="28"/>
        </w:rPr>
        <w:t>) кадастровый паспорт объекта адресации (в случае присвоения адреса объекту адресации, поставленному на кадастровый учет);</w:t>
      </w:r>
    </w:p>
    <w:p w:rsidR="00F073FC" w:rsidRPr="00F073FC" w:rsidRDefault="00F073FC" w:rsidP="00F073FC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073FC">
        <w:rPr>
          <w:sz w:val="28"/>
          <w:szCs w:val="28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F073FC" w:rsidRPr="00F073FC" w:rsidRDefault="00F073FC" w:rsidP="00F073FC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073FC">
        <w:rPr>
          <w:sz w:val="28"/>
          <w:szCs w:val="28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F073FC" w:rsidRPr="00F073FC" w:rsidRDefault="00F073FC" w:rsidP="00F073FC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F073FC">
        <w:rPr>
          <w:sz w:val="28"/>
          <w:szCs w:val="28"/>
        </w:rPr>
        <w:t>з</w:t>
      </w:r>
      <w:proofErr w:type="spellEnd"/>
      <w:r w:rsidRPr="00F073FC">
        <w:rPr>
          <w:sz w:val="28"/>
          <w:szCs w:val="28"/>
        </w:rPr>
        <w:t>) кадастровая выписка об объекте недвижимости, который снят с учета (в случае аннулирования адреса объекта адресации по основаниям, указанным в подпункте "а" пункта 14 Правил присвоения, изменения, аннулирования адресов, утвержденные Постановлением Правительства РФ от 19.11.2014 №1221");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основаниям, указанным в подпункте "б" пункта 14 Правил присвоения, изменения, аннулирования адресов, утвержденные Постановлением Правительства РФ от 19.11.2014 №1221".</w:t>
      </w:r>
    </w:p>
    <w:p w:rsidR="00F073FC" w:rsidRPr="00F073FC" w:rsidRDefault="00F073FC" w:rsidP="00D9518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2.6.1. Перечень необходимых и обязательных для предоставления муниципальной услуги документов, предоставляемых лично заявителем. Указанные документы предоставляются заявителем в копиях и оригиналах, оригиналы сличаются с копиями и возвращаются заявителю: 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Заявление о присвоении постоянного адреса объекту по форме, устанавливаемой Министерством финансов Российской Федерации.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Документ, удостоверяющий личность заявителя (в случае предоставления заявления  при личном обращении). 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F073F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073FC">
        <w:rPr>
          <w:rFonts w:ascii="Times New Roman" w:hAnsi="Times New Roman" w:cs="Times New Roman"/>
          <w:sz w:val="28"/>
          <w:szCs w:val="28"/>
        </w:rPr>
        <w:t xml:space="preserve"> если документы подает представитель заявителя, дополнительно предоставляются: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-документ, удостоверяющий личность представителя заявителя; 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-доверенность, оформленная в порядке, предусмотренном законодательством Российской Федерации.</w:t>
      </w:r>
    </w:p>
    <w:p w:rsidR="00F073FC" w:rsidRPr="00F073FC" w:rsidRDefault="00F073FC" w:rsidP="00D95183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73FC">
        <w:rPr>
          <w:rFonts w:ascii="Times New Roman" w:hAnsi="Times New Roman" w:cs="Times New Roman"/>
          <w:sz w:val="28"/>
          <w:szCs w:val="28"/>
        </w:rPr>
        <w:t>Перечень документов, необходимых для предоставления муниципальной услуги и находящиеся в распоряжении государственных органов, органов местного самоуправления и иных органов, участвующих в предоставлении муниципальной услуги,  требуемых сотрудниками администрации   самостоятельно, или предоставляемых заявителем по желанию:</w:t>
      </w:r>
      <w:proofErr w:type="gramEnd"/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а) правоустанавливающие и (или) право удостоверяющие документы на объект (объекты) адресации;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73F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073FC">
        <w:rPr>
          <w:rFonts w:ascii="Times New Roman" w:hAnsi="Times New Roman" w:cs="Times New Roman"/>
          <w:sz w:val="28"/>
          <w:szCs w:val="28"/>
        </w:rPr>
        <w:t>) кадастровый паспорт объекта адресации (в случае присвоения адреса объекту адресации, поставленному на кадастровый учет);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73F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073FC">
        <w:rPr>
          <w:rFonts w:ascii="Times New Roman" w:hAnsi="Times New Roman" w:cs="Times New Roman"/>
          <w:sz w:val="28"/>
          <w:szCs w:val="28"/>
        </w:rPr>
        <w:t>) кадастровая выписка об объекте недвижимости, который снят с учета (в случае аннулирования адреса объекта адресации при прекращении существования объекта адресации);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в случае отказа в осуществлении кадастрового учета объекта адресации по основаниям, указанным в пунктах 1 и 3 части 2 статьи 27 Федерального закона "О государственном кадастре недвижимости").</w:t>
      </w:r>
    </w:p>
    <w:p w:rsidR="00F073FC" w:rsidRPr="00F073FC" w:rsidRDefault="00F073FC" w:rsidP="00D95183">
      <w:pPr>
        <w:widowControl/>
        <w:numPr>
          <w:ilvl w:val="2"/>
          <w:numId w:val="4"/>
        </w:numPr>
        <w:tabs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 Запрещается требовать от заявителя представления документов и информации или осуществления действий, определенных в части 1 статьи 7 Федерального закона от 27 июля 2010 г. N 210-ФЗ «Об организации предоставления государственных и муниципальных услуг.  </w:t>
      </w:r>
    </w:p>
    <w:p w:rsidR="00F073FC" w:rsidRPr="00F073FC" w:rsidRDefault="00F073FC" w:rsidP="00D95183">
      <w:pPr>
        <w:widowControl/>
        <w:numPr>
          <w:ilvl w:val="1"/>
          <w:numId w:val="4"/>
        </w:numPr>
        <w:tabs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Перечень оснований для отказа в приеме документов, необходимых для предоставления муниципальной услуги </w:t>
      </w:r>
      <w:proofErr w:type="gramStart"/>
      <w:r w:rsidRPr="00F073FC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F073FC">
        <w:rPr>
          <w:rFonts w:ascii="Times New Roman" w:hAnsi="Times New Roman" w:cs="Times New Roman"/>
          <w:sz w:val="28"/>
          <w:szCs w:val="28"/>
        </w:rPr>
        <w:t>е предусмотрено.</w:t>
      </w:r>
    </w:p>
    <w:p w:rsidR="00F073FC" w:rsidRPr="00F073FC" w:rsidRDefault="00F073FC" w:rsidP="00D95183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Основания для отказа в предоставлении муниципальной услуги являются: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а) с заявлением о присвоении объекту адресации адреса обратилось лицо, не указанное в п.1.2 настоящего регламента;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б) ответ на межведомственный запрос свидетельствует об отсутствии документа и (или) информации, </w:t>
      </w:r>
      <w:proofErr w:type="gramStart"/>
      <w:r w:rsidRPr="00F073FC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F073FC">
        <w:rPr>
          <w:rFonts w:ascii="Times New Roman" w:hAnsi="Times New Roman" w:cs="Times New Roman"/>
          <w:sz w:val="28"/>
          <w:szCs w:val="28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в)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F073FC" w:rsidRPr="00F073FC" w:rsidRDefault="00F073FC" w:rsidP="00F073F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г) отсутствуют случаи и условия для присвоения объекту адресации адреса или аннулирования его адреса, указанные в пунктах 5, 8 - 11 и 14 - 18     Правил присвоения, изменения и аннулирования адресов, утвержденных постановлением  Правительства Российской Федерации № 1221 от 19.11.2014.</w:t>
      </w:r>
    </w:p>
    <w:p w:rsidR="00F073FC" w:rsidRPr="00F073FC" w:rsidRDefault="00F073FC" w:rsidP="00D95183">
      <w:pPr>
        <w:widowControl/>
        <w:numPr>
          <w:ilvl w:val="1"/>
          <w:numId w:val="4"/>
        </w:numPr>
        <w:tabs>
          <w:tab w:val="num" w:pos="0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Услуги, являющиеся необходимыми и обязательными для предоставления муниципальной услуги: отсутствуют.</w:t>
      </w:r>
    </w:p>
    <w:p w:rsidR="00F073FC" w:rsidRPr="00F073FC" w:rsidRDefault="00F073FC" w:rsidP="00D95183">
      <w:pPr>
        <w:widowControl/>
        <w:numPr>
          <w:ilvl w:val="1"/>
          <w:numId w:val="4"/>
        </w:numPr>
        <w:tabs>
          <w:tab w:val="num" w:pos="0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Размер платы, взимаемой с заявителя при предоставлении муниципальной услуги: </w:t>
      </w:r>
    </w:p>
    <w:p w:rsidR="00F073FC" w:rsidRPr="00F073FC" w:rsidRDefault="00F073FC" w:rsidP="00F073FC">
      <w:pPr>
        <w:tabs>
          <w:tab w:val="num" w:pos="0"/>
          <w:tab w:val="left" w:pos="54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:rsidR="00F073FC" w:rsidRPr="00F073FC" w:rsidRDefault="00F073FC" w:rsidP="00D95183">
      <w:pPr>
        <w:widowControl/>
        <w:numPr>
          <w:ilvl w:val="1"/>
          <w:numId w:val="4"/>
        </w:numPr>
        <w:tabs>
          <w:tab w:val="num" w:pos="0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Максимальное время ожидания в очереди при подаче заявления о предоставлении муниципальной услуги не должно превышать 15 минут.</w:t>
      </w:r>
    </w:p>
    <w:p w:rsidR="00F073FC" w:rsidRPr="00F073FC" w:rsidRDefault="00F073FC" w:rsidP="00D95183">
      <w:pPr>
        <w:widowControl/>
        <w:numPr>
          <w:ilvl w:val="1"/>
          <w:numId w:val="4"/>
        </w:numPr>
        <w:tabs>
          <w:tab w:val="num" w:pos="0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Срок и порядок регистрации запроса заявителя о предоставлении муниципальной услуги: </w:t>
      </w:r>
    </w:p>
    <w:p w:rsidR="00F073FC" w:rsidRPr="00F073FC" w:rsidRDefault="00F073FC" w:rsidP="00F073FC">
      <w:pPr>
        <w:tabs>
          <w:tab w:val="num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 xml:space="preserve">Срок регистрации запроса заявителя о предоставлении муниципальной услуги – один день с момента обращения заявителя (при личном обращении); один день со дня поступления письменной корреспонденции (почтой), один день со дня поступления запроса через электронные каналы связи (электронной почтой); </w:t>
      </w:r>
    </w:p>
    <w:p w:rsidR="00F073FC" w:rsidRPr="00F073FC" w:rsidRDefault="00F073FC" w:rsidP="00F073F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Запросы заявителя регистрируются в журнале регистрации заявлений на предоставление муниципальной услуги.</w:t>
      </w:r>
    </w:p>
    <w:p w:rsidR="00F073FC" w:rsidRPr="00F073FC" w:rsidRDefault="00F073FC" w:rsidP="00D95183">
      <w:pPr>
        <w:widowControl/>
        <w:numPr>
          <w:ilvl w:val="1"/>
          <w:numId w:val="4"/>
        </w:numPr>
        <w:tabs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услуга:</w:t>
      </w:r>
    </w:p>
    <w:p w:rsidR="00F073FC" w:rsidRPr="00F073FC" w:rsidRDefault="00F073FC" w:rsidP="00D95183">
      <w:pPr>
        <w:widowControl/>
        <w:numPr>
          <w:ilvl w:val="2"/>
          <w:numId w:val="4"/>
        </w:numPr>
        <w:tabs>
          <w:tab w:val="num" w:pos="0"/>
          <w:tab w:val="left" w:pos="15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В администрации муниципального образования прием заявителей осуществляется в специально предусмотренных помещениях, включающих места для ожидания, получения информации, приема заявителей, заполнения необходимых документов, в которых обеспечивается: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соблюдение санитарно-эпидемиологических правил и нормативов, правил противопожарной безопасности;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оборудование местами общественного пользования (туалеты) и местами для хранения верхней одежды.</w:t>
      </w:r>
    </w:p>
    <w:p w:rsidR="00F073FC" w:rsidRPr="00F073FC" w:rsidRDefault="00F073FC" w:rsidP="00D95183">
      <w:pPr>
        <w:widowControl/>
        <w:numPr>
          <w:ilvl w:val="2"/>
          <w:numId w:val="4"/>
        </w:numPr>
        <w:tabs>
          <w:tab w:val="num" w:pos="0"/>
          <w:tab w:val="left" w:pos="15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Требования к местам для ожидания: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места для ожидания оборудуются стульями и (или) кресельными секциями, и (или) скамьями;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места для ожидания находятся в холле (зале) или ином специально приспособленном помещении;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в местах для ожидания предусматриваются места для получения информации о муниципальной услуге.</w:t>
      </w:r>
    </w:p>
    <w:p w:rsidR="00F073FC" w:rsidRPr="00F073FC" w:rsidRDefault="00F073FC" w:rsidP="00D95183">
      <w:pPr>
        <w:widowControl/>
        <w:numPr>
          <w:ilvl w:val="2"/>
          <w:numId w:val="4"/>
        </w:numPr>
        <w:tabs>
          <w:tab w:val="num" w:pos="0"/>
          <w:tab w:val="left" w:pos="15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Требования к местам для получения информации о муниципальной услуге: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информационные материалы, предназначенные для информирования заявителей о муниципальной услуге, размещаются на информационных стендах, расположенных в местах, обеспечивающих свободный доступ к ним заявителей;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 xml:space="preserve">информационные стенды оборудуются визуальной текстовой информацией, содержащей справочные сведения для заявителей, перечень документов, необходимых для получения муниципальной услуги, и образцы из заполнения. 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Информационные материалы, размещаемые на информационных стендах, обновляются по мере изменения действующего законодательства, регулирующего предоставление муниципальной услуги, и справочных сведений;</w:t>
      </w:r>
    </w:p>
    <w:p w:rsidR="00F073FC" w:rsidRPr="00F073FC" w:rsidRDefault="00F073FC" w:rsidP="00D95183">
      <w:pPr>
        <w:widowControl/>
        <w:numPr>
          <w:ilvl w:val="2"/>
          <w:numId w:val="4"/>
        </w:numPr>
        <w:tabs>
          <w:tab w:val="num" w:pos="0"/>
          <w:tab w:val="left" w:pos="15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Требования к местам приема заявителей: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Прием заявителей, заполнение заявлений о предоставлении муниципальной услуги осуществляется в служебных кабинетах или иных специально отведенных местах, которые оборудуются вывесками с указанием номера и наименования кабинета или указателями, содержащими информацию о назначении места для приема заявителя.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Специалисты, осуществляющие прием заявителей, обеспечиваются личными и (или) настольными идентификационными карточками.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Рабочее место специалиста, осуществляющего прием заявителей, оборудовано персональным компьютером и печатающим устройством;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В целях обеспечения конфиденциальности сведений одновременное консультирование и (или) прием двух и более посетителей одним специалистом не допускается;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Места для приема заявителей оборудуются стульями и столами для обеспечения возможности заполнения заявлений о предоставлении муниципальной услуги и оформления документов.</w:t>
      </w:r>
    </w:p>
    <w:p w:rsidR="00F073FC" w:rsidRPr="00F073FC" w:rsidRDefault="00F073FC" w:rsidP="00D95183">
      <w:pPr>
        <w:widowControl/>
        <w:numPr>
          <w:ilvl w:val="1"/>
          <w:numId w:val="4"/>
        </w:numPr>
        <w:tabs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Показатели качества и доступности предоставления муниципальной услуги:</w:t>
      </w:r>
    </w:p>
    <w:p w:rsidR="00F073FC" w:rsidRPr="00F073FC" w:rsidRDefault="00F073FC" w:rsidP="00D95183">
      <w:pPr>
        <w:widowControl/>
        <w:numPr>
          <w:ilvl w:val="2"/>
          <w:numId w:val="4"/>
        </w:numPr>
        <w:tabs>
          <w:tab w:val="num" w:pos="0"/>
          <w:tab w:val="left" w:pos="15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Показатели качества муниципальной услуги: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выполнение должностными лицами, сотрудниками Администрации муниципального образования предусмотренных законодательством Российской Федерации требований, правил и норм, а также соблюдение последовательности административных процедур и сроков их исполнения при предоставлении муниципальной услуги;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отсутствие обоснованных жалоб на действия (бездействие) должностных лиц, сотрудников администрации муниципального образования при предоставлении муниципальной услуги.</w:t>
      </w:r>
    </w:p>
    <w:p w:rsidR="00F073FC" w:rsidRPr="00F073FC" w:rsidRDefault="00F073FC" w:rsidP="00D95183">
      <w:pPr>
        <w:widowControl/>
        <w:numPr>
          <w:ilvl w:val="2"/>
          <w:numId w:val="4"/>
        </w:numPr>
        <w:tabs>
          <w:tab w:val="num" w:pos="0"/>
          <w:tab w:val="left" w:pos="15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sz w:val="28"/>
          <w:szCs w:val="28"/>
        </w:rPr>
        <w:t>Показатели доступности предоставления муниципальной услуги: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доля заявителей, получивших присвоение или аннулирование адресов объектов недвижимости по отношению к общему количеству граждан, принадлежащих категориям, упомянутым в пункте 1.2. настоящего регламента, обратившихся за получением муниципальной услуги;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полнота и достоверность информации о муниципальной услуге, о порядке и стандарте предоставления муниципальной услуги, об образцах оформления документов, необходимых для предоставления муниципальной услуги, размещенных на информационных стендах, на Интернет-ресурсе Администрации муниципального образования, «Едином портале государственных и муниципальных услуг (функций)»;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пешеходная доступность от остановок общественного транспорта до здания администрации муниципального образования;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количество взаимодействий заявителя с должностными лицами при предоставлении муниципальной услуги и их продолжительность;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возможность получения информации о ходе предоставления муниципальной услуги, в том числе с использованием информационно-телекоммуникационных технологий;</w:t>
      </w:r>
    </w:p>
    <w:p w:rsidR="00F073FC" w:rsidRPr="00F073FC" w:rsidRDefault="00F073FC" w:rsidP="00F073FC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073FC">
        <w:rPr>
          <w:rFonts w:ascii="Times New Roman" w:hAnsi="Times New Roman" w:cs="Times New Roman"/>
          <w:sz w:val="28"/>
          <w:szCs w:val="28"/>
        </w:rPr>
        <w:t>возможность и доступность получения услуги через многофункциональный центр или в электронной форме посредством автоматизированной информационной системы или Единого портала государственных и муниципальных услуг;</w:t>
      </w:r>
    </w:p>
    <w:p w:rsidR="00F073FC" w:rsidRPr="00F073FC" w:rsidRDefault="00D95183" w:rsidP="00D95183">
      <w:pPr>
        <w:tabs>
          <w:tab w:val="num" w:pos="-510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 xml:space="preserve">беспрепятственный доступ к месту предоставления муниципальной услуги для </w:t>
      </w:r>
      <w:proofErr w:type="spellStart"/>
      <w:r w:rsidR="00F073FC" w:rsidRPr="00F073FC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="00F073FC" w:rsidRPr="00F073FC">
        <w:rPr>
          <w:rFonts w:ascii="Times New Roman" w:hAnsi="Times New Roman" w:cs="Times New Roman"/>
          <w:sz w:val="28"/>
          <w:szCs w:val="28"/>
        </w:rPr>
        <w:t xml:space="preserve"> групп граждан (входы в помещения оборудуются пандусами, расширенными проходами, позволяющими обеспечить беспрепятственный доступ </w:t>
      </w:r>
      <w:proofErr w:type="spellStart"/>
      <w:r w:rsidR="00F073FC" w:rsidRPr="00F073FC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="00F073FC" w:rsidRPr="00F073FC">
        <w:rPr>
          <w:rFonts w:ascii="Times New Roman" w:hAnsi="Times New Roman" w:cs="Times New Roman"/>
          <w:sz w:val="28"/>
          <w:szCs w:val="28"/>
        </w:rPr>
        <w:t xml:space="preserve"> групп граждан, включая инвалидов, использующих кресла-коляски, собак-проводников);</w:t>
      </w:r>
    </w:p>
    <w:p w:rsidR="00F073FC" w:rsidRPr="00F073FC" w:rsidRDefault="00D95183" w:rsidP="00D95183">
      <w:pPr>
        <w:tabs>
          <w:tab w:val="num" w:pos="-510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в месте предоставления муниципальной услуги;</w:t>
      </w:r>
    </w:p>
    <w:p w:rsidR="00F073FC" w:rsidRPr="00F073FC" w:rsidRDefault="00D95183" w:rsidP="00D95183">
      <w:pPr>
        <w:tabs>
          <w:tab w:val="num" w:pos="-510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информационные таблички (вывески) размещаются рядом с входом либо на двери входа так, чтобы они были хорошо видны заявителям, дополнительно для заявителей с ограниченными физическими возможностями предусматривается дублирование необходимой звуковой и зрительной информации;</w:t>
      </w:r>
    </w:p>
    <w:p w:rsidR="00F073FC" w:rsidRPr="00F073FC" w:rsidRDefault="00D95183" w:rsidP="00D95183">
      <w:pPr>
        <w:tabs>
          <w:tab w:val="num" w:pos="-510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оказание работниками   помощи инвалидам в преодолении барьеров, мешающих получению ими услуг наравне с другими лицами;</w:t>
      </w:r>
    </w:p>
    <w:p w:rsidR="00F073FC" w:rsidRPr="00F073FC" w:rsidRDefault="00D95183" w:rsidP="00D95183">
      <w:pPr>
        <w:tabs>
          <w:tab w:val="num" w:pos="-510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оборудование соответствующими информационными указателями пути следования от остановок общественного транспорта до места предоставления муниципальной услуги;</w:t>
      </w:r>
    </w:p>
    <w:p w:rsidR="00F073FC" w:rsidRPr="00F073FC" w:rsidRDefault="00D95183" w:rsidP="00D95183">
      <w:pPr>
        <w:tabs>
          <w:tab w:val="num" w:pos="-5103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размещение присутственных мест на нижних этажах зданий (строений) для удобства заявителей;</w:t>
      </w:r>
    </w:p>
    <w:p w:rsidR="00F073FC" w:rsidRPr="00F073FC" w:rsidRDefault="00D95183" w:rsidP="00D95183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3FC" w:rsidRPr="00F073FC">
        <w:rPr>
          <w:rFonts w:ascii="Times New Roman" w:hAnsi="Times New Roman" w:cs="Times New Roman"/>
          <w:sz w:val="28"/>
          <w:szCs w:val="28"/>
        </w:rPr>
        <w:t>оборудование мест для бесплатной парковки автотранспортных средств, в том числе не менее 10 процентов мест (но не менее 1 места) – для транспортных средств инвалидов, на территории, прилегающей к месту, предоставления муниципальной услуги.</w:t>
      </w:r>
    </w:p>
    <w:p w:rsidR="00F073FC" w:rsidRDefault="00F073FC" w:rsidP="00D95183">
      <w:pPr>
        <w:widowControl/>
        <w:numPr>
          <w:ilvl w:val="1"/>
          <w:numId w:val="4"/>
        </w:numPr>
        <w:tabs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F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Административные процедуры по приему заявления и документов, необходимых для предоставления муниципальной услуги, а также выдаче </w:t>
      </w:r>
      <w:proofErr w:type="gramStart"/>
      <w:r w:rsidRPr="00F073F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документа, являющегося результатом предоставления муниципальной услуги могут</w:t>
      </w:r>
      <w:proofErr w:type="gramEnd"/>
      <w:r w:rsidRPr="00F073F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осуществляться   специалистами МФЦ по принципу экстерриториальности,</w:t>
      </w:r>
      <w:r w:rsidRPr="00F073FC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Pr="00F073F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 соответствии с которым</w:t>
      </w:r>
      <w:r w:rsidRPr="00F073FC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Pr="00F073F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Заявитель вправе выбрать для обращения за получением муниципальной услуги МФЦ, расположенный на территории Алтайского края</w:t>
      </w:r>
      <w:r w:rsidRPr="00F073FC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F073F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Организация предоставления муниципальной услуги на базе МФЦ осуществляется в соответствии с соглашением о взаимодействии между администрацией и МФЦ, заключенным в установленном порядке</w:t>
      </w:r>
      <w:r w:rsidRPr="00F073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123A" w:rsidRPr="008B465A" w:rsidRDefault="0058123A" w:rsidP="0058123A">
      <w:pPr>
        <w:widowControl/>
        <w:ind w:left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65A">
        <w:rPr>
          <w:rFonts w:ascii="Times New Roman" w:hAnsi="Times New Roman" w:cs="Times New Roman"/>
          <w:b/>
          <w:sz w:val="28"/>
          <w:szCs w:val="28"/>
        </w:rPr>
        <w:t>- пункт 5.2 дополнить подпунктом</w:t>
      </w:r>
      <w:r w:rsidR="008B465A">
        <w:rPr>
          <w:rFonts w:ascii="Times New Roman" w:hAnsi="Times New Roman" w:cs="Times New Roman"/>
          <w:b/>
          <w:sz w:val="28"/>
          <w:szCs w:val="28"/>
        </w:rPr>
        <w:t xml:space="preserve"> 10</w:t>
      </w:r>
      <w:r w:rsidRPr="008B465A">
        <w:rPr>
          <w:rFonts w:ascii="Times New Roman" w:hAnsi="Times New Roman" w:cs="Times New Roman"/>
          <w:b/>
          <w:sz w:val="28"/>
          <w:szCs w:val="28"/>
        </w:rPr>
        <w:t xml:space="preserve"> следующего содержания:</w:t>
      </w:r>
    </w:p>
    <w:p w:rsidR="008B465A" w:rsidRPr="008B465A" w:rsidRDefault="008B465A" w:rsidP="0058123A">
      <w:pPr>
        <w:widowControl/>
        <w:ind w:left="45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123A" w:rsidRPr="008B465A" w:rsidRDefault="008B465A" w:rsidP="008B465A">
      <w:pPr>
        <w:widowControl/>
        <w:ind w:firstLine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65A">
        <w:rPr>
          <w:rFonts w:ascii="Times New Roman" w:hAnsi="Times New Roman" w:cs="Times New Roman"/>
          <w:b/>
          <w:sz w:val="28"/>
          <w:szCs w:val="28"/>
        </w:rPr>
        <w:t>«</w:t>
      </w:r>
      <w:r w:rsidR="0058123A" w:rsidRPr="008B465A">
        <w:rPr>
          <w:rFonts w:ascii="Times New Roman" w:hAnsi="Times New Roman" w:cs="Times New Roman"/>
          <w:b/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</w:t>
      </w:r>
      <w:r w:rsidRPr="008B465A">
        <w:rPr>
          <w:rFonts w:ascii="Times New Roman" w:hAnsi="Times New Roman" w:cs="Times New Roman"/>
          <w:b/>
          <w:sz w:val="28"/>
          <w:szCs w:val="28"/>
        </w:rPr>
        <w:t>, необходимых для предоставления муниципальной услуги</w:t>
      </w:r>
      <w:proofErr w:type="gramStart"/>
      <w:r w:rsidRPr="008B465A">
        <w:rPr>
          <w:rFonts w:ascii="Times New Roman" w:hAnsi="Times New Roman" w:cs="Times New Roman"/>
          <w:b/>
          <w:sz w:val="28"/>
          <w:szCs w:val="28"/>
        </w:rPr>
        <w:t>.»;</w:t>
      </w:r>
      <w:proofErr w:type="gramEnd"/>
    </w:p>
    <w:p w:rsidR="008B465A" w:rsidRPr="008B465A" w:rsidRDefault="008B465A" w:rsidP="0058123A">
      <w:pPr>
        <w:widowControl/>
        <w:ind w:left="45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79D9" w:rsidRPr="008B465A" w:rsidRDefault="009D79D9" w:rsidP="009D79D9">
      <w:pPr>
        <w:pStyle w:val="a3"/>
        <w:autoSpaceDE w:val="0"/>
        <w:autoSpaceDN w:val="0"/>
        <w:adjustRightInd w:val="0"/>
        <w:spacing w:after="0" w:line="240" w:lineRule="auto"/>
        <w:ind w:left="450"/>
        <w:outlineLvl w:val="1"/>
        <w:rPr>
          <w:rFonts w:cs="Times New Roman"/>
          <w:b/>
          <w:szCs w:val="28"/>
        </w:rPr>
      </w:pPr>
      <w:r w:rsidRPr="008B465A">
        <w:rPr>
          <w:rFonts w:cs="Times New Roman"/>
          <w:b/>
          <w:szCs w:val="28"/>
        </w:rPr>
        <w:t>- п</w:t>
      </w:r>
      <w:r w:rsidR="008B465A" w:rsidRPr="008B465A">
        <w:rPr>
          <w:rFonts w:cs="Times New Roman"/>
          <w:b/>
          <w:szCs w:val="28"/>
        </w:rPr>
        <w:t>одпункт 15 пункта 5 статьи</w:t>
      </w:r>
      <w:r w:rsidRPr="008B465A">
        <w:rPr>
          <w:rFonts w:cs="Times New Roman"/>
          <w:b/>
          <w:szCs w:val="28"/>
        </w:rPr>
        <w:t xml:space="preserve"> 5 изложить в следующей редакции:</w:t>
      </w:r>
    </w:p>
    <w:p w:rsidR="007C784E" w:rsidRPr="008B465A" w:rsidRDefault="007C784E" w:rsidP="009D79D9">
      <w:pPr>
        <w:pStyle w:val="a3"/>
        <w:autoSpaceDE w:val="0"/>
        <w:autoSpaceDN w:val="0"/>
        <w:adjustRightInd w:val="0"/>
        <w:spacing w:after="0" w:line="240" w:lineRule="auto"/>
        <w:ind w:left="450"/>
        <w:outlineLvl w:val="1"/>
        <w:rPr>
          <w:rFonts w:cs="Times New Roman"/>
          <w:b/>
          <w:szCs w:val="28"/>
        </w:rPr>
      </w:pPr>
    </w:p>
    <w:p w:rsidR="009D79D9" w:rsidRPr="008B465A" w:rsidRDefault="009D79D9" w:rsidP="007C784E">
      <w:pPr>
        <w:pStyle w:val="a3"/>
        <w:autoSpaceDE w:val="0"/>
        <w:autoSpaceDN w:val="0"/>
        <w:adjustRightInd w:val="0"/>
        <w:spacing w:after="0" w:line="240" w:lineRule="auto"/>
        <w:ind w:left="0" w:firstLine="709"/>
        <w:outlineLvl w:val="1"/>
        <w:rPr>
          <w:rFonts w:cs="Times New Roman"/>
          <w:b/>
          <w:szCs w:val="28"/>
        </w:rPr>
      </w:pPr>
      <w:r w:rsidRPr="008B465A">
        <w:rPr>
          <w:rFonts w:cs="Times New Roman"/>
          <w:b/>
          <w:szCs w:val="28"/>
        </w:rPr>
        <w:t>5.15. 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пункта 5.3.3 Административного регламента, ответ заявителю направляется посредством системы досудебного обжалования.</w:t>
      </w:r>
    </w:p>
    <w:p w:rsidR="007C784E" w:rsidRPr="008B465A" w:rsidRDefault="007C784E" w:rsidP="007C784E">
      <w:pPr>
        <w:tabs>
          <w:tab w:val="left" w:pos="0"/>
          <w:tab w:val="left" w:pos="9639"/>
        </w:tabs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b/>
          <w:color w:val="535B63"/>
          <w:sz w:val="28"/>
          <w:szCs w:val="28"/>
          <w:shd w:val="clear" w:color="auto" w:fill="FFFFFF"/>
        </w:rPr>
      </w:pPr>
      <w:r w:rsidRPr="008B465A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5.15.1.</w:t>
      </w:r>
      <w:r w:rsidRPr="008B465A">
        <w:rPr>
          <w:rFonts w:ascii="Times New Roman" w:hAnsi="Times New Roman" w:cs="Times New Roman"/>
          <w:b/>
          <w:color w:val="535B63"/>
          <w:sz w:val="28"/>
          <w:szCs w:val="28"/>
          <w:shd w:val="clear" w:color="auto" w:fill="FFFFFF"/>
        </w:rPr>
        <w:t xml:space="preserve"> </w:t>
      </w:r>
      <w:proofErr w:type="gramStart"/>
      <w:r w:rsidRPr="008B4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Многофункциональным центром либо организацией, предусмотренной частью 1.1 статьи 16 Федерального закона 27.07.2010 № 210-ФЗ «Об организации предоставления государственных и муниципальных </w:t>
      </w:r>
      <w:r w:rsidR="009D79D9" w:rsidRPr="008B4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я государственной или муниципальной </w:t>
      </w:r>
      <w:r w:rsidRPr="008B4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услуг», в целях незамедлительного устранения выявленных нарушений при оказании муниципальной услуги, а</w:t>
      </w:r>
      <w:proofErr w:type="gramEnd"/>
      <w:r w:rsidRPr="008B4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также приносятся извинения за доставленные </w:t>
      </w:r>
      <w:proofErr w:type="gramStart"/>
      <w:r w:rsidRPr="008B4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неудобства</w:t>
      </w:r>
      <w:proofErr w:type="gramEnd"/>
      <w:r w:rsidRPr="008B4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 указывается информация о дальнейших действиях, которые необходимо совершить заявителю в целях получении услуги</w:t>
      </w:r>
      <w:r w:rsidR="009D79D9" w:rsidRPr="008B4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8B4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="009D79D9" w:rsidRPr="008B4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</w:t>
      </w:r>
      <w:r w:rsidR="009D79D9" w:rsidRPr="008B465A">
        <w:rPr>
          <w:rFonts w:ascii="Times New Roman" w:hAnsi="Times New Roman" w:cs="Times New Roman"/>
          <w:b/>
          <w:sz w:val="28"/>
          <w:szCs w:val="28"/>
        </w:rPr>
        <w:br/>
      </w:r>
      <w:r w:rsidRPr="008B4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5.15.2. В случае признания </w:t>
      </w:r>
      <w:proofErr w:type="gramStart"/>
      <w:r w:rsidRPr="008B4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жалобы</w:t>
      </w:r>
      <w:proofErr w:type="gramEnd"/>
      <w:r w:rsidRPr="008B465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не подлежащей удовлетворению в ответе заявителю,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</w:t>
      </w:r>
      <w:r w:rsidRPr="008B465A">
        <w:rPr>
          <w:rFonts w:ascii="Times New Roman" w:hAnsi="Times New Roman" w:cs="Times New Roman"/>
          <w:b/>
          <w:color w:val="535B63"/>
          <w:sz w:val="28"/>
          <w:szCs w:val="28"/>
          <w:shd w:val="clear" w:color="auto" w:fill="FFFFFF"/>
        </w:rPr>
        <w:t>.</w:t>
      </w:r>
    </w:p>
    <w:p w:rsidR="004A334B" w:rsidRDefault="004A334B" w:rsidP="007C784E">
      <w:pPr>
        <w:pStyle w:val="a3"/>
        <w:spacing w:after="0" w:line="240" w:lineRule="auto"/>
        <w:ind w:left="0" w:firstLine="450"/>
      </w:pPr>
    </w:p>
    <w:p w:rsidR="007C784E" w:rsidRDefault="007C784E" w:rsidP="007C784E">
      <w:pPr>
        <w:pStyle w:val="a3"/>
        <w:spacing w:after="0" w:line="240" w:lineRule="auto"/>
        <w:ind w:left="0" w:firstLine="450"/>
      </w:pPr>
    </w:p>
    <w:p w:rsidR="007C784E" w:rsidRDefault="007C784E" w:rsidP="007C784E">
      <w:pPr>
        <w:pStyle w:val="a3"/>
        <w:spacing w:after="0" w:line="240" w:lineRule="auto"/>
        <w:ind w:left="0" w:firstLine="450"/>
      </w:pPr>
    </w:p>
    <w:p w:rsidR="007C784E" w:rsidRDefault="007C784E" w:rsidP="007C784E">
      <w:pPr>
        <w:pStyle w:val="a3"/>
        <w:spacing w:after="0" w:line="240" w:lineRule="auto"/>
        <w:ind w:left="0" w:firstLine="450"/>
      </w:pPr>
    </w:p>
    <w:p w:rsidR="007C784E" w:rsidRDefault="007C784E" w:rsidP="007C784E">
      <w:pPr>
        <w:pStyle w:val="a3"/>
        <w:spacing w:after="0" w:line="240" w:lineRule="auto"/>
        <w:ind w:left="0"/>
      </w:pPr>
      <w:r>
        <w:t>Глава Администрации сельсовета</w:t>
      </w:r>
      <w:r>
        <w:tab/>
      </w:r>
      <w:r>
        <w:tab/>
      </w:r>
      <w:r>
        <w:tab/>
      </w:r>
      <w:r>
        <w:tab/>
      </w:r>
      <w:r>
        <w:tab/>
      </w:r>
      <w:r>
        <w:tab/>
        <w:t>С.А. Ларионов</w:t>
      </w:r>
    </w:p>
    <w:sectPr w:rsidR="007C784E" w:rsidSect="00F073FC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EC"/>
    <w:multiLevelType w:val="multilevel"/>
    <w:tmpl w:val="3F1C9C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58"/>
        </w:tabs>
        <w:ind w:left="1758" w:hanging="103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2">
    <w:nsid w:val="52764C97"/>
    <w:multiLevelType w:val="hybridMultilevel"/>
    <w:tmpl w:val="E8DE45AE"/>
    <w:lvl w:ilvl="0" w:tplc="3F5E689A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351"/>
        </w:tabs>
        <w:ind w:left="2351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3071"/>
        </w:tabs>
        <w:ind w:left="30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1"/>
        </w:tabs>
        <w:ind w:left="37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1"/>
        </w:tabs>
        <w:ind w:left="45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1"/>
        </w:tabs>
        <w:ind w:left="52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1"/>
        </w:tabs>
        <w:ind w:left="59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1"/>
        </w:tabs>
        <w:ind w:left="66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1"/>
        </w:tabs>
        <w:ind w:left="7391" w:hanging="360"/>
      </w:pPr>
      <w:rPr>
        <w:rFonts w:ascii="Wingdings" w:hAnsi="Wingdings" w:hint="default"/>
      </w:rPr>
    </w:lvl>
  </w:abstractNum>
  <w:abstractNum w:abstractNumId="3">
    <w:nsid w:val="665505A0"/>
    <w:multiLevelType w:val="multilevel"/>
    <w:tmpl w:val="11369E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F073FC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C38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3C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1FEA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C9B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8B0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2C0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23A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14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84E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5A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9D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230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A31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2C2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B9A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5F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183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21D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3FC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073F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3FC"/>
    <w:pPr>
      <w:widowControl/>
      <w:suppressAutoHyphens/>
      <w:spacing w:after="200" w:line="360" w:lineRule="auto"/>
      <w:ind w:left="720"/>
      <w:contextualSpacing/>
      <w:jc w:val="both"/>
    </w:pPr>
    <w:rPr>
      <w:rFonts w:ascii="Times New Roman" w:eastAsia="SimSun" w:hAnsi="Times New Roman" w:cs="Calibri"/>
      <w:color w:val="auto"/>
      <w:sz w:val="28"/>
      <w:szCs w:val="22"/>
      <w:lang w:eastAsia="en-US" w:bidi="ar-SA"/>
    </w:rPr>
  </w:style>
  <w:style w:type="paragraph" w:customStyle="1" w:styleId="ConsPlusNormal">
    <w:name w:val="ConsPlusNormal"/>
    <w:rsid w:val="00F073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073FC"/>
  </w:style>
  <w:style w:type="paragraph" w:styleId="a4">
    <w:name w:val="Normal (Web)"/>
    <w:basedOn w:val="a"/>
    <w:uiPriority w:val="99"/>
    <w:rsid w:val="00F073F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3177</Words>
  <Characters>18109</Characters>
  <Application>Microsoft Office Word</Application>
  <DocSecurity>0</DocSecurity>
  <Lines>150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- пп.15 п.5 ст. 5 изложить в следующей редакции:</vt:lpstr>
      <vt:lpstr>    </vt:lpstr>
      <vt:lpstr>    5.15. Ответ по результатам рассмотрения жалобы направляется заявителю не позднее</vt:lpstr>
      <vt:lpstr>    5.15.1. В случае признания жалобы подлежащей удовлетворению в ответе заявителю, </vt:lpstr>
    </vt:vector>
  </TitlesOfParts>
  <Company>Microsoft</Company>
  <LinksUpToDate>false</LinksUpToDate>
  <CharactersWithSpaces>21244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5</cp:revision>
  <cp:lastPrinted>2021-04-09T03:51:00Z</cp:lastPrinted>
  <dcterms:created xsi:type="dcterms:W3CDTF">2021-04-05T05:29:00Z</dcterms:created>
  <dcterms:modified xsi:type="dcterms:W3CDTF">2021-04-09T03:52:00Z</dcterms:modified>
</cp:coreProperties>
</file>