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8B2" w:rsidRDefault="000C58B2" w:rsidP="000C5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КУРЬИНСКОГО  СЕЛЬСОВЕТА</w:t>
      </w:r>
    </w:p>
    <w:p w:rsidR="000C58B2" w:rsidRDefault="000C58B2" w:rsidP="000C5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</w:p>
    <w:p w:rsidR="000C58B2" w:rsidRDefault="000C58B2" w:rsidP="000C5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0C58B2" w:rsidRDefault="000C58B2" w:rsidP="000C58B2">
      <w:pPr>
        <w:rPr>
          <w:sz w:val="28"/>
          <w:szCs w:val="28"/>
        </w:rPr>
      </w:pPr>
    </w:p>
    <w:p w:rsidR="000C58B2" w:rsidRDefault="000C58B2" w:rsidP="000C58B2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C58B2" w:rsidRDefault="000C58B2" w:rsidP="000C58B2">
      <w:pPr>
        <w:jc w:val="center"/>
      </w:pPr>
    </w:p>
    <w:p w:rsidR="000C58B2" w:rsidRDefault="000C58B2" w:rsidP="000C58B2">
      <w:pPr>
        <w:jc w:val="center"/>
        <w:rPr>
          <w:b/>
        </w:rPr>
      </w:pPr>
    </w:p>
    <w:p w:rsidR="000C58B2" w:rsidRDefault="000C58B2" w:rsidP="000C58B2">
      <w:pPr>
        <w:tabs>
          <w:tab w:val="left" w:pos="6675"/>
        </w:tabs>
        <w:rPr>
          <w:b/>
        </w:rPr>
      </w:pPr>
      <w:r>
        <w:rPr>
          <w:b/>
        </w:rPr>
        <w:t xml:space="preserve">02 апреля 2021 года                                   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.  Курья                                                          №  11 </w:t>
      </w:r>
    </w:p>
    <w:p w:rsidR="000C58B2" w:rsidRDefault="000C58B2" w:rsidP="000C58B2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0C58B2" w:rsidRDefault="000C58B2" w:rsidP="000C58B2"/>
    <w:p w:rsidR="000C58B2" w:rsidRPr="007C6CD5" w:rsidRDefault="000C58B2" w:rsidP="000C58B2">
      <w:pPr>
        <w:rPr>
          <w:rFonts w:eastAsia="Calibri"/>
        </w:rPr>
      </w:pPr>
    </w:p>
    <w:p w:rsidR="000C58B2" w:rsidRPr="00B6666A" w:rsidRDefault="000C58B2" w:rsidP="000C58B2">
      <w:pPr>
        <w:jc w:val="both"/>
        <w:rPr>
          <w:sz w:val="28"/>
          <w:szCs w:val="28"/>
        </w:rPr>
      </w:pPr>
      <w:r w:rsidRPr="00B6666A">
        <w:rPr>
          <w:sz w:val="28"/>
          <w:szCs w:val="28"/>
        </w:rPr>
        <w:t>О внесении изменений в Постановление Администрации К</w:t>
      </w:r>
      <w:r>
        <w:rPr>
          <w:sz w:val="28"/>
          <w:szCs w:val="28"/>
        </w:rPr>
        <w:t>урьин</w:t>
      </w:r>
      <w:r w:rsidRPr="00B6666A">
        <w:rPr>
          <w:sz w:val="28"/>
          <w:szCs w:val="28"/>
        </w:rPr>
        <w:t xml:space="preserve">ского сельсовета Курьинского района Алтайского края от </w:t>
      </w:r>
      <w:r>
        <w:rPr>
          <w:sz w:val="28"/>
          <w:szCs w:val="28"/>
        </w:rPr>
        <w:t>07</w:t>
      </w:r>
      <w:r w:rsidRPr="00B6666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B6666A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B6666A">
        <w:rPr>
          <w:sz w:val="28"/>
          <w:szCs w:val="28"/>
        </w:rPr>
        <w:t xml:space="preserve"> </w:t>
      </w:r>
      <w:r w:rsidR="00352CEB" w:rsidRPr="00B6666A">
        <w:rPr>
          <w:sz w:val="28"/>
          <w:szCs w:val="28"/>
        </w:rPr>
        <w:t>№</w:t>
      </w:r>
      <w:r w:rsidR="00352CEB">
        <w:rPr>
          <w:sz w:val="28"/>
          <w:szCs w:val="28"/>
        </w:rPr>
        <w:t xml:space="preserve"> 12</w:t>
      </w:r>
      <w:r w:rsidR="00352CEB" w:rsidRPr="00B6666A">
        <w:rPr>
          <w:sz w:val="28"/>
          <w:szCs w:val="28"/>
        </w:rPr>
        <w:t xml:space="preserve"> </w:t>
      </w:r>
      <w:r w:rsidRPr="00B6666A">
        <w:rPr>
          <w:sz w:val="28"/>
          <w:szCs w:val="28"/>
        </w:rPr>
        <w:t xml:space="preserve">«Предоставление выписки из Реестра объектов </w:t>
      </w:r>
      <w:r>
        <w:rPr>
          <w:sz w:val="28"/>
          <w:szCs w:val="28"/>
        </w:rPr>
        <w:t>муниципальной собственности»</w:t>
      </w:r>
      <w:r w:rsidRPr="00B6666A">
        <w:rPr>
          <w:sz w:val="28"/>
          <w:szCs w:val="28"/>
        </w:rPr>
        <w:t xml:space="preserve"> </w:t>
      </w:r>
    </w:p>
    <w:p w:rsidR="000C58B2" w:rsidRPr="00B6666A" w:rsidRDefault="000C58B2" w:rsidP="000C58B2">
      <w:pPr>
        <w:jc w:val="both"/>
        <w:rPr>
          <w:sz w:val="28"/>
          <w:szCs w:val="28"/>
        </w:rPr>
      </w:pPr>
    </w:p>
    <w:p w:rsidR="000C58B2" w:rsidRDefault="000C58B2" w:rsidP="000C58B2">
      <w:pPr>
        <w:ind w:firstLine="709"/>
        <w:jc w:val="both"/>
      </w:pPr>
    </w:p>
    <w:p w:rsidR="000C58B2" w:rsidRPr="000C58B2" w:rsidRDefault="000C58B2" w:rsidP="000C58B2">
      <w:pPr>
        <w:ind w:firstLine="709"/>
        <w:jc w:val="both"/>
        <w:rPr>
          <w:sz w:val="28"/>
          <w:szCs w:val="28"/>
        </w:rPr>
      </w:pPr>
      <w:r w:rsidRPr="000C58B2">
        <w:rPr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 w:rsidR="00352CEB">
        <w:rPr>
          <w:sz w:val="28"/>
          <w:szCs w:val="28"/>
        </w:rPr>
        <w:t>9</w:t>
      </w:r>
      <w:r w:rsidRPr="000C58B2">
        <w:rPr>
          <w:sz w:val="28"/>
          <w:szCs w:val="28"/>
        </w:rPr>
        <w:t>.03.2021г. № 02-33-2021/1</w:t>
      </w:r>
      <w:r w:rsidR="00352CEB">
        <w:rPr>
          <w:sz w:val="28"/>
          <w:szCs w:val="28"/>
        </w:rPr>
        <w:t>9</w:t>
      </w:r>
    </w:p>
    <w:p w:rsidR="000C58B2" w:rsidRPr="000C58B2" w:rsidRDefault="000C58B2" w:rsidP="000C58B2">
      <w:pPr>
        <w:jc w:val="both"/>
        <w:rPr>
          <w:sz w:val="28"/>
          <w:szCs w:val="28"/>
        </w:rPr>
      </w:pPr>
    </w:p>
    <w:p w:rsidR="000C58B2" w:rsidRPr="000C58B2" w:rsidRDefault="000C58B2" w:rsidP="000C58B2">
      <w:pPr>
        <w:jc w:val="both"/>
        <w:rPr>
          <w:sz w:val="28"/>
          <w:szCs w:val="28"/>
        </w:rPr>
      </w:pPr>
      <w:r w:rsidRPr="000C58B2">
        <w:rPr>
          <w:sz w:val="28"/>
          <w:szCs w:val="28"/>
        </w:rPr>
        <w:t>ПОСТАНОВЛЯЮ:</w:t>
      </w:r>
    </w:p>
    <w:p w:rsidR="000C58B2" w:rsidRPr="000C58B2" w:rsidRDefault="000C58B2" w:rsidP="000C58B2">
      <w:pPr>
        <w:pStyle w:val="a3"/>
        <w:numPr>
          <w:ilvl w:val="0"/>
          <w:numId w:val="2"/>
        </w:numPr>
        <w:spacing w:line="240" w:lineRule="auto"/>
        <w:ind w:left="0" w:firstLine="360"/>
        <w:rPr>
          <w:szCs w:val="28"/>
        </w:rPr>
      </w:pPr>
      <w:r w:rsidRPr="000C58B2">
        <w:rPr>
          <w:szCs w:val="28"/>
        </w:rPr>
        <w:t>Внести в административный регламент по предоставлению муниципальной услуги «Предоставление выписки из Реестра объектов муниципальной собственности», утвержденный постановлением Администрации Курьинского сельсовета от 07.02.2019 № 12 изменения, изложив Главу 5  в следующей редакции:</w:t>
      </w:r>
    </w:p>
    <w:p w:rsidR="000C58B2" w:rsidRPr="000C58B2" w:rsidRDefault="000C58B2" w:rsidP="000C58B2">
      <w:pPr>
        <w:jc w:val="both"/>
        <w:rPr>
          <w:sz w:val="28"/>
          <w:szCs w:val="28"/>
        </w:rPr>
      </w:pPr>
    </w:p>
    <w:p w:rsidR="000C58B2" w:rsidRPr="000C58B2" w:rsidRDefault="000C58B2" w:rsidP="000C58B2">
      <w:pPr>
        <w:widowControl w:val="0"/>
        <w:jc w:val="both"/>
        <w:rPr>
          <w:b/>
          <w:sz w:val="28"/>
          <w:szCs w:val="28"/>
        </w:rPr>
      </w:pPr>
      <w:r w:rsidRPr="000C58B2">
        <w:rPr>
          <w:b/>
          <w:sz w:val="28"/>
          <w:szCs w:val="28"/>
        </w:rPr>
        <w:t xml:space="preserve">5. Досудебный (внесудебный) порядок обжалования решений и </w:t>
      </w:r>
      <w:r w:rsidRPr="000C58B2">
        <w:rPr>
          <w:b/>
          <w:sz w:val="28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</w:t>
      </w:r>
      <w:r w:rsidRPr="000C58B2">
        <w:rPr>
          <w:sz w:val="28"/>
          <w:szCs w:val="28"/>
          <w:lang w:eastAsia="en-US"/>
        </w:rPr>
        <w:lastRenderedPageBreak/>
        <w:t>правовыми актами Алтайского края и муниципальными правовыми актами для предоставления муниципальной услуги;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F3849" w:rsidRPr="001B001F" w:rsidRDefault="00CF3849" w:rsidP="00CF3849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 w:rsidRPr="001B001F">
        <w:rPr>
          <w:rFonts w:ascii="Times New Roman" w:hAnsi="Times New Roman"/>
          <w:sz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CF3849" w:rsidRPr="001B001F" w:rsidRDefault="00CF3849" w:rsidP="00CF3849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proofErr w:type="gramStart"/>
      <w:r w:rsidRPr="001B001F">
        <w:rPr>
          <w:rFonts w:ascii="Times New Roman" w:hAnsi="Times New Roman"/>
          <w:sz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</w:t>
      </w:r>
      <w:r>
        <w:rPr>
          <w:rFonts w:ascii="Times New Roman" w:hAnsi="Times New Roman"/>
          <w:sz w:val="28"/>
        </w:rPr>
        <w:t>;</w:t>
      </w:r>
      <w:r w:rsidRPr="001B001F">
        <w:rPr>
          <w:rFonts w:ascii="Times New Roman" w:hAnsi="Times New Roman"/>
          <w:sz w:val="28"/>
        </w:rPr>
        <w:t xml:space="preserve"> </w:t>
      </w:r>
      <w:proofErr w:type="gramEnd"/>
    </w:p>
    <w:p w:rsidR="00CF3849" w:rsidRPr="000C58B2" w:rsidRDefault="00CF3849" w:rsidP="00CF384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1B001F">
        <w:rPr>
          <w:sz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</w:t>
      </w:r>
      <w:r>
        <w:rPr>
          <w:sz w:val="28"/>
        </w:rPr>
        <w:t>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C58B2">
        <w:rPr>
          <w:sz w:val="28"/>
          <w:szCs w:val="28"/>
          <w:lang w:eastAsia="en-US"/>
        </w:rPr>
        <w:t xml:space="preserve">5.3.1. </w:t>
      </w:r>
      <w:r w:rsidRPr="000C58B2">
        <w:rPr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5.3.2. Жалоба может быть направлена по почте, через МФЦ, официальный сайт </w:t>
      </w:r>
      <w:r w:rsidRPr="000C58B2">
        <w:rPr>
          <w:sz w:val="28"/>
          <w:szCs w:val="28"/>
        </w:rPr>
        <w:t>органов местного самоуправления Курьинского района</w:t>
      </w:r>
      <w:r w:rsidRPr="000C58B2">
        <w:rPr>
          <w:sz w:val="28"/>
          <w:szCs w:val="28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5.4. Жалоба должна содержать: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5.5. </w:t>
      </w:r>
      <w:proofErr w:type="gramStart"/>
      <w:r w:rsidRPr="000C58B2">
        <w:rPr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0C58B2">
        <w:rPr>
          <w:sz w:val="28"/>
          <w:szCs w:val="28"/>
        </w:rPr>
        <w:t>Администрации сельсовета</w:t>
      </w:r>
      <w:r w:rsidRPr="000C58B2">
        <w:rPr>
          <w:sz w:val="28"/>
          <w:szCs w:val="28"/>
          <w:lang w:eastAsia="en-US"/>
        </w:rPr>
        <w:t xml:space="preserve">, должностного лица </w:t>
      </w:r>
      <w:r w:rsidRPr="000C58B2">
        <w:rPr>
          <w:sz w:val="28"/>
          <w:szCs w:val="28"/>
        </w:rPr>
        <w:t>Администрации сельсовета</w:t>
      </w:r>
      <w:r w:rsidRPr="000C58B2">
        <w:rPr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0C58B2">
        <w:rPr>
          <w:sz w:val="28"/>
          <w:szCs w:val="28"/>
        </w:rPr>
        <w:t>Администрации сельсовета</w:t>
      </w:r>
      <w:r w:rsidRPr="000C58B2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0C58B2">
        <w:rPr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0C58B2">
        <w:rPr>
          <w:sz w:val="28"/>
          <w:szCs w:val="28"/>
        </w:rPr>
        <w:t>Администрацией сельсовета</w:t>
      </w:r>
      <w:r w:rsidRPr="000C58B2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2) отказывает в удовлетворении жалобы.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5.7. Не позднее дня, следующего за днем принятия решения, указанного в п.5.6.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0" w:name="sub_10182"/>
      <w:r w:rsidRPr="000C58B2">
        <w:rPr>
          <w:sz w:val="28"/>
          <w:szCs w:val="28"/>
          <w:lang w:eastAsia="en-US"/>
        </w:rPr>
        <w:t>а) наименование органа,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" w:name="sub_10183"/>
      <w:bookmarkEnd w:id="0"/>
      <w:r w:rsidRPr="000C58B2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2" w:name="sub_10184"/>
      <w:bookmarkEnd w:id="1"/>
      <w:r w:rsidRPr="000C58B2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3" w:name="sub_10185"/>
      <w:bookmarkEnd w:id="2"/>
      <w:proofErr w:type="spellStart"/>
      <w:r w:rsidRPr="000C58B2">
        <w:rPr>
          <w:sz w:val="28"/>
          <w:szCs w:val="28"/>
          <w:lang w:eastAsia="en-US"/>
        </w:rPr>
        <w:t>д</w:t>
      </w:r>
      <w:proofErr w:type="spellEnd"/>
      <w:r w:rsidRPr="000C58B2">
        <w:rPr>
          <w:sz w:val="28"/>
          <w:szCs w:val="28"/>
          <w:lang w:eastAsia="en-US"/>
        </w:rPr>
        <w:t>) принятое по жалобе решение;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4" w:name="sub_10186"/>
      <w:bookmarkEnd w:id="3"/>
      <w:r w:rsidRPr="000C58B2">
        <w:rPr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4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5" w:name="sub_1019"/>
      <w:r w:rsidRPr="000C58B2">
        <w:rPr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5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6" w:name="sub_1020"/>
      <w:r w:rsidRPr="000C58B2">
        <w:rPr>
          <w:sz w:val="28"/>
          <w:szCs w:val="28"/>
          <w:lang w:eastAsia="en-US"/>
        </w:rPr>
        <w:t>5.10. Основания для отказа в удовлетворении жалобы: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7" w:name="sub_10201"/>
      <w:bookmarkEnd w:id="6"/>
      <w:r w:rsidRPr="000C58B2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8" w:name="sub_10202"/>
      <w:bookmarkEnd w:id="7"/>
      <w:r w:rsidRPr="000C58B2">
        <w:rPr>
          <w:sz w:val="28"/>
          <w:szCs w:val="28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9" w:name="sub_10203"/>
      <w:bookmarkEnd w:id="8"/>
      <w:r w:rsidRPr="000C58B2">
        <w:rPr>
          <w:sz w:val="28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9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5.11. Орган местного самоуправления, предоставляющий муниципальную услугу, вправе оставить жалобу без ответа в следующих случаях: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bookmarkStart w:id="10" w:name="sub_10211"/>
      <w:r w:rsidRPr="000C58B2">
        <w:rPr>
          <w:sz w:val="28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0"/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sz w:val="28"/>
          <w:szCs w:val="28"/>
          <w:lang w:eastAsia="en-US"/>
        </w:rPr>
        <w:t xml:space="preserve">5.12. В случае установления в ходе или по результатам </w:t>
      </w:r>
      <w:proofErr w:type="gramStart"/>
      <w:r w:rsidRPr="000C58B2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0C58B2">
        <w:rPr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C58B2" w:rsidRPr="000C58B2" w:rsidRDefault="000C58B2" w:rsidP="000C58B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0C58B2">
        <w:rPr>
          <w:rStyle w:val="blk"/>
          <w:sz w:val="28"/>
          <w:szCs w:val="28"/>
        </w:rPr>
        <w:t xml:space="preserve"> 5.13</w:t>
      </w:r>
      <w:r>
        <w:rPr>
          <w:rStyle w:val="blk"/>
          <w:sz w:val="28"/>
          <w:szCs w:val="28"/>
        </w:rPr>
        <w:t>.</w:t>
      </w:r>
      <w:r w:rsidRPr="000C58B2">
        <w:rPr>
          <w:rStyle w:val="blk"/>
          <w:sz w:val="28"/>
          <w:szCs w:val="28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0C58B2">
        <w:rPr>
          <w:rStyle w:val="blk"/>
          <w:sz w:val="28"/>
          <w:szCs w:val="28"/>
        </w:rPr>
        <w:t>неудобства</w:t>
      </w:r>
      <w:proofErr w:type="gramEnd"/>
      <w:r w:rsidRPr="000C58B2">
        <w:rPr>
          <w:rStyle w:val="blk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0C58B2" w:rsidRDefault="000C58B2" w:rsidP="000C58B2">
      <w:pPr>
        <w:shd w:val="clear" w:color="auto" w:fill="FFFFFF"/>
        <w:ind w:firstLine="540"/>
        <w:jc w:val="both"/>
        <w:rPr>
          <w:rStyle w:val="blk"/>
          <w:sz w:val="28"/>
          <w:szCs w:val="28"/>
        </w:rPr>
      </w:pPr>
      <w:r w:rsidRPr="000C58B2">
        <w:rPr>
          <w:rStyle w:val="blk"/>
          <w:sz w:val="28"/>
          <w:szCs w:val="28"/>
        </w:rPr>
        <w:t xml:space="preserve"> 5.14. В случае признания </w:t>
      </w:r>
      <w:proofErr w:type="gramStart"/>
      <w:r w:rsidRPr="000C58B2">
        <w:rPr>
          <w:rStyle w:val="blk"/>
          <w:sz w:val="28"/>
          <w:szCs w:val="28"/>
        </w:rPr>
        <w:t>жалобы</w:t>
      </w:r>
      <w:proofErr w:type="gramEnd"/>
      <w:r w:rsidRPr="000C58B2">
        <w:rPr>
          <w:rStyle w:val="blk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C58B2" w:rsidRPr="000C58B2" w:rsidRDefault="000C58B2" w:rsidP="000C58B2">
      <w:pPr>
        <w:shd w:val="clear" w:color="auto" w:fill="FFFFFF"/>
        <w:ind w:firstLine="540"/>
        <w:jc w:val="both"/>
        <w:rPr>
          <w:rStyle w:val="blk"/>
          <w:sz w:val="28"/>
          <w:szCs w:val="28"/>
        </w:rPr>
      </w:pPr>
    </w:p>
    <w:p w:rsidR="000C58B2" w:rsidRPr="000C58B2" w:rsidRDefault="000C58B2" w:rsidP="000C58B2">
      <w:pPr>
        <w:pStyle w:val="a3"/>
        <w:numPr>
          <w:ilvl w:val="0"/>
          <w:numId w:val="2"/>
        </w:numPr>
        <w:shd w:val="clear" w:color="auto" w:fill="FFFFFF"/>
        <w:spacing w:line="240" w:lineRule="auto"/>
        <w:ind w:left="0" w:firstLine="277"/>
        <w:rPr>
          <w:szCs w:val="28"/>
        </w:rPr>
      </w:pPr>
      <w:r w:rsidRPr="000C58B2">
        <w:rPr>
          <w:szCs w:val="28"/>
        </w:rPr>
        <w:t>Обнародовать настоящее постановление в установленном Уставом порядке;</w:t>
      </w:r>
    </w:p>
    <w:p w:rsidR="000C58B2" w:rsidRPr="000C58B2" w:rsidRDefault="000C58B2" w:rsidP="000C58B2">
      <w:pPr>
        <w:pStyle w:val="a3"/>
        <w:numPr>
          <w:ilvl w:val="0"/>
          <w:numId w:val="2"/>
        </w:numPr>
        <w:suppressAutoHyphens w:val="0"/>
        <w:spacing w:after="0" w:line="240" w:lineRule="auto"/>
        <w:rPr>
          <w:rFonts w:cs="Times New Roman"/>
          <w:szCs w:val="28"/>
        </w:rPr>
      </w:pPr>
      <w:proofErr w:type="gramStart"/>
      <w:r w:rsidRPr="000C58B2">
        <w:rPr>
          <w:rFonts w:cs="Times New Roman"/>
          <w:szCs w:val="28"/>
        </w:rPr>
        <w:t>Контроль за</w:t>
      </w:r>
      <w:proofErr w:type="gramEnd"/>
      <w:r w:rsidRPr="000C58B2">
        <w:rPr>
          <w:rFonts w:cs="Times New Roman"/>
          <w:szCs w:val="28"/>
        </w:rPr>
        <w:t xml:space="preserve"> исполнением настоящего постановления оставляю за собой.</w:t>
      </w:r>
    </w:p>
    <w:p w:rsidR="000C58B2" w:rsidRPr="000C58B2" w:rsidRDefault="000C58B2" w:rsidP="000C58B2">
      <w:pPr>
        <w:jc w:val="both"/>
        <w:rPr>
          <w:sz w:val="28"/>
          <w:szCs w:val="28"/>
        </w:rPr>
      </w:pPr>
    </w:p>
    <w:p w:rsidR="000C58B2" w:rsidRPr="00B35ECC" w:rsidRDefault="000C58B2" w:rsidP="000C58B2">
      <w:pPr>
        <w:jc w:val="both"/>
      </w:pPr>
    </w:p>
    <w:p w:rsidR="000C58B2" w:rsidRPr="000C58B2" w:rsidRDefault="000C58B2" w:rsidP="000C58B2">
      <w:pPr>
        <w:tabs>
          <w:tab w:val="left" w:pos="7450"/>
        </w:tabs>
        <w:jc w:val="both"/>
        <w:rPr>
          <w:sz w:val="28"/>
          <w:szCs w:val="28"/>
        </w:rPr>
      </w:pPr>
      <w:r w:rsidRPr="000C58B2">
        <w:rPr>
          <w:sz w:val="28"/>
          <w:szCs w:val="28"/>
        </w:rPr>
        <w:t xml:space="preserve">Глава Администрации сельсовета                                  </w:t>
      </w:r>
      <w:r>
        <w:rPr>
          <w:sz w:val="28"/>
          <w:szCs w:val="28"/>
        </w:rPr>
        <w:t xml:space="preserve">            С.А.</w:t>
      </w:r>
      <w:r w:rsidRPr="000C58B2">
        <w:rPr>
          <w:sz w:val="28"/>
          <w:szCs w:val="28"/>
        </w:rPr>
        <w:t xml:space="preserve"> </w:t>
      </w:r>
      <w:r>
        <w:rPr>
          <w:sz w:val="28"/>
          <w:szCs w:val="28"/>
        </w:rPr>
        <w:t>Лари</w:t>
      </w:r>
      <w:r w:rsidRPr="000C58B2">
        <w:rPr>
          <w:sz w:val="28"/>
          <w:szCs w:val="28"/>
        </w:rPr>
        <w:t>о</w:t>
      </w:r>
      <w:r>
        <w:rPr>
          <w:sz w:val="28"/>
          <w:szCs w:val="28"/>
        </w:rPr>
        <w:t>нов</w:t>
      </w:r>
      <w:r w:rsidRPr="000C58B2">
        <w:rPr>
          <w:sz w:val="28"/>
          <w:szCs w:val="28"/>
        </w:rPr>
        <w:t xml:space="preserve">                       </w:t>
      </w:r>
    </w:p>
    <w:p w:rsidR="004A334B" w:rsidRDefault="004A334B"/>
    <w:sectPr w:rsidR="004A334B" w:rsidSect="000C58B2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56FB292C"/>
    <w:multiLevelType w:val="hybridMultilevel"/>
    <w:tmpl w:val="0358BACC"/>
    <w:lvl w:ilvl="0" w:tplc="0419000F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7" w:hanging="360"/>
      </w:pPr>
    </w:lvl>
    <w:lvl w:ilvl="2" w:tplc="0419001B" w:tentative="1">
      <w:start w:val="1"/>
      <w:numFmt w:val="lowerRoman"/>
      <w:lvlText w:val="%3."/>
      <w:lvlJc w:val="right"/>
      <w:pPr>
        <w:ind w:left="2077" w:hanging="180"/>
      </w:pPr>
    </w:lvl>
    <w:lvl w:ilvl="3" w:tplc="0419000F" w:tentative="1">
      <w:start w:val="1"/>
      <w:numFmt w:val="decimal"/>
      <w:lvlText w:val="%4."/>
      <w:lvlJc w:val="left"/>
      <w:pPr>
        <w:ind w:left="2797" w:hanging="360"/>
      </w:pPr>
    </w:lvl>
    <w:lvl w:ilvl="4" w:tplc="04190019" w:tentative="1">
      <w:start w:val="1"/>
      <w:numFmt w:val="lowerLetter"/>
      <w:lvlText w:val="%5."/>
      <w:lvlJc w:val="left"/>
      <w:pPr>
        <w:ind w:left="3517" w:hanging="360"/>
      </w:pPr>
    </w:lvl>
    <w:lvl w:ilvl="5" w:tplc="0419001B" w:tentative="1">
      <w:start w:val="1"/>
      <w:numFmt w:val="lowerRoman"/>
      <w:lvlText w:val="%6."/>
      <w:lvlJc w:val="right"/>
      <w:pPr>
        <w:ind w:left="4237" w:hanging="180"/>
      </w:pPr>
    </w:lvl>
    <w:lvl w:ilvl="6" w:tplc="0419000F" w:tentative="1">
      <w:start w:val="1"/>
      <w:numFmt w:val="decimal"/>
      <w:lvlText w:val="%7."/>
      <w:lvlJc w:val="left"/>
      <w:pPr>
        <w:ind w:left="4957" w:hanging="360"/>
      </w:pPr>
    </w:lvl>
    <w:lvl w:ilvl="7" w:tplc="04190019" w:tentative="1">
      <w:start w:val="1"/>
      <w:numFmt w:val="lowerLetter"/>
      <w:lvlText w:val="%8."/>
      <w:lvlJc w:val="left"/>
      <w:pPr>
        <w:ind w:left="5677" w:hanging="360"/>
      </w:pPr>
    </w:lvl>
    <w:lvl w:ilvl="8" w:tplc="0419001B" w:tentative="1">
      <w:start w:val="1"/>
      <w:numFmt w:val="lowerRoman"/>
      <w:lvlText w:val="%9."/>
      <w:lvlJc w:val="right"/>
      <w:pPr>
        <w:ind w:left="63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0C58B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8B2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6FC1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CEB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28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6D5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3C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849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8B2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character" w:customStyle="1" w:styleId="blk">
    <w:name w:val="blk"/>
    <w:basedOn w:val="a0"/>
    <w:rsid w:val="000C58B2"/>
  </w:style>
  <w:style w:type="paragraph" w:customStyle="1" w:styleId="ConsPlusNormal">
    <w:name w:val="ConsPlusNormal"/>
    <w:rsid w:val="00CF384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1515</Words>
  <Characters>8641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42</vt:i4>
      </vt:variant>
    </vt:vector>
  </HeadingPairs>
  <TitlesOfParts>
    <vt:vector size="43" baseType="lpstr">
      <vt:lpstr/>
      <vt:lpstr>    5.1. Заявители имеют право на досудебное (внесудебное) обжалование решений и дей</vt:lpstr>
      <vt:lpstr>    5.2. Заявитель может обратиться с жалобой, в том числе в следующих случаях:</vt:lpstr>
      <vt:lpstr>    1) нарушение срока регистрации запроса заявителя о предоставлении муниципальной </vt:lpstr>
      <vt:lpstr>    2) нарушение срока предоставления муниципальной услуги;</vt:lpstr>
      <vt:lpstr>    3) требование у заявителя документов, не предусмотренных нормативными правовыми </vt:lpstr>
      <vt:lpstr>    4) отказ в приеме документов, предоставление которых предусмотрено нормативными </vt:lpstr>
      <vt:lpstr>    5) отказ в предоставлении муниципальной услуги, если основания отказа не предусм</vt:lpstr>
      <vt:lpstr>    6) затребование с заявителя при предоставлении муниципальной услуги платы, не пр</vt:lpstr>
      <vt:lpstr>    7) отказ органа, предоставляющего муниципальную услугу, должностного лица органа</vt:lpstr>
      <vt:lpstr>    10) требование у заявителя при предоставлении муниципальной услуги документов ил</vt:lpstr>
      <vt:lpstr>    5.3. Общие требования к порядку подачи и рассмотрения жалобы.</vt:lpstr>
      <vt:lpstr>    5.3.1. Жалоба подается заявителем в письменной форме на бумажном носителе либо в</vt:lpstr>
      <vt:lpstr>    5.3.2. Жалоба может быть направлена по почте, через МФЦ, официальный сайт органо</vt:lpstr>
      <vt:lpstr>    5.4. Жалоба должна содержать:</vt:lpstr>
      <vt:lpstr>    1) наименование органа местного самоуправления, предоставляющего муниципальную у</vt:lpstr>
      <vt:lpstr>    2) фамилию, имя, отчество (при наличии), сведения о месте жительства заявителя -</vt:lpstr>
      <vt:lpstr>    3) сведения об обжалуемых решениях и действиях (бездействии) органа, предоставля</vt:lpstr>
      <vt:lpstr>    4) доводы, на основании которых заявитель не согласен с решением и действием (бе</vt:lpstr>
      <vt:lpstr>    5.5. Жалоба подлежит рассмотрению в течение пятнадцати рабочих дней со дня ее ре</vt:lpstr>
      <vt:lpstr>    5.6. По результатам рассмотрения жалобы руководитель Администрации сельсовета пр</vt:lpstr>
      <vt:lpstr>    1) удовлетворяет жалобу, в том числе в форме отмены принятого решения, исправлен</vt:lpstr>
      <vt:lpstr>    2) отказывает в удовлетворении жалобы.</vt:lpstr>
      <vt:lpstr>    5.7. Не позднее дня, следующего за днем принятия решения, указанного в п.5.6. ре</vt:lpstr>
      <vt:lpstr>    5.8. В ответе по результатам рассмотрения жалобы указываются:</vt:lpstr>
      <vt:lpstr>    а) наименование органа, предоставляющего муниципальную услугу, должность, фамили</vt:lpstr>
      <vt:lpstr>    б) номер, дата, место принятия решения, включая сведения о должностном лице, реш</vt:lpstr>
      <vt:lpstr>    в) фамилия, имя, отчество (при наличии) или наименование заявителя;</vt:lpstr>
      <vt:lpstr>    г) основания для принятия решения по жалобе;</vt:lpstr>
      <vt:lpstr>    д) принятое по жалобе решение;</vt:lpstr>
      <vt:lpstr>    е) в случае, если жалоба признана обоснованной, – сроки устранения выявленных на</vt:lpstr>
      <vt:lpstr>    ж) сведения о порядке обжалования принятого по жалобе решения.</vt:lpstr>
      <vt:lpstr>    5.9. Ответ по результатам рассмотрения жалобы подписывается уполномоченным на ра</vt:lpstr>
      <vt:lpstr>    По желанию заявителя ответ по результатам рассмотрения жалобы может быть предста</vt:lpstr>
      <vt:lpstr>    5.10. Основания для отказа в удовлетворении жалобы:</vt:lpstr>
      <vt:lpstr>    а) наличие вступившего в законную силу решения суда, арбитражного суда по жалобе</vt:lpstr>
      <vt:lpstr>    б) подача жалобы лицом, полномочия которого не подтверждены в порядке, установле</vt:lpstr>
      <vt:lpstr>    в) наличие решения по жалобе, принятого ранее в отношении того же заявителя и по</vt:lpstr>
      <vt:lpstr>    5.11. Орган местного самоуправления, предоставляющий муниципальную услугу, вправ</vt:lpstr>
      <vt:lpstr>    а) наличие в жалобе нецензурных либо оскорбительных выражений, угроз жизни, здор</vt:lpstr>
      <vt:lpstr>    б) отсутствие возможности прочитать какую-либо часть текста жалобы, фамилию, имя</vt:lpstr>
      <vt:lpstr>    5.12. В случае установления в ходе или по результатам рассмотрения жалобы призна</vt:lpstr>
      <vt:lpstr>    5.13. В случае признания жалобы подлежащей удовлетворению в ответе заявителю да</vt:lpstr>
    </vt:vector>
  </TitlesOfParts>
  <Company>Microsoft</Company>
  <LinksUpToDate>false</LinksUpToDate>
  <CharactersWithSpaces>10136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2021-04-09T03:18:00Z</cp:lastPrinted>
  <dcterms:created xsi:type="dcterms:W3CDTF">2021-04-02T03:24:00Z</dcterms:created>
  <dcterms:modified xsi:type="dcterms:W3CDTF">2021-04-09T03:29:00Z</dcterms:modified>
</cp:coreProperties>
</file>