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Декларация о характеристиках объекта недвижимости </w:t>
      </w:r>
      <w:hyperlink w:anchor="P630" w:history="1">
        <w:r w:rsidRPr="002F7031">
          <w:rPr>
            <w:rFonts w:ascii="Times New Roman" w:hAnsi="Times New Roman" w:cs="Times New Roman"/>
            <w:color w:val="0000FF"/>
          </w:rPr>
          <w:t>&lt;1&gt;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1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14602C">
      <w:pPr>
        <w:pStyle w:val="ConsPlusNormal"/>
        <w:jc w:val="center"/>
        <w:rPr>
          <w:rFonts w:ascii="Times New Roman" w:hAnsi="Times New Roman" w:cs="Times New Roman"/>
        </w:rPr>
      </w:pPr>
      <w:bookmarkStart w:id="0" w:name="P85"/>
      <w:bookmarkEnd w:id="0"/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Общие сведения об объекте недвижимости и заявителе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(</w:t>
      </w:r>
      <w:proofErr w:type="gramStart"/>
      <w:r w:rsidRPr="002F7031">
        <w:rPr>
          <w:rFonts w:ascii="Times New Roman" w:hAnsi="Times New Roman" w:cs="Times New Roman"/>
        </w:rPr>
        <w:t>представителе</w:t>
      </w:r>
      <w:proofErr w:type="gramEnd"/>
      <w:r w:rsidRPr="002F7031">
        <w:rPr>
          <w:rFonts w:ascii="Times New Roman" w:hAnsi="Times New Roman" w:cs="Times New Roman"/>
        </w:rPr>
        <w:t xml:space="preserve"> заявителя) </w:t>
      </w:r>
      <w:hyperlink w:anchor="P633" w:history="1">
        <w:r w:rsidRPr="002F7031">
          <w:rPr>
            <w:rFonts w:ascii="Times New Roman" w:hAnsi="Times New Roman" w:cs="Times New Roman"/>
            <w:color w:val="0000FF"/>
          </w:rPr>
          <w:t>&lt;2&gt;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872"/>
        <w:gridCol w:w="1983"/>
        <w:gridCol w:w="2082"/>
        <w:gridCol w:w="1773"/>
        <w:gridCol w:w="794"/>
      </w:tblGrid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 государственное бюджетное учреждение </w:t>
            </w:r>
            <w:hyperlink w:anchor="P63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4649" w:type="dxa"/>
            <w:gridSpan w:val="3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Основные характеристики объекта недвижимости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объекта недвижимости </w:t>
            </w:r>
            <w:hyperlink w:anchor="P63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Кадастровый номер </w:t>
            </w:r>
            <w:hyperlink w:anchor="P63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Реквизиты выписки из Единого государственного реестра недвижимости (далее - ЕГРН) </w:t>
            </w:r>
            <w:hyperlink w:anchor="P63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 заявителе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Фамилия, имя, отчество физического лица </w:t>
            </w:r>
            <w:hyperlink w:anchor="P63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; наименование юридического лица </w:t>
            </w:r>
            <w:hyperlink w:anchor="P63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&lt;8&gt;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Почтовый адрес </w:t>
            </w:r>
            <w:hyperlink w:anchor="P64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&lt;9&gt;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116"/>
            <w:bookmarkEnd w:id="1"/>
            <w:r w:rsidRPr="002F703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Телефон для связи </w:t>
            </w:r>
            <w:hyperlink w:anchor="P64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&lt;10&gt;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 представителе заявителя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Фамилия, имя, отчество физического лица </w:t>
            </w:r>
            <w:hyperlink w:anchor="P64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&lt;11&gt;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; наименование юридического лица </w:t>
            </w:r>
            <w:hyperlink w:anchor="P64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&lt;12&gt;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Реквизиты документа, удостоверяющего полномочия </w:t>
            </w:r>
            <w:hyperlink w:anchor="P64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&lt;13&gt;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Почтовый адрес </w:t>
            </w:r>
            <w:hyperlink w:anchor="P64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&lt;14&gt;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133"/>
            <w:bookmarkEnd w:id="2"/>
            <w:r w:rsidRPr="002F7031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Телефон для связи </w:t>
            </w:r>
            <w:hyperlink w:anchor="P64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&lt;15&gt;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Цели представления декларации </w:t>
            </w:r>
            <w:hyperlink w:anchor="P64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&lt;16&gt;</w:t>
              </w:r>
            </w:hyperlink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7710" w:type="dxa"/>
            <w:gridSpan w:val="4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Декларация подается с целью доведения информации о характеристиках объекта недвижимости </w:t>
            </w:r>
            <w:hyperlink w:anchor="P64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&lt;17&gt;</w:t>
              </w:r>
            </w:hyperlink>
          </w:p>
        </w:tc>
        <w:tc>
          <w:tcPr>
            <w:tcW w:w="79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7710" w:type="dxa"/>
            <w:gridSpan w:val="4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Декларация подается с целью предоставления отчета об определении рыночной стоимости объекта недвижимости </w:t>
            </w:r>
            <w:hyperlink w:anchor="P65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&lt;18&gt;</w:t>
              </w:r>
            </w:hyperlink>
          </w:p>
        </w:tc>
        <w:tc>
          <w:tcPr>
            <w:tcW w:w="79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4" w:type="dxa"/>
            <w:gridSpan w:val="5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065" w:type="dxa"/>
            <w:gridSpan w:val="2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56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8504" w:type="dxa"/>
            <w:gridSpan w:val="5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Согласие на обработку персональных данных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(наименование бюджетного учреждения, осуществляющего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обработку 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(фамилия, имя, отчество (последнее - при наличии) субъекта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(адрес места жительства субъекта 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(документ, удостоверяющий личность субъекта персональных данных,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его серия и номер, дата выдачи и выдавший орган)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Подтверждаю согласие на обработку моих персональных данных, предусмотренную </w:t>
            </w:r>
            <w:hyperlink r:id="rId4" w:history="1">
              <w:r w:rsidRPr="002F7031">
                <w:rPr>
                  <w:rFonts w:ascii="Times New Roman" w:hAnsi="Times New Roman" w:cs="Times New Roman"/>
                  <w:color w:val="0000FF"/>
                </w:rPr>
                <w:t>пунктом 3 статьи 3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 Федерального закона от 27 июля 2006 г. N 152-ФЗ "О персональных данных" (Собрание законодательства Российской Федерации, 2006, N 31, ст. 3451; 2009, N 48, ст. 5716; 2011, N 31, ст. 4701; </w:t>
            </w:r>
            <w:proofErr w:type="gramStart"/>
            <w:r w:rsidRPr="002F7031">
              <w:rPr>
                <w:rFonts w:ascii="Times New Roman" w:hAnsi="Times New Roman" w:cs="Times New Roman"/>
              </w:rPr>
              <w:t xml:space="preserve">2014, N 23, ст. 2927), в целях рассмотрения декларации о характеристиках объекта недвижимости бюджетным учреждением, наделенным полномочиями, связанными с определением кадастровой стоимости, созданным субъектом Российской Федерации в соответствии с Федеральным </w:t>
            </w:r>
            <w:hyperlink r:id="rId5" w:history="1">
              <w:r w:rsidRPr="002F7031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 от 3 июля 2016 г. N 237-ФЗ "О государственной кадастровой оценке".</w:t>
            </w:r>
            <w:proofErr w:type="gramEnd"/>
          </w:p>
          <w:p w:rsidR="0014602C" w:rsidRPr="002F7031" w:rsidRDefault="002F70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065" w:type="dxa"/>
            <w:gridSpan w:val="2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56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2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3" w:name="P185"/>
      <w:bookmarkEnd w:id="3"/>
      <w:r w:rsidRPr="002F7031">
        <w:rPr>
          <w:rFonts w:ascii="Times New Roman" w:hAnsi="Times New Roman" w:cs="Times New Roman"/>
        </w:rPr>
        <w:t>Характеристики объекта недвижимости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(для земельного участка)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862"/>
        <w:gridCol w:w="1199"/>
        <w:gridCol w:w="964"/>
        <w:gridCol w:w="576"/>
        <w:gridCol w:w="1304"/>
        <w:gridCol w:w="493"/>
        <w:gridCol w:w="340"/>
        <w:gridCol w:w="1587"/>
      </w:tblGrid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3677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  <w:tc>
          <w:tcPr>
            <w:tcW w:w="158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Документ, подтверждающий значение (описание) декларируемой характеристики </w:t>
            </w:r>
            <w:hyperlink w:anchor="P65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&lt;19&gt;</w:t>
              </w:r>
            </w:hyperlink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Адрес земельного участка (описание местоположения земельного участка) </w:t>
            </w:r>
            <w:hyperlink w:anchor="P65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Площадь </w:t>
            </w:r>
            <w:hyperlink w:anchor="P65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&lt;21&gt;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Категория земель </w:t>
            </w:r>
            <w:hyperlink w:anchor="P65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&lt;22&gt;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разрешенного использования </w:t>
            </w:r>
            <w:hyperlink w:anchor="P65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&lt;23&gt;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Фактическое использование земельного участка, соответствующее виду разрешенного использования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лесах, водных объектах и об иных природных объектах, расположенных в пределах земельного участка </w:t>
            </w:r>
            <w:hyperlink w:anchor="P65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&lt;24&gt;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том, что земельный участок полностью или частично расположен в границах зоны с особыми условиями использования территории или территории объекта культурного наследия </w:t>
            </w:r>
            <w:hyperlink w:anchor="P65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&lt;25&gt;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том, что земельный участок расположен в границах особо охраняемой природной территории, охотничьих угодий, лесничеств, лесопарков </w:t>
            </w:r>
            <w:hyperlink w:anchor="P65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&lt;26&gt;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том, что земельный участок расположен в границах особой экономической зоны, территории опережающего развития, зоны территориального развития в Российской Федерации, игровой зоны </w:t>
            </w:r>
            <w:hyperlink w:anchor="P65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&lt;27&gt;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об установленных сервитутах, публичных сервитутах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 автомобильных дорог с твердым покрытием </w:t>
            </w:r>
            <w:hyperlink w:anchor="P66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&lt;28&gt;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наличии/отсутствии подъездных путей </w:t>
            </w:r>
            <w:hyperlink w:anchor="P66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&lt;29&gt;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Описание коммуникаций, в том числе их удаленность </w:t>
            </w:r>
            <w:hyperlink w:anchor="P66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Электроснабжение: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подключения к электрическим сетям инженерно-технического обеспечения </w:t>
            </w:r>
            <w:hyperlink w:anchor="P66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&lt;31&gt;</w:t>
              </w:r>
            </w:hyperlink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25" style="width:15pt;height:21.75pt" coordsize="" o:spt="100" adj="0,,0" path="" filled="f" stroked="f">
                  <v:stroke joinstyle="miter"/>
                  <v:imagedata r:id="rId6" o:title="base_1_333974_3276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26" style="width:15pt;height:21.75pt" coordsize="" o:spt="100" adj="0,,0" path="" filled="f" stroked="f">
                  <v:stroke joinstyle="miter"/>
                  <v:imagedata r:id="rId6" o:title="base_1_333974_3276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27" style="width:15pt;height:21.75pt" coordsize="" o:spt="100" adj="0,,0" path="" filled="f" stroked="f">
                  <v:stroke joinstyle="miter"/>
                  <v:imagedata r:id="rId6" o:title="base_1_333974_3277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28" style="width:15pt;height:21.75pt" coordsize="" o:spt="100" adj="0,,0" path="" filled="f" stroked="f">
                  <v:stroke joinstyle="miter"/>
                  <v:imagedata r:id="rId6" o:title="base_1_333974_3277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электрической сети </w:t>
            </w:r>
            <w:hyperlink w:anchor="P66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&lt;32&gt;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13.2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Газоснабжение: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29" style="width:15pt;height:21.75pt" coordsize="" o:spt="100" adj="0,,0" path="" filled="f" stroked="f">
                  <v:stroke joinstyle="miter"/>
                  <v:imagedata r:id="rId6" o:title="base_1_333974_3277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0" style="width:15pt;height:21.75pt" coordsize="" o:spt="100" adj="0,,0" path="" filled="f" stroked="f">
                  <v:stroke joinstyle="miter"/>
                  <v:imagedata r:id="rId6" o:title="base_1_333974_3277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1" style="width:15pt;height:21.75pt" coordsize="" o:spt="100" adj="0,,0" path="" filled="f" stroked="f">
                  <v:stroke joinstyle="miter"/>
                  <v:imagedata r:id="rId6" o:title="base_1_333974_3277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2" style="width:15pt;height:21.75pt" coordsize="" o:spt="100" adj="0,,0" path="" filled="f" stroked="f">
                  <v:stroke joinstyle="miter"/>
                  <v:imagedata r:id="rId6" o:title="base_1_333974_3277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сетей газораспределения </w:t>
            </w:r>
            <w:hyperlink w:anchor="P66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&lt;33&gt;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3" style="width:15pt;height:21.75pt" coordsize="" o:spt="100" adj="0,,0" path="" filled="f" stroked="f">
                  <v:stroke joinstyle="miter"/>
                  <v:imagedata r:id="rId6" o:title="base_1_333974_3277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4" style="width:15pt;height:21.75pt" coordsize="" o:spt="100" adj="0,,0" path="" filled="f" stroked="f">
                  <v:stroke joinstyle="miter"/>
                  <v:imagedata r:id="rId6" o:title="base_1_333974_3277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5" style="width:15pt;height:21.75pt" coordsize="" o:spt="100" adj="0,,0" path="" filled="f" stroked="f">
                  <v:stroke joinstyle="miter"/>
                  <v:imagedata r:id="rId6" o:title="base_1_333974_3277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6" style="width:15pt;height:21.75pt" coordsize="" o:spt="100" adj="0,,0" path="" filled="f" stroked="f">
                  <v:stroke joinstyle="miter"/>
                  <v:imagedata r:id="rId6" o:title="base_1_333974_3277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Теплоснабжение: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7" style="width:15pt;height:21.75pt" coordsize="" o:spt="100" adj="0,,0" path="" filled="f" stroked="f">
                  <v:stroke joinstyle="miter"/>
                  <v:imagedata r:id="rId6" o:title="base_1_333974_3278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8" style="width:15pt;height:21.75pt" coordsize="" o:spt="100" adj="0,,0" path="" filled="f" stroked="f">
                  <v:stroke joinstyle="miter"/>
                  <v:imagedata r:id="rId6" o:title="base_1_333974_3278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39" style="width:15pt;height:21.75pt" coordsize="" o:spt="100" adj="0,,0" path="" filled="f" stroked="f">
                  <v:stroke joinstyle="miter"/>
                  <v:imagedata r:id="rId6" o:title="base_1_333974_3278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0" style="width:15pt;height:21.75pt" coordsize="" o:spt="100" adj="0,,0" path="" filled="f" stroked="f">
                  <v:stroke joinstyle="miter"/>
                  <v:imagedata r:id="rId6" o:title="base_1_333974_3278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Водоотведение: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1" style="width:15pt;height:21.75pt" coordsize="" o:spt="100" adj="0,,0" path="" filled="f" stroked="f">
                  <v:stroke joinstyle="miter"/>
                  <v:imagedata r:id="rId6" o:title="base_1_333974_3278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2" style="width:15pt;height:21.75pt" coordsize="" o:spt="100" adj="0,,0" path="" filled="f" stroked="f">
                  <v:stroke joinstyle="miter"/>
                  <v:imagedata r:id="rId6" o:title="base_1_333974_3278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3" style="width:15pt;height:21.75pt" coordsize="" o:spt="100" adj="0,,0" path="" filled="f" stroked="f">
                  <v:stroke joinstyle="miter"/>
                  <v:imagedata r:id="rId6" o:title="base_1_333974_3278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4" style="width:15pt;height:21.75pt" coordsize="" o:spt="100" adj="0,,0" path="" filled="f" stroked="f">
                  <v:stroke joinstyle="miter"/>
                  <v:imagedata r:id="rId6" o:title="base_1_333974_3278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ближайшего водного объекта </w:t>
            </w:r>
            <w:hyperlink w:anchor="P66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&lt;34&gt;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ближайшей рекреационной зоны </w:t>
            </w:r>
            <w:hyperlink w:anchor="P66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&lt;35&gt;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железных дорог </w:t>
            </w:r>
            <w:hyperlink w:anchor="P66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&lt;36&gt;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Удаленность относительно железнодорожных вокзалов (станций)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 зоны разработки полезных ископаемых, зоны особого режима использования в границах земельных участков, промышленной зоны </w:t>
            </w:r>
            <w:hyperlink w:anchor="P66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&lt;37&gt;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угодий </w:t>
            </w:r>
            <w:hyperlink w:anchor="P67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&lt;38&gt;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Показатели состояния почв </w:t>
            </w:r>
            <w:hyperlink w:anchor="P67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&lt;39&gt;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 недостатков, препятствующих рациональному использованию и охране земель </w:t>
            </w:r>
            <w:hyperlink w:anchor="P67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25" w:type="dxa"/>
            <w:gridSpan w:val="8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536" w:type="dxa"/>
            <w:gridSpan w:val="5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192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3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4" w:name="P396"/>
      <w:bookmarkEnd w:id="4"/>
      <w:proofErr w:type="gramStart"/>
      <w:r w:rsidRPr="002F7031">
        <w:rPr>
          <w:rFonts w:ascii="Times New Roman" w:hAnsi="Times New Roman" w:cs="Times New Roman"/>
        </w:rPr>
        <w:t>Характеристики объекта недвижимости (зданий,</w:t>
      </w:r>
      <w:proofErr w:type="gramEnd"/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сооружений, объектов незавершенного строительства,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помещений, </w:t>
      </w:r>
      <w:proofErr w:type="spellStart"/>
      <w:r w:rsidRPr="002F7031">
        <w:rPr>
          <w:rFonts w:ascii="Times New Roman" w:hAnsi="Times New Roman" w:cs="Times New Roman"/>
        </w:rPr>
        <w:t>машино-мест</w:t>
      </w:r>
      <w:proofErr w:type="spellEnd"/>
      <w:r w:rsidRPr="002F7031">
        <w:rPr>
          <w:rFonts w:ascii="Times New Roman" w:hAnsi="Times New Roman" w:cs="Times New Roman"/>
        </w:rPr>
        <w:t>)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725"/>
        <w:gridCol w:w="1336"/>
        <w:gridCol w:w="964"/>
        <w:gridCol w:w="456"/>
        <w:gridCol w:w="1304"/>
        <w:gridCol w:w="340"/>
        <w:gridCol w:w="340"/>
        <w:gridCol w:w="340"/>
        <w:gridCol w:w="1644"/>
      </w:tblGrid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3744" w:type="dxa"/>
            <w:gridSpan w:val="6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  <w:tc>
          <w:tcPr>
            <w:tcW w:w="1644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Документ, подтверждающий значение (описание) декларируемой характеристики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объекта недвижимости </w:t>
            </w:r>
            <w:hyperlink w:anchor="P67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&lt;41&gt;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Адрес (описание местоположения) </w:t>
            </w:r>
            <w:hyperlink w:anchor="P67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&lt;42&gt;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Площадь </w:t>
            </w:r>
            <w:hyperlink w:anchor="P68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&lt;43&gt;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Тип и значение основной характеристики сооружения </w:t>
            </w:r>
            <w:hyperlink w:anchor="P68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&lt;44&gt;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Степень готовности объекта незавершенного строительства </w:t>
            </w:r>
            <w:hyperlink w:anchor="P68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&lt;45&gt;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Проектируемый тип и значение основной характеристики объекта незавершенного строительства </w:t>
            </w:r>
            <w:hyperlink w:anchor="P68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&lt;46&gt;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Проектируемое назначение здания, сооружения, строительство которых не </w:t>
            </w:r>
            <w:r w:rsidRPr="002F7031">
              <w:rPr>
                <w:rFonts w:ascii="Times New Roman" w:hAnsi="Times New Roman" w:cs="Times New Roman"/>
              </w:rPr>
              <w:lastRenderedPageBreak/>
              <w:t>завершено (для объектов незавершенного строительства)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Количество этажей </w:t>
            </w:r>
            <w:hyperlink w:anchor="P68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&lt;47&gt;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Номер этажа здания или сооружения, на котором расположено помещение или </w:t>
            </w:r>
            <w:proofErr w:type="spellStart"/>
            <w:r w:rsidRPr="002F7031">
              <w:rPr>
                <w:rFonts w:ascii="Times New Roman" w:hAnsi="Times New Roman" w:cs="Times New Roman"/>
              </w:rPr>
              <w:t>машино-место</w:t>
            </w:r>
            <w:proofErr w:type="spellEnd"/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Материал наружных стен, если объектом недвижимости является здание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Материал основных несущих конструкций, перекрытий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Материал кровли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Год ввода в эксплуатацию объекта недвижимости </w:t>
            </w:r>
            <w:hyperlink w:anchor="P68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&lt;48&gt;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Год завершения строительства объекта недвижимости </w:t>
            </w:r>
            <w:hyperlink w:anchor="P68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&lt;49&gt;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Дата окончания проведения капитального ремонта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Дата окончания проведения реконструкции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жилого помещения </w:t>
            </w:r>
            <w:hyperlink w:anchor="P68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&lt;50&gt;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Вид или виды разрешенного использования объектов капитального строительства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 </w:t>
            </w:r>
            <w:hyperlink w:anchor="P68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&lt;51&gt;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Физический износ </w:t>
            </w:r>
            <w:hyperlink w:anchor="P68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&lt;52&gt;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Описание коммуникаций, в том числе их удаленность </w:t>
            </w:r>
            <w:hyperlink w:anchor="P69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&lt;53&gt;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Электроснабжение: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подключения к электрическим сетям </w:t>
            </w:r>
            <w:hyperlink w:anchor="P69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&lt;54&gt;</w:t>
              </w:r>
            </w:hyperlink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5" style="width:15pt;height:21.75pt" coordsize="" o:spt="100" adj="0,,0" path="" filled="f" stroked="f">
                  <v:stroke joinstyle="miter"/>
                  <v:imagedata r:id="rId6" o:title="base_1_333974_3278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6" style="width:15pt;height:21.75pt" coordsize="" o:spt="100" adj="0,,0" path="" filled="f" stroked="f">
                  <v:stroke joinstyle="miter"/>
                  <v:imagedata r:id="rId6" o:title="base_1_333974_3278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 инженерно-технического обеспечения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7" style="width:15pt;height:21.75pt" coordsize="" o:spt="100" adj="0,,0" path="" filled="f" stroked="f">
                  <v:stroke joinstyle="miter"/>
                  <v:imagedata r:id="rId6" o:title="base_1_333974_3279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8" style="width:15pt;height:21.75pt" coordsize="" o:spt="100" adj="0,,0" path="" filled="f" stroked="f">
                  <v:stroke joinstyle="miter"/>
                  <v:imagedata r:id="rId6" o:title="base_1_333974_3279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21.1.3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электрической сети </w:t>
            </w:r>
            <w:hyperlink w:anchor="P69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&lt;55&gt;</w:t>
              </w:r>
            </w:hyperlink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Газоснабжение: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49" style="width:15pt;height:21.75pt" coordsize="" o:spt="100" adj="0,,0" path="" filled="f" stroked="f">
                  <v:stroke joinstyle="miter"/>
                  <v:imagedata r:id="rId6" o:title="base_1_333974_3279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0" style="width:15pt;height:21.75pt" coordsize="" o:spt="100" adj="0,,0" path="" filled="f" stroked="f">
                  <v:stroke joinstyle="miter"/>
                  <v:imagedata r:id="rId6" o:title="base_1_333974_3279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1" style="width:15pt;height:21.75pt" coordsize="" o:spt="100" adj="0,,0" path="" filled="f" stroked="f">
                  <v:stroke joinstyle="miter"/>
                  <v:imagedata r:id="rId6" o:title="base_1_333974_3279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2" style="width:15pt;height:21.75pt" coordsize="" o:spt="100" adj="0,,0" path="" filled="f" stroked="f">
                  <v:stroke joinstyle="miter"/>
                  <v:imagedata r:id="rId6" o:title="base_1_333974_3279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сетей газораспределения </w:t>
            </w:r>
            <w:hyperlink w:anchor="P69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&lt;56&gt;</w:t>
              </w:r>
            </w:hyperlink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3" style="width:15pt;height:21.75pt" coordsize="" o:spt="100" adj="0,,0" path="" filled="f" stroked="f">
                  <v:stroke joinstyle="miter"/>
                  <v:imagedata r:id="rId6" o:title="base_1_333974_3279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4" style="width:15pt;height:21.75pt" coordsize="" o:spt="100" adj="0,,0" path="" filled="f" stroked="f">
                  <v:stroke joinstyle="miter"/>
                  <v:imagedata r:id="rId6" o:title="base_1_333974_3279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5" style="width:15pt;height:21.75pt" coordsize="" o:spt="100" adj="0,,0" path="" filled="f" stroked="f">
                  <v:stroke joinstyle="miter"/>
                  <v:imagedata r:id="rId6" o:title="base_1_333974_3279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6" style="width:15pt;height:21.75pt" coordsize="" o:spt="100" adj="0,,0" path="" filled="f" stroked="f">
                  <v:stroke joinstyle="miter"/>
                  <v:imagedata r:id="rId6" o:title="base_1_333974_3279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Теплоснабжение: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7" style="width:15pt;height:21.75pt" coordsize="" o:spt="100" adj="0,,0" path="" filled="f" stroked="f">
                  <v:stroke joinstyle="miter"/>
                  <v:imagedata r:id="rId6" o:title="base_1_333974_3280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8" style="width:15pt;height:21.75pt" coordsize="" o:spt="100" adj="0,,0" path="" filled="f" stroked="f">
                  <v:stroke joinstyle="miter"/>
                  <v:imagedata r:id="rId6" o:title="base_1_333974_3280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59" style="width:15pt;height:21.75pt" coordsize="" o:spt="100" adj="0,,0" path="" filled="f" stroked="f">
                  <v:stroke joinstyle="miter"/>
                  <v:imagedata r:id="rId6" o:title="base_1_333974_3280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60" style="width:15pt;height:21.75pt" coordsize="" o:spt="100" adj="0,,0" path="" filled="f" stroked="f">
                  <v:stroke joinstyle="miter"/>
                  <v:imagedata r:id="rId6" o:title="base_1_333974_3280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Водоотведение: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централизованного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61" style="width:15pt;height:21.75pt" coordsize="" o:spt="100" adj="0,,0" path="" filled="f" stroked="f">
                  <v:stroke joinstyle="miter"/>
                  <v:imagedata r:id="rId6" o:title="base_1_333974_3280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62" style="width:15pt;height:21.75pt" coordsize="" o:spt="100" adj="0,,0" path="" filled="f" stroked="f">
                  <v:stroke joinstyle="miter"/>
                  <v:imagedata r:id="rId6" o:title="base_1_333974_3280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63" style="width:15pt;height:21.75pt" coordsize="" o:spt="100" adj="0,,0" path="" filled="f" stroked="f">
                  <v:stroke joinstyle="miter"/>
                  <v:imagedata r:id="rId6" o:title="base_1_333974_3280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AA71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A71DD">
              <w:rPr>
                <w:rFonts w:ascii="Times New Roman" w:hAnsi="Times New Roman" w:cs="Times New Roman"/>
                <w:position w:val="-10"/>
              </w:rPr>
              <w:pict>
                <v:shape id="_x0000_i1064" style="width:15pt;height:21.75pt" coordsize="" o:spt="100" adj="0,,0" path="" filled="f" stroked="f">
                  <v:stroke joinstyle="miter"/>
                  <v:imagedata r:id="rId6" o:title="base_1_333974_3280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449" w:type="dxa"/>
            <w:gridSpan w:val="9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400" w:type="dxa"/>
            <w:gridSpan w:val="5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324" w:type="dxa"/>
            <w:gridSpan w:val="3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4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5" w:name="P608"/>
      <w:bookmarkEnd w:id="5"/>
      <w:r w:rsidRPr="002F7031">
        <w:rPr>
          <w:rFonts w:ascii="Times New Roman" w:hAnsi="Times New Roman" w:cs="Times New Roman"/>
        </w:rPr>
        <w:t xml:space="preserve">Реестр документов, прилагаемых к декларации </w:t>
      </w:r>
      <w:hyperlink w:anchor="P694" w:history="1">
        <w:r w:rsidRPr="002F7031">
          <w:rPr>
            <w:rFonts w:ascii="Times New Roman" w:hAnsi="Times New Roman" w:cs="Times New Roman"/>
            <w:color w:val="0000FF"/>
          </w:rPr>
          <w:t>&lt;57&gt;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26"/>
        <w:gridCol w:w="3444"/>
        <w:gridCol w:w="2964"/>
      </w:tblGrid>
      <w:tr w:rsidR="0014602C" w:rsidRPr="002F7031">
        <w:tc>
          <w:tcPr>
            <w:tcW w:w="9071" w:type="dxa"/>
            <w:gridSpan w:val="4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Представляемые заявителем (представителем заявителя) документы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334" w:type="dxa"/>
            <w:gridSpan w:val="3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и реквизиты документов, прилагаемых к декларации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444" w:type="dxa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964" w:type="dxa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--------------------------------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" w:name="P630"/>
      <w:bookmarkEnd w:id="6"/>
      <w:proofErr w:type="gramStart"/>
      <w:r w:rsidRPr="002F7031">
        <w:rPr>
          <w:rFonts w:ascii="Times New Roman" w:hAnsi="Times New Roman" w:cs="Times New Roman"/>
        </w:rPr>
        <w:t>&lt;1&gt; Декларация о характеристиках объекта недвижимости (далее - Декларация) заполняется в отношении одного объекта недвижимости на русском языке на бумажном носителе, заполняется разборчиво, без сокращений слов, аббревиатур, исправлений, подчисток или иных помарок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Если значения, описания не </w:t>
      </w:r>
      <w:proofErr w:type="gramStart"/>
      <w:r w:rsidRPr="002F7031">
        <w:rPr>
          <w:rFonts w:ascii="Times New Roman" w:hAnsi="Times New Roman" w:cs="Times New Roman"/>
        </w:rPr>
        <w:t>заявляются</w:t>
      </w:r>
      <w:proofErr w:type="gramEnd"/>
      <w:r w:rsidRPr="002F7031">
        <w:rPr>
          <w:rFonts w:ascii="Times New Roman" w:hAnsi="Times New Roman" w:cs="Times New Roman"/>
        </w:rPr>
        <w:t xml:space="preserve"> заявителем (представителем заявителя), соответствующие им пункты Декларации не заполняются.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Если значения, описания </w:t>
      </w:r>
      <w:proofErr w:type="gramStart"/>
      <w:r w:rsidRPr="002F7031">
        <w:rPr>
          <w:rFonts w:ascii="Times New Roman" w:hAnsi="Times New Roman" w:cs="Times New Roman"/>
        </w:rPr>
        <w:t>заявляются</w:t>
      </w:r>
      <w:proofErr w:type="gramEnd"/>
      <w:r w:rsidRPr="002F7031">
        <w:rPr>
          <w:rFonts w:ascii="Times New Roman" w:hAnsi="Times New Roman" w:cs="Times New Roman"/>
        </w:rPr>
        <w:t xml:space="preserve"> заявителем (представителем заявителя), к Декларации в обязательном порядке прикладываются документы, подтверждающие соответствующую информацию.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7" w:name="P633"/>
      <w:bookmarkEnd w:id="7"/>
      <w:r w:rsidRPr="002F7031">
        <w:rPr>
          <w:rFonts w:ascii="Times New Roman" w:hAnsi="Times New Roman" w:cs="Times New Roman"/>
        </w:rPr>
        <w:t>&lt;2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разделе 1</w:t>
        </w:r>
      </w:hyperlink>
      <w:r w:rsidRPr="002F7031">
        <w:rPr>
          <w:rFonts w:ascii="Times New Roman" w:hAnsi="Times New Roman" w:cs="Times New Roman"/>
        </w:rPr>
        <w:t xml:space="preserve"> "Общие сведения об объекте недвижимости и заявителе (представителе заявителя)" (далее - Раздел 1) обязательному заполнению подлежат все реквизиты, предусмотренные указанным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разделом</w:t>
        </w:r>
      </w:hyperlink>
      <w:r w:rsidRPr="002F7031">
        <w:rPr>
          <w:rFonts w:ascii="Times New Roman" w:hAnsi="Times New Roman" w:cs="Times New Roman"/>
        </w:rPr>
        <w:t xml:space="preserve">, за исключением </w:t>
      </w:r>
      <w:hyperlink w:anchor="P116" w:history="1">
        <w:r w:rsidRPr="002F7031">
          <w:rPr>
            <w:rFonts w:ascii="Times New Roman" w:hAnsi="Times New Roman" w:cs="Times New Roman"/>
            <w:color w:val="0000FF"/>
          </w:rPr>
          <w:t>пунктов 2.4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133" w:history="1">
        <w:r w:rsidRPr="002F7031">
          <w:rPr>
            <w:rFonts w:ascii="Times New Roman" w:hAnsi="Times New Roman" w:cs="Times New Roman"/>
            <w:color w:val="0000FF"/>
          </w:rPr>
          <w:t>3.5 Раздела 1</w:t>
        </w:r>
      </w:hyperlink>
      <w:r w:rsidRPr="002F7031">
        <w:rPr>
          <w:rFonts w:ascii="Times New Roman" w:hAnsi="Times New Roman" w:cs="Times New Roman"/>
        </w:rPr>
        <w:t>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634"/>
      <w:bookmarkEnd w:id="8"/>
      <w:r w:rsidRPr="002F7031">
        <w:rPr>
          <w:rFonts w:ascii="Times New Roman" w:hAnsi="Times New Roman" w:cs="Times New Roman"/>
        </w:rPr>
        <w:t>&lt;3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наименование государственного бюджетного учреждения, в которое подается Декларация.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635"/>
      <w:bookmarkEnd w:id="9"/>
      <w:r w:rsidRPr="002F7031">
        <w:rPr>
          <w:rFonts w:ascii="Times New Roman" w:hAnsi="Times New Roman" w:cs="Times New Roman"/>
        </w:rPr>
        <w:t>&lt;4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вид объекта недвижимости - земельный участок, здание, сооружение, помещение, объект незавершенного строительства, </w:t>
      </w:r>
      <w:proofErr w:type="spellStart"/>
      <w:r w:rsidRPr="002F7031">
        <w:rPr>
          <w:rFonts w:ascii="Times New Roman" w:hAnsi="Times New Roman" w:cs="Times New Roman"/>
        </w:rPr>
        <w:t>машино-место</w:t>
      </w:r>
      <w:proofErr w:type="spellEnd"/>
      <w:r w:rsidRPr="002F7031">
        <w:rPr>
          <w:rFonts w:ascii="Times New Roman" w:hAnsi="Times New Roman" w:cs="Times New Roman"/>
        </w:rPr>
        <w:t>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0" w:name="P636"/>
      <w:bookmarkEnd w:id="10"/>
      <w:r w:rsidRPr="002F7031">
        <w:rPr>
          <w:rFonts w:ascii="Times New Roman" w:hAnsi="Times New Roman" w:cs="Times New Roman"/>
        </w:rPr>
        <w:t>&lt;5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кадастровый номер объекта недвижимости в соответствии со сведениями, содержащимися в ЕГРН.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1" w:name="P637"/>
      <w:bookmarkEnd w:id="11"/>
      <w:r w:rsidRPr="002F7031">
        <w:rPr>
          <w:rFonts w:ascii="Times New Roman" w:hAnsi="Times New Roman" w:cs="Times New Roman"/>
        </w:rPr>
        <w:t>&lt;6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номер и дата выдачи прилагаемой к Декларации выписки из ЕГРН.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2" w:name="P638"/>
      <w:bookmarkEnd w:id="12"/>
      <w:r w:rsidRPr="002F7031">
        <w:rPr>
          <w:rFonts w:ascii="Times New Roman" w:hAnsi="Times New Roman" w:cs="Times New Roman"/>
        </w:rPr>
        <w:t>&lt;7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фамилия, имя, отчество (последнее - при наличии)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3" w:name="P639"/>
      <w:bookmarkEnd w:id="13"/>
      <w:r w:rsidRPr="002F7031">
        <w:rPr>
          <w:rFonts w:ascii="Times New Roman" w:hAnsi="Times New Roman" w:cs="Times New Roman"/>
        </w:rPr>
        <w:t>&lt;8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организационно-правовая форма юридического лица и его полное наименование, соответствующие информации, содержащейся в Едином государственном реестре юридических лиц.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4" w:name="P640"/>
      <w:bookmarkEnd w:id="14"/>
      <w:r w:rsidRPr="002F7031">
        <w:rPr>
          <w:rFonts w:ascii="Times New Roman" w:hAnsi="Times New Roman" w:cs="Times New Roman"/>
        </w:rPr>
        <w:t>&lt;9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индекс, субъект Российской Федерации, населенный пункт, улица, дом.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5" w:name="P641"/>
      <w:bookmarkEnd w:id="15"/>
      <w:r w:rsidRPr="002F7031">
        <w:rPr>
          <w:rFonts w:ascii="Times New Roman" w:hAnsi="Times New Roman" w:cs="Times New Roman"/>
        </w:rPr>
        <w:t>&lt;10</w:t>
      </w:r>
      <w:proofErr w:type="gramStart"/>
      <w:r w:rsidRPr="002F7031">
        <w:rPr>
          <w:rFonts w:ascii="Times New Roman" w:hAnsi="Times New Roman" w:cs="Times New Roman"/>
        </w:rPr>
        <w:t>&gt; З</w:t>
      </w:r>
      <w:proofErr w:type="gramEnd"/>
      <w:r w:rsidRPr="002F7031">
        <w:rPr>
          <w:rFonts w:ascii="Times New Roman" w:hAnsi="Times New Roman" w:cs="Times New Roman"/>
        </w:rPr>
        <w:t>аполняется по желанию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6" w:name="P642"/>
      <w:bookmarkEnd w:id="16"/>
      <w:r w:rsidRPr="002F7031">
        <w:rPr>
          <w:rFonts w:ascii="Times New Roman" w:hAnsi="Times New Roman" w:cs="Times New Roman"/>
        </w:rPr>
        <w:t>&lt;11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фамилия, имя, отчество (последнее - при наличии) представителя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7" w:name="P643"/>
      <w:bookmarkEnd w:id="17"/>
      <w:r w:rsidRPr="002F7031">
        <w:rPr>
          <w:rFonts w:ascii="Times New Roman" w:hAnsi="Times New Roman" w:cs="Times New Roman"/>
        </w:rPr>
        <w:t>&lt;12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организационно-правовая форма юридического лица и его полное наименование, соответствующие информации, содержащейся в Едином государственном реестре юридических лиц.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8" w:name="P644"/>
      <w:bookmarkEnd w:id="18"/>
      <w:r w:rsidRPr="002F7031">
        <w:rPr>
          <w:rFonts w:ascii="Times New Roman" w:hAnsi="Times New Roman" w:cs="Times New Roman"/>
        </w:rPr>
        <w:t>&lt;13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наименование и реквизиты документа, подтверждающего полномочия представителя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9" w:name="P645"/>
      <w:bookmarkEnd w:id="19"/>
      <w:r w:rsidRPr="002F7031">
        <w:rPr>
          <w:rFonts w:ascii="Times New Roman" w:hAnsi="Times New Roman" w:cs="Times New Roman"/>
        </w:rPr>
        <w:t>&lt;14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индекс, субъект Российской Федерации, населенный пункт, улица, дом.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0" w:name="P646"/>
      <w:bookmarkEnd w:id="20"/>
      <w:r w:rsidRPr="002F7031">
        <w:rPr>
          <w:rFonts w:ascii="Times New Roman" w:hAnsi="Times New Roman" w:cs="Times New Roman"/>
        </w:rPr>
        <w:lastRenderedPageBreak/>
        <w:t>&lt;15</w:t>
      </w:r>
      <w:proofErr w:type="gramStart"/>
      <w:r w:rsidRPr="002F7031">
        <w:rPr>
          <w:rFonts w:ascii="Times New Roman" w:hAnsi="Times New Roman" w:cs="Times New Roman"/>
        </w:rPr>
        <w:t>&gt; З</w:t>
      </w:r>
      <w:proofErr w:type="gramEnd"/>
      <w:r w:rsidRPr="002F7031">
        <w:rPr>
          <w:rFonts w:ascii="Times New Roman" w:hAnsi="Times New Roman" w:cs="Times New Roman"/>
        </w:rPr>
        <w:t>аполняется по желанию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1" w:name="P647"/>
      <w:bookmarkEnd w:id="21"/>
      <w:r w:rsidRPr="002F7031">
        <w:rPr>
          <w:rFonts w:ascii="Times New Roman" w:hAnsi="Times New Roman" w:cs="Times New Roman"/>
        </w:rPr>
        <w:t>&lt;16</w:t>
      </w:r>
      <w:proofErr w:type="gramStart"/>
      <w:r w:rsidRPr="002F7031">
        <w:rPr>
          <w:rFonts w:ascii="Times New Roman" w:hAnsi="Times New Roman" w:cs="Times New Roman"/>
        </w:rPr>
        <w:t>&gt; Н</w:t>
      </w:r>
      <w:proofErr w:type="gramEnd"/>
      <w:r w:rsidRPr="002F7031">
        <w:rPr>
          <w:rFonts w:ascii="Times New Roman" w:hAnsi="Times New Roman" w:cs="Times New Roman"/>
        </w:rPr>
        <w:t>апротив выбранных сведений в специально отведенной графе проставляется знак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Заявитель (представитель заявителя) может одновременно подать Декларацию и с целью доведения информации о характеристиках объекта недвижимости и с целью представления отчета об определении рыночной стоимости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2" w:name="P649"/>
      <w:bookmarkEnd w:id="22"/>
      <w:r w:rsidRPr="002F7031">
        <w:rPr>
          <w:rFonts w:ascii="Times New Roman" w:hAnsi="Times New Roman" w:cs="Times New Roman"/>
        </w:rPr>
        <w:t>&lt;17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случае если заявитель (представитель заявителя) декларирует характеристики объекта недвижимости, то в зависимости от вида объекта недвижимости заполняются </w:t>
      </w:r>
      <w:hyperlink w:anchor="P185" w:history="1">
        <w:r w:rsidRPr="002F7031">
          <w:rPr>
            <w:rFonts w:ascii="Times New Roman" w:hAnsi="Times New Roman" w:cs="Times New Roman"/>
            <w:color w:val="0000FF"/>
          </w:rPr>
          <w:t>разделы 2</w:t>
        </w:r>
      </w:hyperlink>
      <w:r w:rsidRPr="002F7031">
        <w:rPr>
          <w:rFonts w:ascii="Times New Roman" w:hAnsi="Times New Roman" w:cs="Times New Roman"/>
        </w:rPr>
        <w:t xml:space="preserve"> или </w:t>
      </w:r>
      <w:hyperlink w:anchor="P396" w:history="1">
        <w:r w:rsidRPr="002F7031">
          <w:rPr>
            <w:rFonts w:ascii="Times New Roman" w:hAnsi="Times New Roman" w:cs="Times New Roman"/>
            <w:color w:val="0000FF"/>
          </w:rPr>
          <w:t>3</w:t>
        </w:r>
      </w:hyperlink>
      <w:r w:rsidRPr="002F7031">
        <w:rPr>
          <w:rFonts w:ascii="Times New Roman" w:hAnsi="Times New Roman" w:cs="Times New Roman"/>
        </w:rPr>
        <w:t xml:space="preserve"> Декларации. Обязательному заполнению подлежат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 1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 4</w:t>
        </w:r>
      </w:hyperlink>
      <w:r w:rsidRPr="002F7031">
        <w:rPr>
          <w:rFonts w:ascii="Times New Roman" w:hAnsi="Times New Roman" w:cs="Times New Roman"/>
        </w:rPr>
        <w:t xml:space="preserve"> "Реестр документов, прилагаемых к декларации" (далее - Раздел 4).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3" w:name="P650"/>
      <w:bookmarkEnd w:id="23"/>
      <w:r w:rsidRPr="002F7031">
        <w:rPr>
          <w:rFonts w:ascii="Times New Roman" w:hAnsi="Times New Roman" w:cs="Times New Roman"/>
        </w:rPr>
        <w:t>&lt;18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случае если заявитель (представитель заявителя) представляет отчет об определении рыночной стоимости объекта недвижимости, то информация о таком отчете декларируется в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Разделе 4</w:t>
        </w:r>
      </w:hyperlink>
      <w:r w:rsidRPr="002F7031">
        <w:rPr>
          <w:rFonts w:ascii="Times New Roman" w:hAnsi="Times New Roman" w:cs="Times New Roman"/>
        </w:rPr>
        <w:t xml:space="preserve"> Декларации.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 1</w:t>
        </w:r>
      </w:hyperlink>
      <w:r w:rsidRPr="002F7031">
        <w:rPr>
          <w:rFonts w:ascii="Times New Roman" w:hAnsi="Times New Roman" w:cs="Times New Roman"/>
        </w:rPr>
        <w:t xml:space="preserve"> подлежит обязательному заполнению. В указанном случае </w:t>
      </w:r>
      <w:hyperlink w:anchor="P185" w:history="1">
        <w:r w:rsidRPr="002F7031">
          <w:rPr>
            <w:rFonts w:ascii="Times New Roman" w:hAnsi="Times New Roman" w:cs="Times New Roman"/>
            <w:color w:val="0000FF"/>
          </w:rPr>
          <w:t>разделы 2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396" w:history="1">
        <w:r w:rsidRPr="002F7031">
          <w:rPr>
            <w:rFonts w:ascii="Times New Roman" w:hAnsi="Times New Roman" w:cs="Times New Roman"/>
            <w:color w:val="0000FF"/>
          </w:rPr>
          <w:t>3</w:t>
        </w:r>
      </w:hyperlink>
      <w:r w:rsidRPr="002F7031">
        <w:rPr>
          <w:rFonts w:ascii="Times New Roman" w:hAnsi="Times New Roman" w:cs="Times New Roman"/>
        </w:rPr>
        <w:t xml:space="preserve"> Декларации не заполняются.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4" w:name="P651"/>
      <w:bookmarkEnd w:id="24"/>
      <w:r w:rsidRPr="002F7031">
        <w:rPr>
          <w:rFonts w:ascii="Times New Roman" w:hAnsi="Times New Roman" w:cs="Times New Roman"/>
        </w:rPr>
        <w:t>&lt;19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порядковый номер документа, подтверждающего значение (описание) декларируемой характеристики, в соответствии с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Разделом 4</w:t>
        </w:r>
      </w:hyperlink>
      <w:r w:rsidRPr="002F7031">
        <w:rPr>
          <w:rFonts w:ascii="Times New Roman" w:hAnsi="Times New Roman" w:cs="Times New Roman"/>
        </w:rPr>
        <w:t>. Если значения, описания заявляются заявителем (представителем заявителя) - указывается обязательно.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5" w:name="P652"/>
      <w:bookmarkEnd w:id="25"/>
      <w:r w:rsidRPr="002F7031">
        <w:rPr>
          <w:rFonts w:ascii="Times New Roman" w:hAnsi="Times New Roman" w:cs="Times New Roman"/>
        </w:rPr>
        <w:t>&lt;20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адрес либо местоположение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6" w:name="P653"/>
      <w:bookmarkEnd w:id="26"/>
      <w:r w:rsidRPr="002F7031">
        <w:rPr>
          <w:rFonts w:ascii="Times New Roman" w:hAnsi="Times New Roman" w:cs="Times New Roman"/>
        </w:rPr>
        <w:t>&lt;21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площадь объекта недвижимости в квадратных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7" w:name="P654"/>
      <w:bookmarkEnd w:id="27"/>
      <w:r w:rsidRPr="002F7031">
        <w:rPr>
          <w:rFonts w:ascii="Times New Roman" w:hAnsi="Times New Roman" w:cs="Times New Roman"/>
        </w:rPr>
        <w:t>&lt;22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категория земель, к которой отнесен земельный участок.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8" w:name="P655"/>
      <w:bookmarkEnd w:id="28"/>
      <w:r w:rsidRPr="002F7031">
        <w:rPr>
          <w:rFonts w:ascii="Times New Roman" w:hAnsi="Times New Roman" w:cs="Times New Roman"/>
        </w:rPr>
        <w:t>&lt;23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или виды разрешенного использования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9" w:name="P656"/>
      <w:bookmarkEnd w:id="29"/>
      <w:r w:rsidRPr="002F7031">
        <w:rPr>
          <w:rFonts w:ascii="Times New Roman" w:hAnsi="Times New Roman" w:cs="Times New Roman"/>
        </w:rPr>
        <w:t>&lt;24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лесах, водных объектах и об иных природных объектах, расположенных в пределах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0" w:name="P657"/>
      <w:bookmarkEnd w:id="30"/>
      <w:r w:rsidRPr="002F7031">
        <w:rPr>
          <w:rFonts w:ascii="Times New Roman" w:hAnsi="Times New Roman" w:cs="Times New Roman"/>
        </w:rPr>
        <w:t>&lt;25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информация о том, что земельный участок полностью или частично расположен в границах зоны с особыми условиями использования территории или территории объекта культурного наследия. Например: </w:t>
      </w:r>
      <w:proofErr w:type="gramStart"/>
      <w:r w:rsidRPr="002F7031">
        <w:rPr>
          <w:rFonts w:ascii="Times New Roman" w:hAnsi="Times New Roman" w:cs="Times New Roman"/>
        </w:rPr>
        <w:t>"Земельный участок полностью (частично) расположен в границах _______ (реестровый номер и дата его присвоения, индивидуальное обозначение такой зоны или территории), _____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номер) решения, а также источник официального опубликования этого решения.".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1" w:name="P658"/>
      <w:bookmarkEnd w:id="31"/>
      <w:r w:rsidRPr="002F7031">
        <w:rPr>
          <w:rFonts w:ascii="Times New Roman" w:hAnsi="Times New Roman" w:cs="Times New Roman"/>
        </w:rPr>
        <w:t>&lt;26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том, что земельный участок расположен в границах особо охраняемой природной территории, охотничьих угодий, лесничеств, расположенных в пределах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2" w:name="P659"/>
      <w:bookmarkEnd w:id="32"/>
      <w:r w:rsidRPr="002F7031">
        <w:rPr>
          <w:rFonts w:ascii="Times New Roman" w:hAnsi="Times New Roman" w:cs="Times New Roman"/>
        </w:rPr>
        <w:t>&lt;27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информация о том, что земельный участок расположен в границах особой экономической зоны, территории опережающего развития, зоны территориального развития в Российской Федерации, игровой зоны. Например: </w:t>
      </w:r>
      <w:proofErr w:type="gramStart"/>
      <w:r w:rsidRPr="002F7031">
        <w:rPr>
          <w:rFonts w:ascii="Times New Roman" w:hAnsi="Times New Roman" w:cs="Times New Roman"/>
        </w:rPr>
        <w:t>"Земельный участок полностью (частично) расположен в границах ____ (реестровый номер и дата его присвоения, индивидуальное обозначение такой зоны или территории), ______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номер) решения, а также источник официального опубликования этого решения.".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3" w:name="P660"/>
      <w:bookmarkEnd w:id="33"/>
      <w:r w:rsidRPr="002F7031">
        <w:rPr>
          <w:rFonts w:ascii="Times New Roman" w:hAnsi="Times New Roman" w:cs="Times New Roman"/>
        </w:rPr>
        <w:t>&lt;28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расстояние от земельного участка до автомобильной дороги с твердым покрытием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4" w:name="P661"/>
      <w:bookmarkEnd w:id="34"/>
      <w:r w:rsidRPr="002F7031">
        <w:rPr>
          <w:rFonts w:ascii="Times New Roman" w:hAnsi="Times New Roman" w:cs="Times New Roman"/>
        </w:rPr>
        <w:t>&lt;29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наличие или отсутствие подъездных путей, обеспечивающих непосредственный доступ к земельному участку.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5" w:name="P662"/>
      <w:bookmarkEnd w:id="35"/>
      <w:r w:rsidRPr="002F7031">
        <w:rPr>
          <w:rFonts w:ascii="Times New Roman" w:hAnsi="Times New Roman" w:cs="Times New Roman"/>
        </w:rPr>
        <w:t>&lt;30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наличие или отсутствие на земельном участке инженерных коммуникаций (линий электропередач, систем газораспределения, систем водоотведения, систем водоснабжения и теплоснабжения). Если инженерные коммуникации отсутствуют, может быть указано </w:t>
      </w:r>
      <w:r w:rsidRPr="002F7031">
        <w:rPr>
          <w:rFonts w:ascii="Times New Roman" w:hAnsi="Times New Roman" w:cs="Times New Roman"/>
        </w:rPr>
        <w:lastRenderedPageBreak/>
        <w:t>расстояние до магистральных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 соответствующего земельного участка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6" w:name="P663"/>
      <w:bookmarkEnd w:id="36"/>
      <w:r w:rsidRPr="002F7031">
        <w:rPr>
          <w:rFonts w:ascii="Times New Roman" w:hAnsi="Times New Roman" w:cs="Times New Roman"/>
        </w:rPr>
        <w:t>&lt;31&gt; Нужное отметить знаком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7" w:name="P664"/>
      <w:bookmarkEnd w:id="37"/>
      <w:r w:rsidRPr="002F7031">
        <w:rPr>
          <w:rFonts w:ascii="Times New Roman" w:hAnsi="Times New Roman" w:cs="Times New Roman"/>
        </w:rPr>
        <w:t>&lt;32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электрической сети, к которой подключен объект недвижимости, либо мощность сети, к которой возможно подключение (наличие подключения может быть подтверждено, например, договором о техническом присоединении к соответствующим электрическим сетям).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8" w:name="P665"/>
      <w:bookmarkEnd w:id="38"/>
      <w:r w:rsidRPr="002F7031">
        <w:rPr>
          <w:rFonts w:ascii="Times New Roman" w:hAnsi="Times New Roman" w:cs="Times New Roman"/>
        </w:rPr>
        <w:t>&lt;33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сетей газораспределения, к которой подключен объект недвижимости, либо мощность сети, к которой возможно подключение (наличие подключения может быть подтверждено, например, договором о техническом присоединении к соответствующим сетям газораспределения).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9" w:name="P666"/>
      <w:bookmarkEnd w:id="39"/>
      <w:r w:rsidRPr="002F7031">
        <w:rPr>
          <w:rFonts w:ascii="Times New Roman" w:hAnsi="Times New Roman" w:cs="Times New Roman"/>
        </w:rPr>
        <w:t>&lt;34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наименование такого объекта, его тип (море, река, озеро, пруд, затопленный карьер и прочее) и расстояние до него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0" w:name="P667"/>
      <w:bookmarkEnd w:id="40"/>
      <w:r w:rsidRPr="002F7031">
        <w:rPr>
          <w:rFonts w:ascii="Times New Roman" w:hAnsi="Times New Roman" w:cs="Times New Roman"/>
        </w:rPr>
        <w:t>&lt;35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наименование такой зоны, ее тип (лесной массив, парковая зона, заповедная зона, охотничьи угодья и прочее) и расстояние до нее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1" w:name="P668"/>
      <w:bookmarkEnd w:id="41"/>
      <w:r w:rsidRPr="002F7031">
        <w:rPr>
          <w:rFonts w:ascii="Times New Roman" w:hAnsi="Times New Roman" w:cs="Times New Roman"/>
        </w:rPr>
        <w:t>&lt;36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расстояние до соответствующей железной дороги (в метрах).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2" w:name="P669"/>
      <w:bookmarkEnd w:id="42"/>
      <w:r w:rsidRPr="002F7031">
        <w:rPr>
          <w:rFonts w:ascii="Times New Roman" w:hAnsi="Times New Roman" w:cs="Times New Roman"/>
        </w:rPr>
        <w:t>&lt;37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расстояние от границ земельных участков до границы участка разработки полезных ископаемых в метрах (указывается расстояние от границ земельных участков до границ свалок, объектов Минобороны России (военных полигонов), кладбищ и прочее).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3" w:name="P670"/>
      <w:bookmarkEnd w:id="43"/>
      <w:r w:rsidRPr="002F7031">
        <w:rPr>
          <w:rFonts w:ascii="Times New Roman" w:hAnsi="Times New Roman" w:cs="Times New Roman"/>
        </w:rPr>
        <w:t>&lt;38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сельскохозяйственных угодий, к которым относится земельный участок (пашня; сенокосы; пастбища; залежь; многолетние насаждения, древесно-кустарниковая растительность, предназначенная для обеспечения защиты земель от воздействия негативных (вредных) природных, антропогенных и техногенных явлений; замкнутые водоемы).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4" w:name="P671"/>
      <w:bookmarkEnd w:id="44"/>
      <w:r w:rsidRPr="002F7031">
        <w:rPr>
          <w:rFonts w:ascii="Times New Roman" w:hAnsi="Times New Roman" w:cs="Times New Roman"/>
        </w:rPr>
        <w:t>&lt;39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показатели состояния почв, которые, по мнению заявителя (представителя заявителя), могут оказывать влияние на величину кадастровой стоимости объекта недвижимости: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показатели химического состояния почв: емкость поглощения, состав обменных катионов, степень засоления, валовые содержания элементов, активность ионов в жидкой фазе почвы, содержание органического вещества, групповой и фракционный состав гумуса, тип гумуса (отношение </w:t>
      </w:r>
      <w:proofErr w:type="spellStart"/>
      <w:r w:rsidRPr="002F7031">
        <w:rPr>
          <w:rFonts w:ascii="Times New Roman" w:hAnsi="Times New Roman" w:cs="Times New Roman"/>
        </w:rPr>
        <w:t>Сгк</w:t>
      </w:r>
      <w:proofErr w:type="gramStart"/>
      <w:r w:rsidRPr="002F7031">
        <w:rPr>
          <w:rFonts w:ascii="Times New Roman" w:hAnsi="Times New Roman" w:cs="Times New Roman"/>
        </w:rPr>
        <w:t>:С</w:t>
      </w:r>
      <w:proofErr w:type="gramEnd"/>
      <w:r w:rsidRPr="002F7031">
        <w:rPr>
          <w:rFonts w:ascii="Times New Roman" w:hAnsi="Times New Roman" w:cs="Times New Roman"/>
        </w:rPr>
        <w:t>фк</w:t>
      </w:r>
      <w:proofErr w:type="spellEnd"/>
      <w:r w:rsidRPr="002F7031">
        <w:rPr>
          <w:rFonts w:ascii="Times New Roman" w:hAnsi="Times New Roman" w:cs="Times New Roman"/>
        </w:rPr>
        <w:t xml:space="preserve"> - отношение углерода гуминовых кислот к углероду </w:t>
      </w:r>
      <w:proofErr w:type="spellStart"/>
      <w:r w:rsidRPr="002F7031">
        <w:rPr>
          <w:rFonts w:ascii="Times New Roman" w:hAnsi="Times New Roman" w:cs="Times New Roman"/>
        </w:rPr>
        <w:t>фульвокислот</w:t>
      </w:r>
      <w:proofErr w:type="spellEnd"/>
      <w:r w:rsidRPr="002F7031">
        <w:rPr>
          <w:rFonts w:ascii="Times New Roman" w:hAnsi="Times New Roman" w:cs="Times New Roman"/>
        </w:rPr>
        <w:t xml:space="preserve">), </w:t>
      </w:r>
      <w:proofErr w:type="spellStart"/>
      <w:r w:rsidRPr="002F7031">
        <w:rPr>
          <w:rFonts w:ascii="Times New Roman" w:hAnsi="Times New Roman" w:cs="Times New Roman"/>
        </w:rPr>
        <w:t>обогащенность</w:t>
      </w:r>
      <w:proofErr w:type="spellEnd"/>
      <w:r w:rsidRPr="002F7031">
        <w:rPr>
          <w:rFonts w:ascii="Times New Roman" w:hAnsi="Times New Roman" w:cs="Times New Roman"/>
        </w:rPr>
        <w:t xml:space="preserve"> азотом (отношение C:</w:t>
      </w:r>
      <w:proofErr w:type="gramStart"/>
      <w:r w:rsidRPr="002F7031">
        <w:rPr>
          <w:rFonts w:ascii="Times New Roman" w:hAnsi="Times New Roman" w:cs="Times New Roman"/>
        </w:rPr>
        <w:t>N - углерода к азоту), окислительно-восстановительный потенциал;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F7031">
        <w:rPr>
          <w:rFonts w:ascii="Times New Roman" w:hAnsi="Times New Roman" w:cs="Times New Roman"/>
        </w:rPr>
        <w:t xml:space="preserve">показатели физического состояния почв: водопроницаемость, влажность, предельная полевая </w:t>
      </w:r>
      <w:proofErr w:type="spellStart"/>
      <w:r w:rsidRPr="002F7031">
        <w:rPr>
          <w:rFonts w:ascii="Times New Roman" w:hAnsi="Times New Roman" w:cs="Times New Roman"/>
        </w:rPr>
        <w:t>влагоемкость</w:t>
      </w:r>
      <w:proofErr w:type="spellEnd"/>
      <w:r w:rsidRPr="002F7031">
        <w:rPr>
          <w:rFonts w:ascii="Times New Roman" w:hAnsi="Times New Roman" w:cs="Times New Roman"/>
        </w:rPr>
        <w:t xml:space="preserve">, полевая </w:t>
      </w:r>
      <w:proofErr w:type="spellStart"/>
      <w:r w:rsidRPr="002F7031">
        <w:rPr>
          <w:rFonts w:ascii="Times New Roman" w:hAnsi="Times New Roman" w:cs="Times New Roman"/>
        </w:rPr>
        <w:t>влагоемкость</w:t>
      </w:r>
      <w:proofErr w:type="spellEnd"/>
      <w:r w:rsidRPr="002F7031">
        <w:rPr>
          <w:rFonts w:ascii="Times New Roman" w:hAnsi="Times New Roman" w:cs="Times New Roman"/>
        </w:rPr>
        <w:t xml:space="preserve">, влажность </w:t>
      </w:r>
      <w:proofErr w:type="spellStart"/>
      <w:r w:rsidRPr="002F7031">
        <w:rPr>
          <w:rFonts w:ascii="Times New Roman" w:hAnsi="Times New Roman" w:cs="Times New Roman"/>
        </w:rPr>
        <w:t>завядания</w:t>
      </w:r>
      <w:proofErr w:type="spellEnd"/>
      <w:r w:rsidRPr="002F7031">
        <w:rPr>
          <w:rFonts w:ascii="Times New Roman" w:hAnsi="Times New Roman" w:cs="Times New Roman"/>
        </w:rPr>
        <w:t xml:space="preserve">, гранулометрический состав, агрегатный состав, </w:t>
      </w:r>
      <w:proofErr w:type="spellStart"/>
      <w:r w:rsidRPr="002F7031">
        <w:rPr>
          <w:rFonts w:ascii="Times New Roman" w:hAnsi="Times New Roman" w:cs="Times New Roman"/>
        </w:rPr>
        <w:t>водопрочность</w:t>
      </w:r>
      <w:proofErr w:type="spellEnd"/>
      <w:r w:rsidRPr="002F7031">
        <w:rPr>
          <w:rFonts w:ascii="Times New Roman" w:hAnsi="Times New Roman" w:cs="Times New Roman"/>
        </w:rPr>
        <w:t xml:space="preserve"> агрегатов, плотность почвы, плотность твердой фазы почвы, пористость агрегатов, набухание, температура, электропроводность, намагниченность;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показатели биологического состояния почв: дыхание почвы, скорость разложения целлюлозы, ферментативная активность, численность и видовое разнообразие микроорганизмов, </w:t>
      </w:r>
      <w:proofErr w:type="spellStart"/>
      <w:r w:rsidRPr="002F7031">
        <w:rPr>
          <w:rFonts w:ascii="Times New Roman" w:hAnsi="Times New Roman" w:cs="Times New Roman"/>
        </w:rPr>
        <w:t>ген</w:t>
      </w:r>
      <w:proofErr w:type="gramStart"/>
      <w:r w:rsidRPr="002F7031">
        <w:rPr>
          <w:rFonts w:ascii="Times New Roman" w:hAnsi="Times New Roman" w:cs="Times New Roman"/>
        </w:rPr>
        <w:t>о</w:t>
      </w:r>
      <w:proofErr w:type="spellEnd"/>
      <w:r w:rsidRPr="002F7031">
        <w:rPr>
          <w:rFonts w:ascii="Times New Roman" w:hAnsi="Times New Roman" w:cs="Times New Roman"/>
        </w:rPr>
        <w:t>-</w:t>
      </w:r>
      <w:proofErr w:type="gramEnd"/>
      <w:r w:rsidRPr="002F7031">
        <w:rPr>
          <w:rFonts w:ascii="Times New Roman" w:hAnsi="Times New Roman" w:cs="Times New Roman"/>
        </w:rPr>
        <w:t xml:space="preserve"> и </w:t>
      </w:r>
      <w:proofErr w:type="spellStart"/>
      <w:r w:rsidRPr="002F7031">
        <w:rPr>
          <w:rFonts w:ascii="Times New Roman" w:hAnsi="Times New Roman" w:cs="Times New Roman"/>
        </w:rPr>
        <w:t>фитотоксичность</w:t>
      </w:r>
      <w:proofErr w:type="spellEnd"/>
      <w:r w:rsidRPr="002F7031">
        <w:rPr>
          <w:rFonts w:ascii="Times New Roman" w:hAnsi="Times New Roman" w:cs="Times New Roman"/>
        </w:rPr>
        <w:t xml:space="preserve"> почвы;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санитарно-бактериологические показатели состояния почв: содержание патогенных бактерий и вирусов, санитарно-энтомологические, санитарно-гельминтологические и комплексные показатели;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показатели эрозионного воздействия на почвы: мощность гумусового горизонта, наличие погребенных горизонтов.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5" w:name="P677"/>
      <w:bookmarkEnd w:id="45"/>
      <w:r w:rsidRPr="002F7031">
        <w:rPr>
          <w:rFonts w:ascii="Times New Roman" w:hAnsi="Times New Roman" w:cs="Times New Roman"/>
        </w:rPr>
        <w:t>&lt;40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казываются недостатки, предусмотренные положениями </w:t>
      </w:r>
      <w:hyperlink r:id="rId7" w:history="1">
        <w:r w:rsidRPr="002F7031">
          <w:rPr>
            <w:rFonts w:ascii="Times New Roman" w:hAnsi="Times New Roman" w:cs="Times New Roman"/>
            <w:color w:val="0000FF"/>
          </w:rPr>
          <w:t>пункта 6 статьи 11.9</w:t>
        </w:r>
      </w:hyperlink>
      <w:r w:rsidRPr="002F7031">
        <w:rPr>
          <w:rFonts w:ascii="Times New Roman" w:hAnsi="Times New Roman" w:cs="Times New Roman"/>
        </w:rPr>
        <w:t xml:space="preserve"> Земельного кодекса Российской Федерации (Собрание законодательства Российской Федерации, 2001, N 44, ст. 4147; 2008, N 30, ст. 3597; 2009, N 1, ст. 19; 2011, N 27, ст. 3880; N 30, ст. 4562, 4594; 2014, N 26, ст. 3377; 2015, N 1, ст. 52; </w:t>
      </w:r>
      <w:proofErr w:type="gramStart"/>
      <w:r w:rsidRPr="002F7031">
        <w:rPr>
          <w:rFonts w:ascii="Times New Roman" w:hAnsi="Times New Roman" w:cs="Times New Roman"/>
        </w:rPr>
        <w:t xml:space="preserve">N 10, ст. 1418; N 27, ст. 3997; N 29, ст. 4378; 2016, N </w:t>
      </w:r>
      <w:r w:rsidRPr="002F7031">
        <w:rPr>
          <w:rFonts w:ascii="Times New Roman" w:hAnsi="Times New Roman" w:cs="Times New Roman"/>
        </w:rPr>
        <w:lastRenderedPageBreak/>
        <w:t>18, ст. 2495; N 27, ст. 4294; 2017, N 31, ст. 4766, 4829; 2018, N 32, ст. 5133, 5134, 5135).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6" w:name="P678"/>
      <w:bookmarkEnd w:id="46"/>
      <w:r w:rsidRPr="002F7031">
        <w:rPr>
          <w:rFonts w:ascii="Times New Roman" w:hAnsi="Times New Roman" w:cs="Times New Roman"/>
        </w:rPr>
        <w:t>&lt;41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вид объекта недвижимости - здание, сооружение, помещение, объект незавершенного строительства, </w:t>
      </w:r>
      <w:proofErr w:type="spellStart"/>
      <w:r w:rsidRPr="002F7031">
        <w:rPr>
          <w:rFonts w:ascii="Times New Roman" w:hAnsi="Times New Roman" w:cs="Times New Roman"/>
        </w:rPr>
        <w:t>машино-место</w:t>
      </w:r>
      <w:proofErr w:type="spellEnd"/>
      <w:r w:rsidRPr="002F7031">
        <w:rPr>
          <w:rFonts w:ascii="Times New Roman" w:hAnsi="Times New Roman" w:cs="Times New Roman"/>
        </w:rPr>
        <w:t>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7" w:name="P679"/>
      <w:bookmarkEnd w:id="47"/>
      <w:r w:rsidRPr="002F7031">
        <w:rPr>
          <w:rFonts w:ascii="Times New Roman" w:hAnsi="Times New Roman" w:cs="Times New Roman"/>
        </w:rPr>
        <w:t>&lt;42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адрес либо местоположение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8" w:name="P680"/>
      <w:bookmarkEnd w:id="48"/>
      <w:r w:rsidRPr="002F7031">
        <w:rPr>
          <w:rFonts w:ascii="Times New Roman" w:hAnsi="Times New Roman" w:cs="Times New Roman"/>
        </w:rPr>
        <w:t>&lt;43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площадь объекта недвижимости в квадратных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9" w:name="P681"/>
      <w:bookmarkEnd w:id="49"/>
      <w:r w:rsidRPr="002F7031">
        <w:rPr>
          <w:rFonts w:ascii="Times New Roman" w:hAnsi="Times New Roman" w:cs="Times New Roman"/>
        </w:rPr>
        <w:t>&lt;44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протяженность, глубина, глубина залегания, площадь, объем, высота, площадь застройки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0" w:name="P682"/>
      <w:bookmarkEnd w:id="50"/>
      <w:r w:rsidRPr="002F7031">
        <w:rPr>
          <w:rFonts w:ascii="Times New Roman" w:hAnsi="Times New Roman" w:cs="Times New Roman"/>
        </w:rPr>
        <w:t>&lt;45&gt; Характеристика указывается в процентах.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1" w:name="P683"/>
      <w:bookmarkEnd w:id="51"/>
      <w:r w:rsidRPr="002F7031">
        <w:rPr>
          <w:rFonts w:ascii="Times New Roman" w:hAnsi="Times New Roman" w:cs="Times New Roman"/>
        </w:rPr>
        <w:t>&lt;46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протяженность, глубина, глубина залегания, площадь, объем, высота, площадь застройки объекта незавершенного строительства.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2" w:name="P684"/>
      <w:bookmarkEnd w:id="52"/>
      <w:r w:rsidRPr="002F7031">
        <w:rPr>
          <w:rFonts w:ascii="Times New Roman" w:hAnsi="Times New Roman" w:cs="Times New Roman"/>
        </w:rPr>
        <w:t>&lt;47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количество этажей, в том числе подземных этажей, если объектом недвижимости является здание или сооружение (при наличии этажности у здания или сооружения).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3" w:name="P685"/>
      <w:bookmarkEnd w:id="53"/>
      <w:r w:rsidRPr="002F7031">
        <w:rPr>
          <w:rFonts w:ascii="Times New Roman" w:hAnsi="Times New Roman" w:cs="Times New Roman"/>
        </w:rPr>
        <w:t>&lt;48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год ввода в эксплуатацию здания или сооружения после завершения его строительства, если объектом недвижимости является здание или сооружение, либо год завершения строительства таких объектов недвижимости, если в соответствии с федеральным законом выдача разрешения на ввод объекта в эксплуатацию не предусматривается.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4" w:name="P686"/>
      <w:bookmarkEnd w:id="54"/>
      <w:r w:rsidRPr="002F7031">
        <w:rPr>
          <w:rFonts w:ascii="Times New Roman" w:hAnsi="Times New Roman" w:cs="Times New Roman"/>
        </w:rPr>
        <w:t>&lt;49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 случае, если в соответствии с федеральным законом выдача разрешения на ввод объекта в эксплуатацию не предусматривается.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5" w:name="P687"/>
      <w:bookmarkEnd w:id="55"/>
      <w:r w:rsidRPr="002F7031">
        <w:rPr>
          <w:rFonts w:ascii="Times New Roman" w:hAnsi="Times New Roman" w:cs="Times New Roman"/>
        </w:rPr>
        <w:t>&lt;50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жилого помещения в соответствии с жилищным законодательством (для жилых помещений).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6" w:name="P688"/>
      <w:bookmarkEnd w:id="56"/>
      <w:r w:rsidRPr="002F7031">
        <w:rPr>
          <w:rFonts w:ascii="Times New Roman" w:hAnsi="Times New Roman" w:cs="Times New Roman"/>
        </w:rPr>
        <w:t>&lt;51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Федерации, требования к сохранению, содержанию и использованию указанных объектов, требования к обеспечению доступа к таким объектам.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7" w:name="P689"/>
      <w:bookmarkEnd w:id="57"/>
      <w:r w:rsidRPr="002F7031">
        <w:rPr>
          <w:rFonts w:ascii="Times New Roman" w:hAnsi="Times New Roman" w:cs="Times New Roman"/>
        </w:rPr>
        <w:t>&lt;52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степень износа в процентах.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8" w:name="P690"/>
      <w:bookmarkEnd w:id="58"/>
      <w:r w:rsidRPr="002F7031">
        <w:rPr>
          <w:rFonts w:ascii="Times New Roman" w:hAnsi="Times New Roman" w:cs="Times New Roman"/>
        </w:rPr>
        <w:t>&lt;53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наличие или отсутствие подключения объекта недвижимости к инженерным коммуникациям (линиям электропередач, системе газораспределения, системе водоотведения, системе водоснабжения и теплоснабжения). Если инженерные коммуникации отсутствуют, указывается расстояние объекта недвижимости до магистральных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9" w:name="P691"/>
      <w:bookmarkEnd w:id="59"/>
      <w:r w:rsidRPr="002F7031">
        <w:rPr>
          <w:rFonts w:ascii="Times New Roman" w:hAnsi="Times New Roman" w:cs="Times New Roman"/>
        </w:rPr>
        <w:t>&lt;54&gt; Нужное отметить знаком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0" w:name="P692"/>
      <w:bookmarkEnd w:id="60"/>
      <w:r w:rsidRPr="002F7031">
        <w:rPr>
          <w:rFonts w:ascii="Times New Roman" w:hAnsi="Times New Roman" w:cs="Times New Roman"/>
        </w:rPr>
        <w:t>&lt;55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электрической сети, к которой подключен объект недвижимости, либо мощность сети, к которой возможно подключение.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1" w:name="P693"/>
      <w:bookmarkEnd w:id="61"/>
      <w:r w:rsidRPr="002F7031">
        <w:rPr>
          <w:rFonts w:ascii="Times New Roman" w:hAnsi="Times New Roman" w:cs="Times New Roman"/>
        </w:rPr>
        <w:t>&lt;56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сетей газораспределения, к которой подключен объект недвижимости, либо мощность сети, к которой возможно подключение.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2" w:name="P694"/>
      <w:bookmarkEnd w:id="62"/>
      <w:r w:rsidRPr="002F7031">
        <w:rPr>
          <w:rFonts w:ascii="Times New Roman" w:hAnsi="Times New Roman" w:cs="Times New Roman"/>
        </w:rPr>
        <w:t>&lt;57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Разделе 4</w:t>
        </w:r>
      </w:hyperlink>
      <w:r w:rsidRPr="002F7031">
        <w:rPr>
          <w:rFonts w:ascii="Times New Roman" w:hAnsi="Times New Roman" w:cs="Times New Roman"/>
        </w:rPr>
        <w:t xml:space="preserve"> указываются документы, прилагаемые к Декларации (в качестве таких документов могут быть указаны любые документы, включая письма, справки, выписки, паспорта, акты, заключения и прочее, предоставленные в том числе органами государственной власти и органами местного самоуправления, экспертными, управляющими, </w:t>
      </w:r>
      <w:proofErr w:type="spellStart"/>
      <w:r w:rsidRPr="002F7031">
        <w:rPr>
          <w:rFonts w:ascii="Times New Roman" w:hAnsi="Times New Roman" w:cs="Times New Roman"/>
        </w:rPr>
        <w:t>ресурсоснабжающими</w:t>
      </w:r>
      <w:proofErr w:type="spellEnd"/>
      <w:r w:rsidRPr="002F7031">
        <w:rPr>
          <w:rFonts w:ascii="Times New Roman" w:hAnsi="Times New Roman" w:cs="Times New Roman"/>
        </w:rPr>
        <w:t xml:space="preserve"> и иными организациями).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sectPr w:rsidR="0014602C" w:rsidRPr="002F7031" w:rsidSect="009825E9">
      <w:pgSz w:w="11906" w:h="16838" w:code="9"/>
      <w:pgMar w:top="567" w:right="851" w:bottom="567" w:left="1701" w:header="510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02C"/>
    <w:rsid w:val="0014602C"/>
    <w:rsid w:val="002F7031"/>
    <w:rsid w:val="004C5B2C"/>
    <w:rsid w:val="00771F9C"/>
    <w:rsid w:val="009825E9"/>
    <w:rsid w:val="00AA7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031"/>
  </w:style>
  <w:style w:type="paragraph" w:styleId="2">
    <w:name w:val="heading 2"/>
    <w:basedOn w:val="a"/>
    <w:link w:val="20"/>
    <w:uiPriority w:val="9"/>
    <w:qFormat/>
    <w:rsid w:val="002F70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25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825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825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825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825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825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825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825E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F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F70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031"/>
  </w:style>
  <w:style w:type="paragraph" w:styleId="2">
    <w:name w:val="heading 2"/>
    <w:basedOn w:val="a"/>
    <w:link w:val="20"/>
    <w:uiPriority w:val="9"/>
    <w:qFormat/>
    <w:rsid w:val="002F70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F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F70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50FA61FEBDCEDC226D4F9C5F54EEB0E71526DDDCFEAD111EA921027DBD4DFC752D1D53FBB5A96BCCA704E8BCFC2FA4BFE4A94264f5x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hyperlink" Target="consultantplus://offline/ref=CB50FA61FEBDCEDC226D4F9C5F54EEB0E61427D6D1FFAD111EA921027DBD4DFC672D455FFCBDBC3E9DFD53E5BDfFxCH" TargetMode="External"/><Relationship Id="rId10" Type="http://schemas.microsoft.com/office/2007/relationships/stylesWithEffects" Target="stylesWithEffects.xml"/><Relationship Id="rId4" Type="http://schemas.openxmlformats.org/officeDocument/2006/relationships/hyperlink" Target="consultantplus://offline/ref=CB50FA61FEBDCEDC226D4F9C5F54EEB0E61E20DCDCF6AD111EA921027DBD4DFC752D1D53FCB4A03C94E805B4F8A03CA5B6E4AA427B56BE96fAxA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Пользователь Windows</cp:lastModifiedBy>
  <cp:revision>2</cp:revision>
  <dcterms:created xsi:type="dcterms:W3CDTF">2021-04-12T04:49:00Z</dcterms:created>
  <dcterms:modified xsi:type="dcterms:W3CDTF">2021-04-12T04:49:00Z</dcterms:modified>
</cp:coreProperties>
</file>