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54" w:rsidRPr="00AB1D54" w:rsidRDefault="00AB1D54" w:rsidP="00AB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80A" w:rsidRPr="00815D43" w:rsidRDefault="0039480A" w:rsidP="00076007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 w:rsidRPr="00815D43">
        <w:rPr>
          <w:rFonts w:ascii="Times New Roman" w:hAnsi="Times New Roman" w:cs="Times New Roman"/>
          <w:b w:val="0"/>
          <w:sz w:val="24"/>
          <w:szCs w:val="24"/>
        </w:rPr>
        <w:t xml:space="preserve">Утверждена </w:t>
      </w:r>
      <w:r w:rsidRPr="00815D4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15D43" w:rsidRPr="00815D43" w:rsidRDefault="00815D43" w:rsidP="00815D4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15D43">
        <w:rPr>
          <w:rFonts w:ascii="Times New Roman" w:hAnsi="Times New Roman"/>
          <w:b w:val="0"/>
          <w:sz w:val="24"/>
          <w:szCs w:val="24"/>
        </w:rPr>
        <w:t>Р</w:t>
      </w:r>
      <w:r w:rsidR="00076007" w:rsidRPr="00815D43">
        <w:rPr>
          <w:rFonts w:ascii="Times New Roman" w:hAnsi="Times New Roman"/>
          <w:b w:val="0"/>
          <w:sz w:val="24"/>
          <w:szCs w:val="24"/>
        </w:rPr>
        <w:t>ешением</w:t>
      </w:r>
      <w:r w:rsidRPr="00815D43">
        <w:rPr>
          <w:rFonts w:ascii="Times New Roman" w:hAnsi="Times New Roman"/>
          <w:b w:val="0"/>
          <w:sz w:val="24"/>
          <w:szCs w:val="24"/>
        </w:rPr>
        <w:t xml:space="preserve"> </w:t>
      </w:r>
      <w:r w:rsidR="00B35292" w:rsidRPr="00815D43">
        <w:rPr>
          <w:rFonts w:ascii="Times New Roman" w:hAnsi="Times New Roman" w:cs="Times New Roman"/>
          <w:b w:val="0"/>
          <w:sz w:val="24"/>
          <w:szCs w:val="24"/>
        </w:rPr>
        <w:t xml:space="preserve">Новофирсовского </w:t>
      </w:r>
    </w:p>
    <w:p w:rsidR="00AB1D54" w:rsidRPr="00815D43" w:rsidRDefault="003D22FA" w:rsidP="00815D4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С</w:t>
      </w:r>
      <w:r w:rsidR="00076007" w:rsidRPr="00815D43">
        <w:rPr>
          <w:rFonts w:ascii="Times New Roman" w:hAnsi="Times New Roman" w:cs="Times New Roman"/>
          <w:b w:val="0"/>
          <w:sz w:val="24"/>
          <w:szCs w:val="24"/>
        </w:rPr>
        <w:t>овета депутатов</w:t>
      </w:r>
      <w:r w:rsidR="00B35292" w:rsidRPr="00815D43">
        <w:rPr>
          <w:rFonts w:ascii="Times New Roman" w:hAnsi="Times New Roman" w:cs="Times New Roman"/>
          <w:b w:val="0"/>
          <w:sz w:val="24"/>
          <w:szCs w:val="24"/>
        </w:rPr>
        <w:br/>
        <w:t>Курьинского района Алтайского края</w:t>
      </w:r>
    </w:p>
    <w:p w:rsidR="00AB1D54" w:rsidRPr="00815D43" w:rsidRDefault="0052281F" w:rsidP="00076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39480A" w:rsidRPr="0081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76007" w:rsidRPr="0081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23.11.2017 № 9 </w:t>
      </w:r>
    </w:p>
    <w:p w:rsidR="00AB1D54" w:rsidRPr="00815D43" w:rsidRDefault="00AB1D54" w:rsidP="00AB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D54" w:rsidRPr="00756F7D" w:rsidRDefault="00AB1D54" w:rsidP="00AB1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FB224A" w:rsidRDefault="00FB224A" w:rsidP="00F04C8C">
      <w:pPr>
        <w:pStyle w:val="a6"/>
        <w:rPr>
          <w:lang w:eastAsia="ru-RU"/>
        </w:rPr>
      </w:pPr>
    </w:p>
    <w:p w:rsidR="00FB224A" w:rsidRDefault="00FB224A" w:rsidP="00BD2404">
      <w:pPr>
        <w:pStyle w:val="a6"/>
        <w:jc w:val="right"/>
        <w:rPr>
          <w:lang w:eastAsia="ru-RU"/>
        </w:rPr>
      </w:pPr>
    </w:p>
    <w:p w:rsidR="00FB224A" w:rsidRPr="00FB224A" w:rsidRDefault="00FB224A" w:rsidP="00FB2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FB224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ПРОГРАММА </w:t>
      </w:r>
      <w:r w:rsidRPr="00FB224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br/>
        <w:t>КОМПЛЕКСНОГО РАЗВИТИЯ СОЦИАЛЬНОЙ ИНФРАСТРУКТУРЫ НОВОФИРСОВСКОГО СЕЛЬСКОГО ПОСЕЛЕНИЯ КУРЬИНСКОГ</w:t>
      </w:r>
      <w:r w:rsidR="0039480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О РАЙОНА АЛТАЙСКОГО КРАЯ НА 2017</w:t>
      </w:r>
      <w:r w:rsidRPr="00FB224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-2033 годы.</w:t>
      </w:r>
    </w:p>
    <w:p w:rsidR="00FB224A" w:rsidRPr="00FB224A" w:rsidRDefault="00FB224A" w:rsidP="00BD2404">
      <w:pPr>
        <w:pStyle w:val="a6"/>
        <w:jc w:val="right"/>
        <w:rPr>
          <w:b/>
          <w:sz w:val="52"/>
          <w:szCs w:val="52"/>
          <w:lang w:eastAsia="ru-RU"/>
        </w:rPr>
      </w:pPr>
    </w:p>
    <w:p w:rsidR="00FB224A" w:rsidRDefault="00FB224A" w:rsidP="00BD2404">
      <w:pPr>
        <w:pStyle w:val="a6"/>
        <w:jc w:val="right"/>
        <w:rPr>
          <w:lang w:eastAsia="ru-RU"/>
        </w:rPr>
      </w:pPr>
    </w:p>
    <w:p w:rsidR="00FB224A" w:rsidRDefault="00FB224A" w:rsidP="00BD2404">
      <w:pPr>
        <w:pStyle w:val="a6"/>
        <w:jc w:val="right"/>
        <w:rPr>
          <w:lang w:eastAsia="ru-RU"/>
        </w:rPr>
      </w:pPr>
    </w:p>
    <w:p w:rsidR="00FB224A" w:rsidRDefault="00FB224A" w:rsidP="00BD2404">
      <w:pPr>
        <w:pStyle w:val="a6"/>
        <w:jc w:val="right"/>
        <w:rPr>
          <w:lang w:eastAsia="ru-RU"/>
        </w:rPr>
      </w:pPr>
    </w:p>
    <w:p w:rsidR="00FB224A" w:rsidRDefault="00FB224A" w:rsidP="00BD2404">
      <w:pPr>
        <w:pStyle w:val="a6"/>
        <w:jc w:val="right"/>
        <w:rPr>
          <w:lang w:eastAsia="ru-RU"/>
        </w:rPr>
      </w:pPr>
    </w:p>
    <w:p w:rsidR="00FB224A" w:rsidRDefault="00FB224A" w:rsidP="00BD2404">
      <w:pPr>
        <w:pStyle w:val="a6"/>
        <w:jc w:val="right"/>
        <w:rPr>
          <w:lang w:eastAsia="ru-RU"/>
        </w:rPr>
      </w:pPr>
    </w:p>
    <w:p w:rsidR="00FB224A" w:rsidRDefault="00FB224A" w:rsidP="00BD2404">
      <w:pPr>
        <w:pStyle w:val="a6"/>
        <w:jc w:val="right"/>
        <w:rPr>
          <w:lang w:eastAsia="ru-RU"/>
        </w:rPr>
      </w:pPr>
    </w:p>
    <w:p w:rsidR="00FB224A" w:rsidRDefault="00FB224A" w:rsidP="00BD2404">
      <w:pPr>
        <w:pStyle w:val="a6"/>
        <w:jc w:val="right"/>
        <w:rPr>
          <w:lang w:eastAsia="ru-RU"/>
        </w:rPr>
      </w:pPr>
    </w:p>
    <w:p w:rsidR="00FB224A" w:rsidRDefault="00FB224A" w:rsidP="00152B88">
      <w:pPr>
        <w:pStyle w:val="a6"/>
        <w:rPr>
          <w:lang w:eastAsia="ru-RU"/>
        </w:rPr>
      </w:pPr>
    </w:p>
    <w:p w:rsidR="00FB224A" w:rsidRDefault="00FB224A" w:rsidP="00FB224A">
      <w:pPr>
        <w:pStyle w:val="a6"/>
        <w:rPr>
          <w:lang w:eastAsia="ru-RU"/>
        </w:rPr>
      </w:pPr>
    </w:p>
    <w:p w:rsidR="00FB224A" w:rsidRDefault="00FB224A" w:rsidP="00BD2404">
      <w:pPr>
        <w:pStyle w:val="a6"/>
        <w:jc w:val="right"/>
        <w:rPr>
          <w:lang w:eastAsia="ru-RU"/>
        </w:rPr>
      </w:pPr>
    </w:p>
    <w:p w:rsidR="00DC7F18" w:rsidRDefault="00756F7D" w:rsidP="00BD2404">
      <w:pPr>
        <w:pStyle w:val="a6"/>
        <w:jc w:val="right"/>
        <w:rPr>
          <w:lang w:eastAsia="ru-RU"/>
        </w:rPr>
      </w:pPr>
      <w:r>
        <w:rPr>
          <w:lang w:eastAsia="ru-RU"/>
        </w:rPr>
        <w:t xml:space="preserve"> </w:t>
      </w:r>
    </w:p>
    <w:p w:rsidR="00756F7D" w:rsidRDefault="00756F7D" w:rsidP="00BD2404">
      <w:pPr>
        <w:pStyle w:val="a6"/>
        <w:jc w:val="right"/>
        <w:rPr>
          <w:lang w:eastAsia="ru-RU"/>
        </w:rPr>
      </w:pPr>
    </w:p>
    <w:p w:rsidR="00756F7D" w:rsidRDefault="00756F7D" w:rsidP="00BD2404">
      <w:pPr>
        <w:pStyle w:val="a6"/>
        <w:jc w:val="right"/>
        <w:rPr>
          <w:lang w:eastAsia="ru-RU"/>
        </w:rPr>
      </w:pPr>
    </w:p>
    <w:p w:rsidR="00756F7D" w:rsidRDefault="00756F7D" w:rsidP="00BD2404">
      <w:pPr>
        <w:pStyle w:val="a6"/>
        <w:jc w:val="right"/>
        <w:rPr>
          <w:lang w:eastAsia="ru-RU"/>
        </w:rPr>
      </w:pPr>
    </w:p>
    <w:p w:rsidR="00756F7D" w:rsidRDefault="00756F7D" w:rsidP="00BD2404">
      <w:pPr>
        <w:pStyle w:val="a6"/>
        <w:jc w:val="right"/>
        <w:rPr>
          <w:lang w:eastAsia="ru-RU"/>
        </w:rPr>
      </w:pPr>
    </w:p>
    <w:p w:rsidR="00756F7D" w:rsidRPr="00756F7D" w:rsidRDefault="00756F7D" w:rsidP="00756F7D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756F7D" w:rsidRPr="00756F7D" w:rsidRDefault="00756F7D" w:rsidP="00756F7D">
      <w:pPr>
        <w:pStyle w:val="a6"/>
        <w:jc w:val="center"/>
        <w:rPr>
          <w:b/>
          <w:sz w:val="28"/>
          <w:szCs w:val="28"/>
          <w:lang w:eastAsia="ru-RU"/>
        </w:rPr>
      </w:pPr>
      <w:r w:rsidRPr="00756F7D">
        <w:rPr>
          <w:rFonts w:ascii="Times New Roman" w:hAnsi="Times New Roman" w:cs="Times New Roman"/>
          <w:b/>
          <w:sz w:val="28"/>
          <w:szCs w:val="28"/>
          <w:lang w:eastAsia="ru-RU"/>
        </w:rPr>
        <w:t>2017год</w:t>
      </w:r>
    </w:p>
    <w:p w:rsidR="00756F7D" w:rsidRDefault="00756F7D" w:rsidP="00BD2404">
      <w:pPr>
        <w:pStyle w:val="a6"/>
        <w:jc w:val="right"/>
        <w:rPr>
          <w:lang w:eastAsia="ru-RU"/>
        </w:rPr>
      </w:pPr>
    </w:p>
    <w:p w:rsidR="00756F7D" w:rsidRDefault="00756F7D" w:rsidP="00BD2404">
      <w:pPr>
        <w:pStyle w:val="a6"/>
        <w:jc w:val="right"/>
        <w:rPr>
          <w:lang w:eastAsia="ru-RU"/>
        </w:rPr>
      </w:pPr>
    </w:p>
    <w:p w:rsidR="00756F7D" w:rsidRDefault="00756F7D" w:rsidP="00BD2404">
      <w:pPr>
        <w:pStyle w:val="a6"/>
        <w:jc w:val="right"/>
        <w:rPr>
          <w:lang w:eastAsia="ru-RU"/>
        </w:rPr>
      </w:pPr>
    </w:p>
    <w:p w:rsidR="00756F7D" w:rsidRDefault="00756F7D" w:rsidP="00BD2404">
      <w:pPr>
        <w:pStyle w:val="a6"/>
        <w:jc w:val="right"/>
        <w:rPr>
          <w:lang w:eastAsia="ru-RU"/>
        </w:rPr>
      </w:pPr>
    </w:p>
    <w:p w:rsidR="00DC7F18" w:rsidRPr="00756F7D" w:rsidRDefault="00DC7F18" w:rsidP="00DC7F18">
      <w:pPr>
        <w:pStyle w:val="31"/>
        <w:tabs>
          <w:tab w:val="left" w:pos="3762"/>
          <w:tab w:val="center" w:pos="5037"/>
        </w:tabs>
        <w:spacing w:line="312" w:lineRule="auto"/>
        <w:ind w:left="0" w:firstLine="720"/>
        <w:jc w:val="center"/>
        <w:rPr>
          <w:rFonts w:cs="Times New Roman"/>
          <w:sz w:val="24"/>
          <w:szCs w:val="24"/>
          <w:lang w:val="ru-RU"/>
        </w:rPr>
      </w:pPr>
      <w:r w:rsidRPr="00756F7D">
        <w:rPr>
          <w:rFonts w:cs="Times New Roman"/>
          <w:sz w:val="24"/>
          <w:szCs w:val="24"/>
          <w:lang w:val="ru-RU"/>
        </w:rPr>
        <w:t>Оглавление</w:t>
      </w:r>
    </w:p>
    <w:p w:rsidR="00DC7F18" w:rsidRPr="00C5366A" w:rsidRDefault="00DC7F18" w:rsidP="00DC7F18">
      <w:pPr>
        <w:pStyle w:val="31"/>
        <w:tabs>
          <w:tab w:val="left" w:pos="3762"/>
          <w:tab w:val="center" w:pos="5037"/>
        </w:tabs>
        <w:spacing w:line="312" w:lineRule="auto"/>
        <w:ind w:left="0" w:firstLine="720"/>
        <w:jc w:val="center"/>
        <w:rPr>
          <w:rFonts w:cs="Times New Roman"/>
          <w:sz w:val="24"/>
          <w:szCs w:val="24"/>
          <w:lang w:val="ru-RU"/>
        </w:rPr>
      </w:pPr>
    </w:p>
    <w:p w:rsidR="00DC7F18" w:rsidRPr="000F1976" w:rsidRDefault="00DC7F18" w:rsidP="00DC7F18">
      <w:pPr>
        <w:pStyle w:val="31"/>
        <w:spacing w:line="312" w:lineRule="auto"/>
        <w:ind w:left="0"/>
        <w:rPr>
          <w:rFonts w:cs="Times New Roman"/>
          <w:sz w:val="24"/>
          <w:szCs w:val="24"/>
          <w:lang w:val="ru-RU"/>
        </w:rPr>
      </w:pPr>
      <w:r w:rsidRPr="000F1976">
        <w:rPr>
          <w:rFonts w:cs="Times New Roman"/>
          <w:sz w:val="24"/>
          <w:szCs w:val="24"/>
          <w:lang w:val="ru-RU"/>
        </w:rPr>
        <w:t>Введение………………………………………………………………………</w:t>
      </w:r>
      <w:r>
        <w:rPr>
          <w:rFonts w:cs="Times New Roman"/>
          <w:sz w:val="24"/>
          <w:szCs w:val="24"/>
          <w:lang w:val="ru-RU"/>
        </w:rPr>
        <w:t>……….</w:t>
      </w:r>
      <w:r w:rsidR="005A15D4">
        <w:rPr>
          <w:rFonts w:cs="Times New Roman"/>
          <w:sz w:val="24"/>
          <w:szCs w:val="24"/>
          <w:lang w:val="ru-RU"/>
        </w:rPr>
        <w:t>…...…</w:t>
      </w:r>
      <w:r w:rsidR="00DC7070">
        <w:rPr>
          <w:rFonts w:cs="Times New Roman"/>
          <w:sz w:val="24"/>
          <w:szCs w:val="24"/>
          <w:lang w:val="ru-RU"/>
        </w:rPr>
        <w:t>3</w:t>
      </w:r>
    </w:p>
    <w:p w:rsidR="00DC7F18" w:rsidRPr="000F1976" w:rsidRDefault="00DC7F18" w:rsidP="00DC7F18">
      <w:pPr>
        <w:pStyle w:val="31"/>
        <w:spacing w:line="312" w:lineRule="auto"/>
        <w:ind w:left="0"/>
        <w:rPr>
          <w:rFonts w:cs="Times New Roman"/>
          <w:sz w:val="24"/>
          <w:szCs w:val="24"/>
          <w:lang w:val="ru-RU"/>
        </w:rPr>
      </w:pPr>
      <w:r w:rsidRPr="000F1976">
        <w:rPr>
          <w:rFonts w:cs="Times New Roman"/>
          <w:sz w:val="24"/>
          <w:szCs w:val="24"/>
          <w:lang w:val="ru-RU"/>
        </w:rPr>
        <w:t>Паспорт программы</w:t>
      </w:r>
      <w:r w:rsidR="00DC7070">
        <w:rPr>
          <w:rFonts w:cs="Times New Roman"/>
          <w:sz w:val="24"/>
          <w:szCs w:val="24"/>
          <w:lang w:val="ru-RU"/>
        </w:rPr>
        <w:t>……………………………………………………………………… 4-6</w:t>
      </w:r>
    </w:p>
    <w:p w:rsidR="00DC7F18" w:rsidRPr="000F1976" w:rsidRDefault="00DC7F18" w:rsidP="00DC7F18">
      <w:pPr>
        <w:pStyle w:val="31"/>
        <w:spacing w:line="312" w:lineRule="auto"/>
        <w:ind w:left="0"/>
        <w:rPr>
          <w:rFonts w:cs="Times New Roman"/>
          <w:bCs w:val="0"/>
          <w:sz w:val="24"/>
          <w:szCs w:val="24"/>
          <w:lang w:val="ru-RU"/>
        </w:rPr>
      </w:pPr>
      <w:r w:rsidRPr="000F1976">
        <w:rPr>
          <w:rFonts w:cs="Times New Roman"/>
          <w:sz w:val="24"/>
          <w:szCs w:val="24"/>
          <w:lang w:val="ru-RU"/>
        </w:rPr>
        <w:t>Общие сведени</w:t>
      </w:r>
      <w:r>
        <w:rPr>
          <w:rFonts w:cs="Times New Roman"/>
          <w:sz w:val="24"/>
          <w:szCs w:val="24"/>
          <w:lang w:val="ru-RU"/>
        </w:rPr>
        <w:t>я……</w:t>
      </w:r>
      <w:r w:rsidR="005A15D4">
        <w:rPr>
          <w:rFonts w:cs="Times New Roman"/>
          <w:sz w:val="24"/>
          <w:szCs w:val="24"/>
          <w:lang w:val="ru-RU"/>
        </w:rPr>
        <w:t>………………………………………………………………………..</w:t>
      </w:r>
      <w:r w:rsidR="00DC7070">
        <w:rPr>
          <w:rFonts w:cs="Times New Roman"/>
          <w:sz w:val="24"/>
          <w:szCs w:val="24"/>
          <w:lang w:val="ru-RU"/>
        </w:rPr>
        <w:t xml:space="preserve"> 7</w:t>
      </w:r>
    </w:p>
    <w:p w:rsidR="00DC7F18" w:rsidRDefault="00DC7F18" w:rsidP="00DC7F18">
      <w:pPr>
        <w:pStyle w:val="11"/>
        <w:shd w:val="clear" w:color="auto" w:fill="auto"/>
        <w:spacing w:line="312" w:lineRule="auto"/>
        <w:jc w:val="left"/>
        <w:rPr>
          <w:b/>
          <w:sz w:val="24"/>
          <w:szCs w:val="24"/>
        </w:rPr>
      </w:pPr>
      <w:r w:rsidRPr="00BB124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Х</w:t>
      </w:r>
      <w:r w:rsidRPr="00C63310">
        <w:rPr>
          <w:b/>
          <w:sz w:val="24"/>
          <w:szCs w:val="24"/>
        </w:rPr>
        <w:t>арактеристик</w:t>
      </w:r>
      <w:r>
        <w:rPr>
          <w:b/>
          <w:sz w:val="24"/>
          <w:szCs w:val="24"/>
        </w:rPr>
        <w:t>а</w:t>
      </w:r>
      <w:r w:rsidRPr="00C63310">
        <w:rPr>
          <w:b/>
          <w:sz w:val="24"/>
          <w:szCs w:val="24"/>
        </w:rPr>
        <w:t xml:space="preserve"> существующего состояния социальной </w:t>
      </w:r>
      <w:r w:rsidR="00DC7070">
        <w:rPr>
          <w:b/>
          <w:sz w:val="24"/>
          <w:szCs w:val="24"/>
        </w:rPr>
        <w:t>инфраструктуры…  8-15</w:t>
      </w:r>
    </w:p>
    <w:p w:rsidR="00DC7F18" w:rsidRPr="002C387C" w:rsidRDefault="00DC7F18" w:rsidP="00DC7F18">
      <w:pPr>
        <w:pStyle w:val="11"/>
        <w:shd w:val="clear" w:color="auto" w:fill="auto"/>
        <w:tabs>
          <w:tab w:val="left" w:pos="2350"/>
        </w:tabs>
        <w:spacing w:line="312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2C387C">
        <w:rPr>
          <w:b/>
          <w:sz w:val="24"/>
          <w:szCs w:val="24"/>
        </w:rPr>
        <w:t>Система программных мероприятий</w:t>
      </w:r>
      <w:r w:rsidR="005A15D4">
        <w:rPr>
          <w:b/>
          <w:sz w:val="24"/>
          <w:szCs w:val="24"/>
        </w:rPr>
        <w:t>…………………………………………………</w:t>
      </w:r>
      <w:r w:rsidR="00DC7070">
        <w:rPr>
          <w:b/>
          <w:sz w:val="24"/>
          <w:szCs w:val="24"/>
        </w:rPr>
        <w:t>16</w:t>
      </w:r>
    </w:p>
    <w:p w:rsidR="00DC7F18" w:rsidRDefault="00DC7070" w:rsidP="00DC7F18">
      <w:pPr>
        <w:pStyle w:val="11"/>
        <w:shd w:val="clear" w:color="auto" w:fill="auto"/>
        <w:tabs>
          <w:tab w:val="left" w:pos="2350"/>
        </w:tabs>
        <w:spacing w:line="312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C7F18" w:rsidRPr="00485542">
        <w:rPr>
          <w:b/>
          <w:sz w:val="24"/>
          <w:szCs w:val="24"/>
        </w:rPr>
        <w:t>.</w:t>
      </w:r>
      <w:r w:rsidR="00DC7F18">
        <w:rPr>
          <w:b/>
          <w:sz w:val="24"/>
          <w:szCs w:val="24"/>
        </w:rPr>
        <w:t xml:space="preserve"> Ц</w:t>
      </w:r>
      <w:r w:rsidR="00DC7F18" w:rsidRPr="00C63310">
        <w:rPr>
          <w:b/>
          <w:sz w:val="24"/>
          <w:szCs w:val="24"/>
        </w:rPr>
        <w:t>елевые</w:t>
      </w:r>
      <w:r w:rsidR="00DC7F18">
        <w:rPr>
          <w:b/>
          <w:sz w:val="24"/>
          <w:szCs w:val="24"/>
        </w:rPr>
        <w:t xml:space="preserve"> индикаторы программы и оценка эффективности реализации программы…………</w:t>
      </w:r>
      <w:r>
        <w:rPr>
          <w:b/>
          <w:sz w:val="24"/>
          <w:szCs w:val="24"/>
        </w:rPr>
        <w:t>………………………………………………………………….    17-18</w:t>
      </w:r>
    </w:p>
    <w:p w:rsidR="00DC7F18" w:rsidRDefault="00613DAF" w:rsidP="00DC7F18">
      <w:pPr>
        <w:pStyle w:val="a4"/>
        <w:spacing w:before="0" w:after="0" w:line="312" w:lineRule="auto"/>
      </w:pPr>
      <w:r>
        <w:rPr>
          <w:b/>
        </w:rPr>
        <w:t>4</w:t>
      </w:r>
      <w:r w:rsidR="00DC7F18" w:rsidRPr="00BF3CAF">
        <w:rPr>
          <w:b/>
        </w:rPr>
        <w:t>.</w:t>
      </w:r>
      <w:r w:rsidR="00DC7F18">
        <w:rPr>
          <w:b/>
        </w:rPr>
        <w:t xml:space="preserve"> </w:t>
      </w:r>
      <w:r w:rsidR="00DC7F18" w:rsidRPr="000F1976">
        <w:rPr>
          <w:b/>
        </w:rPr>
        <w:t>Нормативное обеспечение</w:t>
      </w:r>
      <w:r w:rsidR="00DC7F18">
        <w:rPr>
          <w:b/>
        </w:rPr>
        <w:t>………………………………………………………………</w:t>
      </w:r>
      <w:r w:rsidR="00DC7070">
        <w:rPr>
          <w:b/>
        </w:rPr>
        <w:t>19</w:t>
      </w:r>
    </w:p>
    <w:p w:rsidR="00DC7F18" w:rsidRPr="00C5366A" w:rsidRDefault="00DC7F18" w:rsidP="00DC7F18">
      <w:pPr>
        <w:spacing w:line="312" w:lineRule="auto"/>
        <w:ind w:firstLine="720"/>
        <w:jc w:val="center"/>
        <w:rPr>
          <w:sz w:val="24"/>
          <w:szCs w:val="24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7307A5" w:rsidP="007307A5">
      <w:pPr>
        <w:pStyle w:val="a6"/>
        <w:tabs>
          <w:tab w:val="left" w:pos="5235"/>
        </w:tabs>
        <w:rPr>
          <w:lang w:eastAsia="ru-RU"/>
        </w:rPr>
      </w:pPr>
      <w:r>
        <w:rPr>
          <w:lang w:eastAsia="ru-RU"/>
        </w:rPr>
        <w:tab/>
      </w:r>
    </w:p>
    <w:p w:rsidR="007307A5" w:rsidRDefault="007307A5" w:rsidP="007307A5">
      <w:pPr>
        <w:pStyle w:val="a6"/>
        <w:tabs>
          <w:tab w:val="left" w:pos="5235"/>
        </w:tabs>
        <w:rPr>
          <w:lang w:eastAsia="ru-RU"/>
        </w:rPr>
      </w:pPr>
    </w:p>
    <w:p w:rsidR="007307A5" w:rsidRDefault="007307A5" w:rsidP="007307A5">
      <w:pPr>
        <w:pStyle w:val="a6"/>
        <w:tabs>
          <w:tab w:val="left" w:pos="5235"/>
        </w:tabs>
        <w:rPr>
          <w:lang w:eastAsia="ru-RU"/>
        </w:rPr>
      </w:pPr>
    </w:p>
    <w:p w:rsidR="007307A5" w:rsidRDefault="007307A5" w:rsidP="007307A5">
      <w:pPr>
        <w:pStyle w:val="a6"/>
        <w:tabs>
          <w:tab w:val="left" w:pos="5235"/>
        </w:tabs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DC7F18" w:rsidRDefault="00DC7F18" w:rsidP="00BD2404">
      <w:pPr>
        <w:pStyle w:val="a6"/>
        <w:jc w:val="right"/>
        <w:rPr>
          <w:lang w:eastAsia="ru-RU"/>
        </w:rPr>
      </w:pPr>
    </w:p>
    <w:p w:rsidR="00FB224A" w:rsidRPr="00AB1D54" w:rsidRDefault="00FB224A" w:rsidP="009C0EB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Введение</w:t>
      </w:r>
    </w:p>
    <w:p w:rsidR="00FB224A" w:rsidRPr="00476F91" w:rsidRDefault="00FB224A" w:rsidP="00FB22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86" w:rsidRPr="00476F91" w:rsidRDefault="00920186" w:rsidP="00920186">
      <w:pPr>
        <w:pStyle w:val="af2"/>
        <w:tabs>
          <w:tab w:val="clear" w:pos="260"/>
        </w:tabs>
        <w:spacing w:line="312" w:lineRule="auto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6F91">
        <w:rPr>
          <w:rFonts w:ascii="Times New Roman" w:hAnsi="Times New Roman" w:cs="Times New Roman"/>
          <w:b w:val="0"/>
          <w:color w:val="auto"/>
          <w:sz w:val="24"/>
          <w:szCs w:val="24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</w:t>
      </w:r>
      <w:r w:rsidR="00476F91" w:rsidRPr="00476F91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476F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соответствующих установленным показателям качества жизни.</w:t>
      </w:r>
    </w:p>
    <w:p w:rsidR="00493FFA" w:rsidRPr="00476F91" w:rsidRDefault="00920186" w:rsidP="00493FFA">
      <w:pPr>
        <w:jc w:val="both"/>
        <w:rPr>
          <w:rFonts w:ascii="Times New Roman" w:hAnsi="Times New Roman" w:cs="Times New Roman"/>
          <w:sz w:val="24"/>
          <w:szCs w:val="24"/>
        </w:rPr>
      </w:pPr>
      <w:r w:rsidRPr="00476F91">
        <w:rPr>
          <w:rFonts w:ascii="Times New Roman" w:hAnsi="Times New Roman" w:cs="Times New Roman"/>
          <w:iCs/>
          <w:sz w:val="24"/>
          <w:szCs w:val="24"/>
        </w:rPr>
        <w:t xml:space="preserve">Социальная инфраструктура объединяет </w:t>
      </w:r>
      <w:r w:rsidRPr="00476F91">
        <w:rPr>
          <w:rFonts w:ascii="Times New Roman" w:hAnsi="Times New Roman" w:cs="Times New Roman"/>
          <w:sz w:val="24"/>
          <w:szCs w:val="24"/>
        </w:rPr>
        <w:t>жилищно-коммунальное хозяйство, здравоохранение, образование, культуру, физкультуру и спорт, торговлю, бытовые услуги. Развитие и эффективное функц</w:t>
      </w:r>
      <w:r w:rsidR="00476F91" w:rsidRPr="00476F91">
        <w:rPr>
          <w:rFonts w:ascii="Times New Roman" w:hAnsi="Times New Roman" w:cs="Times New Roman"/>
          <w:sz w:val="24"/>
          <w:szCs w:val="24"/>
        </w:rPr>
        <w:t>ионирование объектов, входящих в</w:t>
      </w:r>
      <w:r w:rsidRPr="00476F91">
        <w:rPr>
          <w:rFonts w:ascii="Times New Roman" w:hAnsi="Times New Roman" w:cs="Times New Roman"/>
          <w:sz w:val="24"/>
          <w:szCs w:val="24"/>
        </w:rPr>
        <w:t xml:space="preserve"> социальную инфраструктуру, их доступность - важное условие повышения уровня и качества жизни населения.</w:t>
      </w:r>
      <w:r w:rsidR="00493FFA" w:rsidRPr="00476F9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76F91" w:rsidRPr="00476F91" w:rsidRDefault="00493FFA" w:rsidP="00476F91">
      <w:pPr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6F91">
        <w:rPr>
          <w:rFonts w:ascii="Times New Roman" w:hAnsi="Times New Roman" w:cs="Times New Roman"/>
          <w:sz w:val="24"/>
          <w:szCs w:val="24"/>
        </w:rPr>
        <w:t xml:space="preserve">      Разработка настоящей программы обусловлена необходимостью определить приоритетные по социальной значимости стратегические линии устойчиво</w:t>
      </w:r>
      <w:r w:rsidR="00476F91" w:rsidRPr="00476F91">
        <w:rPr>
          <w:rFonts w:ascii="Times New Roman" w:hAnsi="Times New Roman" w:cs="Times New Roman"/>
          <w:sz w:val="24"/>
          <w:szCs w:val="24"/>
        </w:rPr>
        <w:t>го развития сельского поселения</w:t>
      </w:r>
      <w:r w:rsidRPr="00476F91">
        <w:rPr>
          <w:rFonts w:ascii="Times New Roman" w:hAnsi="Times New Roman" w:cs="Times New Roman"/>
          <w:sz w:val="24"/>
          <w:szCs w:val="24"/>
        </w:rPr>
        <w:t>  - досту</w:t>
      </w:r>
      <w:r w:rsidR="00476F91" w:rsidRPr="00476F91">
        <w:rPr>
          <w:rFonts w:ascii="Times New Roman" w:hAnsi="Times New Roman" w:cs="Times New Roman"/>
          <w:sz w:val="24"/>
          <w:szCs w:val="24"/>
        </w:rPr>
        <w:t xml:space="preserve">пные для потенциала территории. Главной целью программы является повышение качества жизни населения, его занятости и </w:t>
      </w:r>
      <w:proofErr w:type="spellStart"/>
      <w:r w:rsidR="00476F91" w:rsidRPr="00476F91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476F91" w:rsidRPr="00476F91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476F91" w:rsidRPr="00476F91" w:rsidRDefault="00476F91" w:rsidP="00476F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F91" w:rsidRPr="00476F91" w:rsidRDefault="00476F91" w:rsidP="00476F91">
      <w:pPr>
        <w:jc w:val="both"/>
        <w:rPr>
          <w:rFonts w:ascii="Times New Roman" w:hAnsi="Times New Roman" w:cs="Times New Roman"/>
          <w:sz w:val="24"/>
          <w:szCs w:val="24"/>
        </w:rPr>
      </w:pPr>
      <w:r w:rsidRPr="00476F91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476F91" w:rsidRPr="00476F91" w:rsidRDefault="00476F91" w:rsidP="00476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186" w:rsidRPr="00476F91" w:rsidRDefault="00920186" w:rsidP="00493FFA">
      <w:pPr>
        <w:shd w:val="clear" w:color="auto" w:fill="FFFFFF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B88" w:rsidRDefault="00152B88" w:rsidP="00DC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24A69" w:rsidRDefault="00924A69" w:rsidP="00DC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24A69" w:rsidRDefault="00924A69" w:rsidP="00DC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B1D54" w:rsidRPr="00AB1D54" w:rsidRDefault="00AB1D54" w:rsidP="00AB1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Паспорт программы.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7200"/>
      </w:tblGrid>
      <w:tr w:rsidR="00AB1D54" w:rsidRPr="00AA0884" w:rsidTr="00AB1D54">
        <w:trPr>
          <w:trHeight w:val="1140"/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D54" w:rsidRPr="00AA0884" w:rsidRDefault="00AB1D54" w:rsidP="00AB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D54" w:rsidRPr="00AA0884" w:rsidRDefault="00AB1D54" w:rsidP="005A5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Программа комплексного развития социальной инфраструктуры </w:t>
            </w:r>
            <w:r w:rsidR="00BD2404"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Новофирсовского </w:t>
            </w: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Ку</w:t>
            </w:r>
            <w:r w:rsidR="005A542C"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рьинского </w:t>
            </w: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5A542C"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Алтайского </w:t>
            </w:r>
            <w:r w:rsidR="0039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на 2017</w:t>
            </w: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-2033 годы.</w:t>
            </w:r>
          </w:p>
        </w:tc>
      </w:tr>
      <w:tr w:rsidR="00AB1D54" w:rsidRPr="00AA0884" w:rsidTr="00AB1D5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D54" w:rsidRPr="00AA0884" w:rsidRDefault="00AB1D54" w:rsidP="00AB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D54" w:rsidRPr="00AA0884" w:rsidRDefault="00AB1D54" w:rsidP="00AB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Федерации,</w:t>
            </w:r>
          </w:p>
          <w:p w:rsidR="00AB1D54" w:rsidRDefault="00AB1D54" w:rsidP="00AB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816DF6" w:rsidRPr="00816DF6" w:rsidRDefault="00816DF6" w:rsidP="00816D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816D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 поселений, городских округов»</w:t>
            </w:r>
          </w:p>
          <w:p w:rsidR="00816DF6" w:rsidRPr="00AA0884" w:rsidRDefault="00816DF6" w:rsidP="00AB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54" w:rsidRPr="00AA0884" w:rsidRDefault="00AB1D54" w:rsidP="00AB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</w:t>
            </w:r>
            <w:r w:rsidR="005A542C"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Новофирсовского </w:t>
            </w: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Ку</w:t>
            </w:r>
            <w:r w:rsidR="005A542C"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рьинского </w:t>
            </w: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5A542C"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Алтайского </w:t>
            </w: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края,</w:t>
            </w:r>
          </w:p>
          <w:p w:rsidR="00AB1D54" w:rsidRPr="00AA0884" w:rsidRDefault="00AB1D54" w:rsidP="005A5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r w:rsidR="005A542C"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Новофирсовский сельсовет Курьинского района Алтайского края</w:t>
            </w:r>
          </w:p>
        </w:tc>
      </w:tr>
      <w:tr w:rsidR="00AB1D54" w:rsidRPr="00AA0884" w:rsidTr="00AB1D5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D54" w:rsidRPr="00AA0884" w:rsidRDefault="005A542C" w:rsidP="00AB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="00AB1D54" w:rsidRPr="00AA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аказчик программы:</w:t>
            </w:r>
          </w:p>
          <w:p w:rsidR="00AB1D54" w:rsidRPr="00AA0884" w:rsidRDefault="00AB1D54" w:rsidP="00AB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2C" w:rsidRPr="00AA0884" w:rsidRDefault="005A542C" w:rsidP="005A5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42C" w:rsidRPr="00AA0884" w:rsidRDefault="00AB1D54" w:rsidP="005A5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5A542C"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Новофирсовского </w:t>
            </w: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5A542C"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Курьинского </w:t>
            </w: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="005A542C"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Алтайского края</w:t>
            </w:r>
          </w:p>
          <w:p w:rsidR="005A542C" w:rsidRPr="00AA0884" w:rsidRDefault="005A542C" w:rsidP="005A5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Новофирсовского сельского поселения Курьинского района Алтайского края</w:t>
            </w:r>
          </w:p>
          <w:p w:rsidR="00AB1D54" w:rsidRPr="00AA0884" w:rsidRDefault="00AB1D54" w:rsidP="005A5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D54" w:rsidRPr="00AA0884" w:rsidTr="00AB1D5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D54" w:rsidRPr="00AA0884" w:rsidRDefault="00AB1D54" w:rsidP="00AB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D54" w:rsidRPr="00AA0884" w:rsidRDefault="00AB1D54" w:rsidP="005A5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социальной инфраструктуры </w:t>
            </w:r>
            <w:r w:rsidR="005A542C"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Новофирсовского </w:t>
            </w: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5A542C"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Курьинского </w:t>
            </w: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="005A542C"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Алтайского </w:t>
            </w: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</w:tc>
      </w:tr>
      <w:tr w:rsidR="00AB1D54" w:rsidRPr="00AA0884" w:rsidTr="00AB1D5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D54" w:rsidRPr="00AA0884" w:rsidRDefault="00AB1D54" w:rsidP="00AB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ACD" w:rsidRPr="00F57ACD" w:rsidRDefault="00F57ACD" w:rsidP="00F57ACD">
            <w:pPr>
              <w:pStyle w:val="a4"/>
              <w:rPr>
                <w:color w:val="000000"/>
              </w:rPr>
            </w:pPr>
            <w:r w:rsidRPr="00F57ACD">
              <w:rPr>
                <w:color w:val="000000"/>
              </w:rPr>
              <w:t>1. Безопасность, качество и эффективность использования населением объектов социальной инфраструктуры поселения, городского округа;</w:t>
            </w:r>
            <w:r w:rsidRPr="00F57ACD">
              <w:rPr>
                <w:color w:val="000000"/>
              </w:rPr>
              <w:br/>
              <w:t xml:space="preserve"> 2. 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 соответственно поселения или городского округа; </w:t>
            </w:r>
            <w:r w:rsidRPr="00F57ACD">
              <w:rPr>
                <w:color w:val="000000"/>
              </w:rPr>
              <w:br/>
              <w:t>3. Сбалансированное,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инфраструктуры;</w:t>
            </w:r>
            <w:r w:rsidRPr="00F57ACD">
              <w:rPr>
                <w:color w:val="000000"/>
              </w:rPr>
              <w:br/>
              <w:t xml:space="preserve"> 4. Достижение расчетного уровня обеспеченности</w:t>
            </w:r>
          </w:p>
          <w:p w:rsidR="00F57ACD" w:rsidRPr="00F57ACD" w:rsidRDefault="00F57ACD" w:rsidP="00F57ACD">
            <w:pPr>
              <w:pStyle w:val="a4"/>
              <w:rPr>
                <w:color w:val="000000"/>
              </w:rPr>
            </w:pPr>
            <w:r w:rsidRPr="00F57ACD">
              <w:rPr>
                <w:color w:val="000000"/>
              </w:rPr>
              <w:t xml:space="preserve">населения муниципального образования услугами в соответствии с нормативами градостроительного проектирования; </w:t>
            </w:r>
            <w:r w:rsidRPr="00F57ACD">
              <w:rPr>
                <w:color w:val="000000"/>
              </w:rPr>
              <w:br/>
              <w:t xml:space="preserve">5. Эффективность функционирования действующей социальной </w:t>
            </w:r>
            <w:r w:rsidRPr="00F57ACD">
              <w:rPr>
                <w:color w:val="000000"/>
              </w:rPr>
              <w:lastRenderedPageBreak/>
              <w:t>инфраструктуры.</w:t>
            </w:r>
          </w:p>
          <w:p w:rsidR="00107564" w:rsidRPr="00AA0884" w:rsidRDefault="00107564" w:rsidP="00816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D54" w:rsidRPr="00AA0884" w:rsidTr="004A3A5B">
        <w:trPr>
          <w:trHeight w:val="806"/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D54" w:rsidRPr="004A3A5B" w:rsidRDefault="004A3A5B" w:rsidP="00AB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A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Важнейшие целевые показатели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D54" w:rsidRPr="004A3A5B" w:rsidRDefault="004A3A5B" w:rsidP="00AB1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A5B">
              <w:rPr>
                <w:rFonts w:ascii="Times New Roman" w:hAnsi="Times New Roman" w:cs="Times New Roman"/>
                <w:sz w:val="24"/>
                <w:szCs w:val="24"/>
              </w:rPr>
              <w:t>- повышение безопасности, качества и эффективности использования населением объектов социальной инфраструктуры;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A5B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доступности объектов социальной инфраструктуры;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A5B">
              <w:rPr>
                <w:rFonts w:ascii="Times New Roman" w:hAnsi="Times New Roman" w:cs="Times New Roman"/>
                <w:sz w:val="24"/>
                <w:szCs w:val="24"/>
              </w:rPr>
              <w:t xml:space="preserve"> - сбалансированное, перспективное развитие социальной инфраструктуры;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A5B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расчетного уровня обеспеченности населения услугами;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A5B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эффективности функционирования действующей социальной инфраструктуры</w:t>
            </w:r>
          </w:p>
        </w:tc>
      </w:tr>
      <w:tr w:rsidR="004A3A5B" w:rsidRPr="00AA0884" w:rsidTr="004A3A5B">
        <w:trPr>
          <w:trHeight w:val="806"/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5B" w:rsidRPr="00AA0884" w:rsidRDefault="004A3A5B" w:rsidP="00AB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5B" w:rsidRPr="00AA0884" w:rsidRDefault="0087581F" w:rsidP="00AB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4A3A5B"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-2033 годы</w:t>
            </w:r>
          </w:p>
        </w:tc>
      </w:tr>
      <w:tr w:rsidR="004A3A5B" w:rsidRPr="00AA0884" w:rsidTr="004A3A5B">
        <w:trPr>
          <w:trHeight w:val="806"/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5B" w:rsidRPr="004A3A5B" w:rsidRDefault="004A3A5B" w:rsidP="00AB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A5B">
              <w:rPr>
                <w:rFonts w:ascii="Times New Roman" w:hAnsi="Times New Roman" w:cs="Times New Roman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5B" w:rsidRPr="004A3A5B" w:rsidRDefault="004A3A5B" w:rsidP="00AB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5B">
              <w:rPr>
                <w:rFonts w:ascii="Times New Roman" w:hAnsi="Times New Roman" w:cs="Times New Roman"/>
                <w:sz w:val="24"/>
                <w:szCs w:val="24"/>
              </w:rPr>
              <w:t>Сохранение сети учреждений социальной сферы, укрепление их материально- технической базы. Осуществление комплексного строительства объектов обслуживания с учетом нормативов по обеспечению населения объектами социального обслуживания</w:t>
            </w:r>
          </w:p>
        </w:tc>
      </w:tr>
      <w:tr w:rsidR="00107564" w:rsidRPr="00AA0884" w:rsidTr="00AB1D5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64" w:rsidRPr="00AA0884" w:rsidRDefault="00107564" w:rsidP="00AB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64" w:rsidRPr="00AA0884" w:rsidRDefault="00107564" w:rsidP="00AB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D54" w:rsidRPr="00AA0884" w:rsidTr="00AB1D54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D54" w:rsidRPr="00AA0884" w:rsidRDefault="00AB1D54" w:rsidP="00AB1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подпрограмм и основных мероприятий</w:t>
            </w:r>
          </w:p>
        </w:tc>
      </w:tr>
      <w:tr w:rsidR="004A3A5B" w:rsidRPr="00AA0884" w:rsidTr="00AB1D54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5B" w:rsidRPr="00AA0884" w:rsidRDefault="004A3A5B" w:rsidP="00AB1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1D54" w:rsidRPr="00AA0884" w:rsidTr="00AB1D5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D54" w:rsidRPr="00AA0884" w:rsidRDefault="00AB1D54" w:rsidP="00AB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D54" w:rsidRPr="00AA0884" w:rsidRDefault="00AB1D54" w:rsidP="00AB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 </w:t>
            </w:r>
            <w:r w:rsidR="005A542C"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Новофирсовского</w:t>
            </w: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5A542C"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Курьинского </w:t>
            </w: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="005A542C"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Алтайского </w:t>
            </w: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r w:rsidR="0018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8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8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своих полномочий)</w:t>
            </w: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B1D54" w:rsidRPr="00AA0884" w:rsidRDefault="00AB1D54" w:rsidP="00184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8411E" w:rsidRPr="00152B8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заинтересованные в реализации мероприятий программы</w:t>
            </w:r>
          </w:p>
        </w:tc>
      </w:tr>
      <w:tr w:rsidR="00AB1D54" w:rsidRPr="00AA0884" w:rsidTr="00AB1D5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D54" w:rsidRPr="00AA0884" w:rsidRDefault="00855D7B" w:rsidP="00AB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и и</w:t>
            </w:r>
            <w:r w:rsidR="00AB1D54" w:rsidRPr="00AA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r w:rsidR="0018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очники финансирования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D54" w:rsidRPr="00855D7B" w:rsidRDefault="0018411E" w:rsidP="00F57A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финансируется </w:t>
            </w:r>
            <w:r w:rsidR="00F57ACD" w:rsidRPr="00F57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бюджетных средств разных уровней и привлечения внебюджетных источников. Бюджетные ассигнования, предусм</w:t>
            </w:r>
            <w:r w:rsidR="0087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отренные в плановом периоде 2017</w:t>
            </w:r>
            <w:r w:rsidR="00F57ACD" w:rsidRPr="00F57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2033 годов, могут быть уточнены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 </w:t>
            </w:r>
          </w:p>
        </w:tc>
      </w:tr>
      <w:tr w:rsidR="00F57ACD" w:rsidRPr="00AA0884" w:rsidTr="00AB1D5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ACD" w:rsidRDefault="00F57ACD" w:rsidP="00F57AC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ACD" w:rsidRPr="00F57ACD" w:rsidRDefault="00F57ACD" w:rsidP="00F57AC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C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</w:p>
          <w:p w:rsidR="00F57ACD" w:rsidRPr="00F57ACD" w:rsidRDefault="00F57ACD" w:rsidP="00F57AC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C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F57ACD" w:rsidRPr="00F57ACD" w:rsidRDefault="00F57ACD" w:rsidP="00F57AC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C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F57ACD" w:rsidRPr="00F57ACD" w:rsidRDefault="00F57ACD" w:rsidP="00F57AC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  <w:p w:rsidR="00F57ACD" w:rsidRDefault="00F57ACD" w:rsidP="00AB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7ACD" w:rsidRPr="00AA0884" w:rsidRDefault="00F57ACD" w:rsidP="00AB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ACD" w:rsidRPr="00F57ACD" w:rsidRDefault="00F57ACD" w:rsidP="00F57ACD">
            <w:pPr>
              <w:pStyle w:val="a4"/>
              <w:rPr>
                <w:color w:val="000000"/>
              </w:rPr>
            </w:pPr>
            <w:r w:rsidRPr="00F57ACD">
              <w:rPr>
                <w:color w:val="000000"/>
              </w:rPr>
              <w:t>Достижение нормативного уровня обеспеченности населения учреждениями образования, здравоохранения, культуры, физической культуры и спорта.</w:t>
            </w:r>
          </w:p>
          <w:p w:rsidR="00F57ACD" w:rsidRPr="00F57ACD" w:rsidRDefault="00F57ACD" w:rsidP="00F57A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D54" w:rsidRPr="00AA0884" w:rsidTr="00AB1D5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D54" w:rsidRPr="00AA0884" w:rsidRDefault="00AB1D54" w:rsidP="00AB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AA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A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исполнением Программы: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D54" w:rsidRPr="004A712B" w:rsidRDefault="00054811" w:rsidP="007F7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Общее  руководство  и контроль  за  ходом  реализации    </w:t>
            </w:r>
            <w:r w:rsidRPr="0005481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   осуществляет  Глава  сельского  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054811">
              <w:rPr>
                <w:rFonts w:ascii="Times New Roman" w:hAnsi="Times New Roman"/>
                <w:sz w:val="24"/>
                <w:szCs w:val="24"/>
              </w:rPr>
              <w:t>Текущий   контроль  за  ходом  реализации муниципальной программы осуществляет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23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A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Новофирсовского </w:t>
            </w:r>
            <w:r w:rsidR="007F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r w:rsidR="004A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Курьинского </w:t>
            </w:r>
            <w:r w:rsidR="00AB1D54" w:rsidRPr="004A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="004A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Алтайского </w:t>
            </w:r>
            <w:r w:rsidR="00AB1D54" w:rsidRPr="004A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r w:rsidR="007F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сельский Совет депутатов</w:t>
            </w:r>
          </w:p>
        </w:tc>
      </w:tr>
    </w:tbl>
    <w:p w:rsidR="00AB1D54" w:rsidRPr="00AB1D54" w:rsidRDefault="00AB1D54" w:rsidP="00AB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18" w:rsidRDefault="00DC7F18" w:rsidP="00DC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18" w:rsidRDefault="00DC7F18" w:rsidP="00DC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CD" w:rsidRDefault="00F57ACD" w:rsidP="00F5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681" w:rsidRDefault="00E84681" w:rsidP="00F5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681" w:rsidRDefault="00E84681" w:rsidP="00F5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681" w:rsidRDefault="00E84681" w:rsidP="00F5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681" w:rsidRDefault="00E84681" w:rsidP="00F5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681" w:rsidRDefault="00E84681" w:rsidP="00F5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681" w:rsidRDefault="00E84681" w:rsidP="00F5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681" w:rsidRDefault="00E84681" w:rsidP="00F5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681" w:rsidRDefault="00E84681" w:rsidP="00F5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681" w:rsidRDefault="00E84681" w:rsidP="00F5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681" w:rsidRDefault="00E84681" w:rsidP="00F5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681" w:rsidRDefault="00E84681" w:rsidP="00F5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681" w:rsidRDefault="00E84681" w:rsidP="00F5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681" w:rsidRDefault="00E84681" w:rsidP="00F5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681" w:rsidRDefault="00E84681" w:rsidP="00F5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070" w:rsidRDefault="00DC7070" w:rsidP="00F5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CF" w:rsidRDefault="00B318CF" w:rsidP="00F5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CF" w:rsidRDefault="00B318CF" w:rsidP="00F5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CF" w:rsidRDefault="00B318CF" w:rsidP="00F5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CF" w:rsidRDefault="00B318CF" w:rsidP="00F5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7BC" w:rsidRPr="00152B88" w:rsidRDefault="00F557BC" w:rsidP="00F557BC">
      <w:pPr>
        <w:pStyle w:val="ConsPlusNonformat"/>
        <w:tabs>
          <w:tab w:val="left" w:pos="3011"/>
          <w:tab w:val="center" w:pos="5037"/>
        </w:tabs>
        <w:spacing w:line="312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88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F557BC" w:rsidRPr="002A2B03" w:rsidRDefault="00F557BC" w:rsidP="00152B88">
      <w:pPr>
        <w:pStyle w:val="ConsPlusNonformat"/>
        <w:spacing w:line="312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57BC" w:rsidRPr="00152B88" w:rsidRDefault="00F557BC" w:rsidP="00152B88">
      <w:pPr>
        <w:spacing w:line="312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2B8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 </w:t>
      </w:r>
      <w:r w:rsidR="000B2D94" w:rsidRPr="00152B88">
        <w:rPr>
          <w:rFonts w:ascii="Times New Roman" w:hAnsi="Times New Roman" w:cs="Times New Roman"/>
          <w:color w:val="000000"/>
          <w:sz w:val="24"/>
          <w:szCs w:val="24"/>
        </w:rPr>
        <w:t>Новофирсовский сельсовет</w:t>
      </w:r>
      <w:r w:rsidRPr="0015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D94" w:rsidRPr="00152B88">
        <w:rPr>
          <w:rFonts w:ascii="Times New Roman" w:hAnsi="Times New Roman" w:cs="Times New Roman"/>
          <w:color w:val="000000"/>
          <w:sz w:val="24"/>
          <w:szCs w:val="24"/>
        </w:rPr>
        <w:t xml:space="preserve">Курьинского </w:t>
      </w:r>
      <w:r w:rsidRPr="00152B88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0B2D94" w:rsidRPr="00152B88">
        <w:rPr>
          <w:rFonts w:ascii="Times New Roman" w:hAnsi="Times New Roman" w:cs="Times New Roman"/>
          <w:color w:val="000000"/>
          <w:sz w:val="24"/>
          <w:szCs w:val="24"/>
        </w:rPr>
        <w:t xml:space="preserve">Алтайского </w:t>
      </w:r>
      <w:r w:rsidRPr="00152B88">
        <w:rPr>
          <w:rFonts w:ascii="Times New Roman" w:hAnsi="Times New Roman" w:cs="Times New Roman"/>
          <w:color w:val="000000"/>
          <w:sz w:val="24"/>
          <w:szCs w:val="24"/>
        </w:rPr>
        <w:t xml:space="preserve">края является сельским поселением (далее по тексту – поселение) в соответствии с Законом </w:t>
      </w:r>
      <w:r w:rsidR="000B2D94" w:rsidRPr="00152B88">
        <w:rPr>
          <w:rFonts w:ascii="Times New Roman" w:hAnsi="Times New Roman" w:cs="Times New Roman"/>
          <w:color w:val="000000"/>
          <w:sz w:val="24"/>
          <w:szCs w:val="24"/>
        </w:rPr>
        <w:t>Алтайского края от 02.12.</w:t>
      </w:r>
      <w:r w:rsidRPr="0015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D94" w:rsidRPr="00152B88">
        <w:rPr>
          <w:rFonts w:ascii="Times New Roman" w:hAnsi="Times New Roman" w:cs="Times New Roman"/>
          <w:color w:val="000000"/>
          <w:sz w:val="24"/>
          <w:szCs w:val="24"/>
        </w:rPr>
        <w:t>2003 года № 63-ЗС</w:t>
      </w:r>
      <w:r w:rsidRPr="00152B8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B2D94" w:rsidRPr="00152B88">
        <w:rPr>
          <w:rFonts w:ascii="Times New Roman" w:hAnsi="Times New Roman" w:cs="Times New Roman"/>
          <w:color w:val="000000"/>
          <w:sz w:val="24"/>
          <w:szCs w:val="24"/>
        </w:rPr>
        <w:t xml:space="preserve">Об установлении границ муниципальных образований и </w:t>
      </w:r>
      <w:r w:rsidRPr="00152B88">
        <w:rPr>
          <w:rFonts w:ascii="Times New Roman" w:hAnsi="Times New Roman" w:cs="Times New Roman"/>
          <w:color w:val="000000"/>
          <w:sz w:val="24"/>
          <w:szCs w:val="24"/>
        </w:rPr>
        <w:t xml:space="preserve"> наделении </w:t>
      </w:r>
      <w:r w:rsidR="000B2D94" w:rsidRPr="00152B88">
        <w:rPr>
          <w:rFonts w:ascii="Times New Roman" w:hAnsi="Times New Roman" w:cs="Times New Roman"/>
          <w:color w:val="000000"/>
          <w:sz w:val="24"/>
          <w:szCs w:val="24"/>
        </w:rPr>
        <w:t xml:space="preserve"> их </w:t>
      </w:r>
      <w:r w:rsidRPr="00152B88">
        <w:rPr>
          <w:rFonts w:ascii="Times New Roman" w:hAnsi="Times New Roman" w:cs="Times New Roman"/>
          <w:color w:val="000000"/>
          <w:sz w:val="24"/>
          <w:szCs w:val="24"/>
        </w:rPr>
        <w:t>статусом сельского</w:t>
      </w:r>
      <w:r w:rsidR="000B2D94" w:rsidRPr="00152B88">
        <w:rPr>
          <w:rFonts w:ascii="Times New Roman" w:hAnsi="Times New Roman" w:cs="Times New Roman"/>
          <w:color w:val="000000"/>
          <w:sz w:val="24"/>
          <w:szCs w:val="24"/>
        </w:rPr>
        <w:t>, городского образования</w:t>
      </w:r>
      <w:r w:rsidRPr="00152B88">
        <w:rPr>
          <w:rFonts w:ascii="Times New Roman" w:hAnsi="Times New Roman" w:cs="Times New Roman"/>
          <w:color w:val="000000"/>
          <w:sz w:val="24"/>
          <w:szCs w:val="24"/>
        </w:rPr>
        <w:t>, городского округа, муниципального района».</w:t>
      </w:r>
    </w:p>
    <w:p w:rsidR="00B1179F" w:rsidRPr="0039480A" w:rsidRDefault="00F557BC" w:rsidP="0039480A">
      <w:pPr>
        <w:spacing w:line="312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2B88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 поселения входит в состав </w:t>
      </w:r>
      <w:r w:rsidR="000B2D94" w:rsidRPr="00152B88">
        <w:rPr>
          <w:rFonts w:ascii="Times New Roman" w:hAnsi="Times New Roman" w:cs="Times New Roman"/>
          <w:color w:val="000000"/>
          <w:sz w:val="24"/>
          <w:szCs w:val="24"/>
        </w:rPr>
        <w:t xml:space="preserve">Курьинского </w:t>
      </w:r>
      <w:r w:rsidRPr="00152B88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0B2D94" w:rsidRPr="00152B88">
        <w:rPr>
          <w:rFonts w:ascii="Times New Roman" w:hAnsi="Times New Roman" w:cs="Times New Roman"/>
          <w:color w:val="000000"/>
          <w:sz w:val="24"/>
          <w:szCs w:val="24"/>
        </w:rPr>
        <w:t xml:space="preserve">Алтайского </w:t>
      </w:r>
      <w:r w:rsidRPr="00152B88">
        <w:rPr>
          <w:rFonts w:ascii="Times New Roman" w:hAnsi="Times New Roman" w:cs="Times New Roman"/>
          <w:color w:val="000000"/>
          <w:sz w:val="24"/>
          <w:szCs w:val="24"/>
        </w:rPr>
        <w:t>края.</w:t>
      </w:r>
    </w:p>
    <w:p w:rsidR="00B1179F" w:rsidRDefault="00B1179F" w:rsidP="00262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7BC" w:rsidRPr="00152B88" w:rsidRDefault="00F557BC" w:rsidP="00152B88">
      <w:pPr>
        <w:spacing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2B88">
        <w:rPr>
          <w:rFonts w:ascii="Times New Roman" w:hAnsi="Times New Roman" w:cs="Times New Roman"/>
          <w:color w:val="000000"/>
          <w:sz w:val="24"/>
          <w:szCs w:val="24"/>
        </w:rPr>
        <w:t>Административным центром поселения является</w:t>
      </w:r>
      <w:r w:rsidR="000B2D94" w:rsidRPr="0015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2D94" w:rsidRPr="00152B8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0B2D94" w:rsidRPr="00152B88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="000B2D94" w:rsidRPr="00152B88">
        <w:rPr>
          <w:rFonts w:ascii="Times New Roman" w:hAnsi="Times New Roman" w:cs="Times New Roman"/>
          <w:color w:val="000000"/>
          <w:sz w:val="24"/>
          <w:szCs w:val="24"/>
        </w:rPr>
        <w:t>овофирсово</w:t>
      </w:r>
      <w:proofErr w:type="spellEnd"/>
      <w:r w:rsidRPr="00152B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57BC" w:rsidRPr="00152B88" w:rsidRDefault="0099377D" w:rsidP="00152B88">
      <w:pPr>
        <w:spacing w:line="312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Новофирсовского сельского поселения составляет  17905,1 га</w:t>
      </w:r>
      <w:proofErr w:type="gramStart"/>
      <w:r w:rsidRPr="0015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57BC" w:rsidRPr="00152B8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9377D" w:rsidRPr="00152B88" w:rsidRDefault="00F557BC" w:rsidP="00152B88">
      <w:pPr>
        <w:spacing w:line="312" w:lineRule="auto"/>
        <w:ind w:firstLine="720"/>
        <w:jc w:val="center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</w:rPr>
      </w:pPr>
      <w:r w:rsidRPr="00152B8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</w:rPr>
        <w:t xml:space="preserve">Граница поселения установлена Законом </w:t>
      </w:r>
      <w:r w:rsidR="0099377D" w:rsidRPr="00152B88">
        <w:rPr>
          <w:rFonts w:ascii="Times New Roman" w:hAnsi="Times New Roman" w:cs="Times New Roman"/>
          <w:color w:val="000000"/>
          <w:sz w:val="24"/>
          <w:szCs w:val="24"/>
        </w:rPr>
        <w:t>Алтайского края от 02.12. 2003 года № 63-ЗС «Об установлении границ муниципальных образований и  наделении  их статусом сельского, городского образования, городского округа, муниципального района».</w:t>
      </w:r>
    </w:p>
    <w:p w:rsidR="00F557BC" w:rsidRPr="00152B88" w:rsidRDefault="0099377D" w:rsidP="00152B88">
      <w:pPr>
        <w:spacing w:line="312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2B88">
        <w:rPr>
          <w:rFonts w:ascii="Times New Roman" w:hAnsi="Times New Roman" w:cs="Times New Roman"/>
          <w:color w:val="000000"/>
          <w:sz w:val="24"/>
          <w:szCs w:val="24"/>
        </w:rPr>
        <w:t>Новофирсовское</w:t>
      </w:r>
      <w:proofErr w:type="spellEnd"/>
      <w:r w:rsidRPr="00152B8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r w:rsidR="00F557BC" w:rsidRPr="00152B88">
        <w:rPr>
          <w:rFonts w:ascii="Times New Roman" w:hAnsi="Times New Roman" w:cs="Times New Roman"/>
          <w:color w:val="000000"/>
          <w:sz w:val="24"/>
          <w:szCs w:val="24"/>
        </w:rPr>
        <w:t>граничит с территориями:</w:t>
      </w:r>
    </w:p>
    <w:p w:rsidR="00F557BC" w:rsidRPr="003D22FA" w:rsidRDefault="00F557BC" w:rsidP="00152B88">
      <w:pPr>
        <w:spacing w:line="312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22FA">
        <w:rPr>
          <w:rFonts w:ascii="Times New Roman" w:hAnsi="Times New Roman" w:cs="Times New Roman"/>
          <w:color w:val="000000"/>
          <w:sz w:val="24"/>
          <w:szCs w:val="24"/>
        </w:rPr>
        <w:t>на севере и  западе</w:t>
      </w:r>
      <w:r w:rsidR="007C28FC" w:rsidRPr="003D22F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C28FC" w:rsidRPr="003D22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C28FC" w:rsidRPr="003D22FA">
        <w:rPr>
          <w:rFonts w:ascii="Times New Roman" w:hAnsi="Times New Roman" w:cs="Times New Roman"/>
          <w:color w:val="000000"/>
          <w:sz w:val="24"/>
          <w:szCs w:val="24"/>
        </w:rPr>
        <w:t xml:space="preserve">земли </w:t>
      </w:r>
      <w:r w:rsidR="0099377D" w:rsidRPr="003D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28FC" w:rsidRPr="003D22FA">
        <w:rPr>
          <w:rFonts w:ascii="Times New Roman" w:hAnsi="Times New Roman" w:cs="Times New Roman"/>
          <w:color w:val="000000"/>
          <w:sz w:val="24"/>
          <w:szCs w:val="24"/>
        </w:rPr>
        <w:t>Поспелихинского</w:t>
      </w:r>
      <w:proofErr w:type="spellEnd"/>
      <w:r w:rsidR="0099377D" w:rsidRPr="003D22FA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7C28FC" w:rsidRPr="003D22F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22F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9377D" w:rsidRPr="003D22F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на северо-востоке</w:t>
      </w:r>
      <w:r w:rsidR="007C28FC" w:rsidRPr="003D22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="007C28FC" w:rsidRPr="003D22FA">
        <w:rPr>
          <w:rFonts w:ascii="Times New Roman" w:hAnsi="Times New Roman" w:cs="Times New Roman"/>
          <w:color w:val="000000"/>
          <w:sz w:val="24"/>
          <w:szCs w:val="24"/>
        </w:rPr>
        <w:t xml:space="preserve">земли   </w:t>
      </w:r>
      <w:proofErr w:type="spellStart"/>
      <w:r w:rsidR="007C28FC" w:rsidRPr="003D22FA">
        <w:rPr>
          <w:rFonts w:ascii="Times New Roman" w:hAnsi="Times New Roman" w:cs="Times New Roman"/>
          <w:color w:val="000000"/>
          <w:sz w:val="24"/>
          <w:szCs w:val="24"/>
        </w:rPr>
        <w:t>Шипуновского</w:t>
      </w:r>
      <w:proofErr w:type="spellEnd"/>
      <w:r w:rsidR="007C28FC" w:rsidRPr="003D22FA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99377D" w:rsidRPr="003D22F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9377D" w:rsidRPr="003D22F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на юге</w:t>
      </w:r>
      <w:r w:rsidR="007C28FC" w:rsidRPr="003D22F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C28FC" w:rsidRPr="003D22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C28FC" w:rsidRPr="003D22FA">
        <w:rPr>
          <w:rFonts w:ascii="Times New Roman" w:hAnsi="Times New Roman" w:cs="Times New Roman"/>
          <w:color w:val="000000"/>
          <w:sz w:val="24"/>
          <w:szCs w:val="24"/>
        </w:rPr>
        <w:t xml:space="preserve">земли </w:t>
      </w:r>
      <w:r w:rsidR="0099377D" w:rsidRPr="003D22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D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28FC" w:rsidRPr="003D22FA">
        <w:rPr>
          <w:rFonts w:ascii="Times New Roman" w:hAnsi="Times New Roman" w:cs="Times New Roman"/>
          <w:color w:val="000000"/>
          <w:sz w:val="24"/>
          <w:szCs w:val="24"/>
        </w:rPr>
        <w:t>Кузнецовского</w:t>
      </w:r>
      <w:proofErr w:type="spellEnd"/>
      <w:r w:rsidR="007C28FC" w:rsidRPr="003D22F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совета и Краснознаменского сельского совета</w:t>
      </w:r>
      <w:r w:rsidR="0099377D" w:rsidRPr="003D22FA">
        <w:rPr>
          <w:rFonts w:ascii="Times New Roman" w:hAnsi="Times New Roman" w:cs="Times New Roman"/>
          <w:color w:val="000000"/>
          <w:sz w:val="24"/>
          <w:szCs w:val="24"/>
        </w:rPr>
        <w:t xml:space="preserve"> Курьинского района</w:t>
      </w:r>
      <w:r w:rsidRPr="003D22F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9377D" w:rsidRPr="003D22F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</w:t>
      </w:r>
      <w:r w:rsidRPr="003D22FA">
        <w:rPr>
          <w:rFonts w:ascii="Times New Roman" w:hAnsi="Times New Roman" w:cs="Times New Roman"/>
          <w:color w:val="000000"/>
          <w:sz w:val="24"/>
          <w:szCs w:val="24"/>
        </w:rPr>
        <w:t>на востоке</w:t>
      </w:r>
      <w:r w:rsidR="007C28FC" w:rsidRPr="003D22F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C28FC" w:rsidRPr="003D22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C28FC" w:rsidRPr="003D22FA">
        <w:rPr>
          <w:rFonts w:ascii="Times New Roman" w:hAnsi="Times New Roman" w:cs="Times New Roman"/>
          <w:color w:val="000000"/>
          <w:sz w:val="24"/>
          <w:szCs w:val="24"/>
        </w:rPr>
        <w:t xml:space="preserve">земли   </w:t>
      </w:r>
      <w:proofErr w:type="spellStart"/>
      <w:r w:rsidR="007C28FC" w:rsidRPr="003D22FA">
        <w:rPr>
          <w:rFonts w:ascii="Times New Roman" w:hAnsi="Times New Roman" w:cs="Times New Roman"/>
          <w:color w:val="000000"/>
          <w:sz w:val="24"/>
          <w:szCs w:val="24"/>
        </w:rPr>
        <w:t>Трусовского</w:t>
      </w:r>
      <w:proofErr w:type="spellEnd"/>
      <w:r w:rsidR="007C28FC" w:rsidRPr="003D22F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совета</w:t>
      </w:r>
      <w:r w:rsidR="0099377D" w:rsidRPr="003D22FA">
        <w:rPr>
          <w:rFonts w:ascii="Times New Roman" w:hAnsi="Times New Roman" w:cs="Times New Roman"/>
          <w:color w:val="000000"/>
          <w:sz w:val="24"/>
          <w:szCs w:val="24"/>
        </w:rPr>
        <w:t xml:space="preserve"> Курьинского района</w:t>
      </w:r>
    </w:p>
    <w:p w:rsidR="00B1179F" w:rsidRPr="003D22FA" w:rsidRDefault="00B1179F" w:rsidP="00152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2FA">
        <w:rPr>
          <w:rFonts w:ascii="Times New Roman" w:hAnsi="Times New Roman" w:cs="Times New Roman"/>
          <w:color w:val="000000"/>
          <w:sz w:val="24"/>
          <w:szCs w:val="24"/>
        </w:rPr>
        <w:t>Протяженность территории сельского поселения с запада на восток составляет 21,6 км, с севера на юг 10,7 км.</w:t>
      </w:r>
    </w:p>
    <w:p w:rsidR="0026228C" w:rsidRDefault="0026228C" w:rsidP="004873E2">
      <w:pPr>
        <w:pStyle w:val="11"/>
        <w:shd w:val="clear" w:color="auto" w:fill="auto"/>
        <w:spacing w:line="360" w:lineRule="exact"/>
        <w:rPr>
          <w:b/>
          <w:sz w:val="24"/>
          <w:szCs w:val="24"/>
        </w:rPr>
      </w:pPr>
    </w:p>
    <w:p w:rsidR="0039480A" w:rsidRDefault="0039480A" w:rsidP="004873E2">
      <w:pPr>
        <w:pStyle w:val="11"/>
        <w:shd w:val="clear" w:color="auto" w:fill="auto"/>
        <w:spacing w:line="360" w:lineRule="exact"/>
        <w:rPr>
          <w:b/>
          <w:sz w:val="24"/>
          <w:szCs w:val="24"/>
        </w:rPr>
      </w:pPr>
    </w:p>
    <w:p w:rsidR="007307A5" w:rsidRDefault="007307A5" w:rsidP="004873E2">
      <w:pPr>
        <w:pStyle w:val="11"/>
        <w:shd w:val="clear" w:color="auto" w:fill="auto"/>
        <w:spacing w:line="360" w:lineRule="exact"/>
        <w:rPr>
          <w:b/>
          <w:sz w:val="24"/>
          <w:szCs w:val="24"/>
        </w:rPr>
      </w:pPr>
    </w:p>
    <w:p w:rsidR="007307A5" w:rsidRDefault="007307A5" w:rsidP="004873E2">
      <w:pPr>
        <w:pStyle w:val="11"/>
        <w:shd w:val="clear" w:color="auto" w:fill="auto"/>
        <w:spacing w:line="360" w:lineRule="exact"/>
        <w:rPr>
          <w:b/>
          <w:sz w:val="24"/>
          <w:szCs w:val="24"/>
        </w:rPr>
      </w:pPr>
    </w:p>
    <w:p w:rsidR="007307A5" w:rsidRDefault="007307A5" w:rsidP="004873E2">
      <w:pPr>
        <w:pStyle w:val="11"/>
        <w:shd w:val="clear" w:color="auto" w:fill="auto"/>
        <w:spacing w:line="360" w:lineRule="exact"/>
        <w:rPr>
          <w:b/>
          <w:sz w:val="24"/>
          <w:szCs w:val="24"/>
        </w:rPr>
      </w:pPr>
    </w:p>
    <w:p w:rsidR="007307A5" w:rsidRDefault="007307A5" w:rsidP="004873E2">
      <w:pPr>
        <w:pStyle w:val="11"/>
        <w:shd w:val="clear" w:color="auto" w:fill="auto"/>
        <w:spacing w:line="360" w:lineRule="exact"/>
        <w:rPr>
          <w:b/>
          <w:sz w:val="24"/>
          <w:szCs w:val="24"/>
        </w:rPr>
      </w:pPr>
    </w:p>
    <w:p w:rsidR="007307A5" w:rsidRDefault="007307A5" w:rsidP="004873E2">
      <w:pPr>
        <w:pStyle w:val="11"/>
        <w:shd w:val="clear" w:color="auto" w:fill="auto"/>
        <w:spacing w:line="360" w:lineRule="exact"/>
        <w:rPr>
          <w:b/>
          <w:sz w:val="24"/>
          <w:szCs w:val="24"/>
        </w:rPr>
      </w:pPr>
    </w:p>
    <w:p w:rsidR="007307A5" w:rsidRDefault="007307A5" w:rsidP="004873E2">
      <w:pPr>
        <w:pStyle w:val="11"/>
        <w:shd w:val="clear" w:color="auto" w:fill="auto"/>
        <w:spacing w:line="360" w:lineRule="exact"/>
        <w:rPr>
          <w:b/>
          <w:sz w:val="24"/>
          <w:szCs w:val="24"/>
        </w:rPr>
      </w:pPr>
    </w:p>
    <w:p w:rsidR="007307A5" w:rsidRDefault="007307A5" w:rsidP="004873E2">
      <w:pPr>
        <w:pStyle w:val="11"/>
        <w:shd w:val="clear" w:color="auto" w:fill="auto"/>
        <w:spacing w:line="360" w:lineRule="exact"/>
        <w:rPr>
          <w:b/>
          <w:sz w:val="24"/>
          <w:szCs w:val="24"/>
        </w:rPr>
      </w:pPr>
    </w:p>
    <w:p w:rsidR="007307A5" w:rsidRDefault="007307A5" w:rsidP="004873E2">
      <w:pPr>
        <w:pStyle w:val="11"/>
        <w:shd w:val="clear" w:color="auto" w:fill="auto"/>
        <w:spacing w:line="360" w:lineRule="exact"/>
        <w:rPr>
          <w:b/>
          <w:sz w:val="24"/>
          <w:szCs w:val="24"/>
        </w:rPr>
      </w:pPr>
    </w:p>
    <w:p w:rsidR="0039480A" w:rsidRDefault="0039480A" w:rsidP="004873E2">
      <w:pPr>
        <w:pStyle w:val="11"/>
        <w:shd w:val="clear" w:color="auto" w:fill="auto"/>
        <w:spacing w:line="360" w:lineRule="exact"/>
        <w:rPr>
          <w:b/>
          <w:sz w:val="24"/>
          <w:szCs w:val="24"/>
        </w:rPr>
      </w:pPr>
    </w:p>
    <w:p w:rsidR="00152B88" w:rsidRDefault="00152B88" w:rsidP="004873E2">
      <w:pPr>
        <w:pStyle w:val="11"/>
        <w:shd w:val="clear" w:color="auto" w:fill="auto"/>
        <w:spacing w:line="360" w:lineRule="exact"/>
        <w:rPr>
          <w:b/>
          <w:sz w:val="28"/>
          <w:szCs w:val="28"/>
        </w:rPr>
      </w:pPr>
    </w:p>
    <w:p w:rsidR="004873E2" w:rsidRPr="00D837E1" w:rsidRDefault="004873E2" w:rsidP="00107564">
      <w:pPr>
        <w:pStyle w:val="11"/>
        <w:shd w:val="clear" w:color="auto" w:fill="auto"/>
        <w:spacing w:line="360" w:lineRule="exact"/>
        <w:rPr>
          <w:b/>
          <w:sz w:val="28"/>
          <w:szCs w:val="28"/>
        </w:rPr>
      </w:pPr>
      <w:r w:rsidRPr="00D837E1">
        <w:rPr>
          <w:b/>
          <w:sz w:val="28"/>
          <w:szCs w:val="28"/>
        </w:rPr>
        <w:lastRenderedPageBreak/>
        <w:t>1</w:t>
      </w:r>
      <w:r w:rsidRPr="00992559">
        <w:rPr>
          <w:rStyle w:val="10"/>
        </w:rPr>
        <w:t>.Характеристика существующего состояния социальной инфраструктуры</w:t>
      </w:r>
    </w:p>
    <w:p w:rsidR="004873E2" w:rsidRPr="00D837E1" w:rsidRDefault="004873E2" w:rsidP="00107564">
      <w:pPr>
        <w:pStyle w:val="11"/>
        <w:shd w:val="clear" w:color="auto" w:fill="auto"/>
        <w:spacing w:line="360" w:lineRule="exact"/>
        <w:rPr>
          <w:b/>
          <w:sz w:val="28"/>
          <w:szCs w:val="28"/>
        </w:rPr>
      </w:pPr>
    </w:p>
    <w:p w:rsidR="00B013B9" w:rsidRPr="00B013B9" w:rsidRDefault="00B013B9" w:rsidP="00985E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79F" w:rsidRDefault="00E3766D" w:rsidP="00B013B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Новофирсовское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расположено в северной части Курьинского района Алтайского края.</w:t>
      </w:r>
    </w:p>
    <w:p w:rsidR="0014375D" w:rsidRDefault="00B013B9" w:rsidP="00B013B9">
      <w:pPr>
        <w:pStyle w:val="a6"/>
        <w:rPr>
          <w:rFonts w:ascii="Times New Roman" w:hAnsi="Times New Roman" w:cs="Times New Roman"/>
          <w:sz w:val="24"/>
          <w:szCs w:val="24"/>
        </w:rPr>
      </w:pPr>
      <w:r w:rsidRPr="00B013B9">
        <w:rPr>
          <w:rFonts w:ascii="Times New Roman" w:hAnsi="Times New Roman" w:cs="Times New Roman"/>
          <w:sz w:val="24"/>
          <w:szCs w:val="24"/>
        </w:rPr>
        <w:t xml:space="preserve">В состав сельского поселения не входят другие </w:t>
      </w:r>
      <w:r w:rsidR="0014375D">
        <w:rPr>
          <w:rFonts w:ascii="Times New Roman" w:hAnsi="Times New Roman" w:cs="Times New Roman"/>
          <w:sz w:val="24"/>
          <w:szCs w:val="24"/>
        </w:rPr>
        <w:t>населенные пункты.</w:t>
      </w:r>
      <w:r w:rsidR="0014375D">
        <w:rPr>
          <w:rFonts w:ascii="Times New Roman" w:hAnsi="Times New Roman" w:cs="Times New Roman"/>
          <w:sz w:val="24"/>
          <w:szCs w:val="24"/>
        </w:rPr>
        <w:br/>
        <w:t xml:space="preserve"> Р</w:t>
      </w:r>
      <w:r w:rsidR="00E3766D">
        <w:rPr>
          <w:rFonts w:ascii="Times New Roman" w:hAnsi="Times New Roman" w:cs="Times New Roman"/>
          <w:sz w:val="24"/>
          <w:szCs w:val="24"/>
        </w:rPr>
        <w:t xml:space="preserve">асстояние </w:t>
      </w:r>
      <w:r w:rsidRPr="00B013B9">
        <w:rPr>
          <w:rFonts w:ascii="Times New Roman" w:hAnsi="Times New Roman" w:cs="Times New Roman"/>
          <w:sz w:val="24"/>
          <w:szCs w:val="24"/>
        </w:rPr>
        <w:t xml:space="preserve"> до </w:t>
      </w:r>
      <w:r w:rsidR="0014375D">
        <w:rPr>
          <w:rFonts w:ascii="Times New Roman" w:hAnsi="Times New Roman" w:cs="Times New Roman"/>
          <w:sz w:val="24"/>
          <w:szCs w:val="24"/>
        </w:rPr>
        <w:t>районного центра с</w:t>
      </w:r>
      <w:proofErr w:type="gramStart"/>
      <w:r w:rsidR="0014375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4375D">
        <w:rPr>
          <w:rFonts w:ascii="Times New Roman" w:hAnsi="Times New Roman" w:cs="Times New Roman"/>
          <w:sz w:val="24"/>
          <w:szCs w:val="24"/>
        </w:rPr>
        <w:t>урья 19  км, до краевого центра г. Барнаула составляет 240 км.</w:t>
      </w:r>
    </w:p>
    <w:p w:rsidR="00D837E1" w:rsidRDefault="00D837E1" w:rsidP="00B013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37E1" w:rsidRPr="00992559" w:rsidRDefault="00D837E1" w:rsidP="00D83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Наличие земельных ресурсов Новофирсовского сельского поселения Курьинского района</w:t>
      </w:r>
    </w:p>
    <w:p w:rsidR="00D837E1" w:rsidRPr="00C53D25" w:rsidRDefault="00C53D25" w:rsidP="007307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proofErr w:type="gramStart"/>
      <w:r w:rsidR="00D837E1" w:rsidRPr="00C5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</w:p>
    <w:tbl>
      <w:tblPr>
        <w:tblW w:w="35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1155"/>
      </w:tblGrid>
      <w:tr w:rsidR="00D837E1" w:rsidRPr="00AA0884" w:rsidTr="00152B88">
        <w:trPr>
          <w:tblCellSpacing w:w="0" w:type="dxa"/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7E1" w:rsidRPr="00AA0884" w:rsidRDefault="00D837E1" w:rsidP="0015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земель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7E1" w:rsidRPr="00AA0884" w:rsidRDefault="00D837E1" w:rsidP="0015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</w:tr>
      <w:tr w:rsidR="00D837E1" w:rsidRPr="00AA0884" w:rsidTr="00152B88">
        <w:trPr>
          <w:tblCellSpacing w:w="0" w:type="dxa"/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7E1" w:rsidRPr="00AA0884" w:rsidRDefault="00D837E1" w:rsidP="0015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7E1" w:rsidRPr="00AA0884" w:rsidRDefault="00D837E1" w:rsidP="0015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17309,1</w:t>
            </w:r>
          </w:p>
        </w:tc>
      </w:tr>
      <w:tr w:rsidR="00D837E1" w:rsidRPr="00AA0884" w:rsidTr="00152B88">
        <w:trPr>
          <w:tblCellSpacing w:w="0" w:type="dxa"/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7E1" w:rsidRPr="00AA0884" w:rsidRDefault="00D837E1" w:rsidP="0015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7E1" w:rsidRPr="00AA0884" w:rsidRDefault="00D837E1" w:rsidP="0015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D837E1" w:rsidRPr="00AA0884" w:rsidTr="00152B88">
        <w:trPr>
          <w:tblCellSpacing w:w="0" w:type="dxa"/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7E1" w:rsidRPr="00AA0884" w:rsidRDefault="00D837E1" w:rsidP="0015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промышленности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7E1" w:rsidRPr="00AA0884" w:rsidRDefault="00D837E1" w:rsidP="0015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236,7</w:t>
            </w:r>
          </w:p>
        </w:tc>
      </w:tr>
      <w:tr w:rsidR="00D837E1" w:rsidRPr="00AA0884" w:rsidTr="00152B88">
        <w:trPr>
          <w:tblCellSpacing w:w="0" w:type="dxa"/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7E1" w:rsidRPr="00AA0884" w:rsidRDefault="00D837E1" w:rsidP="0015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7E1" w:rsidRPr="00AA0884" w:rsidRDefault="00D837E1" w:rsidP="0015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204.3</w:t>
            </w:r>
          </w:p>
        </w:tc>
      </w:tr>
      <w:tr w:rsidR="00D837E1" w:rsidRPr="00AA0884" w:rsidTr="00152B88">
        <w:trPr>
          <w:tblCellSpacing w:w="0" w:type="dxa"/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7E1" w:rsidRPr="00AA0884" w:rsidRDefault="00D837E1" w:rsidP="0015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7E1" w:rsidRPr="00AA0884" w:rsidRDefault="00D837E1" w:rsidP="0015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837E1" w:rsidRPr="00AA0884" w:rsidTr="00152B88">
        <w:trPr>
          <w:tblCellSpacing w:w="0" w:type="dxa"/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7E1" w:rsidRPr="00AA0884" w:rsidRDefault="00D837E1" w:rsidP="0015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земель в границах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7E1" w:rsidRPr="00AA0884" w:rsidRDefault="00D837E1" w:rsidP="0015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17905.1</w:t>
            </w:r>
          </w:p>
        </w:tc>
      </w:tr>
    </w:tbl>
    <w:p w:rsidR="00D837E1" w:rsidRPr="00AA0884" w:rsidRDefault="00D837E1" w:rsidP="00D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приведенной таблицы видно, что сельскохозяйственные угодья занимают 96,7 %. Земли сельскохозяйственного назначения являются экономической основой поселения.</w:t>
      </w:r>
    </w:p>
    <w:p w:rsidR="00D837E1" w:rsidRDefault="00D837E1" w:rsidP="00B013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0272" w:rsidRDefault="00800272" w:rsidP="00B013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02C3E" w:rsidRPr="00E5431A" w:rsidRDefault="00992559" w:rsidP="00E5431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92559">
        <w:rPr>
          <w:rFonts w:ascii="Times New Roman" w:hAnsi="Times New Roman" w:cs="Times New Roman"/>
          <w:b/>
          <w:sz w:val="28"/>
          <w:szCs w:val="28"/>
        </w:rPr>
        <w:t>Демографическая характеристика и прогноз численности населения</w:t>
      </w:r>
    </w:p>
    <w:p w:rsidR="00E84681" w:rsidRPr="00E5431A" w:rsidRDefault="003934FC" w:rsidP="0039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  численность  населения Новофирсовского сельского поселения Курьинского района Алтайского края на 01.01.2016 года  составила 542 человека. Численность  трудоспособного  возраста  составляет 299 человек (55,1% от общей  численности)</w:t>
      </w:r>
    </w:p>
    <w:p w:rsidR="003934FC" w:rsidRPr="00AB1D54" w:rsidRDefault="003934FC" w:rsidP="00393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Данные о возрастной структуре населения на 01. 01. 2016 г.</w:t>
      </w:r>
    </w:p>
    <w:p w:rsidR="003934FC" w:rsidRPr="00C53D25" w:rsidRDefault="003934FC" w:rsidP="00C53D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5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107564" w:rsidRPr="00C5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5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6"/>
        <w:gridCol w:w="1399"/>
        <w:gridCol w:w="1505"/>
        <w:gridCol w:w="1670"/>
        <w:gridCol w:w="1685"/>
        <w:gridCol w:w="1460"/>
      </w:tblGrid>
      <w:tr w:rsidR="003934FC" w:rsidRPr="00AB1D54" w:rsidTr="00107564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4FC" w:rsidRPr="00AB1D54" w:rsidRDefault="003934FC" w:rsidP="0010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4FC" w:rsidRPr="00AB1D54" w:rsidRDefault="003934FC" w:rsidP="0010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жителей, чел.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4FC" w:rsidRPr="00AB1D54" w:rsidRDefault="003934FC" w:rsidP="0010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от 0 до 6 лет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4FC" w:rsidRPr="00AB1D54" w:rsidRDefault="003934FC" w:rsidP="0010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от 7 до 18</w:t>
            </w: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4FC" w:rsidRPr="00AB1D54" w:rsidRDefault="003934FC" w:rsidP="0010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трудоспособного возраста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4FC" w:rsidRPr="00AB1D54" w:rsidRDefault="003934FC" w:rsidP="0010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пенсионного возраста</w:t>
            </w:r>
          </w:p>
        </w:tc>
      </w:tr>
      <w:tr w:rsidR="003934FC" w:rsidRPr="00AB1D54" w:rsidTr="00107564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4FC" w:rsidRPr="00AB1D54" w:rsidRDefault="003934FC" w:rsidP="0010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овофирсово</w:t>
            </w:r>
            <w:proofErr w:type="spellEnd"/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4FC" w:rsidRPr="00AB1D54" w:rsidRDefault="003934FC" w:rsidP="0010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4FC" w:rsidRPr="00AB1D54" w:rsidRDefault="003934FC" w:rsidP="0010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4FC" w:rsidRPr="00AB1D54" w:rsidRDefault="003934FC" w:rsidP="0010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4FC" w:rsidRPr="00AB1D54" w:rsidRDefault="003934FC" w:rsidP="0010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4FC" w:rsidRPr="00AB1D54" w:rsidRDefault="003934FC" w:rsidP="0010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</w:tbl>
    <w:p w:rsidR="00E5431A" w:rsidRDefault="00E5431A" w:rsidP="00E02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431A" w:rsidRDefault="003934FC" w:rsidP="00E02C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E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r w:rsidR="00255D7E" w:rsidRPr="007E5DA6">
        <w:rPr>
          <w:rFonts w:ascii="Times New Roman" w:hAnsi="Times New Roman"/>
          <w:sz w:val="24"/>
          <w:szCs w:val="24"/>
        </w:rPr>
        <w:t xml:space="preserve">Демографические процессы  в поселении характеризуются низкой рождаемостью, высоким уровнем смертности, естественной убылью, положительным сальдо миграции, снижением численности населения. Удельный вес населения старших возрастов превышает долю населения детей и подростков, не обеспечивает возможности численного роста населения сельского поселения и приводит к «старению» населения. Данная ситуация характерна для большинства деревень России.  </w:t>
      </w:r>
    </w:p>
    <w:p w:rsidR="00E02C3E" w:rsidRPr="00E02C3E" w:rsidRDefault="00E5431A" w:rsidP="00E02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Положительными факторами для увеличения численности населения является</w:t>
      </w:r>
      <w:r w:rsidR="00086666">
        <w:rPr>
          <w:rFonts w:ascii="Times New Roman" w:hAnsi="Times New Roman"/>
          <w:sz w:val="24"/>
          <w:szCs w:val="24"/>
        </w:rPr>
        <w:t xml:space="preserve"> наличие на территории поселения мощных экономических стимулов, привлекательных социально-бытовых условий, транспортной инфраструктуры.</w:t>
      </w:r>
      <w:r w:rsidR="00E02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2C3E" w:rsidRPr="007A0849">
        <w:rPr>
          <w:rFonts w:ascii="Times New Roman" w:hAnsi="Times New Roman" w:cs="Times New Roman"/>
          <w:sz w:val="24"/>
          <w:szCs w:val="24"/>
        </w:rPr>
        <w:t>Оздоровление демографической структуры может произойти за счёт увеличения населения молодого возраста, соответственно предполагается постепенное сокращение существующей естественной убыли и увеличение естественного прироста.</w:t>
      </w:r>
      <w:r w:rsidR="00E02C3E">
        <w:rPr>
          <w:rFonts w:ascii="Times New Roman" w:hAnsi="Times New Roman" w:cs="Times New Roman"/>
          <w:sz w:val="24"/>
          <w:szCs w:val="24"/>
        </w:rPr>
        <w:br/>
      </w:r>
      <w:r w:rsidR="00E02C3E" w:rsidRPr="007A0849">
        <w:rPr>
          <w:rFonts w:ascii="Times New Roman" w:hAnsi="Times New Roman" w:cs="Times New Roman"/>
          <w:color w:val="000000"/>
          <w:sz w:val="24"/>
          <w:szCs w:val="24"/>
        </w:rPr>
        <w:t>Для расчетов численность населения принята в соответствии с Генеральным планом муниципального образования Новофирсовского  сельсовета</w:t>
      </w:r>
    </w:p>
    <w:p w:rsidR="00E02C3E" w:rsidRPr="007A0849" w:rsidRDefault="00E02C3E" w:rsidP="00E02C3E">
      <w:pPr>
        <w:spacing w:line="312" w:lineRule="auto"/>
        <w:ind w:firstLine="709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E02C3E" w:rsidRPr="00C53D25" w:rsidRDefault="00C53D25" w:rsidP="00C53D25">
      <w:pPr>
        <w:spacing w:line="312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 w:rsidR="00E02C3E" w:rsidRPr="00C53D25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tbl>
      <w:tblPr>
        <w:tblW w:w="9806" w:type="dxa"/>
        <w:tblInd w:w="-175" w:type="dxa"/>
        <w:tblLayout w:type="fixed"/>
        <w:tblLook w:val="0000"/>
      </w:tblPr>
      <w:tblGrid>
        <w:gridCol w:w="2817"/>
        <w:gridCol w:w="1187"/>
        <w:gridCol w:w="1188"/>
        <w:gridCol w:w="1188"/>
        <w:gridCol w:w="1595"/>
        <w:gridCol w:w="1831"/>
      </w:tblGrid>
      <w:tr w:rsidR="00E02C3E" w:rsidRPr="007A0849" w:rsidTr="00E84681">
        <w:trPr>
          <w:cantSplit/>
          <w:trHeight w:val="332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2C3E" w:rsidRPr="007A0849" w:rsidRDefault="00E02C3E" w:rsidP="00E84681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E02C3E" w:rsidRPr="007A0849" w:rsidRDefault="00E02C3E" w:rsidP="00E84681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A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населённых пунктов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C3E" w:rsidRPr="007A0849" w:rsidRDefault="00E02C3E" w:rsidP="00E84681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Фактическая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C3E" w:rsidRPr="007A0849" w:rsidRDefault="00E02C3E" w:rsidP="00E84681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проекту</w:t>
            </w:r>
          </w:p>
        </w:tc>
      </w:tr>
      <w:tr w:rsidR="00E02C3E" w:rsidRPr="007A0849" w:rsidTr="00E84681">
        <w:tblPrEx>
          <w:tblCellMar>
            <w:left w:w="0" w:type="dxa"/>
            <w:right w:w="0" w:type="dxa"/>
          </w:tblCellMar>
        </w:tblPrEx>
        <w:trPr>
          <w:cantSplit/>
          <w:trHeight w:val="560"/>
        </w:trPr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C3E" w:rsidRPr="007A0849" w:rsidRDefault="00E02C3E" w:rsidP="00E84681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C3E" w:rsidRPr="007A0849" w:rsidRDefault="00E02C3E" w:rsidP="00E84681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C3E" w:rsidRPr="007A0849" w:rsidRDefault="00E02C3E" w:rsidP="00E84681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2008г.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C3E" w:rsidRPr="007A0849" w:rsidRDefault="00E02C3E" w:rsidP="00E84681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2012г.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C3E" w:rsidRPr="007A0849" w:rsidRDefault="00E02C3E" w:rsidP="00E84681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 очередь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C3E" w:rsidRPr="007A0849" w:rsidRDefault="00E02C3E" w:rsidP="00E84681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Расчетный срок</w:t>
            </w:r>
          </w:p>
        </w:tc>
      </w:tr>
      <w:tr w:rsidR="00E02C3E" w:rsidRPr="007A0849" w:rsidTr="00E84681">
        <w:tblPrEx>
          <w:tblCellMar>
            <w:left w:w="0" w:type="dxa"/>
            <w:right w:w="0" w:type="dxa"/>
          </w:tblCellMar>
        </w:tblPrEx>
        <w:trPr>
          <w:cantSplit/>
          <w:trHeight w:val="401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C3E" w:rsidRPr="007A0849" w:rsidRDefault="00E02C3E" w:rsidP="00E84681">
            <w:pPr>
              <w:spacing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С.Новофирсово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C3E" w:rsidRPr="007A0849" w:rsidRDefault="00E02C3E" w:rsidP="00E84681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C3E" w:rsidRPr="007A0849" w:rsidRDefault="00E02C3E" w:rsidP="00E84681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C3E" w:rsidRPr="007A0849" w:rsidRDefault="00E02C3E" w:rsidP="00E84681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C3E" w:rsidRPr="007A0849" w:rsidRDefault="00E02C3E" w:rsidP="00E84681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C3E" w:rsidRPr="007A0849" w:rsidRDefault="00E02C3E" w:rsidP="00E84681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</w:tr>
    </w:tbl>
    <w:p w:rsidR="00E02C3E" w:rsidRDefault="00E02C3E" w:rsidP="00E02C3E">
      <w:pPr>
        <w:spacing w:line="312" w:lineRule="auto"/>
        <w:ind w:firstLine="709"/>
        <w:rPr>
          <w:color w:val="000000"/>
          <w:sz w:val="24"/>
          <w:szCs w:val="24"/>
        </w:rPr>
      </w:pPr>
    </w:p>
    <w:p w:rsidR="003934FC" w:rsidRPr="00C53D25" w:rsidRDefault="00E02C3E" w:rsidP="00C53D25">
      <w:pPr>
        <w:tabs>
          <w:tab w:val="left" w:leader="dot" w:pos="9072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5E5E">
        <w:rPr>
          <w:rFonts w:ascii="Times New Roman" w:hAnsi="Times New Roman" w:cs="Times New Roman"/>
          <w:sz w:val="24"/>
          <w:szCs w:val="24"/>
        </w:rPr>
        <w:t>Улучшение демографической ситуации является стратегической целью, решение которой имеет кардинальное значение для перспектив социально- экономического развития поселения</w:t>
      </w:r>
    </w:p>
    <w:p w:rsidR="003934FC" w:rsidRPr="00655965" w:rsidRDefault="003934FC" w:rsidP="003934F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655965" w:rsidRPr="00655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Рынок труда в поселении</w:t>
      </w:r>
    </w:p>
    <w:p w:rsidR="003934FC" w:rsidRPr="00086666" w:rsidRDefault="003934FC" w:rsidP="0039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0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трудоспособного населения - 299 человек. Доля численности населения в трудоспособном возрасте </w:t>
      </w:r>
      <w:proofErr w:type="gramStart"/>
      <w:r w:rsidRPr="000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составляет  55,1 процент. Часть трудоспособного населения вынуждена работать за пределами сельского поселения</w:t>
      </w:r>
      <w:r w:rsidR="0023645D" w:rsidRPr="000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34FC" w:rsidRPr="00C53D25" w:rsidRDefault="00C53D25" w:rsidP="00C53D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E02C3E" w:rsidRPr="00C5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tbl>
      <w:tblPr>
        <w:tblW w:w="8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18"/>
        <w:gridCol w:w="2002"/>
      </w:tblGrid>
      <w:tr w:rsidR="003934FC" w:rsidRPr="00AB1D54" w:rsidTr="00107564">
        <w:trPr>
          <w:trHeight w:val="270"/>
          <w:tblCellSpacing w:w="0" w:type="dxa"/>
        </w:trPr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4FC" w:rsidRPr="00AB1D54" w:rsidRDefault="003934FC" w:rsidP="0010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жителей всего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4FC" w:rsidRPr="00AB1D54" w:rsidRDefault="003934FC" w:rsidP="0010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</w:tr>
      <w:tr w:rsidR="003934FC" w:rsidRPr="00AB1D54" w:rsidTr="00107564">
        <w:trPr>
          <w:trHeight w:val="285"/>
          <w:tblCellSpacing w:w="0" w:type="dxa"/>
        </w:trPr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4FC" w:rsidRPr="00AB1D54" w:rsidRDefault="003934FC" w:rsidP="0010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4FC" w:rsidRPr="00AB1D54" w:rsidRDefault="003934FC" w:rsidP="0010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</w:tr>
      <w:tr w:rsidR="003934FC" w:rsidRPr="00AB1D54" w:rsidTr="00107564">
        <w:trPr>
          <w:trHeight w:val="285"/>
          <w:tblCellSpacing w:w="0" w:type="dxa"/>
        </w:trPr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4FC" w:rsidRPr="00AB1D54" w:rsidRDefault="003934FC" w:rsidP="0010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трудоустроенных жителей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4FC" w:rsidRPr="0023645D" w:rsidRDefault="0023645D" w:rsidP="0010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</w:tr>
      <w:tr w:rsidR="003934FC" w:rsidRPr="00AB1D54" w:rsidTr="00107564">
        <w:trPr>
          <w:trHeight w:val="405"/>
          <w:tblCellSpacing w:w="0" w:type="dxa"/>
        </w:trPr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4FC" w:rsidRPr="00AB1D54" w:rsidRDefault="003934FC" w:rsidP="0010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работающих от общего кол-ва  жителей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4FC" w:rsidRPr="00FA235F" w:rsidRDefault="003934FC" w:rsidP="0010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</w:tr>
      <w:tr w:rsidR="003934FC" w:rsidRPr="00AB1D54" w:rsidTr="00107564">
        <w:trPr>
          <w:trHeight w:val="345"/>
          <w:tblCellSpacing w:w="0" w:type="dxa"/>
        </w:trPr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4FC" w:rsidRPr="00AB1D54" w:rsidRDefault="003934FC" w:rsidP="0010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4FC" w:rsidRPr="00AB1D54" w:rsidRDefault="003934FC" w:rsidP="0010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3934FC" w:rsidRPr="00AB1D54" w:rsidTr="00107564">
        <w:trPr>
          <w:trHeight w:val="285"/>
          <w:tblCellSpacing w:w="0" w:type="dxa"/>
        </w:trPr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4FC" w:rsidRPr="00AB1D54" w:rsidRDefault="003934FC" w:rsidP="0010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дворов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4FC" w:rsidRPr="00AB1D54" w:rsidRDefault="003934FC" w:rsidP="0010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3934FC" w:rsidRPr="00AB1D54" w:rsidTr="00107564">
        <w:trPr>
          <w:trHeight w:val="270"/>
          <w:tblCellSpacing w:w="0" w:type="dxa"/>
        </w:trPr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4FC" w:rsidRPr="00AB1D54" w:rsidRDefault="003934FC" w:rsidP="0010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дворов занимающихся ЛПХ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4FC" w:rsidRPr="00655965" w:rsidRDefault="00655965" w:rsidP="0010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3934FC" w:rsidRPr="00AB1D54" w:rsidTr="00107564">
        <w:trPr>
          <w:trHeight w:val="270"/>
          <w:tblCellSpacing w:w="0" w:type="dxa"/>
        </w:trPr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4FC" w:rsidRPr="00AB1D54" w:rsidRDefault="003934FC" w:rsidP="0010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пенсионеров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4FC" w:rsidRPr="00AB1D54" w:rsidRDefault="003934FC" w:rsidP="0010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</w:tr>
    </w:tbl>
    <w:p w:rsidR="003934FC" w:rsidRDefault="003934FC" w:rsidP="00B013B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837E1" w:rsidRPr="00DC7070" w:rsidRDefault="00D837E1" w:rsidP="00DC70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9037B" w:rsidRPr="0019037B" w:rsidRDefault="0019037B" w:rsidP="0019037B">
      <w:pPr>
        <w:jc w:val="center"/>
        <w:rPr>
          <w:rFonts w:ascii="Times New Roman" w:hAnsi="Times New Roman"/>
          <w:sz w:val="28"/>
          <w:szCs w:val="28"/>
        </w:rPr>
      </w:pPr>
      <w:r w:rsidRPr="0019037B">
        <w:rPr>
          <w:rFonts w:ascii="Times New Roman" w:hAnsi="Times New Roman"/>
          <w:b/>
          <w:bCs/>
          <w:sz w:val="28"/>
          <w:szCs w:val="28"/>
        </w:rPr>
        <w:t>Развитие отраслей социальной сферы</w:t>
      </w:r>
    </w:p>
    <w:p w:rsidR="0019037B" w:rsidRPr="0019037B" w:rsidRDefault="00855D7B" w:rsidP="001903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Прогнозом на 2017</w:t>
      </w:r>
      <w:r w:rsidR="0019037B" w:rsidRPr="0019037B">
        <w:rPr>
          <w:rFonts w:ascii="Times New Roman" w:hAnsi="Times New Roman"/>
          <w:sz w:val="24"/>
          <w:szCs w:val="24"/>
        </w:rPr>
        <w:t xml:space="preserve"> год и на период до 2033 года  определены следующие приоритеты социального  развития </w:t>
      </w:r>
      <w:r w:rsidR="0019037B">
        <w:rPr>
          <w:rFonts w:ascii="Times New Roman" w:hAnsi="Times New Roman"/>
          <w:sz w:val="24"/>
          <w:szCs w:val="24"/>
        </w:rPr>
        <w:t xml:space="preserve">Новофирсовского </w:t>
      </w:r>
      <w:r w:rsidR="0019037B" w:rsidRPr="0019037B">
        <w:rPr>
          <w:rFonts w:ascii="Times New Roman" w:hAnsi="Times New Roman"/>
          <w:sz w:val="24"/>
          <w:szCs w:val="24"/>
        </w:rPr>
        <w:t>сельского поселения:</w:t>
      </w:r>
    </w:p>
    <w:p w:rsidR="0019037B" w:rsidRPr="0019037B" w:rsidRDefault="0019037B" w:rsidP="0019037B">
      <w:pPr>
        <w:jc w:val="both"/>
        <w:rPr>
          <w:rFonts w:ascii="Times New Roman" w:hAnsi="Times New Roman"/>
          <w:sz w:val="24"/>
          <w:szCs w:val="24"/>
        </w:rPr>
      </w:pPr>
      <w:r w:rsidRPr="0019037B">
        <w:rPr>
          <w:rFonts w:ascii="Times New Roman" w:hAnsi="Times New Roman"/>
          <w:sz w:val="24"/>
          <w:szCs w:val="24"/>
        </w:rPr>
        <w:t>- повышение уровня жизни населения, в т.ч. на основе развития социальной инфраструктуры;</w:t>
      </w:r>
    </w:p>
    <w:p w:rsidR="0019037B" w:rsidRPr="0019037B" w:rsidRDefault="0019037B" w:rsidP="0019037B">
      <w:pPr>
        <w:jc w:val="both"/>
        <w:rPr>
          <w:rFonts w:ascii="Times New Roman" w:hAnsi="Times New Roman"/>
          <w:sz w:val="24"/>
          <w:szCs w:val="24"/>
        </w:rPr>
      </w:pPr>
      <w:r w:rsidRPr="0019037B">
        <w:rPr>
          <w:rFonts w:ascii="Times New Roman" w:hAnsi="Times New Roman"/>
          <w:sz w:val="24"/>
          <w:szCs w:val="24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19037B" w:rsidRPr="0019037B" w:rsidRDefault="0019037B" w:rsidP="0019037B">
      <w:pPr>
        <w:jc w:val="both"/>
        <w:rPr>
          <w:rFonts w:ascii="Times New Roman" w:hAnsi="Times New Roman"/>
          <w:sz w:val="24"/>
          <w:szCs w:val="24"/>
        </w:rPr>
      </w:pPr>
      <w:r w:rsidRPr="0019037B">
        <w:rPr>
          <w:rFonts w:ascii="Times New Roman" w:hAnsi="Times New Roman"/>
          <w:sz w:val="24"/>
          <w:szCs w:val="24"/>
        </w:rPr>
        <w:t>- развитие жилищной сферы в сельском поселении</w:t>
      </w:r>
      <w:r>
        <w:rPr>
          <w:rFonts w:ascii="Times New Roman" w:hAnsi="Times New Roman"/>
          <w:sz w:val="24"/>
          <w:szCs w:val="24"/>
        </w:rPr>
        <w:t xml:space="preserve"> Новофирсово</w:t>
      </w:r>
      <w:r w:rsidRPr="0019037B">
        <w:rPr>
          <w:rFonts w:ascii="Times New Roman" w:hAnsi="Times New Roman"/>
          <w:sz w:val="24"/>
          <w:szCs w:val="24"/>
        </w:rPr>
        <w:t>;</w:t>
      </w:r>
    </w:p>
    <w:p w:rsidR="0019037B" w:rsidRPr="0019037B" w:rsidRDefault="0019037B" w:rsidP="0019037B">
      <w:pPr>
        <w:jc w:val="both"/>
        <w:rPr>
          <w:rFonts w:ascii="Times New Roman" w:hAnsi="Times New Roman"/>
          <w:sz w:val="24"/>
          <w:szCs w:val="24"/>
        </w:rPr>
      </w:pPr>
      <w:r w:rsidRPr="0019037B">
        <w:rPr>
          <w:rFonts w:ascii="Times New Roman" w:hAnsi="Times New Roman"/>
          <w:sz w:val="24"/>
          <w:szCs w:val="24"/>
        </w:rPr>
        <w:t>-создание условий для гармоничного развития подрастающего поколения в сельском поселении</w:t>
      </w:r>
      <w:proofErr w:type="gramStart"/>
      <w:r w:rsidRPr="0019037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9037B" w:rsidRPr="0019037B" w:rsidRDefault="0019037B" w:rsidP="0019037B">
      <w:pPr>
        <w:jc w:val="both"/>
        <w:rPr>
          <w:rFonts w:ascii="Times New Roman" w:hAnsi="Times New Roman"/>
          <w:sz w:val="24"/>
          <w:szCs w:val="24"/>
        </w:rPr>
      </w:pPr>
      <w:r w:rsidRPr="0019037B">
        <w:rPr>
          <w:rFonts w:ascii="Times New Roman" w:hAnsi="Times New Roman"/>
          <w:sz w:val="24"/>
          <w:szCs w:val="24"/>
        </w:rPr>
        <w:t>-сохранение культурного наследия.</w:t>
      </w:r>
    </w:p>
    <w:p w:rsidR="008A18B2" w:rsidRPr="001A5E5E" w:rsidRDefault="004873E2" w:rsidP="001A5E5E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5631C">
        <w:rPr>
          <w:rFonts w:ascii="Times New Roman" w:hAnsi="Times New Roman" w:cs="Times New Roman"/>
          <w:color w:val="000000"/>
          <w:sz w:val="24"/>
          <w:szCs w:val="24"/>
        </w:rPr>
        <w:t xml:space="preserve">Сфера обслуживания населения, как целостная система, объединяет </w:t>
      </w:r>
      <w:r w:rsidR="005A15D4" w:rsidRPr="0005631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</w:t>
      </w:r>
      <w:r w:rsidRPr="0005631C">
        <w:rPr>
          <w:rFonts w:ascii="Times New Roman" w:hAnsi="Times New Roman" w:cs="Times New Roman"/>
          <w:color w:val="000000"/>
          <w:sz w:val="24"/>
          <w:szCs w:val="24"/>
        </w:rPr>
        <w:t>и учреждения, благодаря деятельности которых обеспечивается создание комфортных условий для проживания на территории населенного пункта. В ее составе выделяют учреждения культурно-образовательной сферы, здравоохранения,  предприятия торговли</w:t>
      </w:r>
      <w:r w:rsidR="0026228C" w:rsidRPr="000563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5631C">
        <w:rPr>
          <w:rFonts w:ascii="Times New Roman" w:hAnsi="Times New Roman" w:cs="Times New Roman"/>
          <w:sz w:val="24"/>
          <w:szCs w:val="24"/>
        </w:rPr>
        <w:t xml:space="preserve">В настоящее время обеспечение населения  объектами обслуживания  соответствует </w:t>
      </w:r>
      <w:proofErr w:type="gramStart"/>
      <w:r w:rsidRPr="0005631C">
        <w:rPr>
          <w:rFonts w:ascii="Times New Roman" w:hAnsi="Times New Roman" w:cs="Times New Roman"/>
          <w:sz w:val="24"/>
          <w:szCs w:val="24"/>
        </w:rPr>
        <w:t>нормативным</w:t>
      </w:r>
      <w:proofErr w:type="gramEnd"/>
      <w:r w:rsidRPr="0005631C">
        <w:rPr>
          <w:rFonts w:ascii="Times New Roman" w:hAnsi="Times New Roman" w:cs="Times New Roman"/>
          <w:sz w:val="24"/>
          <w:szCs w:val="24"/>
        </w:rPr>
        <w:t>,  но на расчетный срок требует увеличения объектов  сервиса. Кратка</w:t>
      </w:r>
      <w:r w:rsidR="0026228C" w:rsidRPr="0005631C">
        <w:rPr>
          <w:rFonts w:ascii="Times New Roman" w:hAnsi="Times New Roman" w:cs="Times New Roman"/>
          <w:sz w:val="24"/>
          <w:szCs w:val="24"/>
        </w:rPr>
        <w:t>я характеристика основных о</w:t>
      </w:r>
      <w:r w:rsidR="007F172B">
        <w:rPr>
          <w:rFonts w:ascii="Times New Roman" w:hAnsi="Times New Roman" w:cs="Times New Roman"/>
          <w:sz w:val="24"/>
          <w:szCs w:val="24"/>
        </w:rPr>
        <w:t xml:space="preserve">бъектов приведена в таблице </w:t>
      </w:r>
      <w:r w:rsidR="00E02C3E">
        <w:rPr>
          <w:rFonts w:ascii="Times New Roman" w:hAnsi="Times New Roman" w:cs="Times New Roman"/>
          <w:sz w:val="24"/>
          <w:szCs w:val="24"/>
        </w:rPr>
        <w:t>5</w:t>
      </w:r>
      <w:r w:rsidRPr="0005631C">
        <w:rPr>
          <w:rFonts w:ascii="Times New Roman" w:hAnsi="Times New Roman" w:cs="Times New Roman"/>
          <w:sz w:val="24"/>
          <w:szCs w:val="24"/>
        </w:rPr>
        <w:t>.</w:t>
      </w:r>
    </w:p>
    <w:p w:rsidR="004873E2" w:rsidRPr="00C53D25" w:rsidRDefault="00C53D25" w:rsidP="00C53D25">
      <w:pPr>
        <w:spacing w:line="31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E02C3E" w:rsidRPr="00C53D2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873E2" w:rsidRPr="00C53D25" w:rsidRDefault="004873E2" w:rsidP="004873E2">
      <w:pPr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3D25">
        <w:rPr>
          <w:rFonts w:ascii="Times New Roman" w:hAnsi="Times New Roman" w:cs="Times New Roman"/>
          <w:sz w:val="24"/>
          <w:szCs w:val="24"/>
        </w:rPr>
        <w:t>Объекты местного значения</w:t>
      </w:r>
    </w:p>
    <w:tbl>
      <w:tblPr>
        <w:tblStyle w:val="aa"/>
        <w:tblW w:w="0" w:type="auto"/>
        <w:tblLayout w:type="fixed"/>
        <w:tblLook w:val="04A0"/>
      </w:tblPr>
      <w:tblGrid>
        <w:gridCol w:w="392"/>
        <w:gridCol w:w="2126"/>
        <w:gridCol w:w="1985"/>
        <w:gridCol w:w="1634"/>
        <w:gridCol w:w="1626"/>
        <w:gridCol w:w="1808"/>
      </w:tblGrid>
      <w:tr w:rsidR="004873E2" w:rsidRPr="0032633E" w:rsidTr="002C2809">
        <w:tc>
          <w:tcPr>
            <w:tcW w:w="392" w:type="dxa"/>
          </w:tcPr>
          <w:p w:rsidR="004873E2" w:rsidRPr="00F55A74" w:rsidRDefault="004873E2" w:rsidP="00FB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A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4873E2" w:rsidRPr="00F55A74" w:rsidRDefault="004873E2" w:rsidP="00FB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1985" w:type="dxa"/>
          </w:tcPr>
          <w:p w:rsidR="004873E2" w:rsidRPr="00F55A74" w:rsidRDefault="004873E2" w:rsidP="00FB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634" w:type="dxa"/>
          </w:tcPr>
          <w:p w:rsidR="004873E2" w:rsidRPr="00F55A74" w:rsidRDefault="004873E2" w:rsidP="00FB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(</w:t>
            </w:r>
            <w:proofErr w:type="spellStart"/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вместимостьфактическая</w:t>
            </w:r>
            <w:proofErr w:type="spellEnd"/>
            <w:r w:rsidRPr="00F55A74">
              <w:rPr>
                <w:rFonts w:ascii="Times New Roman" w:hAnsi="Times New Roman" w:cs="Times New Roman"/>
                <w:sz w:val="20"/>
                <w:szCs w:val="20"/>
              </w:rPr>
              <w:t xml:space="preserve"> и расчетная</w:t>
            </w:r>
            <w:r w:rsidR="00E5431A" w:rsidRPr="00F55A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6" w:type="dxa"/>
          </w:tcPr>
          <w:p w:rsidR="004873E2" w:rsidRPr="00F55A74" w:rsidRDefault="00E84681" w:rsidP="007F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Площадь, этажность</w:t>
            </w:r>
            <w:r w:rsidR="004873E2" w:rsidRPr="00F55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</w:tcPr>
          <w:p w:rsidR="004873E2" w:rsidRPr="00F55A74" w:rsidRDefault="004873E2" w:rsidP="00FB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Оценка состояния</w:t>
            </w:r>
          </w:p>
        </w:tc>
      </w:tr>
      <w:tr w:rsidR="004873E2" w:rsidRPr="0032633E" w:rsidTr="002C2809">
        <w:tc>
          <w:tcPr>
            <w:tcW w:w="392" w:type="dxa"/>
          </w:tcPr>
          <w:p w:rsidR="004873E2" w:rsidRPr="00F55A74" w:rsidRDefault="004873E2" w:rsidP="00FB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873E2" w:rsidRPr="00F55A74" w:rsidRDefault="004873E2" w:rsidP="008D7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</w:t>
            </w:r>
            <w:r w:rsidR="008D74B7" w:rsidRPr="00F55A74">
              <w:rPr>
                <w:rFonts w:ascii="Times New Roman" w:hAnsi="Times New Roman" w:cs="Times New Roman"/>
                <w:sz w:val="20"/>
                <w:szCs w:val="20"/>
              </w:rPr>
              <w:t xml:space="preserve">Новофирсовская </w:t>
            </w:r>
            <w:proofErr w:type="spellStart"/>
            <w:r w:rsidR="008D74B7" w:rsidRPr="00F55A74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proofErr w:type="spellEnd"/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4873E2" w:rsidRPr="00F55A74" w:rsidRDefault="008D74B7" w:rsidP="00FB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658325,</w:t>
            </w:r>
            <w:r w:rsidRPr="00F55A7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Алтайский край, Курьинский район, </w:t>
            </w:r>
            <w:proofErr w:type="spellStart"/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овофирсово</w:t>
            </w:r>
            <w:proofErr w:type="spellEnd"/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, ул.Луговая,</w:t>
            </w:r>
            <w:r w:rsidR="002C2809" w:rsidRPr="00F55A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4" w:type="dxa"/>
          </w:tcPr>
          <w:p w:rsidR="004873E2" w:rsidRPr="00F55A74" w:rsidRDefault="003156BB" w:rsidP="00E5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873E2" w:rsidRPr="00F55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учащихся, 11</w:t>
            </w:r>
            <w:r w:rsidR="004873E2" w:rsidRPr="00F55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педагого</w:t>
            </w:r>
            <w:proofErr w:type="gramStart"/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F172B" w:rsidRPr="00F55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55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73E2" w:rsidRPr="00F55A7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фактическая, </w:t>
            </w:r>
            <w:r w:rsidR="00E5431A" w:rsidRPr="00F55A74">
              <w:rPr>
                <w:rFonts w:ascii="Times New Roman" w:hAnsi="Times New Roman" w:cs="Times New Roman"/>
                <w:sz w:val="20"/>
                <w:szCs w:val="20"/>
              </w:rPr>
              <w:t xml:space="preserve">150 учащихся </w:t>
            </w:r>
            <w:r w:rsidRPr="00F55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31A" w:rsidRPr="00F55A74">
              <w:rPr>
                <w:rFonts w:ascii="Times New Roman" w:hAnsi="Times New Roman" w:cs="Times New Roman"/>
                <w:sz w:val="20"/>
                <w:szCs w:val="20"/>
              </w:rPr>
              <w:t>30 педагогов</w:t>
            </w:r>
            <w:r w:rsidR="004873E2" w:rsidRPr="00F55A74">
              <w:rPr>
                <w:rFonts w:ascii="Times New Roman" w:hAnsi="Times New Roman" w:cs="Times New Roman"/>
                <w:sz w:val="20"/>
                <w:szCs w:val="20"/>
              </w:rPr>
              <w:t>- расчетная</w:t>
            </w:r>
          </w:p>
        </w:tc>
        <w:tc>
          <w:tcPr>
            <w:tcW w:w="1626" w:type="dxa"/>
          </w:tcPr>
          <w:p w:rsidR="00E84681" w:rsidRPr="00F55A74" w:rsidRDefault="004873E2" w:rsidP="00E84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Площадь здания –</w:t>
            </w:r>
            <w:r w:rsidR="00E84681" w:rsidRPr="00F55A74">
              <w:rPr>
                <w:rFonts w:ascii="Times New Roman" w:hAnsi="Times New Roman" w:cs="Times New Roman"/>
                <w:sz w:val="20"/>
                <w:szCs w:val="20"/>
              </w:rPr>
              <w:t>550кв.м.</w:t>
            </w:r>
          </w:p>
          <w:p w:rsidR="004873E2" w:rsidRPr="00F55A74" w:rsidRDefault="004873E2" w:rsidP="00E8468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5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681" w:rsidRPr="00F55A7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этажа</w:t>
            </w:r>
          </w:p>
        </w:tc>
        <w:tc>
          <w:tcPr>
            <w:tcW w:w="1808" w:type="dxa"/>
          </w:tcPr>
          <w:p w:rsidR="004873E2" w:rsidRPr="00F55A74" w:rsidRDefault="004873E2" w:rsidP="00FB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4873E2" w:rsidRPr="0032633E" w:rsidTr="002C2809">
        <w:tc>
          <w:tcPr>
            <w:tcW w:w="392" w:type="dxa"/>
          </w:tcPr>
          <w:p w:rsidR="004873E2" w:rsidRPr="00F55A74" w:rsidRDefault="008D74B7" w:rsidP="00FB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D74B7" w:rsidRPr="00F55A74" w:rsidRDefault="004873E2" w:rsidP="008D7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</w:t>
            </w:r>
            <w:r w:rsidR="008D74B7" w:rsidRPr="00F55A74">
              <w:rPr>
                <w:rFonts w:ascii="Times New Roman" w:hAnsi="Times New Roman" w:cs="Times New Roman"/>
                <w:sz w:val="20"/>
                <w:szCs w:val="20"/>
              </w:rPr>
              <w:t>Новофирсовский</w:t>
            </w:r>
          </w:p>
          <w:p w:rsidR="004873E2" w:rsidRPr="00F55A74" w:rsidRDefault="004873E2" w:rsidP="008D7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культуры»</w:t>
            </w:r>
          </w:p>
        </w:tc>
        <w:tc>
          <w:tcPr>
            <w:tcW w:w="1985" w:type="dxa"/>
          </w:tcPr>
          <w:p w:rsidR="004873E2" w:rsidRPr="00F55A74" w:rsidRDefault="008D74B7" w:rsidP="008D7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658325</w:t>
            </w:r>
            <w:r w:rsidR="004873E2" w:rsidRPr="00F55A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5A7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Алтайский край, Курьинский район, </w:t>
            </w:r>
            <w:proofErr w:type="spellStart"/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овофирсово</w:t>
            </w:r>
            <w:proofErr w:type="spellEnd"/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, ул.Локтевская,</w:t>
            </w:r>
            <w:r w:rsidR="002C2809" w:rsidRPr="00F55A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34" w:type="dxa"/>
          </w:tcPr>
          <w:p w:rsidR="004873E2" w:rsidRPr="00F55A74" w:rsidRDefault="00882205" w:rsidP="00FB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proofErr w:type="gramEnd"/>
            <w:r w:rsidRPr="00F55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31A" w:rsidRPr="00F55A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F55A74">
              <w:rPr>
                <w:rFonts w:ascii="Times New Roman" w:hAnsi="Times New Roman" w:cs="Times New Roman"/>
                <w:sz w:val="20"/>
                <w:szCs w:val="20"/>
              </w:rPr>
              <w:t xml:space="preserve">–  мест, расчетная – </w:t>
            </w:r>
            <w:r w:rsidR="004873E2" w:rsidRPr="00F55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31A" w:rsidRPr="00F55A74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="004873E2" w:rsidRPr="00F55A74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626" w:type="dxa"/>
          </w:tcPr>
          <w:p w:rsidR="00E84681" w:rsidRPr="00F55A74" w:rsidRDefault="004873E2" w:rsidP="00E846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A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здания –</w:t>
            </w:r>
            <w:r w:rsidR="00E84681" w:rsidRPr="00F55A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470кв.м.</w:t>
            </w:r>
            <w:r w:rsidRPr="00F55A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4873E2" w:rsidRPr="00F55A74" w:rsidRDefault="004873E2" w:rsidP="00E8468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5A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этаж</w:t>
            </w:r>
          </w:p>
        </w:tc>
        <w:tc>
          <w:tcPr>
            <w:tcW w:w="1808" w:type="dxa"/>
          </w:tcPr>
          <w:p w:rsidR="004873E2" w:rsidRPr="00F55A74" w:rsidRDefault="00E84681" w:rsidP="00FB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4873E2" w:rsidRPr="0032633E" w:rsidTr="002C2809">
        <w:tc>
          <w:tcPr>
            <w:tcW w:w="392" w:type="dxa"/>
          </w:tcPr>
          <w:p w:rsidR="004873E2" w:rsidRPr="00F55A74" w:rsidRDefault="008D74B7" w:rsidP="00FB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873E2" w:rsidRPr="00F55A74" w:rsidRDefault="008D74B7" w:rsidP="00FB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Фельшерско-акушерский</w:t>
            </w:r>
            <w:proofErr w:type="spellEnd"/>
            <w:r w:rsidRPr="00F55A74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</w:p>
        </w:tc>
        <w:tc>
          <w:tcPr>
            <w:tcW w:w="1985" w:type="dxa"/>
          </w:tcPr>
          <w:p w:rsidR="004873E2" w:rsidRPr="00F55A74" w:rsidRDefault="008D74B7" w:rsidP="008D7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A74">
              <w:rPr>
                <w:rFonts w:ascii="Times New Roman" w:hAnsi="Times New Roman" w:cs="Times New Roman"/>
                <w:sz w:val="20"/>
                <w:szCs w:val="20"/>
              </w:rPr>
              <w:t xml:space="preserve">658325, </w:t>
            </w:r>
            <w:r w:rsidRPr="00F55A7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Алтайский край, Курьинский район, </w:t>
            </w:r>
            <w:proofErr w:type="spellStart"/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овофирсово</w:t>
            </w:r>
            <w:proofErr w:type="spellEnd"/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, ул.Центральная</w:t>
            </w:r>
            <w:r w:rsidR="00E5431A" w:rsidRPr="00F55A74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  <w:tc>
          <w:tcPr>
            <w:tcW w:w="1634" w:type="dxa"/>
          </w:tcPr>
          <w:p w:rsidR="004873E2" w:rsidRPr="00F55A74" w:rsidRDefault="004873E2" w:rsidP="00FB224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6" w:type="dxa"/>
          </w:tcPr>
          <w:p w:rsidR="004873E2" w:rsidRPr="00F55A74" w:rsidRDefault="004873E2" w:rsidP="00E846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A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здания –</w:t>
            </w:r>
            <w:r w:rsidR="00E84681" w:rsidRPr="00F55A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 кв. м., 1 этаж</w:t>
            </w:r>
            <w:r w:rsidRPr="00F55A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</w:tcPr>
          <w:p w:rsidR="004873E2" w:rsidRPr="00F55A74" w:rsidRDefault="00E84681" w:rsidP="00FB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A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873E2" w:rsidRPr="00F55A74">
              <w:rPr>
                <w:rFonts w:ascii="Times New Roman" w:hAnsi="Times New Roman" w:cs="Times New Roman"/>
                <w:sz w:val="20"/>
                <w:szCs w:val="20"/>
              </w:rPr>
              <w:t>довлетворительная</w:t>
            </w:r>
          </w:p>
        </w:tc>
      </w:tr>
    </w:tbl>
    <w:p w:rsidR="0032633E" w:rsidRPr="0032633E" w:rsidRDefault="0032633E" w:rsidP="003156BB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3156BB" w:rsidRDefault="003156BB" w:rsidP="00315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B1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Культура</w:t>
      </w:r>
    </w:p>
    <w:p w:rsidR="003156BB" w:rsidRPr="003156BB" w:rsidRDefault="003156BB" w:rsidP="003156B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pple-converted-space"/>
          <w:color w:val="000000"/>
          <w:shd w:val="clear" w:color="auto" w:fill="FFFFFF"/>
        </w:rPr>
      </w:pPr>
      <w:r w:rsidRPr="003156BB">
        <w:rPr>
          <w:color w:val="000000"/>
          <w:shd w:val="clear" w:color="auto" w:fill="FFFFFF"/>
        </w:rPr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молодежи в сельской местности.</w:t>
      </w:r>
      <w:r w:rsidRPr="003156BB">
        <w:rPr>
          <w:rStyle w:val="apple-converted-space"/>
          <w:color w:val="000000"/>
          <w:shd w:val="clear" w:color="auto" w:fill="FFFFFF"/>
        </w:rPr>
        <w:t xml:space="preserve"> Объекты культуры включают помещение учреждения культуры и сельской библиотеки. </w:t>
      </w:r>
    </w:p>
    <w:p w:rsidR="003156BB" w:rsidRPr="003156BB" w:rsidRDefault="003156BB" w:rsidP="00315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МУК «Новофирсовский СДК» ул. Локтевская, 20;</w:t>
      </w:r>
    </w:p>
    <w:p w:rsidR="003156BB" w:rsidRPr="003156BB" w:rsidRDefault="003156BB" w:rsidP="00315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Новофирсовская сельская библиотека, ул. Центральная,15.</w:t>
      </w:r>
    </w:p>
    <w:p w:rsidR="003156BB" w:rsidRPr="003156BB" w:rsidRDefault="003156BB" w:rsidP="00315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3156BB" w:rsidRPr="003156BB" w:rsidRDefault="003156BB" w:rsidP="00315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3156BB" w:rsidRPr="003156BB" w:rsidRDefault="003156BB" w:rsidP="00315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в </w:t>
      </w:r>
      <w:proofErr w:type="spellStart"/>
      <w:r w:rsidRPr="0031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культурно-досуговых</w:t>
      </w:r>
      <w:proofErr w:type="spellEnd"/>
      <w:r w:rsidRPr="0031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учреждениях - вводить инновационные формы организации досуга населения и  увеличить процент охвата населения </w:t>
      </w:r>
    </w:p>
    <w:p w:rsidR="003156BB" w:rsidRDefault="003156BB" w:rsidP="00315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31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культурно-досуговыми</w:t>
      </w:r>
      <w:proofErr w:type="spellEnd"/>
      <w:r w:rsidRPr="0031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учреждениями и качеством услуг.</w:t>
      </w:r>
    </w:p>
    <w:p w:rsidR="0032633E" w:rsidRDefault="0032633E" w:rsidP="001A5E5E">
      <w:pPr>
        <w:spacing w:line="312" w:lineRule="auto"/>
        <w:rPr>
          <w:sz w:val="24"/>
          <w:szCs w:val="24"/>
        </w:rPr>
      </w:pPr>
    </w:p>
    <w:p w:rsidR="00DC7070" w:rsidRPr="003156BB" w:rsidRDefault="00DC7070" w:rsidP="00315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6BB" w:rsidRDefault="003156BB" w:rsidP="00315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B1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Физическая культура и спорт</w:t>
      </w:r>
    </w:p>
    <w:p w:rsidR="003156BB" w:rsidRPr="003156BB" w:rsidRDefault="003156BB" w:rsidP="00EB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56BB" w:rsidRPr="00EB3898" w:rsidRDefault="00EB3898" w:rsidP="00EB389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Спортивно-оздоровительные учреждения в поселении представлены 1 спортивным</w:t>
      </w:r>
      <w:r w:rsidRPr="00EB3898">
        <w:rPr>
          <w:rFonts w:ascii="Times New Roman" w:hAnsi="Times New Roman" w:cs="Times New Roman"/>
          <w:color w:val="000000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color w:val="000000"/>
          <w:sz w:val="24"/>
          <w:szCs w:val="24"/>
        </w:rPr>
        <w:t>ом, расположенным в школе, хоккейной коробкой и стадионом.</w:t>
      </w:r>
    </w:p>
    <w:p w:rsidR="003156BB" w:rsidRPr="00EB3898" w:rsidRDefault="003156BB" w:rsidP="00315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Новофирсовском сельском поселении ведется спортивная работа в многочисленных секциях</w:t>
      </w:r>
      <w:r w:rsidR="001415C8" w:rsidRPr="00EB3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56BB" w:rsidRPr="00A06D78" w:rsidRDefault="003156BB" w:rsidP="003156B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pacing w:val="2"/>
        </w:rPr>
      </w:pPr>
      <w:r w:rsidRPr="00A06D78">
        <w:rPr>
          <w:color w:val="000000"/>
        </w:rPr>
        <w:t>В зимний период любимыми видами спорта среди населения является катание на коньках, на лыжах.</w:t>
      </w:r>
      <w:r w:rsidRPr="00A06D78">
        <w:rPr>
          <w:color w:val="000000"/>
          <w:spacing w:val="2"/>
        </w:rPr>
        <w:t xml:space="preserve"> Основная задача администрации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</w:p>
    <w:p w:rsidR="003156BB" w:rsidRPr="003156BB" w:rsidRDefault="003156BB" w:rsidP="003156BB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1D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Образование</w:t>
      </w:r>
    </w:p>
    <w:p w:rsidR="00493291" w:rsidRPr="00A06D78" w:rsidRDefault="003156BB" w:rsidP="0049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поселения расположена одна школа</w:t>
      </w:r>
      <w:r w:rsidR="00493291"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МКОУ «Новофирсовская </w:t>
      </w:r>
      <w:proofErr w:type="spellStart"/>
      <w:r w:rsidR="00493291"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оош</w:t>
      </w:r>
      <w:proofErr w:type="spellEnd"/>
      <w:r w:rsidR="00493291"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численностью 52 человека.</w:t>
      </w:r>
      <w:r w:rsidR="00493291" w:rsidRPr="00A0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41E57"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</w:t>
      </w:r>
      <w:r w:rsidR="00493291"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ощность существующей школы соответствует приложению 8 нормативов градостроительного проектирования Алтайского края. Вместимость школы 150 человек.</w:t>
      </w:r>
    </w:p>
    <w:p w:rsidR="003156BB" w:rsidRPr="00AB1D54" w:rsidRDefault="003156BB" w:rsidP="00315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З</w:t>
      </w:r>
      <w:r w:rsidR="001A5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дравоохранение</w:t>
      </w:r>
    </w:p>
    <w:p w:rsidR="003156BB" w:rsidRPr="003156BB" w:rsidRDefault="003156BB" w:rsidP="00315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обслуживание на территории Новофирсовского поселения осуществляется фельдшерским пунктом (ФАП).</w:t>
      </w:r>
    </w:p>
    <w:p w:rsidR="003156BB" w:rsidRPr="003156BB" w:rsidRDefault="003156BB" w:rsidP="006120B8">
      <w:pPr>
        <w:spacing w:afterLines="120"/>
        <w:rPr>
          <w:rFonts w:ascii="Times New Roman" w:hAnsi="Times New Roman" w:cs="Times New Roman"/>
          <w:sz w:val="24"/>
          <w:szCs w:val="24"/>
        </w:rPr>
      </w:pPr>
      <w:r w:rsidRPr="00315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интенсивный рост общей заболеваемости отмечается по болезням системы кровообращения, органов пищеварения. В структуре заболеваемости детей и подростков доминируют болезни органов дыхания</w:t>
      </w:r>
      <w:r w:rsidR="0009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56BB">
        <w:rPr>
          <w:rFonts w:ascii="Times New Roman" w:hAnsi="Times New Roman" w:cs="Times New Roman"/>
          <w:sz w:val="24"/>
          <w:szCs w:val="24"/>
        </w:rPr>
        <w:t xml:space="preserve">Основными задачами обеспечения устойчивого развития здравоохранения Новофирсовского  сельского поселения на расчетную перспективу остаются: </w:t>
      </w:r>
    </w:p>
    <w:p w:rsidR="003156BB" w:rsidRPr="003156BB" w:rsidRDefault="003156BB" w:rsidP="006120B8">
      <w:pPr>
        <w:pStyle w:val="a7"/>
        <w:numPr>
          <w:ilvl w:val="0"/>
          <w:numId w:val="3"/>
        </w:numPr>
        <w:spacing w:afterLines="120"/>
        <w:ind w:left="0" w:firstLine="426"/>
        <w:rPr>
          <w:rFonts w:ascii="Times New Roman" w:hAnsi="Times New Roman"/>
          <w:szCs w:val="24"/>
        </w:rPr>
      </w:pPr>
      <w:r w:rsidRPr="003156BB">
        <w:rPr>
          <w:rFonts w:ascii="Times New Roman" w:hAnsi="Times New Roman"/>
          <w:szCs w:val="24"/>
        </w:rPr>
        <w:t>предоставление населению качественной и своевременной медицинской помощи;</w:t>
      </w:r>
    </w:p>
    <w:p w:rsidR="003156BB" w:rsidRPr="003156BB" w:rsidRDefault="003156BB" w:rsidP="006120B8">
      <w:pPr>
        <w:pStyle w:val="a7"/>
        <w:numPr>
          <w:ilvl w:val="0"/>
          <w:numId w:val="3"/>
        </w:numPr>
        <w:spacing w:afterLines="120"/>
        <w:ind w:left="0" w:firstLine="426"/>
        <w:rPr>
          <w:rFonts w:ascii="Times New Roman" w:hAnsi="Times New Roman"/>
          <w:szCs w:val="24"/>
        </w:rPr>
      </w:pPr>
      <w:r w:rsidRPr="003156BB">
        <w:rPr>
          <w:rFonts w:ascii="Times New Roman" w:hAnsi="Times New Roman"/>
          <w:szCs w:val="24"/>
        </w:rPr>
        <w:t>преодоление дефицита материальных и финансовых сре</w:t>
      </w:r>
      <w:proofErr w:type="gramStart"/>
      <w:r w:rsidRPr="003156BB">
        <w:rPr>
          <w:rFonts w:ascii="Times New Roman" w:hAnsi="Times New Roman"/>
          <w:szCs w:val="24"/>
        </w:rPr>
        <w:t>дств в сф</w:t>
      </w:r>
      <w:proofErr w:type="gramEnd"/>
      <w:r w:rsidRPr="003156BB">
        <w:rPr>
          <w:rFonts w:ascii="Times New Roman" w:hAnsi="Times New Roman"/>
          <w:szCs w:val="24"/>
        </w:rPr>
        <w:t>ере;</w:t>
      </w:r>
    </w:p>
    <w:p w:rsidR="003156BB" w:rsidRPr="003156BB" w:rsidRDefault="003156BB" w:rsidP="006120B8">
      <w:pPr>
        <w:pStyle w:val="a7"/>
        <w:numPr>
          <w:ilvl w:val="0"/>
          <w:numId w:val="3"/>
        </w:numPr>
        <w:spacing w:afterLines="120"/>
        <w:ind w:left="0" w:firstLine="426"/>
        <w:rPr>
          <w:rFonts w:ascii="Times New Roman" w:hAnsi="Times New Roman"/>
          <w:szCs w:val="24"/>
        </w:rPr>
      </w:pPr>
      <w:r w:rsidRPr="003156BB">
        <w:rPr>
          <w:rFonts w:ascii="Times New Roman" w:hAnsi="Times New Roman"/>
          <w:szCs w:val="24"/>
        </w:rPr>
        <w:t>кратное снижение показателей смертности;</w:t>
      </w:r>
    </w:p>
    <w:p w:rsidR="003156BB" w:rsidRPr="003156BB" w:rsidRDefault="003156BB" w:rsidP="006120B8">
      <w:pPr>
        <w:pStyle w:val="a7"/>
        <w:numPr>
          <w:ilvl w:val="0"/>
          <w:numId w:val="3"/>
        </w:numPr>
        <w:spacing w:afterLines="120"/>
        <w:ind w:left="0" w:firstLine="426"/>
        <w:rPr>
          <w:rFonts w:ascii="Times New Roman" w:hAnsi="Times New Roman"/>
          <w:szCs w:val="24"/>
        </w:rPr>
      </w:pPr>
      <w:r w:rsidRPr="003156BB">
        <w:rPr>
          <w:rFonts w:ascii="Times New Roman" w:hAnsi="Times New Roman"/>
          <w:szCs w:val="24"/>
        </w:rPr>
        <w:t>снижение высокого уровня заболеваемости социально-обусловленными болезнями.</w:t>
      </w:r>
    </w:p>
    <w:p w:rsidR="003156BB" w:rsidRPr="005B1C01" w:rsidRDefault="003156BB" w:rsidP="006120B8">
      <w:pPr>
        <w:spacing w:afterLines="120"/>
        <w:rPr>
          <w:rFonts w:ascii="Times New Roman" w:hAnsi="Times New Roman" w:cs="Times New Roman"/>
          <w:sz w:val="24"/>
          <w:szCs w:val="24"/>
        </w:rPr>
      </w:pPr>
    </w:p>
    <w:p w:rsidR="003156BB" w:rsidRDefault="002F7F50" w:rsidP="00315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Торговое обслуживание</w:t>
      </w:r>
    </w:p>
    <w:p w:rsidR="003156BB" w:rsidRPr="006D58E4" w:rsidRDefault="003156BB" w:rsidP="006D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6D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6D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сеть объектов торговли насчитывает 5 магазинов. Общая площадь магазинов продовольственных товаров и непродовольственных товаров составляет 266</w:t>
      </w:r>
      <w:r w:rsidRPr="006D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6D58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D58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6D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установленными нормативами градостроительного проектирования радиусами обслуживания учреждений торгового назначения покрыто 100% жилой застройки сельского поселения.</w:t>
      </w:r>
    </w:p>
    <w:p w:rsidR="004873E2" w:rsidRPr="006D58E4" w:rsidRDefault="004873E2" w:rsidP="006D58E4">
      <w:pPr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8E4">
        <w:rPr>
          <w:rFonts w:ascii="Times New Roman" w:hAnsi="Times New Roman" w:cs="Times New Roman"/>
          <w:color w:val="000000"/>
          <w:sz w:val="24"/>
          <w:szCs w:val="24"/>
        </w:rPr>
        <w:t>Потребности населения в недостающих объектах повседневного и периодического обслуживания и услугах более высокого ранга удовлетворяются предприятиями и учреждениями обслуживания районного центра</w:t>
      </w:r>
      <w:r w:rsidR="00575676" w:rsidRPr="006D5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4B7" w:rsidRPr="006D58E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8D74B7" w:rsidRPr="006D58E4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8D74B7" w:rsidRPr="006D58E4">
        <w:rPr>
          <w:rFonts w:ascii="Times New Roman" w:hAnsi="Times New Roman" w:cs="Times New Roman"/>
          <w:color w:val="000000"/>
          <w:sz w:val="24"/>
          <w:szCs w:val="24"/>
        </w:rPr>
        <w:t>урья</w:t>
      </w:r>
      <w:r w:rsidRPr="006D58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73E2" w:rsidRPr="006D58E4" w:rsidRDefault="004873E2" w:rsidP="006D58E4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E4">
        <w:rPr>
          <w:rFonts w:ascii="Times New Roman" w:hAnsi="Times New Roman" w:cs="Times New Roman"/>
          <w:sz w:val="24"/>
          <w:szCs w:val="24"/>
        </w:rPr>
        <w:t xml:space="preserve">В целях социально-экономического развития муниципального образования сельсовета проводится планомерная работа  по развитию малого бизнеса и предпринимательства. </w:t>
      </w:r>
    </w:p>
    <w:p w:rsidR="006D58E4" w:rsidRDefault="006D58E4" w:rsidP="006D58E4">
      <w:pPr>
        <w:spacing w:line="312" w:lineRule="auto"/>
        <w:ind w:firstLine="709"/>
        <w:jc w:val="both"/>
        <w:rPr>
          <w:sz w:val="24"/>
          <w:szCs w:val="24"/>
        </w:rPr>
      </w:pPr>
    </w:p>
    <w:p w:rsidR="00C53D25" w:rsidRDefault="00C53D25" w:rsidP="006D58E4">
      <w:pPr>
        <w:spacing w:line="312" w:lineRule="auto"/>
        <w:ind w:firstLine="709"/>
        <w:jc w:val="both"/>
        <w:rPr>
          <w:sz w:val="24"/>
          <w:szCs w:val="24"/>
        </w:rPr>
      </w:pPr>
    </w:p>
    <w:p w:rsidR="00C53D25" w:rsidRDefault="00C53D25" w:rsidP="006D58E4">
      <w:pPr>
        <w:spacing w:line="312" w:lineRule="auto"/>
        <w:ind w:firstLine="709"/>
        <w:jc w:val="both"/>
        <w:rPr>
          <w:sz w:val="24"/>
          <w:szCs w:val="24"/>
        </w:rPr>
      </w:pPr>
    </w:p>
    <w:p w:rsidR="002F7F50" w:rsidRDefault="002F7F50" w:rsidP="002F7F50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F50">
        <w:rPr>
          <w:rFonts w:ascii="Times New Roman" w:hAnsi="Times New Roman" w:cs="Times New Roman"/>
          <w:b/>
          <w:sz w:val="28"/>
          <w:szCs w:val="28"/>
        </w:rPr>
        <w:lastRenderedPageBreak/>
        <w:t>Производственная сфера</w:t>
      </w:r>
    </w:p>
    <w:p w:rsidR="00A06D78" w:rsidRPr="00A06D78" w:rsidRDefault="002F7F50" w:rsidP="002F7F50">
      <w:pPr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7"/>
          <w:szCs w:val="27"/>
        </w:rPr>
        <w:br/>
      </w:r>
      <w:r w:rsidR="00A06D78" w:rsidRPr="00A06D78">
        <w:rPr>
          <w:rFonts w:ascii="Times New Roman" w:hAnsi="Times New Roman" w:cs="Times New Roman"/>
          <w:sz w:val="24"/>
          <w:szCs w:val="24"/>
        </w:rPr>
        <w:t>Основу промышленности</w:t>
      </w:r>
      <w:r w:rsidR="00A06D78">
        <w:rPr>
          <w:rFonts w:ascii="Times New Roman" w:hAnsi="Times New Roman" w:cs="Times New Roman"/>
          <w:sz w:val="24"/>
          <w:szCs w:val="24"/>
        </w:rPr>
        <w:t xml:space="preserve"> Новофирсовского сельского  поселения составляет ООО «Золото Курьи», которое является </w:t>
      </w:r>
      <w:proofErr w:type="spellStart"/>
      <w:r w:rsidR="00A06D78">
        <w:rPr>
          <w:rFonts w:ascii="Times New Roman" w:hAnsi="Times New Roman" w:cs="Times New Roman"/>
          <w:sz w:val="24"/>
          <w:szCs w:val="24"/>
        </w:rPr>
        <w:t>бюджетообразующим</w:t>
      </w:r>
      <w:proofErr w:type="spellEnd"/>
      <w:r w:rsidR="00A06D78">
        <w:rPr>
          <w:rFonts w:ascii="Times New Roman" w:hAnsi="Times New Roman" w:cs="Times New Roman"/>
          <w:sz w:val="24"/>
          <w:szCs w:val="24"/>
        </w:rPr>
        <w:t xml:space="preserve">  не только для сельского поселения и района, но и в целом для края.</w:t>
      </w:r>
      <w:r w:rsidR="00CD0AD5">
        <w:rPr>
          <w:rFonts w:ascii="Times New Roman" w:hAnsi="Times New Roman" w:cs="Times New Roman"/>
          <w:sz w:val="24"/>
          <w:szCs w:val="24"/>
        </w:rPr>
        <w:br/>
        <w:t xml:space="preserve">В структуре производства промышленной продукции сельсовета основную долю занимает добыча </w:t>
      </w:r>
      <w:proofErr w:type="gramStart"/>
      <w:r w:rsidR="00CD0AD5">
        <w:rPr>
          <w:rFonts w:ascii="Times New Roman" w:hAnsi="Times New Roman" w:cs="Times New Roman"/>
          <w:sz w:val="24"/>
          <w:szCs w:val="24"/>
        </w:rPr>
        <w:t>полезных</w:t>
      </w:r>
      <w:proofErr w:type="gramEnd"/>
      <w:r w:rsidR="00CD0AD5">
        <w:rPr>
          <w:rFonts w:ascii="Times New Roman" w:hAnsi="Times New Roman" w:cs="Times New Roman"/>
          <w:sz w:val="24"/>
          <w:szCs w:val="24"/>
        </w:rPr>
        <w:t xml:space="preserve"> ископаемых-100%.</w:t>
      </w:r>
    </w:p>
    <w:p w:rsidR="001A5E5E" w:rsidRDefault="001A5E5E" w:rsidP="001A5E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Жилищный фонд</w:t>
      </w:r>
    </w:p>
    <w:p w:rsidR="001A5E5E" w:rsidRPr="002F7F50" w:rsidRDefault="002F7F50" w:rsidP="002F7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Жилая застройка </w:t>
      </w:r>
      <w:r w:rsidR="001A5E5E" w:rsidRPr="004C1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5E5E" w:rsidRPr="004C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одноэтажными усадебными одноквартирными и двухквартирными жилыми домами. Есть один 2-х этажный дом.</w:t>
      </w:r>
      <w:r w:rsidR="001A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E5E" w:rsidRPr="004C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жилой фонд находится в частной собственности. Обеспеченность жилого фонда и объектов социального значения инженерными коммуникациями средняя. 80% населения имеют централизованное водоснабжение. Централизованной системы канализации нет, стоки от зданий и жилых домов отводятся в выгребные ямы. Жилые дома отапливаются от печей.</w:t>
      </w:r>
      <w:r w:rsidR="001A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Норма отвода земельного участка под строительство индивидуального жилья 0,25 га.</w:t>
      </w:r>
    </w:p>
    <w:p w:rsidR="001A5E5E" w:rsidRPr="00C53D25" w:rsidRDefault="00C53D25" w:rsidP="00C53D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E02C3E" w:rsidRPr="00C5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1A5E5E" w:rsidRPr="00AB1D54" w:rsidRDefault="001A5E5E" w:rsidP="001A5E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3692"/>
        <w:gridCol w:w="2275"/>
      </w:tblGrid>
      <w:tr w:rsidR="001A5E5E" w:rsidRPr="00AB1D54" w:rsidTr="00E84681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5E" w:rsidRPr="00AB1D54" w:rsidRDefault="001A5E5E" w:rsidP="00E84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5E" w:rsidRPr="00AB1D54" w:rsidRDefault="001A5E5E" w:rsidP="00E84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5E" w:rsidRPr="00AB1D54" w:rsidRDefault="001A5E5E" w:rsidP="00E84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 2016г.</w:t>
            </w:r>
          </w:p>
        </w:tc>
      </w:tr>
      <w:tr w:rsidR="001A5E5E" w:rsidRPr="00AB1D54" w:rsidTr="00E84681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5E" w:rsidRPr="00AB1D54" w:rsidRDefault="001A5E5E" w:rsidP="00E84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5E" w:rsidRPr="00AB1D54" w:rsidRDefault="001A5E5E" w:rsidP="00E84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5E" w:rsidRPr="00AB1D54" w:rsidRDefault="001A5E5E" w:rsidP="00E84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A5E5E" w:rsidRPr="00AB1D54" w:rsidTr="00E84681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5E" w:rsidRPr="00AB1D54" w:rsidRDefault="001A5E5E" w:rsidP="00E84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5E" w:rsidRPr="00AB1D54" w:rsidRDefault="001A5E5E" w:rsidP="00E84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семьи, чел.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5E" w:rsidRPr="00AB1D54" w:rsidRDefault="001A5E5E" w:rsidP="00E84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A5E5E" w:rsidRPr="00AB1D54" w:rsidTr="00E84681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5E" w:rsidRPr="00AB1D54" w:rsidRDefault="001A5E5E" w:rsidP="00E84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5E" w:rsidRPr="00AB1D54" w:rsidRDefault="001A5E5E" w:rsidP="00E84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жилой фонд, м</w:t>
            </w:r>
            <w:proofErr w:type="gramStart"/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5E" w:rsidRPr="00AB1D54" w:rsidRDefault="001A5E5E" w:rsidP="00E84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14,33</w:t>
            </w: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м</w:t>
            </w:r>
            <w:proofErr w:type="gramStart"/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A5E5E" w:rsidRPr="00AB1D54" w:rsidTr="00E84681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5E" w:rsidRPr="00AB1D54" w:rsidRDefault="001A5E5E" w:rsidP="00E84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5E" w:rsidRPr="00AB1D54" w:rsidRDefault="001A5E5E" w:rsidP="00E84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жилой фонд на 1 жителя</w:t>
            </w:r>
          </w:p>
          <w:p w:rsidR="001A5E5E" w:rsidRPr="00AB1D54" w:rsidRDefault="001A5E5E" w:rsidP="00E84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5E" w:rsidRPr="00AB1D54" w:rsidRDefault="001A5E5E" w:rsidP="00E84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A5E5E" w:rsidRPr="00AB1D54" w:rsidTr="00E84681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5E" w:rsidRPr="00AB1D54" w:rsidRDefault="001A5E5E" w:rsidP="00E84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5E" w:rsidRPr="00AB1D54" w:rsidRDefault="001A5E5E" w:rsidP="00E84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Ветхий жилой фонд, м</w:t>
            </w: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</w:t>
            </w:r>
            <w:proofErr w:type="gramStart"/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лощади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5E" w:rsidRPr="00AB1D54" w:rsidRDefault="001A5E5E" w:rsidP="00E84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 тыс.</w:t>
            </w:r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AB1D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1A5E5E" w:rsidRPr="00AB1D54" w:rsidRDefault="001A5E5E" w:rsidP="001A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E1" w:rsidRDefault="00D837E1" w:rsidP="0032633E">
      <w:pPr>
        <w:spacing w:line="312" w:lineRule="auto"/>
        <w:rPr>
          <w:color w:val="FF0000"/>
          <w:sz w:val="24"/>
          <w:szCs w:val="24"/>
        </w:rPr>
      </w:pPr>
    </w:p>
    <w:p w:rsidR="00D837E1" w:rsidRDefault="00D837E1" w:rsidP="004873E2">
      <w:pPr>
        <w:spacing w:line="312" w:lineRule="auto"/>
        <w:ind w:firstLine="709"/>
        <w:rPr>
          <w:color w:val="FF0000"/>
          <w:sz w:val="24"/>
          <w:szCs w:val="24"/>
        </w:rPr>
      </w:pPr>
    </w:p>
    <w:p w:rsidR="00C53D25" w:rsidRDefault="00C53D25" w:rsidP="004873E2">
      <w:pPr>
        <w:spacing w:line="312" w:lineRule="auto"/>
        <w:ind w:firstLine="709"/>
        <w:rPr>
          <w:color w:val="FF0000"/>
          <w:sz w:val="24"/>
          <w:szCs w:val="24"/>
        </w:rPr>
      </w:pPr>
    </w:p>
    <w:p w:rsidR="00C53D25" w:rsidRDefault="00C53D25" w:rsidP="004873E2">
      <w:pPr>
        <w:spacing w:line="312" w:lineRule="auto"/>
        <w:ind w:firstLine="709"/>
        <w:rPr>
          <w:color w:val="FF0000"/>
          <w:sz w:val="24"/>
          <w:szCs w:val="24"/>
        </w:rPr>
      </w:pPr>
    </w:p>
    <w:p w:rsidR="00C53D25" w:rsidRDefault="00C53D25" w:rsidP="004873E2">
      <w:pPr>
        <w:spacing w:line="312" w:lineRule="auto"/>
        <w:ind w:firstLine="709"/>
        <w:rPr>
          <w:color w:val="FF0000"/>
          <w:sz w:val="24"/>
          <w:szCs w:val="24"/>
        </w:rPr>
      </w:pPr>
    </w:p>
    <w:p w:rsidR="00C53D25" w:rsidRDefault="00C53D25" w:rsidP="004873E2">
      <w:pPr>
        <w:spacing w:line="312" w:lineRule="auto"/>
        <w:ind w:firstLine="709"/>
        <w:rPr>
          <w:color w:val="FF0000"/>
          <w:sz w:val="24"/>
          <w:szCs w:val="24"/>
        </w:rPr>
      </w:pPr>
    </w:p>
    <w:p w:rsidR="00C53D25" w:rsidRPr="006D58E4" w:rsidRDefault="00C53D25" w:rsidP="004873E2">
      <w:pPr>
        <w:spacing w:line="312" w:lineRule="auto"/>
        <w:ind w:firstLine="709"/>
        <w:rPr>
          <w:color w:val="FF0000"/>
          <w:sz w:val="24"/>
          <w:szCs w:val="24"/>
        </w:rPr>
      </w:pPr>
    </w:p>
    <w:p w:rsidR="00A24483" w:rsidRPr="00502F93" w:rsidRDefault="00B620E7" w:rsidP="00A24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="00502F93" w:rsidRPr="0050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стратегические направления</w:t>
      </w:r>
      <w:r w:rsidR="00A24483" w:rsidRPr="0050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развития поселения</w:t>
      </w:r>
    </w:p>
    <w:p w:rsidR="00A24483" w:rsidRPr="00AB1D54" w:rsidRDefault="00A24483" w:rsidP="00A24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83" w:rsidRPr="00502F93" w:rsidRDefault="00A24483" w:rsidP="00A2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   анализа вытекает, что стратегическими направлениями развития поселения должны стать  следующие действия: </w:t>
      </w:r>
    </w:p>
    <w:p w:rsidR="00A24483" w:rsidRPr="00502F93" w:rsidRDefault="00A24483" w:rsidP="00A2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Экономические:</w:t>
      </w:r>
    </w:p>
    <w:p w:rsidR="00A24483" w:rsidRPr="00502F93" w:rsidRDefault="00A24483" w:rsidP="00A2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A24483" w:rsidRPr="00502F93" w:rsidRDefault="00A24483" w:rsidP="00A2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502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    </w:t>
      </w:r>
    </w:p>
    <w:p w:rsidR="00A24483" w:rsidRPr="00502F93" w:rsidRDefault="00A24483" w:rsidP="00A2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</w:t>
      </w:r>
      <w:r w:rsidRPr="0050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4483" w:rsidRPr="00502F93" w:rsidRDefault="00A24483" w:rsidP="00A2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Развитие социальной инфраструктуры, образования, здравоохранения, культуры, физкультуры и спорта:</w:t>
      </w:r>
    </w:p>
    <w:p w:rsidR="00A24483" w:rsidRPr="00502F93" w:rsidRDefault="00A24483" w:rsidP="00A2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A24483" w:rsidRPr="00502F93" w:rsidRDefault="00A24483" w:rsidP="00A2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A24483" w:rsidRPr="00502F93" w:rsidRDefault="00A24483" w:rsidP="00A2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Развитие личного подворья граждан, как источника доходов населения.</w:t>
      </w:r>
    </w:p>
    <w:p w:rsidR="00A24483" w:rsidRPr="00502F93" w:rsidRDefault="00A24483" w:rsidP="00A2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льготных кредитов из Краевого бюджета на развитие личных подсобных хозяйств;</w:t>
      </w:r>
    </w:p>
    <w:p w:rsidR="00A24483" w:rsidRPr="00502F93" w:rsidRDefault="00A24483" w:rsidP="00A2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-привлечение средств из районного бюджета  на восстановление пастбищ;</w:t>
      </w:r>
    </w:p>
    <w:p w:rsidR="00A24483" w:rsidRPr="00502F93" w:rsidRDefault="00A24483" w:rsidP="00A2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-помощь населению в реализации мяса с личных подсобных хозяйств;</w:t>
      </w:r>
    </w:p>
    <w:p w:rsidR="00A24483" w:rsidRPr="00502F93" w:rsidRDefault="00A24483" w:rsidP="00A2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-поддержка предпринимателей, осуществляющих закупку продукции с личных подсобных хозяйств на выгодных для населения условиях; </w:t>
      </w:r>
    </w:p>
    <w:p w:rsidR="00A24483" w:rsidRPr="00502F93" w:rsidRDefault="00A24483" w:rsidP="00A2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Содействие в привлечении молодых специалистов в поселение (врачей, учителей, работников культуры, муниципальных служащих);</w:t>
      </w:r>
    </w:p>
    <w:p w:rsidR="00A24483" w:rsidRPr="00502F93" w:rsidRDefault="00A24483" w:rsidP="00A2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-помощь членам их семей в устройстве на работу;</w:t>
      </w:r>
    </w:p>
    <w:p w:rsidR="00A24483" w:rsidRPr="00502F93" w:rsidRDefault="00A24483" w:rsidP="00A2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A24483" w:rsidRPr="00502F93" w:rsidRDefault="00A24483" w:rsidP="00A2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   Содействие в обеспечении социальной поддержки </w:t>
      </w:r>
      <w:proofErr w:type="spellStart"/>
      <w:r w:rsidRPr="0050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слабозащищенным</w:t>
      </w:r>
      <w:proofErr w:type="spellEnd"/>
      <w:r w:rsidRPr="0050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слоям населения:</w:t>
      </w:r>
    </w:p>
    <w:p w:rsidR="00A24483" w:rsidRPr="00502F93" w:rsidRDefault="00A24483" w:rsidP="00A2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-консультирование, помощь в получении субсидий, пособий различных льготных выплат;</w:t>
      </w:r>
    </w:p>
    <w:p w:rsidR="00A24483" w:rsidRPr="00502F93" w:rsidRDefault="00A24483" w:rsidP="00A2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50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</w:t>
      </w:r>
      <w:proofErr w:type="spellEnd"/>
      <w:r w:rsidRPr="0050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курортное лечение);</w:t>
      </w:r>
    </w:p>
    <w:p w:rsidR="00A24483" w:rsidRPr="00502F93" w:rsidRDefault="00A24483" w:rsidP="00A2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Привлечение средств из краевого и федерального бюджетов на укрепление жилищно-коммунальной сферы:</w:t>
      </w:r>
    </w:p>
    <w:p w:rsidR="00A24483" w:rsidRPr="00502F93" w:rsidRDefault="00A24483" w:rsidP="00A2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 восстановление водопроводов;</w:t>
      </w:r>
    </w:p>
    <w:p w:rsidR="00A24483" w:rsidRPr="00502F93" w:rsidRDefault="00A24483" w:rsidP="00A2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ремонту и строительству жилья;</w:t>
      </w:r>
    </w:p>
    <w:p w:rsidR="00A24483" w:rsidRPr="00502F93" w:rsidRDefault="00A24483" w:rsidP="00A2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A24483" w:rsidRPr="00502F93" w:rsidRDefault="00502F93" w:rsidP="00A2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A24483" w:rsidRPr="00502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  Освещение поселения.</w:t>
      </w:r>
    </w:p>
    <w:p w:rsidR="00A24483" w:rsidRPr="00502F93" w:rsidRDefault="00502F93" w:rsidP="00A2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A24483" w:rsidRPr="00502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  Привлечение средств  из областного и федерального бюджетов на строительство и ремонт внутри поселковых дорог.</w:t>
      </w:r>
    </w:p>
    <w:p w:rsidR="00A24483" w:rsidRPr="00502F93" w:rsidRDefault="00502F93" w:rsidP="00A2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A24483" w:rsidRPr="00502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 Привлечение средств из бюджетов различных уровней для благоустройства сел поселения.</w:t>
      </w:r>
    </w:p>
    <w:p w:rsidR="00DC7070" w:rsidRDefault="00DC7070" w:rsidP="00F5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25" w:rsidRDefault="00C53D25" w:rsidP="00F5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25" w:rsidRDefault="00C53D25" w:rsidP="00F5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070" w:rsidRPr="00A3579F" w:rsidRDefault="00B620E7" w:rsidP="00DC70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C7070" w:rsidRPr="00A3579F">
        <w:rPr>
          <w:rFonts w:ascii="Times New Roman" w:hAnsi="Times New Roman" w:cs="Times New Roman"/>
          <w:b/>
          <w:sz w:val="28"/>
          <w:szCs w:val="28"/>
        </w:rPr>
        <w:t>Прогнозируемый спрос на у</w:t>
      </w:r>
      <w:r>
        <w:rPr>
          <w:rFonts w:ascii="Times New Roman" w:hAnsi="Times New Roman" w:cs="Times New Roman"/>
          <w:b/>
          <w:sz w:val="28"/>
          <w:szCs w:val="28"/>
        </w:rPr>
        <w:t>слуги социальной инфраструктуры</w:t>
      </w:r>
    </w:p>
    <w:p w:rsidR="00DC7070" w:rsidRPr="00A3579F" w:rsidRDefault="00DC7070" w:rsidP="00DC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3579F">
        <w:rPr>
          <w:rFonts w:ascii="Times New Roman" w:hAnsi="Times New Roman" w:cs="Times New Roman"/>
          <w:sz w:val="24"/>
          <w:szCs w:val="24"/>
        </w:rPr>
        <w:t xml:space="preserve">енерального плана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3579F">
        <w:rPr>
          <w:rFonts w:ascii="Times New Roman" w:hAnsi="Times New Roman" w:cs="Times New Roman"/>
          <w:sz w:val="24"/>
          <w:szCs w:val="24"/>
        </w:rPr>
        <w:t>произойдет незначительное увеличение численности населения, а, следовательно, и увеличение градостроительной деятельности. В связи с этим можно сделать в</w:t>
      </w:r>
      <w:r>
        <w:rPr>
          <w:rFonts w:ascii="Times New Roman" w:hAnsi="Times New Roman" w:cs="Times New Roman"/>
          <w:sz w:val="24"/>
          <w:szCs w:val="24"/>
        </w:rPr>
        <w:t xml:space="preserve">ывод что на </w:t>
      </w:r>
      <w:r w:rsidR="00855D7B">
        <w:rPr>
          <w:rFonts w:ascii="Times New Roman" w:hAnsi="Times New Roman" w:cs="Times New Roman"/>
          <w:sz w:val="24"/>
          <w:szCs w:val="24"/>
        </w:rPr>
        <w:t>протяжени</w:t>
      </w:r>
      <w:proofErr w:type="gramStart"/>
      <w:r w:rsidR="00855D7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55D7B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-2033</w:t>
      </w:r>
      <w:r w:rsidRPr="00A3579F">
        <w:rPr>
          <w:rFonts w:ascii="Times New Roman" w:hAnsi="Times New Roman" w:cs="Times New Roman"/>
          <w:sz w:val="24"/>
          <w:szCs w:val="24"/>
        </w:rPr>
        <w:t xml:space="preserve"> годов будет наблюдаться повышенный спрос на социальные услуги. </w:t>
      </w:r>
    </w:p>
    <w:p w:rsidR="00DC7070" w:rsidRPr="00AB1D54" w:rsidRDefault="00DC7070" w:rsidP="00DC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070" w:rsidRDefault="00DC7070" w:rsidP="00DC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070" w:rsidRDefault="00DC7070" w:rsidP="00DC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070" w:rsidRDefault="00DC7070" w:rsidP="00DC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070" w:rsidRDefault="00DC7070" w:rsidP="00DC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25" w:rsidRDefault="00C53D25" w:rsidP="00DC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25" w:rsidRDefault="00C53D25" w:rsidP="00DC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25" w:rsidRDefault="00C53D25" w:rsidP="00DC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25" w:rsidRDefault="00C53D25" w:rsidP="00DC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070" w:rsidRDefault="00DC7070" w:rsidP="00DC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070" w:rsidRDefault="00DC7070" w:rsidP="00DC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070" w:rsidRPr="00AB1D54" w:rsidRDefault="00DC7070" w:rsidP="00DC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070" w:rsidRDefault="00B620E7" w:rsidP="00DC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C7070" w:rsidRPr="009B5E5E">
        <w:rPr>
          <w:rFonts w:ascii="Times New Roman" w:hAnsi="Times New Roman" w:cs="Times New Roman"/>
          <w:b/>
          <w:sz w:val="28"/>
          <w:szCs w:val="28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DC7070" w:rsidRPr="00B961AB" w:rsidRDefault="00DC7070" w:rsidP="00DC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61A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B961AB">
        <w:rPr>
          <w:rFonts w:ascii="Times New Roman" w:hAnsi="Times New Roman" w:cs="Times New Roman"/>
          <w:sz w:val="24"/>
          <w:szCs w:val="24"/>
        </w:rPr>
        <w:t xml:space="preserve"> Генерального плана поселения планируется:</w:t>
      </w:r>
    </w:p>
    <w:p w:rsidR="00DC7070" w:rsidRDefault="00DC7070" w:rsidP="00DC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B961AB">
        <w:rPr>
          <w:rFonts w:ascii="Times New Roman" w:hAnsi="Times New Roman" w:cs="Times New Roman"/>
          <w:sz w:val="24"/>
          <w:szCs w:val="24"/>
        </w:rPr>
        <w:t xml:space="preserve">еконструкция существующих объектов </w:t>
      </w:r>
      <w:proofErr w:type="spellStart"/>
      <w:r w:rsidRPr="00B961AB">
        <w:rPr>
          <w:rFonts w:ascii="Times New Roman" w:hAnsi="Times New Roman" w:cs="Times New Roman"/>
          <w:sz w:val="24"/>
          <w:szCs w:val="24"/>
        </w:rPr>
        <w:t>соцкульбыта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строительство новых объектов в соответствии с нормативной потребностью. Мощность размещаемых объектов рассчитана в соответствии с положениями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2.07.01-89* «Градостроительство. Планировка и застройка городских и сельских поселений».</w:t>
      </w:r>
      <w:r>
        <w:rPr>
          <w:rFonts w:ascii="Times New Roman" w:hAnsi="Times New Roman" w:cs="Times New Roman"/>
          <w:sz w:val="24"/>
          <w:szCs w:val="24"/>
        </w:rPr>
        <w:br/>
        <w:t>В результате анализа обеспеченности населения села основными объектами социальной сферы определена потребность в данных объектах на расчётный срок.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C7070" w:rsidRDefault="00DC7070" w:rsidP="00DC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1C0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5531C0">
        <w:rPr>
          <w:rFonts w:ascii="Times New Roman" w:hAnsi="Times New Roman" w:cs="Times New Roman"/>
          <w:sz w:val="24"/>
          <w:szCs w:val="24"/>
        </w:rPr>
        <w:t>- строительство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на 55 мест;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реконструкция существующей школы.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C7070" w:rsidRPr="005531C0" w:rsidRDefault="00DC7070" w:rsidP="00DC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C0">
        <w:rPr>
          <w:rFonts w:ascii="Times New Roman" w:hAnsi="Times New Roman" w:cs="Times New Roman"/>
          <w:sz w:val="24"/>
          <w:szCs w:val="24"/>
          <w:u w:val="single"/>
        </w:rPr>
        <w:t>Культура и спорт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br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мощность клуба соответствует нормативным требованиям на расчётный срок;</w:t>
      </w:r>
      <w:r>
        <w:rPr>
          <w:rFonts w:ascii="Times New Roman" w:hAnsi="Times New Roman" w:cs="Times New Roman"/>
          <w:sz w:val="24"/>
          <w:szCs w:val="24"/>
        </w:rPr>
        <w:br/>
        <w:t>- строительство спортивно-оздоровительного комплекса.</w:t>
      </w:r>
    </w:p>
    <w:p w:rsidR="00DC7070" w:rsidRPr="009B5E5E" w:rsidRDefault="00DC7070" w:rsidP="00DC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070" w:rsidRPr="009B5E5E" w:rsidRDefault="00DC7070" w:rsidP="00DC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E7" w:rsidRPr="00C53D25" w:rsidRDefault="00B620E7" w:rsidP="00B83DD4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53D25">
        <w:rPr>
          <w:rFonts w:ascii="Times New Roman" w:hAnsi="Times New Roman"/>
          <w:sz w:val="24"/>
          <w:szCs w:val="24"/>
        </w:rPr>
        <w:t xml:space="preserve"> </w:t>
      </w:r>
      <w:r w:rsidR="00C53D25">
        <w:rPr>
          <w:rFonts w:ascii="Times New Roman" w:hAnsi="Times New Roman"/>
          <w:bCs/>
          <w:color w:val="000000"/>
          <w:sz w:val="24"/>
          <w:szCs w:val="24"/>
        </w:rPr>
        <w:t>Таблица</w:t>
      </w:r>
      <w:proofErr w:type="gramStart"/>
      <w:r w:rsidR="000B3948" w:rsidRPr="00C53D25">
        <w:rPr>
          <w:rFonts w:ascii="Times New Roman" w:hAnsi="Times New Roman"/>
          <w:bCs/>
          <w:color w:val="000000"/>
          <w:sz w:val="24"/>
          <w:szCs w:val="24"/>
        </w:rPr>
        <w:t>7</w:t>
      </w:r>
      <w:proofErr w:type="gramEnd"/>
    </w:p>
    <w:p w:rsidR="00B620E7" w:rsidRPr="00E6725E" w:rsidRDefault="00B620E7" w:rsidP="00B620E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98" w:tblpY="135"/>
        <w:tblW w:w="11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"/>
        <w:gridCol w:w="8"/>
        <w:gridCol w:w="2168"/>
        <w:gridCol w:w="1701"/>
        <w:gridCol w:w="1134"/>
        <w:gridCol w:w="1984"/>
        <w:gridCol w:w="1276"/>
        <w:gridCol w:w="142"/>
        <w:gridCol w:w="1134"/>
        <w:gridCol w:w="1559"/>
      </w:tblGrid>
      <w:tr w:rsidR="00B620E7" w:rsidRPr="002B150B" w:rsidTr="009C0EBC">
        <w:trPr>
          <w:trHeight w:val="110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0E7" w:rsidRPr="002B150B" w:rsidRDefault="00B620E7" w:rsidP="009C0EBC">
            <w:pPr>
              <w:suppressLineNumber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0E7" w:rsidRPr="002B150B" w:rsidRDefault="00B620E7" w:rsidP="009C0EBC">
            <w:pPr>
              <w:suppressLineNumber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0E7" w:rsidRPr="002B150B" w:rsidRDefault="00B620E7" w:rsidP="009C0EBC">
            <w:pPr>
              <w:suppressLineNumber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Описание места размещения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0E7" w:rsidRPr="002B150B" w:rsidRDefault="00B620E7" w:rsidP="009C0EBC">
            <w:pPr>
              <w:suppressLineNumber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Параметры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0E7" w:rsidRPr="002B150B" w:rsidRDefault="00B620E7" w:rsidP="009C0EBC">
            <w:pPr>
              <w:suppressLineNumber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0E7" w:rsidRPr="002B150B" w:rsidRDefault="00B620E7" w:rsidP="009C0EBC">
            <w:pPr>
              <w:suppressLineNumber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Стоимость млн. руб. (в текущих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0E7" w:rsidRPr="002B150B" w:rsidRDefault="00B620E7" w:rsidP="009C0EBC">
            <w:pPr>
              <w:suppressLineNumber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20E7" w:rsidRPr="002B150B" w:rsidRDefault="00B620E7" w:rsidP="009C0EBC">
            <w:pPr>
              <w:pStyle w:val="4"/>
              <w:ind w:firstLine="0"/>
            </w:pPr>
            <w:r w:rsidRPr="009C0EBC">
              <w:rPr>
                <w:rFonts w:eastAsia="Times New Roman" w:cstheme="minorBidi"/>
                <w:sz w:val="20"/>
                <w:szCs w:val="20"/>
                <w:lang w:eastAsia="en-US"/>
              </w:rPr>
              <w:t>Срок реализации</w:t>
            </w:r>
          </w:p>
        </w:tc>
      </w:tr>
      <w:tr w:rsidR="00B620E7" w:rsidRPr="002B150B" w:rsidTr="009C0EBC">
        <w:trPr>
          <w:trHeight w:val="586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20E7" w:rsidRPr="002B150B" w:rsidRDefault="00B620E7" w:rsidP="009C0EBC">
            <w:pPr>
              <w:suppressLineNumber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6" w:type="dxa"/>
            <w:gridSpan w:val="9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20E7" w:rsidRPr="002B150B" w:rsidRDefault="00F4293F" w:rsidP="009C0EBC">
            <w:pPr>
              <w:suppressLineNumbers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СОЦИАЛЬНАЯ СФЕРА</w:t>
            </w:r>
          </w:p>
        </w:tc>
      </w:tr>
      <w:tr w:rsidR="00B620E7" w:rsidRPr="002B150B" w:rsidTr="009C0EBC">
        <w:trPr>
          <w:trHeight w:val="894"/>
        </w:trPr>
        <w:tc>
          <w:tcPr>
            <w:tcW w:w="581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B620E7" w:rsidRPr="002B150B" w:rsidRDefault="00B620E7" w:rsidP="009C0EBC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68" w:type="dxa"/>
            <w:tcBorders>
              <w:left w:val="single" w:sz="1" w:space="0" w:color="000000"/>
            </w:tcBorders>
            <w:shd w:val="clear" w:color="auto" w:fill="auto"/>
          </w:tcPr>
          <w:p w:rsidR="00B620E7" w:rsidRPr="002B150B" w:rsidRDefault="00B620E7" w:rsidP="009C0EBC">
            <w:pPr>
              <w:suppressLineNumber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Детский сад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20E7" w:rsidRPr="002B150B" w:rsidRDefault="00EB40BE" w:rsidP="009C0EBC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С.Новофирсово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B620E7" w:rsidRPr="002B150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20E7" w:rsidRPr="002B150B" w:rsidRDefault="00B620E7" w:rsidP="009C0EBC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 мест</w:t>
            </w: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620E7" w:rsidRPr="002B150B" w:rsidRDefault="00B620E7" w:rsidP="009C0EBC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20E7" w:rsidRPr="002B150B" w:rsidRDefault="00B620E7" w:rsidP="009C0EBC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Разработка проектной документации,</w:t>
            </w: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br/>
              <w:t>строительство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20E7" w:rsidRPr="00220DC5" w:rsidRDefault="00BF5255" w:rsidP="009C0EBC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0.7-1.1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20E7" w:rsidRPr="00BF5255" w:rsidRDefault="00BF5255" w:rsidP="009C0EBC">
            <w:pPr>
              <w:suppressLineNumber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20E7" w:rsidRPr="002B150B" w:rsidRDefault="00B620E7" w:rsidP="009C0EBC">
            <w:pPr>
              <w:suppressLineNumber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2025-2028</w:t>
            </w: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 xml:space="preserve"> гг.</w:t>
            </w:r>
          </w:p>
        </w:tc>
      </w:tr>
      <w:tr w:rsidR="00B620E7" w:rsidRPr="002B150B" w:rsidTr="009C0EBC">
        <w:trPr>
          <w:trHeight w:val="1771"/>
        </w:trPr>
        <w:tc>
          <w:tcPr>
            <w:tcW w:w="58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0E7" w:rsidRPr="002B150B" w:rsidRDefault="00EB40BE" w:rsidP="009C0EBC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B620E7" w:rsidRPr="002B150B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0E7" w:rsidRPr="002B150B" w:rsidRDefault="00EB40BE" w:rsidP="009C0EBC">
            <w:pPr>
              <w:suppressLineNumber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0E7" w:rsidRPr="002B150B" w:rsidRDefault="00B620E7" w:rsidP="009C0EBC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С.Новофирсово</w:t>
            </w:r>
            <w:proofErr w:type="spellEnd"/>
            <w:r w:rsidR="00EB40B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0E7" w:rsidRPr="002B150B" w:rsidRDefault="00EB40BE" w:rsidP="009C0EBC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  <w:r w:rsidR="00E0532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0E7" w:rsidRPr="002B150B" w:rsidRDefault="00B620E7" w:rsidP="009C0EBC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0E7" w:rsidRPr="00BF5255" w:rsidRDefault="00BF5255" w:rsidP="009C0EBC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1.4-2.00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0E7" w:rsidRPr="002B150B" w:rsidRDefault="00B620E7" w:rsidP="009C0EBC">
            <w:pPr>
              <w:suppressLineNumber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="00BF5255">
              <w:rPr>
                <w:rFonts w:ascii="Times New Roman" w:eastAsia="Times New Roman" w:hAnsi="Times New Roman"/>
                <w:sz w:val="20"/>
                <w:szCs w:val="20"/>
              </w:rPr>
              <w:t>Краевой.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="00BF5255">
              <w:rPr>
                <w:rFonts w:ascii="Times New Roman" w:eastAsia="Times New Roman" w:hAnsi="Times New Roman"/>
                <w:sz w:val="20"/>
                <w:szCs w:val="20"/>
              </w:rPr>
              <w:t>Районный местный 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20E7" w:rsidRPr="002B150B" w:rsidRDefault="00E05323" w:rsidP="009C0EBC">
            <w:pPr>
              <w:suppressLineNumber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2023-2024</w:t>
            </w:r>
            <w:r w:rsidR="00B620E7" w:rsidRPr="002B150B">
              <w:rPr>
                <w:rFonts w:ascii="Times New Roman" w:eastAsia="Times New Roman" w:hAnsi="Times New Roman"/>
                <w:sz w:val="20"/>
                <w:szCs w:val="20"/>
              </w:rPr>
              <w:t xml:space="preserve"> гг.</w:t>
            </w:r>
          </w:p>
        </w:tc>
      </w:tr>
      <w:tr w:rsidR="00B620E7" w:rsidRPr="002B150B" w:rsidTr="009C0EBC">
        <w:trPr>
          <w:trHeight w:val="110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20E7" w:rsidRPr="002B150B" w:rsidRDefault="00E05323" w:rsidP="009C0EBC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B620E7" w:rsidRPr="002B150B">
              <w:rPr>
                <w:rFonts w:ascii="Times New Roman" w:eastAsia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20E7" w:rsidRPr="002B150B" w:rsidRDefault="00E05323" w:rsidP="009C0EBC">
            <w:pPr>
              <w:suppressLineNumber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20E7" w:rsidRPr="002B150B" w:rsidRDefault="00B620E7" w:rsidP="009C0EBC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С.Новофирсово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20E7" w:rsidRPr="002B150B" w:rsidRDefault="00E05323" w:rsidP="009C0EBC">
            <w:pPr>
              <w:suppressLineNumber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20E7" w:rsidRPr="002B150B" w:rsidRDefault="00E05323" w:rsidP="009C0EBC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20E7" w:rsidRPr="00220DC5" w:rsidRDefault="00BF5255" w:rsidP="009C0EBC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20E7" w:rsidRPr="002B150B" w:rsidRDefault="00BF5255" w:rsidP="009C0EBC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20E7" w:rsidRPr="002B150B" w:rsidRDefault="00E05323" w:rsidP="009C0EBC">
            <w:pPr>
              <w:suppressLineNumber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2023-2025</w:t>
            </w:r>
            <w:r w:rsidR="00B620E7" w:rsidRPr="002B150B">
              <w:rPr>
                <w:rFonts w:ascii="Times New Roman" w:eastAsia="Times New Roman" w:hAnsi="Times New Roman"/>
                <w:sz w:val="20"/>
                <w:szCs w:val="20"/>
              </w:rPr>
              <w:t xml:space="preserve"> гг.</w:t>
            </w:r>
          </w:p>
        </w:tc>
      </w:tr>
      <w:tr w:rsidR="00B620E7" w:rsidRPr="002B150B" w:rsidTr="009C0EBC">
        <w:trPr>
          <w:trHeight w:val="110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20E7" w:rsidRPr="002B150B" w:rsidRDefault="00E05323" w:rsidP="009C0EBC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</w:t>
            </w:r>
            <w:r w:rsidR="00B620E7" w:rsidRPr="002B150B">
              <w:rPr>
                <w:rFonts w:ascii="Times New Roman" w:eastAsia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20E7" w:rsidRPr="002B150B" w:rsidRDefault="00FE105A" w:rsidP="009C0EBC">
            <w:pPr>
              <w:suppressLineNumber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Спортивно-оздоровительный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20E7" w:rsidRPr="002B150B" w:rsidRDefault="00FE105A" w:rsidP="009C0EBC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С.Новофирсово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20E7" w:rsidRPr="002B150B" w:rsidRDefault="00FE105A" w:rsidP="009C0EBC">
            <w:pPr>
              <w:suppressLineNumber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 20 посещений в смену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20E7" w:rsidRPr="002B150B" w:rsidRDefault="00FF3FBA" w:rsidP="009C0EBC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t>Разработка проектной документации,</w:t>
            </w:r>
            <w:r w:rsidRPr="002B150B">
              <w:rPr>
                <w:rFonts w:ascii="Times New Roman" w:eastAsia="Times New Roman" w:hAnsi="Times New Roman"/>
                <w:sz w:val="20"/>
                <w:szCs w:val="20"/>
              </w:rPr>
              <w:br/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20E7" w:rsidRPr="00220DC5" w:rsidRDefault="00BF5255" w:rsidP="009C0EBC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18-25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20E7" w:rsidRPr="002B150B" w:rsidRDefault="00A72C50" w:rsidP="009C0EBC">
            <w:pPr>
              <w:suppressLineNumber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 условии получения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20E7" w:rsidRPr="002B150B" w:rsidRDefault="00FF3FBA" w:rsidP="009C0EBC">
            <w:pPr>
              <w:suppressLineNumber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2030-2033гг.</w:t>
            </w:r>
          </w:p>
        </w:tc>
      </w:tr>
    </w:tbl>
    <w:p w:rsidR="00DC7070" w:rsidRDefault="00DC7070" w:rsidP="00F5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BA" w:rsidRDefault="00FF3FBA" w:rsidP="00F5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C61" w:rsidRDefault="00E8385E" w:rsidP="00E8385E">
      <w:pPr>
        <w:pStyle w:val="11"/>
        <w:shd w:val="clear" w:color="auto" w:fill="auto"/>
        <w:tabs>
          <w:tab w:val="left" w:pos="2350"/>
        </w:tabs>
        <w:spacing w:line="360" w:lineRule="exact"/>
        <w:ind w:firstLine="360"/>
        <w:rPr>
          <w:b/>
          <w:sz w:val="28"/>
          <w:szCs w:val="28"/>
        </w:rPr>
      </w:pPr>
      <w:r w:rsidRPr="00502F93">
        <w:rPr>
          <w:b/>
          <w:sz w:val="28"/>
          <w:szCs w:val="28"/>
        </w:rPr>
        <w:t xml:space="preserve"> </w:t>
      </w:r>
    </w:p>
    <w:p w:rsidR="00E8385E" w:rsidRPr="00502F93" w:rsidRDefault="00E8385E" w:rsidP="00E8385E">
      <w:pPr>
        <w:pStyle w:val="11"/>
        <w:shd w:val="clear" w:color="auto" w:fill="auto"/>
        <w:tabs>
          <w:tab w:val="left" w:pos="2350"/>
        </w:tabs>
        <w:spacing w:line="360" w:lineRule="exact"/>
        <w:ind w:firstLine="360"/>
        <w:rPr>
          <w:b/>
          <w:sz w:val="28"/>
          <w:szCs w:val="28"/>
        </w:rPr>
      </w:pPr>
      <w:r w:rsidRPr="00502F93">
        <w:rPr>
          <w:b/>
          <w:sz w:val="28"/>
          <w:szCs w:val="28"/>
        </w:rPr>
        <w:t xml:space="preserve"> </w:t>
      </w:r>
      <w:r w:rsidR="00FD3C61">
        <w:rPr>
          <w:b/>
          <w:sz w:val="28"/>
          <w:szCs w:val="28"/>
        </w:rPr>
        <w:t xml:space="preserve">5. </w:t>
      </w:r>
      <w:r w:rsidRPr="00502F93">
        <w:rPr>
          <w:b/>
          <w:sz w:val="28"/>
          <w:szCs w:val="28"/>
        </w:rPr>
        <w:t>Целевые индикаторы программы и оценка эффективности реализации программы</w:t>
      </w:r>
    </w:p>
    <w:p w:rsidR="00E8385E" w:rsidRDefault="00E8385E" w:rsidP="00E8385E">
      <w:pPr>
        <w:tabs>
          <w:tab w:val="left" w:pos="851"/>
        </w:tabs>
        <w:suppressAutoHyphens/>
        <w:spacing w:line="312" w:lineRule="auto"/>
        <w:ind w:firstLine="709"/>
        <w:rPr>
          <w:sz w:val="24"/>
          <w:szCs w:val="24"/>
        </w:rPr>
      </w:pPr>
    </w:p>
    <w:p w:rsidR="00E8385E" w:rsidRPr="00502F93" w:rsidRDefault="00E8385E" w:rsidP="00E8385E">
      <w:pPr>
        <w:tabs>
          <w:tab w:val="left" w:pos="851"/>
        </w:tabs>
        <w:suppressAutoHyphens/>
        <w:spacing w:line="312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02F93">
        <w:rPr>
          <w:rFonts w:ascii="Times New Roman" w:hAnsi="Times New Roman" w:cs="Times New Roman"/>
          <w:sz w:val="24"/>
          <w:szCs w:val="24"/>
        </w:rPr>
        <w:t xml:space="preserve">Основными факторами, определяющими направления </w:t>
      </w:r>
      <w:proofErr w:type="gramStart"/>
      <w:r w:rsidRPr="00502F93">
        <w:rPr>
          <w:rFonts w:ascii="Times New Roman" w:hAnsi="Times New Roman" w:cs="Times New Roman"/>
          <w:sz w:val="24"/>
          <w:szCs w:val="24"/>
        </w:rPr>
        <w:t>разработки Программы комплексного развития системы социальной инфраструктуры</w:t>
      </w:r>
      <w:proofErr w:type="gramEnd"/>
      <w:r w:rsidRPr="00502F93">
        <w:rPr>
          <w:rFonts w:ascii="Times New Roman" w:hAnsi="Times New Roman" w:cs="Times New Roman"/>
          <w:sz w:val="24"/>
          <w:szCs w:val="24"/>
        </w:rPr>
        <w:t xml:space="preserve"> </w:t>
      </w:r>
      <w:r w:rsidR="00A804FA" w:rsidRPr="00502F93">
        <w:rPr>
          <w:rFonts w:ascii="Times New Roman" w:hAnsi="Times New Roman" w:cs="Times New Roman"/>
          <w:sz w:val="24"/>
          <w:szCs w:val="24"/>
        </w:rPr>
        <w:t xml:space="preserve">Новофирсовского сельского поселения </w:t>
      </w:r>
      <w:r w:rsidR="005F738F">
        <w:rPr>
          <w:rFonts w:ascii="Times New Roman" w:hAnsi="Times New Roman" w:cs="Times New Roman"/>
          <w:sz w:val="24"/>
          <w:szCs w:val="24"/>
        </w:rPr>
        <w:t>на 2017</w:t>
      </w:r>
      <w:r w:rsidRPr="00502F93">
        <w:rPr>
          <w:rFonts w:ascii="Times New Roman" w:hAnsi="Times New Roman" w:cs="Times New Roman"/>
          <w:sz w:val="24"/>
          <w:szCs w:val="24"/>
        </w:rPr>
        <w:t>-2033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E8385E" w:rsidRPr="00502F93" w:rsidRDefault="00E8385E" w:rsidP="00E8385E">
      <w:pPr>
        <w:spacing w:line="312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02F93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</w:t>
      </w:r>
      <w:proofErr w:type="gramStart"/>
      <w:r w:rsidRPr="00502F93">
        <w:rPr>
          <w:rFonts w:ascii="Times New Roman" w:hAnsi="Times New Roman" w:cs="Times New Roman"/>
          <w:sz w:val="24"/>
          <w:szCs w:val="24"/>
        </w:rPr>
        <w:t>реализации мероприятий программы комплексного развития социальной инфраструктуры поселения</w:t>
      </w:r>
      <w:proofErr w:type="gramEnd"/>
      <w:r w:rsidRPr="00502F9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8385E" w:rsidRPr="00502F93" w:rsidRDefault="00E8385E" w:rsidP="00502F93">
      <w:pPr>
        <w:shd w:val="clear" w:color="auto" w:fill="FFFFFF"/>
        <w:tabs>
          <w:tab w:val="left" w:pos="8647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02F93">
        <w:rPr>
          <w:rFonts w:ascii="Times New Roman" w:hAnsi="Times New Roman" w:cs="Times New Roman"/>
          <w:sz w:val="24"/>
          <w:szCs w:val="24"/>
        </w:rPr>
        <w:t xml:space="preserve">-рост ожидаемой продолжительности жизни населения муниципального образования  </w:t>
      </w:r>
      <w:r w:rsidR="00C54968" w:rsidRPr="00502F93">
        <w:rPr>
          <w:rFonts w:ascii="Times New Roman" w:hAnsi="Times New Roman" w:cs="Times New Roman"/>
          <w:sz w:val="24"/>
          <w:szCs w:val="24"/>
        </w:rPr>
        <w:t xml:space="preserve">Новофирсовского </w:t>
      </w:r>
      <w:r w:rsidRPr="00502F93">
        <w:rPr>
          <w:rFonts w:ascii="Times New Roman" w:hAnsi="Times New Roman" w:cs="Times New Roman"/>
          <w:sz w:val="24"/>
          <w:szCs w:val="24"/>
        </w:rPr>
        <w:t>сельсовета;</w:t>
      </w:r>
    </w:p>
    <w:p w:rsidR="00E8385E" w:rsidRPr="00502F93" w:rsidRDefault="00E8385E" w:rsidP="00502F93">
      <w:pPr>
        <w:shd w:val="clear" w:color="auto" w:fill="FFFFFF"/>
        <w:tabs>
          <w:tab w:val="left" w:pos="8647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F93">
        <w:rPr>
          <w:rFonts w:ascii="Times New Roman" w:hAnsi="Times New Roman" w:cs="Times New Roman"/>
          <w:sz w:val="24"/>
          <w:szCs w:val="24"/>
        </w:rPr>
        <w:t xml:space="preserve">-увеличение показателя рождаемости; </w:t>
      </w:r>
    </w:p>
    <w:p w:rsidR="00E8385E" w:rsidRPr="00502F93" w:rsidRDefault="00E8385E" w:rsidP="00502F93">
      <w:pPr>
        <w:shd w:val="clear" w:color="auto" w:fill="FFFFFF"/>
        <w:tabs>
          <w:tab w:val="left" w:pos="8647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F93">
        <w:rPr>
          <w:rFonts w:ascii="Times New Roman" w:hAnsi="Times New Roman" w:cs="Times New Roman"/>
          <w:sz w:val="24"/>
          <w:szCs w:val="24"/>
        </w:rPr>
        <w:t xml:space="preserve">-сокращение уровня безработицы; </w:t>
      </w:r>
    </w:p>
    <w:p w:rsidR="00E8385E" w:rsidRPr="00502F93" w:rsidRDefault="00E8385E" w:rsidP="00502F93">
      <w:pPr>
        <w:shd w:val="clear" w:color="auto" w:fill="FFFFFF"/>
        <w:tabs>
          <w:tab w:val="left" w:pos="8647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F93">
        <w:rPr>
          <w:rFonts w:ascii="Times New Roman" w:hAnsi="Times New Roman" w:cs="Times New Roman"/>
          <w:sz w:val="24"/>
          <w:szCs w:val="24"/>
        </w:rPr>
        <w:t>-увеличение доли детей в возрасте от 3 до 7 лет, охваченных дошкольным</w:t>
      </w:r>
      <w:r w:rsidR="00A24483" w:rsidRPr="00502F93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 w:rsidRPr="00502F93">
        <w:rPr>
          <w:rFonts w:ascii="Times New Roman" w:hAnsi="Times New Roman" w:cs="Times New Roman"/>
          <w:sz w:val="24"/>
          <w:szCs w:val="24"/>
        </w:rPr>
        <w:t>;</w:t>
      </w:r>
    </w:p>
    <w:p w:rsidR="00E8385E" w:rsidRPr="00502F93" w:rsidRDefault="00502F93" w:rsidP="00502F93">
      <w:pPr>
        <w:spacing w:line="31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E8385E" w:rsidRPr="00502F93">
        <w:rPr>
          <w:rFonts w:ascii="Times New Roman" w:hAnsi="Times New Roman"/>
          <w:szCs w:val="24"/>
        </w:rPr>
        <w:t>-увеличение доли детей охваченных школьным образованием;</w:t>
      </w:r>
      <w:r>
        <w:rPr>
          <w:rFonts w:ascii="Times New Roman" w:hAnsi="Times New Roman"/>
          <w:szCs w:val="24"/>
        </w:rPr>
        <w:br/>
      </w:r>
      <w:r w:rsidR="00605DA1">
        <w:rPr>
          <w:rFonts w:ascii="Times New Roman" w:hAnsi="Times New Roman"/>
          <w:szCs w:val="24"/>
        </w:rPr>
        <w:t xml:space="preserve">           </w:t>
      </w:r>
      <w:proofErr w:type="gramStart"/>
      <w:r w:rsidR="00E8385E" w:rsidRPr="00502F93">
        <w:rPr>
          <w:rFonts w:ascii="Times New Roman" w:hAnsi="Times New Roman"/>
          <w:szCs w:val="24"/>
        </w:rPr>
        <w:t>-у</w:t>
      </w:r>
      <w:proofErr w:type="gramEnd"/>
      <w:r w:rsidR="00E8385E" w:rsidRPr="00502F93">
        <w:rPr>
          <w:rFonts w:ascii="Times New Roman" w:hAnsi="Times New Roman"/>
          <w:szCs w:val="24"/>
        </w:rPr>
        <w:t>величение уровня обеспеченности населения объектами здравоохранения;</w:t>
      </w:r>
    </w:p>
    <w:p w:rsidR="00E8385E" w:rsidRPr="00502F93" w:rsidRDefault="00E8385E" w:rsidP="00502F93">
      <w:pPr>
        <w:shd w:val="clear" w:color="auto" w:fill="FFFFFF"/>
        <w:tabs>
          <w:tab w:val="left" w:pos="8647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F93">
        <w:rPr>
          <w:rFonts w:ascii="Times New Roman" w:hAnsi="Times New Roman" w:cs="Times New Roman"/>
          <w:sz w:val="24"/>
          <w:szCs w:val="24"/>
        </w:rPr>
        <w:t>-увеличение доли населения обеспеченной объектами культуры в соответствии с нормативными значениями;</w:t>
      </w:r>
    </w:p>
    <w:p w:rsidR="00E8385E" w:rsidRPr="00502F93" w:rsidRDefault="00E8385E" w:rsidP="00502F93">
      <w:pPr>
        <w:shd w:val="clear" w:color="auto" w:fill="FFFFFF"/>
        <w:tabs>
          <w:tab w:val="left" w:pos="8647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F93">
        <w:rPr>
          <w:rFonts w:ascii="Times New Roman" w:hAnsi="Times New Roman" w:cs="Times New Roman"/>
          <w:sz w:val="24"/>
          <w:szCs w:val="24"/>
        </w:rPr>
        <w:t>-увеличение доли населения обеспеченной спортивными объектами в соответствии с нормативными значениями;</w:t>
      </w:r>
    </w:p>
    <w:p w:rsidR="00E8385E" w:rsidRPr="00502F93" w:rsidRDefault="00E8385E" w:rsidP="00502F93">
      <w:pPr>
        <w:shd w:val="clear" w:color="auto" w:fill="FFFFFF"/>
        <w:tabs>
          <w:tab w:val="left" w:pos="8647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F93">
        <w:rPr>
          <w:rFonts w:ascii="Times New Roman" w:hAnsi="Times New Roman" w:cs="Times New Roman"/>
          <w:sz w:val="24"/>
          <w:szCs w:val="24"/>
        </w:rPr>
        <w:t>-увеличение количества населения, систематически занимающегося физической культурой и спортом.</w:t>
      </w:r>
    </w:p>
    <w:p w:rsidR="00E8385E" w:rsidRPr="00502F93" w:rsidRDefault="00E8385E" w:rsidP="00E8385E">
      <w:pPr>
        <w:spacing w:line="312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02F93">
        <w:rPr>
          <w:rFonts w:ascii="Times New Roman" w:hAnsi="Times New Roman" w:cs="Times New Roman"/>
          <w:sz w:val="24"/>
          <w:szCs w:val="24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целевых показателей программы комплексного развития социальной инфраструктуры </w:t>
      </w:r>
      <w:r w:rsidR="00A24483" w:rsidRPr="00502F93">
        <w:rPr>
          <w:rFonts w:ascii="Times New Roman" w:hAnsi="Times New Roman" w:cs="Times New Roman"/>
          <w:sz w:val="24"/>
          <w:szCs w:val="24"/>
        </w:rPr>
        <w:t xml:space="preserve">Новофирсовского поселения </w:t>
      </w:r>
      <w:r w:rsidRPr="00502F93">
        <w:rPr>
          <w:rFonts w:ascii="Times New Roman" w:hAnsi="Times New Roman" w:cs="Times New Roman"/>
          <w:sz w:val="24"/>
          <w:szCs w:val="24"/>
        </w:rPr>
        <w:t>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FD3C61" w:rsidRPr="00C53D25" w:rsidRDefault="00FD3C61" w:rsidP="00C5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E5E" w:rsidRDefault="00FD3C61" w:rsidP="009B5E5E">
      <w:pPr>
        <w:pStyle w:val="11"/>
        <w:shd w:val="clear" w:color="auto" w:fill="auto"/>
        <w:tabs>
          <w:tab w:val="left" w:pos="2350"/>
        </w:tabs>
        <w:spacing w:line="312" w:lineRule="auto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9B5E5E" w:rsidRPr="009B5E5E">
        <w:rPr>
          <w:b/>
          <w:sz w:val="28"/>
          <w:szCs w:val="28"/>
        </w:rPr>
        <w:t>Оценка эффективности реализации Программы</w:t>
      </w:r>
    </w:p>
    <w:p w:rsidR="001D1691" w:rsidRPr="00605DA1" w:rsidRDefault="009B5E5E" w:rsidP="009B5E5E">
      <w:pPr>
        <w:pStyle w:val="11"/>
        <w:shd w:val="clear" w:color="auto" w:fill="auto"/>
        <w:tabs>
          <w:tab w:val="left" w:pos="2350"/>
        </w:tabs>
        <w:spacing w:line="312" w:lineRule="auto"/>
        <w:ind w:firstLine="709"/>
        <w:contextualSpacing/>
        <w:rPr>
          <w:sz w:val="24"/>
          <w:szCs w:val="24"/>
        </w:rPr>
      </w:pPr>
      <w:r>
        <w:br/>
      </w:r>
      <w:r w:rsidRPr="00605DA1">
        <w:rPr>
          <w:sz w:val="24"/>
          <w:szCs w:val="24"/>
        </w:rPr>
        <w:t xml:space="preserve"> Оценка эффективности реализации Программы будет осуществляться на основе следующих индикаторов:</w:t>
      </w:r>
    </w:p>
    <w:p w:rsidR="001D1691" w:rsidRPr="00605DA1" w:rsidRDefault="009B5E5E" w:rsidP="001D1691">
      <w:pPr>
        <w:pStyle w:val="11"/>
        <w:shd w:val="clear" w:color="auto" w:fill="auto"/>
        <w:tabs>
          <w:tab w:val="left" w:pos="2350"/>
        </w:tabs>
        <w:spacing w:line="312" w:lineRule="auto"/>
        <w:ind w:firstLine="709"/>
        <w:contextualSpacing/>
        <w:jc w:val="left"/>
        <w:rPr>
          <w:sz w:val="24"/>
          <w:szCs w:val="24"/>
        </w:rPr>
      </w:pPr>
      <w:r w:rsidRPr="00605DA1">
        <w:rPr>
          <w:sz w:val="24"/>
          <w:szCs w:val="24"/>
        </w:rPr>
        <w:t xml:space="preserve"> -снижение уровня износа объектов социальной инфраструктуры; </w:t>
      </w:r>
    </w:p>
    <w:p w:rsidR="001D1691" w:rsidRPr="00605DA1" w:rsidRDefault="009B5E5E" w:rsidP="001D1691">
      <w:pPr>
        <w:pStyle w:val="11"/>
        <w:shd w:val="clear" w:color="auto" w:fill="auto"/>
        <w:tabs>
          <w:tab w:val="left" w:pos="2350"/>
        </w:tabs>
        <w:spacing w:line="312" w:lineRule="auto"/>
        <w:ind w:firstLine="709"/>
        <w:contextualSpacing/>
        <w:jc w:val="left"/>
        <w:rPr>
          <w:sz w:val="24"/>
          <w:szCs w:val="24"/>
        </w:rPr>
      </w:pPr>
      <w:r w:rsidRPr="00605DA1">
        <w:rPr>
          <w:sz w:val="24"/>
          <w:szCs w:val="24"/>
        </w:rPr>
        <w:t>-повышение качества социальных услуг;</w:t>
      </w:r>
    </w:p>
    <w:p w:rsidR="001D1691" w:rsidRPr="00605DA1" w:rsidRDefault="009B5E5E" w:rsidP="001D1691">
      <w:pPr>
        <w:pStyle w:val="11"/>
        <w:shd w:val="clear" w:color="auto" w:fill="auto"/>
        <w:tabs>
          <w:tab w:val="left" w:pos="2350"/>
        </w:tabs>
        <w:spacing w:line="312" w:lineRule="auto"/>
        <w:ind w:firstLine="709"/>
        <w:contextualSpacing/>
        <w:jc w:val="left"/>
        <w:rPr>
          <w:sz w:val="24"/>
          <w:szCs w:val="24"/>
        </w:rPr>
      </w:pPr>
      <w:r w:rsidRPr="00605DA1">
        <w:rPr>
          <w:sz w:val="24"/>
          <w:szCs w:val="24"/>
        </w:rPr>
        <w:t xml:space="preserve"> -повышение уровня жизни населения; </w:t>
      </w:r>
    </w:p>
    <w:p w:rsidR="009B5E5E" w:rsidRPr="00605DA1" w:rsidRDefault="009B5E5E" w:rsidP="001D1691">
      <w:pPr>
        <w:pStyle w:val="11"/>
        <w:shd w:val="clear" w:color="auto" w:fill="auto"/>
        <w:tabs>
          <w:tab w:val="left" w:pos="2350"/>
        </w:tabs>
        <w:spacing w:line="312" w:lineRule="auto"/>
        <w:ind w:firstLine="709"/>
        <w:contextualSpacing/>
        <w:jc w:val="left"/>
        <w:rPr>
          <w:b/>
          <w:sz w:val="24"/>
          <w:szCs w:val="24"/>
        </w:rPr>
      </w:pPr>
      <w:r w:rsidRPr="00605DA1">
        <w:rPr>
          <w:sz w:val="24"/>
          <w:szCs w:val="24"/>
        </w:rPr>
        <w:t>- улучшени</w:t>
      </w:r>
      <w:r w:rsidR="001D1691" w:rsidRPr="00605DA1">
        <w:rPr>
          <w:sz w:val="24"/>
          <w:szCs w:val="24"/>
        </w:rPr>
        <w:t>е демографического состояния в Новофирсовском сельском поселении.</w:t>
      </w:r>
    </w:p>
    <w:p w:rsidR="009B5E5E" w:rsidRPr="00605DA1" w:rsidRDefault="009B5E5E" w:rsidP="001D1691">
      <w:pPr>
        <w:pStyle w:val="11"/>
        <w:shd w:val="clear" w:color="auto" w:fill="auto"/>
        <w:tabs>
          <w:tab w:val="left" w:pos="2350"/>
        </w:tabs>
        <w:spacing w:line="312" w:lineRule="auto"/>
        <w:ind w:firstLine="709"/>
        <w:contextualSpacing/>
        <w:jc w:val="left"/>
        <w:rPr>
          <w:b/>
          <w:sz w:val="24"/>
          <w:szCs w:val="24"/>
        </w:rPr>
      </w:pPr>
    </w:p>
    <w:p w:rsidR="009B5E5E" w:rsidRPr="00605DA1" w:rsidRDefault="009B5E5E" w:rsidP="001D1691">
      <w:pPr>
        <w:pStyle w:val="11"/>
        <w:shd w:val="clear" w:color="auto" w:fill="auto"/>
        <w:tabs>
          <w:tab w:val="left" w:pos="2350"/>
        </w:tabs>
        <w:spacing w:line="312" w:lineRule="auto"/>
        <w:ind w:firstLine="709"/>
        <w:contextualSpacing/>
        <w:jc w:val="left"/>
        <w:rPr>
          <w:b/>
          <w:sz w:val="24"/>
          <w:szCs w:val="24"/>
        </w:rPr>
      </w:pPr>
    </w:p>
    <w:p w:rsidR="009B5E5E" w:rsidRDefault="009B5E5E" w:rsidP="001D1691">
      <w:pPr>
        <w:pStyle w:val="11"/>
        <w:shd w:val="clear" w:color="auto" w:fill="auto"/>
        <w:tabs>
          <w:tab w:val="left" w:pos="2350"/>
        </w:tabs>
        <w:spacing w:line="312" w:lineRule="auto"/>
        <w:ind w:firstLine="709"/>
        <w:contextualSpacing/>
        <w:jc w:val="left"/>
        <w:rPr>
          <w:b/>
          <w:sz w:val="24"/>
          <w:szCs w:val="24"/>
        </w:rPr>
      </w:pPr>
    </w:p>
    <w:p w:rsidR="00AB1D54" w:rsidRPr="00FD3C61" w:rsidRDefault="00AB1D54" w:rsidP="00A2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1D54" w:rsidRPr="00FD3C61" w:rsidRDefault="00AB1D54" w:rsidP="00AB1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3C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 </w:t>
      </w:r>
      <w:r w:rsidR="00FD3C61" w:rsidRPr="00FD3C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7.</w:t>
      </w:r>
      <w:r w:rsidRPr="00FD3C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Механизм обновления Программы</w:t>
      </w:r>
    </w:p>
    <w:p w:rsidR="00AB1D54" w:rsidRPr="00605DA1" w:rsidRDefault="00AB1D54" w:rsidP="00AB1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D54" w:rsidRPr="00605DA1" w:rsidRDefault="00AB1D54" w:rsidP="00AB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Программы производится:</w:t>
      </w:r>
    </w:p>
    <w:p w:rsidR="00AB1D54" w:rsidRPr="00605DA1" w:rsidRDefault="00AB1D54" w:rsidP="00AB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выявлении новых, необходимых к реализации мероприятий,</w:t>
      </w:r>
    </w:p>
    <w:p w:rsidR="00AB1D54" w:rsidRPr="00605DA1" w:rsidRDefault="00AB1D54" w:rsidP="00AB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появлении новых инвестиционных проектов, особо значимых для территории;</w:t>
      </w:r>
    </w:p>
    <w:p w:rsidR="00AB1D54" w:rsidRPr="00605DA1" w:rsidRDefault="00AB1D54" w:rsidP="00AB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B1D54" w:rsidRPr="00605DA1" w:rsidRDefault="00AB1D54" w:rsidP="00AB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AB1D54" w:rsidRPr="00605DA1" w:rsidRDefault="00AB1D54" w:rsidP="00AB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0029E9" w:rsidRPr="00605DA1" w:rsidRDefault="000029E9" w:rsidP="00AB1D5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9E9" w:rsidRDefault="000029E9" w:rsidP="00AB1D5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7070" w:rsidRDefault="00DC7070" w:rsidP="00AB1D5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7070" w:rsidRDefault="00DC7070" w:rsidP="00AB1D5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7070" w:rsidRDefault="00DC7070" w:rsidP="00AB1D5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7070" w:rsidRDefault="00DC7070" w:rsidP="00AB1D5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F3FBA" w:rsidRDefault="00FF3FBA" w:rsidP="000029E9">
      <w:pPr>
        <w:pStyle w:val="11"/>
        <w:shd w:val="clear" w:color="auto" w:fill="auto"/>
        <w:tabs>
          <w:tab w:val="left" w:pos="1130"/>
        </w:tabs>
        <w:spacing w:line="360" w:lineRule="exact"/>
        <w:rPr>
          <w:b/>
        </w:rPr>
      </w:pPr>
    </w:p>
    <w:p w:rsidR="00FF3FBA" w:rsidRDefault="00FF3FBA" w:rsidP="000029E9">
      <w:pPr>
        <w:pStyle w:val="11"/>
        <w:shd w:val="clear" w:color="auto" w:fill="auto"/>
        <w:tabs>
          <w:tab w:val="left" w:pos="1130"/>
        </w:tabs>
        <w:spacing w:line="360" w:lineRule="exact"/>
        <w:rPr>
          <w:b/>
        </w:rPr>
      </w:pPr>
    </w:p>
    <w:p w:rsidR="000029E9" w:rsidRPr="00FD3C61" w:rsidRDefault="00FD3C61" w:rsidP="000029E9">
      <w:pPr>
        <w:pStyle w:val="11"/>
        <w:shd w:val="clear" w:color="auto" w:fill="auto"/>
        <w:tabs>
          <w:tab w:val="left" w:pos="1130"/>
        </w:tabs>
        <w:spacing w:line="360" w:lineRule="exact"/>
        <w:rPr>
          <w:b/>
          <w:sz w:val="28"/>
          <w:szCs w:val="28"/>
        </w:rPr>
      </w:pPr>
      <w:r w:rsidRPr="00FD3C61">
        <w:rPr>
          <w:b/>
          <w:sz w:val="28"/>
          <w:szCs w:val="28"/>
        </w:rPr>
        <w:t>8.</w:t>
      </w:r>
      <w:r w:rsidR="000029E9" w:rsidRPr="00FD3C61">
        <w:rPr>
          <w:b/>
          <w:sz w:val="28"/>
          <w:szCs w:val="28"/>
        </w:rPr>
        <w:t xml:space="preserve"> Нормативное обеспечение</w:t>
      </w:r>
    </w:p>
    <w:p w:rsidR="002B30BA" w:rsidRDefault="002B30BA" w:rsidP="000029E9">
      <w:pPr>
        <w:pStyle w:val="11"/>
        <w:shd w:val="clear" w:color="auto" w:fill="auto"/>
        <w:tabs>
          <w:tab w:val="left" w:pos="1130"/>
        </w:tabs>
        <w:spacing w:line="360" w:lineRule="exact"/>
        <w:rPr>
          <w:b/>
          <w:sz w:val="28"/>
          <w:szCs w:val="28"/>
        </w:rPr>
      </w:pPr>
    </w:p>
    <w:p w:rsidR="002B30BA" w:rsidRPr="002B30BA" w:rsidRDefault="002B30BA" w:rsidP="000029E9">
      <w:pPr>
        <w:pStyle w:val="11"/>
        <w:shd w:val="clear" w:color="auto" w:fill="auto"/>
        <w:tabs>
          <w:tab w:val="left" w:pos="1130"/>
        </w:tabs>
        <w:spacing w:line="360" w:lineRule="exact"/>
        <w:rPr>
          <w:b/>
          <w:sz w:val="28"/>
          <w:szCs w:val="28"/>
        </w:rPr>
      </w:pPr>
    </w:p>
    <w:p w:rsidR="00BD2404" w:rsidRPr="00605DA1" w:rsidRDefault="002B30BA">
      <w:pPr>
        <w:rPr>
          <w:rFonts w:ascii="Times New Roman" w:hAnsi="Times New Roman" w:cs="Times New Roman"/>
          <w:sz w:val="24"/>
          <w:szCs w:val="24"/>
        </w:rPr>
      </w:pPr>
      <w:r w:rsidRPr="00605DA1">
        <w:rPr>
          <w:rFonts w:ascii="Times New Roman" w:hAnsi="Times New Roman" w:cs="Times New Roman"/>
          <w:sz w:val="24"/>
          <w:szCs w:val="24"/>
        </w:rPr>
        <w:t>Для более качественного функционирования обеспечения деятельности в сфере проектирования, строительства, реконструкции объектов социальной инфраструктуры на протяжении срока действия программы необходимо проводить корректировку Правил землепользования и застройки муниципального образования.</w:t>
      </w:r>
    </w:p>
    <w:p w:rsidR="002B30BA" w:rsidRPr="00605DA1" w:rsidRDefault="002B30BA">
      <w:pPr>
        <w:rPr>
          <w:rFonts w:ascii="Times New Roman" w:hAnsi="Times New Roman" w:cs="Times New Roman"/>
          <w:sz w:val="24"/>
          <w:szCs w:val="24"/>
        </w:rPr>
      </w:pPr>
      <w:r w:rsidRPr="00605DA1">
        <w:rPr>
          <w:rFonts w:ascii="Times New Roman" w:hAnsi="Times New Roman" w:cs="Times New Roman"/>
          <w:sz w:val="24"/>
          <w:szCs w:val="24"/>
        </w:rPr>
        <w:t xml:space="preserve">Для функционирования и развития социальной инфраструктуры </w:t>
      </w:r>
      <w:r w:rsidR="00A3579F" w:rsidRPr="00605DA1">
        <w:rPr>
          <w:rFonts w:ascii="Times New Roman" w:hAnsi="Times New Roman" w:cs="Times New Roman"/>
          <w:sz w:val="24"/>
          <w:szCs w:val="24"/>
        </w:rPr>
        <w:t xml:space="preserve">Новофирсовского сельского поселения </w:t>
      </w:r>
      <w:r w:rsidRPr="00605DA1">
        <w:rPr>
          <w:rFonts w:ascii="Times New Roman" w:hAnsi="Times New Roman" w:cs="Times New Roman"/>
          <w:sz w:val="24"/>
          <w:szCs w:val="24"/>
        </w:rPr>
        <w:t xml:space="preserve">разработана следующая нормативно-правовая база: </w:t>
      </w:r>
    </w:p>
    <w:p w:rsidR="002B30BA" w:rsidRPr="00605DA1" w:rsidRDefault="002B30BA">
      <w:pPr>
        <w:rPr>
          <w:rFonts w:ascii="Times New Roman" w:hAnsi="Times New Roman" w:cs="Times New Roman"/>
          <w:sz w:val="24"/>
          <w:szCs w:val="24"/>
        </w:rPr>
      </w:pPr>
      <w:r w:rsidRPr="00605DA1">
        <w:rPr>
          <w:rFonts w:ascii="Times New Roman" w:hAnsi="Times New Roman" w:cs="Times New Roman"/>
          <w:sz w:val="24"/>
          <w:szCs w:val="24"/>
        </w:rPr>
        <w:t>- Генеральный план</w:t>
      </w:r>
      <w:r w:rsidR="00A3579F" w:rsidRPr="00605DA1">
        <w:rPr>
          <w:rFonts w:ascii="Times New Roman" w:hAnsi="Times New Roman" w:cs="Times New Roman"/>
          <w:sz w:val="24"/>
          <w:szCs w:val="24"/>
        </w:rPr>
        <w:t xml:space="preserve"> Новофирсовского сельского поселения</w:t>
      </w:r>
      <w:r w:rsidRPr="00605D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579F" w:rsidRPr="00605DA1" w:rsidRDefault="002B30BA">
      <w:pPr>
        <w:rPr>
          <w:rFonts w:ascii="Times New Roman" w:hAnsi="Times New Roman" w:cs="Times New Roman"/>
          <w:sz w:val="24"/>
          <w:szCs w:val="24"/>
        </w:rPr>
      </w:pPr>
      <w:r w:rsidRPr="00605DA1">
        <w:rPr>
          <w:rFonts w:ascii="Times New Roman" w:hAnsi="Times New Roman" w:cs="Times New Roman"/>
          <w:sz w:val="24"/>
          <w:szCs w:val="24"/>
        </w:rPr>
        <w:t>- Правила землепользования и застройки</w:t>
      </w:r>
      <w:r w:rsidR="00605DA1">
        <w:rPr>
          <w:rFonts w:ascii="Times New Roman" w:hAnsi="Times New Roman" w:cs="Times New Roman"/>
          <w:sz w:val="24"/>
          <w:szCs w:val="24"/>
        </w:rPr>
        <w:t xml:space="preserve"> Новофирсовского поселения</w:t>
      </w:r>
      <w:r w:rsidRPr="00605D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579F" w:rsidRPr="00605DA1" w:rsidRDefault="002B30BA">
      <w:pPr>
        <w:rPr>
          <w:rFonts w:ascii="Times New Roman" w:hAnsi="Times New Roman" w:cs="Times New Roman"/>
          <w:sz w:val="24"/>
          <w:szCs w:val="24"/>
        </w:rPr>
      </w:pPr>
      <w:r w:rsidRPr="00605DA1">
        <w:rPr>
          <w:rFonts w:ascii="Times New Roman" w:hAnsi="Times New Roman" w:cs="Times New Roman"/>
          <w:sz w:val="24"/>
          <w:szCs w:val="24"/>
        </w:rPr>
        <w:t xml:space="preserve">- Схема водоснабжения </w:t>
      </w:r>
      <w:r w:rsidR="00605DA1">
        <w:rPr>
          <w:rFonts w:ascii="Times New Roman" w:hAnsi="Times New Roman" w:cs="Times New Roman"/>
          <w:sz w:val="24"/>
          <w:szCs w:val="24"/>
        </w:rPr>
        <w:t xml:space="preserve"> водоотведения</w:t>
      </w:r>
      <w:r w:rsidRPr="00605D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579F" w:rsidRPr="00605DA1" w:rsidRDefault="00A3579F">
      <w:pPr>
        <w:rPr>
          <w:rFonts w:ascii="Times New Roman" w:hAnsi="Times New Roman" w:cs="Times New Roman"/>
          <w:sz w:val="24"/>
          <w:szCs w:val="24"/>
        </w:rPr>
      </w:pPr>
      <w:r w:rsidRPr="00605DA1">
        <w:rPr>
          <w:rFonts w:ascii="Times New Roman" w:hAnsi="Times New Roman" w:cs="Times New Roman"/>
          <w:sz w:val="24"/>
          <w:szCs w:val="24"/>
        </w:rPr>
        <w:t>- Схема теплоснабжения.</w:t>
      </w:r>
    </w:p>
    <w:p w:rsidR="002B30BA" w:rsidRPr="00605DA1" w:rsidRDefault="002B30BA">
      <w:pPr>
        <w:rPr>
          <w:rFonts w:ascii="Times New Roman" w:hAnsi="Times New Roman" w:cs="Times New Roman"/>
          <w:sz w:val="24"/>
          <w:szCs w:val="24"/>
        </w:rPr>
      </w:pPr>
      <w:r w:rsidRPr="00605DA1">
        <w:rPr>
          <w:rFonts w:ascii="Times New Roman" w:hAnsi="Times New Roman" w:cs="Times New Roman"/>
          <w:sz w:val="24"/>
          <w:szCs w:val="24"/>
        </w:rPr>
        <w:t xml:space="preserve"> Данная нормативно-правовая база является необходимой и достаточной для дальнейшего функционирования и развития социальной инфраструктуры</w:t>
      </w:r>
      <w:r w:rsidR="00A3579F" w:rsidRPr="00605DA1">
        <w:rPr>
          <w:rFonts w:ascii="Times New Roman" w:hAnsi="Times New Roman" w:cs="Times New Roman"/>
          <w:sz w:val="24"/>
          <w:szCs w:val="24"/>
        </w:rPr>
        <w:t xml:space="preserve"> Новофирсовского </w:t>
      </w:r>
      <w:r w:rsidRPr="00605DA1">
        <w:rPr>
          <w:rFonts w:ascii="Times New Roman" w:hAnsi="Times New Roman" w:cs="Times New Roman"/>
          <w:sz w:val="24"/>
          <w:szCs w:val="24"/>
        </w:rPr>
        <w:t xml:space="preserve"> </w:t>
      </w:r>
      <w:r w:rsidR="00A3579F" w:rsidRPr="00605DA1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sectPr w:rsidR="002B30BA" w:rsidRPr="00605DA1" w:rsidSect="00DB0A4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619" w:rsidRDefault="005D1619" w:rsidP="000029E9">
      <w:pPr>
        <w:spacing w:after="0" w:line="240" w:lineRule="auto"/>
      </w:pPr>
      <w:r>
        <w:separator/>
      </w:r>
    </w:p>
  </w:endnote>
  <w:endnote w:type="continuationSeparator" w:id="0">
    <w:p w:rsidR="005D1619" w:rsidRDefault="005D1619" w:rsidP="0000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540909"/>
      <w:docPartObj>
        <w:docPartGallery w:val="Page Numbers (Bottom of Page)"/>
        <w:docPartUnique/>
      </w:docPartObj>
    </w:sdtPr>
    <w:sdtContent>
      <w:p w:rsidR="00FE105A" w:rsidRDefault="006120B8">
        <w:pPr>
          <w:pStyle w:val="ad"/>
          <w:jc w:val="right"/>
        </w:pPr>
        <w:fldSimple w:instr="PAGE   \* MERGEFORMAT">
          <w:r w:rsidR="00C53D25">
            <w:rPr>
              <w:noProof/>
            </w:rPr>
            <w:t>19</w:t>
          </w:r>
        </w:fldSimple>
      </w:p>
    </w:sdtContent>
  </w:sdt>
  <w:p w:rsidR="00FE105A" w:rsidRDefault="00FE105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5A" w:rsidRDefault="00FE105A">
    <w:pPr>
      <w:pStyle w:val="ad"/>
      <w:jc w:val="right"/>
    </w:pPr>
  </w:p>
  <w:p w:rsidR="00FE105A" w:rsidRDefault="00FE105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619" w:rsidRDefault="005D1619" w:rsidP="000029E9">
      <w:pPr>
        <w:spacing w:after="0" w:line="240" w:lineRule="auto"/>
      </w:pPr>
      <w:r>
        <w:separator/>
      </w:r>
    </w:p>
  </w:footnote>
  <w:footnote w:type="continuationSeparator" w:id="0">
    <w:p w:rsidR="005D1619" w:rsidRDefault="005D1619" w:rsidP="00002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1">
    <w:nsid w:val="10135E3B"/>
    <w:multiLevelType w:val="hybridMultilevel"/>
    <w:tmpl w:val="6840F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6F170E"/>
    <w:multiLevelType w:val="hybridMultilevel"/>
    <w:tmpl w:val="45DC752C"/>
    <w:lvl w:ilvl="0" w:tplc="BA98E176">
      <w:start w:val="1"/>
      <w:numFmt w:val="decimal"/>
      <w:lvlText w:val="%1."/>
      <w:lvlJc w:val="left"/>
      <w:pPr>
        <w:ind w:hanging="347"/>
      </w:pPr>
      <w:rPr>
        <w:rFonts w:ascii="Times New Roman" w:eastAsia="Times New Roman" w:hAnsi="Times New Roman" w:hint="default"/>
        <w:sz w:val="24"/>
        <w:szCs w:val="24"/>
      </w:rPr>
    </w:lvl>
    <w:lvl w:ilvl="1" w:tplc="25CC886A">
      <w:start w:val="1"/>
      <w:numFmt w:val="bullet"/>
      <w:lvlText w:val="•"/>
      <w:lvlJc w:val="left"/>
      <w:rPr>
        <w:rFonts w:hint="default"/>
      </w:rPr>
    </w:lvl>
    <w:lvl w:ilvl="2" w:tplc="F4924A1C">
      <w:start w:val="1"/>
      <w:numFmt w:val="bullet"/>
      <w:lvlText w:val="•"/>
      <w:lvlJc w:val="left"/>
      <w:rPr>
        <w:rFonts w:hint="default"/>
      </w:rPr>
    </w:lvl>
    <w:lvl w:ilvl="3" w:tplc="9C9A332C">
      <w:start w:val="1"/>
      <w:numFmt w:val="bullet"/>
      <w:lvlText w:val="•"/>
      <w:lvlJc w:val="left"/>
      <w:rPr>
        <w:rFonts w:hint="default"/>
      </w:rPr>
    </w:lvl>
    <w:lvl w:ilvl="4" w:tplc="9DE6E97A">
      <w:start w:val="1"/>
      <w:numFmt w:val="bullet"/>
      <w:lvlText w:val="•"/>
      <w:lvlJc w:val="left"/>
      <w:rPr>
        <w:rFonts w:hint="default"/>
      </w:rPr>
    </w:lvl>
    <w:lvl w:ilvl="5" w:tplc="7EF605E4">
      <w:start w:val="1"/>
      <w:numFmt w:val="bullet"/>
      <w:lvlText w:val="•"/>
      <w:lvlJc w:val="left"/>
      <w:rPr>
        <w:rFonts w:hint="default"/>
      </w:rPr>
    </w:lvl>
    <w:lvl w:ilvl="6" w:tplc="752E02A8">
      <w:start w:val="1"/>
      <w:numFmt w:val="bullet"/>
      <w:lvlText w:val="•"/>
      <w:lvlJc w:val="left"/>
      <w:rPr>
        <w:rFonts w:hint="default"/>
      </w:rPr>
    </w:lvl>
    <w:lvl w:ilvl="7" w:tplc="5B02F632">
      <w:start w:val="1"/>
      <w:numFmt w:val="bullet"/>
      <w:lvlText w:val="•"/>
      <w:lvlJc w:val="left"/>
      <w:rPr>
        <w:rFonts w:hint="default"/>
      </w:rPr>
    </w:lvl>
    <w:lvl w:ilvl="8" w:tplc="96604C9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71538A8"/>
    <w:multiLevelType w:val="hybridMultilevel"/>
    <w:tmpl w:val="6862FF3C"/>
    <w:lvl w:ilvl="0" w:tplc="1E261D2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4807FA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C50539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F3C226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61EEC9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1AB4C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1C698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FBCB9A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53A6BD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6F0362"/>
    <w:multiLevelType w:val="multilevel"/>
    <w:tmpl w:val="1384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957AC"/>
    <w:multiLevelType w:val="hybridMultilevel"/>
    <w:tmpl w:val="60D2E886"/>
    <w:lvl w:ilvl="0" w:tplc="E506B5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576CC48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A48AE9B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51AADE4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86EA350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AD220B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7D721ED4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158D996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BE49B3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D54"/>
    <w:rsid w:val="000029E9"/>
    <w:rsid w:val="00017194"/>
    <w:rsid w:val="00054811"/>
    <w:rsid w:val="0005631C"/>
    <w:rsid w:val="00076007"/>
    <w:rsid w:val="00086666"/>
    <w:rsid w:val="0009367D"/>
    <w:rsid w:val="000B2AEE"/>
    <w:rsid w:val="000B2D94"/>
    <w:rsid w:val="000B3948"/>
    <w:rsid w:val="000D31DA"/>
    <w:rsid w:val="000D3A69"/>
    <w:rsid w:val="00107564"/>
    <w:rsid w:val="00107B08"/>
    <w:rsid w:val="0012372C"/>
    <w:rsid w:val="00141454"/>
    <w:rsid w:val="001415C8"/>
    <w:rsid w:val="0014375D"/>
    <w:rsid w:val="00150AC5"/>
    <w:rsid w:val="00152B88"/>
    <w:rsid w:val="00156DC5"/>
    <w:rsid w:val="0017692A"/>
    <w:rsid w:val="0018411E"/>
    <w:rsid w:val="001842DB"/>
    <w:rsid w:val="0019037B"/>
    <w:rsid w:val="001A10D7"/>
    <w:rsid w:val="001A42BB"/>
    <w:rsid w:val="001A4F70"/>
    <w:rsid w:val="001A5E5E"/>
    <w:rsid w:val="001B0C14"/>
    <w:rsid w:val="001B2ED2"/>
    <w:rsid w:val="001D1691"/>
    <w:rsid w:val="001D466E"/>
    <w:rsid w:val="001E4738"/>
    <w:rsid w:val="00204F82"/>
    <w:rsid w:val="00220914"/>
    <w:rsid w:val="00232180"/>
    <w:rsid w:val="00235F46"/>
    <w:rsid w:val="0023645D"/>
    <w:rsid w:val="00255D7E"/>
    <w:rsid w:val="0026228C"/>
    <w:rsid w:val="002900B7"/>
    <w:rsid w:val="002B0294"/>
    <w:rsid w:val="002B30BA"/>
    <w:rsid w:val="002C2809"/>
    <w:rsid w:val="002F763E"/>
    <w:rsid w:val="002F7F50"/>
    <w:rsid w:val="003156BB"/>
    <w:rsid w:val="0032633E"/>
    <w:rsid w:val="00336546"/>
    <w:rsid w:val="00365D25"/>
    <w:rsid w:val="00390BA9"/>
    <w:rsid w:val="0039293F"/>
    <w:rsid w:val="003934FC"/>
    <w:rsid w:val="0039480A"/>
    <w:rsid w:val="003B257F"/>
    <w:rsid w:val="003C2FA3"/>
    <w:rsid w:val="003D22FA"/>
    <w:rsid w:val="003E1868"/>
    <w:rsid w:val="00400D65"/>
    <w:rsid w:val="00422EA8"/>
    <w:rsid w:val="0042780B"/>
    <w:rsid w:val="00433827"/>
    <w:rsid w:val="0045710A"/>
    <w:rsid w:val="004750A0"/>
    <w:rsid w:val="00476F91"/>
    <w:rsid w:val="004873E2"/>
    <w:rsid w:val="00493291"/>
    <w:rsid w:val="00493FFA"/>
    <w:rsid w:val="004A3A5B"/>
    <w:rsid w:val="004A712B"/>
    <w:rsid w:val="004C1676"/>
    <w:rsid w:val="004D14E8"/>
    <w:rsid w:val="004F09D9"/>
    <w:rsid w:val="00502F93"/>
    <w:rsid w:val="0052281F"/>
    <w:rsid w:val="00543128"/>
    <w:rsid w:val="005531C0"/>
    <w:rsid w:val="00575676"/>
    <w:rsid w:val="005A15D4"/>
    <w:rsid w:val="005A542C"/>
    <w:rsid w:val="005B1C01"/>
    <w:rsid w:val="005B545A"/>
    <w:rsid w:val="005D0CEA"/>
    <w:rsid w:val="005D1619"/>
    <w:rsid w:val="005F738F"/>
    <w:rsid w:val="00605DA1"/>
    <w:rsid w:val="006120B8"/>
    <w:rsid w:val="006139C8"/>
    <w:rsid w:val="00613DAF"/>
    <w:rsid w:val="0062183C"/>
    <w:rsid w:val="00625ADC"/>
    <w:rsid w:val="00655965"/>
    <w:rsid w:val="00680EE5"/>
    <w:rsid w:val="006A392D"/>
    <w:rsid w:val="006D0AAF"/>
    <w:rsid w:val="006D58E4"/>
    <w:rsid w:val="006E1D02"/>
    <w:rsid w:val="007217DC"/>
    <w:rsid w:val="00722B0A"/>
    <w:rsid w:val="007307A5"/>
    <w:rsid w:val="007317F4"/>
    <w:rsid w:val="00756F7D"/>
    <w:rsid w:val="00770DF5"/>
    <w:rsid w:val="00776F4D"/>
    <w:rsid w:val="007A0849"/>
    <w:rsid w:val="007B31E8"/>
    <w:rsid w:val="007B6805"/>
    <w:rsid w:val="007C28FC"/>
    <w:rsid w:val="007E5DA6"/>
    <w:rsid w:val="007F172B"/>
    <w:rsid w:val="007F7EB9"/>
    <w:rsid w:val="00800272"/>
    <w:rsid w:val="00804B7B"/>
    <w:rsid w:val="00815D43"/>
    <w:rsid w:val="00816DF6"/>
    <w:rsid w:val="00841E57"/>
    <w:rsid w:val="00852E65"/>
    <w:rsid w:val="00855D7B"/>
    <w:rsid w:val="00863B92"/>
    <w:rsid w:val="0087581F"/>
    <w:rsid w:val="00882205"/>
    <w:rsid w:val="008A18B2"/>
    <w:rsid w:val="008D33F8"/>
    <w:rsid w:val="008D74B7"/>
    <w:rsid w:val="00903884"/>
    <w:rsid w:val="00911877"/>
    <w:rsid w:val="0091576F"/>
    <w:rsid w:val="0091578B"/>
    <w:rsid w:val="00920186"/>
    <w:rsid w:val="00924A69"/>
    <w:rsid w:val="009455AF"/>
    <w:rsid w:val="00985ED9"/>
    <w:rsid w:val="0098730F"/>
    <w:rsid w:val="00992559"/>
    <w:rsid w:val="009931F3"/>
    <w:rsid w:val="0099377D"/>
    <w:rsid w:val="009A5A38"/>
    <w:rsid w:val="009B5485"/>
    <w:rsid w:val="009B5E5E"/>
    <w:rsid w:val="009C0EBC"/>
    <w:rsid w:val="009F34A3"/>
    <w:rsid w:val="00A065C6"/>
    <w:rsid w:val="00A06D78"/>
    <w:rsid w:val="00A213CA"/>
    <w:rsid w:val="00A24483"/>
    <w:rsid w:val="00A3579F"/>
    <w:rsid w:val="00A57CED"/>
    <w:rsid w:val="00A57D26"/>
    <w:rsid w:val="00A72C50"/>
    <w:rsid w:val="00A804FA"/>
    <w:rsid w:val="00A82EE5"/>
    <w:rsid w:val="00AA0884"/>
    <w:rsid w:val="00AA4A52"/>
    <w:rsid w:val="00AB1D54"/>
    <w:rsid w:val="00AC4FC8"/>
    <w:rsid w:val="00AD3502"/>
    <w:rsid w:val="00AE0993"/>
    <w:rsid w:val="00AE2428"/>
    <w:rsid w:val="00AE2662"/>
    <w:rsid w:val="00AE72F1"/>
    <w:rsid w:val="00AE7FF0"/>
    <w:rsid w:val="00B013B9"/>
    <w:rsid w:val="00B1179F"/>
    <w:rsid w:val="00B2775A"/>
    <w:rsid w:val="00B318CF"/>
    <w:rsid w:val="00B35292"/>
    <w:rsid w:val="00B620E7"/>
    <w:rsid w:val="00B658F0"/>
    <w:rsid w:val="00B76A45"/>
    <w:rsid w:val="00B83DD4"/>
    <w:rsid w:val="00B865FE"/>
    <w:rsid w:val="00B95299"/>
    <w:rsid w:val="00B961AB"/>
    <w:rsid w:val="00B97558"/>
    <w:rsid w:val="00BA0546"/>
    <w:rsid w:val="00BD06AB"/>
    <w:rsid w:val="00BD2404"/>
    <w:rsid w:val="00BD2552"/>
    <w:rsid w:val="00BD38D0"/>
    <w:rsid w:val="00BE4725"/>
    <w:rsid w:val="00BF5255"/>
    <w:rsid w:val="00C14C2C"/>
    <w:rsid w:val="00C15EB6"/>
    <w:rsid w:val="00C438FC"/>
    <w:rsid w:val="00C44A1A"/>
    <w:rsid w:val="00C53D25"/>
    <w:rsid w:val="00C54968"/>
    <w:rsid w:val="00C54D48"/>
    <w:rsid w:val="00C70224"/>
    <w:rsid w:val="00C94280"/>
    <w:rsid w:val="00CB176C"/>
    <w:rsid w:val="00CD0AD5"/>
    <w:rsid w:val="00CD3296"/>
    <w:rsid w:val="00CD7056"/>
    <w:rsid w:val="00CE054F"/>
    <w:rsid w:val="00D121B2"/>
    <w:rsid w:val="00D146C2"/>
    <w:rsid w:val="00D26AB0"/>
    <w:rsid w:val="00D7261B"/>
    <w:rsid w:val="00D837E1"/>
    <w:rsid w:val="00D87604"/>
    <w:rsid w:val="00DB0A42"/>
    <w:rsid w:val="00DC7070"/>
    <w:rsid w:val="00DC7F18"/>
    <w:rsid w:val="00DE305A"/>
    <w:rsid w:val="00DF2A5D"/>
    <w:rsid w:val="00DF3EAF"/>
    <w:rsid w:val="00DF4ED0"/>
    <w:rsid w:val="00E00F87"/>
    <w:rsid w:val="00E02C3E"/>
    <w:rsid w:val="00E05323"/>
    <w:rsid w:val="00E05D61"/>
    <w:rsid w:val="00E16D45"/>
    <w:rsid w:val="00E25F1B"/>
    <w:rsid w:val="00E3766D"/>
    <w:rsid w:val="00E41A22"/>
    <w:rsid w:val="00E5331F"/>
    <w:rsid w:val="00E5431A"/>
    <w:rsid w:val="00E65713"/>
    <w:rsid w:val="00E706D4"/>
    <w:rsid w:val="00E8385E"/>
    <w:rsid w:val="00E84681"/>
    <w:rsid w:val="00EB3898"/>
    <w:rsid w:val="00EB40BE"/>
    <w:rsid w:val="00F029D8"/>
    <w:rsid w:val="00F04C8C"/>
    <w:rsid w:val="00F07958"/>
    <w:rsid w:val="00F4293F"/>
    <w:rsid w:val="00F557BC"/>
    <w:rsid w:val="00F55A74"/>
    <w:rsid w:val="00F57ACD"/>
    <w:rsid w:val="00F73869"/>
    <w:rsid w:val="00F82DEF"/>
    <w:rsid w:val="00F83C04"/>
    <w:rsid w:val="00FA235F"/>
    <w:rsid w:val="00FA5491"/>
    <w:rsid w:val="00FB224A"/>
    <w:rsid w:val="00FD1798"/>
    <w:rsid w:val="00FD3C61"/>
    <w:rsid w:val="00FE105A"/>
    <w:rsid w:val="00FF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5A"/>
  </w:style>
  <w:style w:type="paragraph" w:styleId="1">
    <w:name w:val="heading 1"/>
    <w:basedOn w:val="a"/>
    <w:next w:val="a0"/>
    <w:link w:val="10"/>
    <w:qFormat/>
    <w:rsid w:val="000029E9"/>
    <w:pPr>
      <w:pageBreakBefore/>
      <w:tabs>
        <w:tab w:val="left" w:pos="1701"/>
      </w:tabs>
      <w:suppressAutoHyphens/>
      <w:spacing w:after="240" w:line="252" w:lineRule="auto"/>
      <w:ind w:left="1702" w:right="567" w:hanging="851"/>
      <w:outlineLvl w:val="0"/>
    </w:pPr>
    <w:rPr>
      <w:rFonts w:ascii="Times New Roman" w:eastAsia="SimSun" w:hAnsi="Times New Roman" w:cs="Arial"/>
      <w:b/>
      <w:bCs/>
      <w:caps/>
      <w:sz w:val="28"/>
      <w:szCs w:val="32"/>
      <w:lang w:eastAsia="ru-RU"/>
    </w:rPr>
  </w:style>
  <w:style w:type="paragraph" w:styleId="2">
    <w:name w:val="heading 2"/>
    <w:basedOn w:val="a"/>
    <w:next w:val="a0"/>
    <w:link w:val="20"/>
    <w:qFormat/>
    <w:rsid w:val="000029E9"/>
    <w:pPr>
      <w:keepNext/>
      <w:keepLines/>
      <w:tabs>
        <w:tab w:val="num" w:pos="1701"/>
      </w:tabs>
      <w:suppressAutoHyphens/>
      <w:spacing w:before="240" w:after="0" w:line="252" w:lineRule="auto"/>
      <w:ind w:left="1702" w:right="284" w:hanging="851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AB1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0"/>
    <w:link w:val="40"/>
    <w:qFormat/>
    <w:rsid w:val="000029E9"/>
    <w:pPr>
      <w:tabs>
        <w:tab w:val="left" w:pos="1985"/>
      </w:tabs>
      <w:spacing w:before="120" w:after="0" w:line="252" w:lineRule="auto"/>
      <w:ind w:firstLine="851"/>
      <w:outlineLvl w:val="3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AB1D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AB1D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B1D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aliases w:val="Обычный (Web),Обычный (Web)1,Обычный (веб)1,Обычный (веб) Знак1,Обычный (веб) Знак Знак"/>
    <w:basedOn w:val="a"/>
    <w:link w:val="a5"/>
    <w:unhideWhenUsed/>
    <w:rsid w:val="00AB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D2404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E65713"/>
    <w:pPr>
      <w:spacing w:after="0"/>
      <w:ind w:left="720" w:firstLine="567"/>
      <w:contextualSpacing/>
      <w:jc w:val="both"/>
    </w:pPr>
    <w:rPr>
      <w:rFonts w:ascii="Bookman Old Style" w:eastAsia="Calibri" w:hAnsi="Bookman Old Style" w:cs="Times New Roman"/>
      <w:sz w:val="24"/>
      <w:szCs w:val="20"/>
    </w:rPr>
  </w:style>
  <w:style w:type="character" w:customStyle="1" w:styleId="a8">
    <w:name w:val="Абзац списка Знак"/>
    <w:link w:val="a7"/>
    <w:locked/>
    <w:rsid w:val="00E65713"/>
    <w:rPr>
      <w:rFonts w:ascii="Bookman Old Style" w:eastAsia="Calibri" w:hAnsi="Bookman Old Style" w:cs="Times New Roman"/>
      <w:sz w:val="24"/>
      <w:szCs w:val="20"/>
    </w:rPr>
  </w:style>
  <w:style w:type="character" w:customStyle="1" w:styleId="apple-converted-space">
    <w:name w:val="apple-converted-space"/>
    <w:basedOn w:val="a1"/>
    <w:rsid w:val="00BE4725"/>
  </w:style>
  <w:style w:type="paragraph" w:customStyle="1" w:styleId="31">
    <w:name w:val="Заголовок 31"/>
    <w:basedOn w:val="a"/>
    <w:uiPriority w:val="1"/>
    <w:qFormat/>
    <w:rsid w:val="00DC7F18"/>
    <w:pPr>
      <w:widowControl w:val="0"/>
      <w:spacing w:after="0" w:line="240" w:lineRule="auto"/>
      <w:ind w:left="894"/>
      <w:outlineLvl w:val="3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customStyle="1" w:styleId="11">
    <w:name w:val="Основной текст1"/>
    <w:basedOn w:val="a"/>
    <w:rsid w:val="00DC7F1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a5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4"/>
    <w:uiPriority w:val="99"/>
    <w:locked/>
    <w:rsid w:val="00DC7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557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1"/>
    <w:link w:val="Bodytext1"/>
    <w:rsid w:val="00F557BC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F557BC"/>
    <w:pPr>
      <w:shd w:val="clear" w:color="auto" w:fill="FFFFFF"/>
      <w:spacing w:after="0" w:line="240" w:lineRule="atLeast"/>
      <w:ind w:hanging="720"/>
    </w:pPr>
    <w:rPr>
      <w:rFonts w:ascii="Arial" w:hAnsi="Arial" w:cs="Arial"/>
      <w:sz w:val="23"/>
      <w:szCs w:val="23"/>
    </w:rPr>
  </w:style>
  <w:style w:type="paragraph" w:customStyle="1" w:styleId="ConsPlusNormal">
    <w:name w:val="ConsPlusNormal"/>
    <w:link w:val="ConsPlusNormal0"/>
    <w:rsid w:val="00487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4873E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Основной текст5"/>
    <w:basedOn w:val="a"/>
    <w:rsid w:val="004873E2"/>
    <w:pPr>
      <w:widowControl w:val="0"/>
      <w:shd w:val="clear" w:color="auto" w:fill="FFFFFF"/>
      <w:spacing w:before="1380" w:after="0" w:line="485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S">
    <w:name w:val="S_Обычный"/>
    <w:basedOn w:val="a"/>
    <w:link w:val="S0"/>
    <w:autoRedefine/>
    <w:qFormat/>
    <w:rsid w:val="004873E2"/>
    <w:pPr>
      <w:suppressAutoHyphens/>
      <w:spacing w:after="0" w:line="360" w:lineRule="auto"/>
      <w:ind w:left="2268" w:firstLine="567"/>
      <w:jc w:val="both"/>
    </w:pPr>
    <w:rPr>
      <w:rFonts w:ascii="Arial" w:eastAsia="MS Mincho" w:hAnsi="Arial" w:cs="Arial"/>
      <w:bCs/>
      <w:noProof/>
      <w:sz w:val="24"/>
      <w:szCs w:val="28"/>
      <w:shd w:val="clear" w:color="auto" w:fill="FFFFFF"/>
      <w:lang w:eastAsia="ar-SA"/>
    </w:rPr>
  </w:style>
  <w:style w:type="character" w:customStyle="1" w:styleId="S0">
    <w:name w:val="S_Обычный Знак"/>
    <w:link w:val="S"/>
    <w:locked/>
    <w:rsid w:val="004873E2"/>
    <w:rPr>
      <w:rFonts w:ascii="Arial" w:eastAsia="MS Mincho" w:hAnsi="Arial" w:cs="Arial"/>
      <w:bCs/>
      <w:noProof/>
      <w:sz w:val="24"/>
      <w:szCs w:val="28"/>
      <w:lang w:eastAsia="ar-SA"/>
    </w:rPr>
  </w:style>
  <w:style w:type="paragraph" w:customStyle="1" w:styleId="a9">
    <w:name w:val="Знак"/>
    <w:basedOn w:val="a"/>
    <w:rsid w:val="004873E2"/>
    <w:pPr>
      <w:spacing w:before="280" w:after="280" w:line="240" w:lineRule="auto"/>
    </w:pPr>
    <w:rPr>
      <w:rFonts w:ascii="Tahoma" w:eastAsia="Times New Roman" w:hAnsi="Tahoma" w:cs="Calibri"/>
      <w:sz w:val="20"/>
      <w:szCs w:val="20"/>
      <w:lang w:val="en-US" w:eastAsia="ar-SA"/>
    </w:rPr>
  </w:style>
  <w:style w:type="table" w:styleId="aa">
    <w:name w:val="Table Grid"/>
    <w:basedOn w:val="a2"/>
    <w:uiPriority w:val="59"/>
    <w:rsid w:val="004873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02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0029E9"/>
  </w:style>
  <w:style w:type="paragraph" w:styleId="ad">
    <w:name w:val="footer"/>
    <w:basedOn w:val="a"/>
    <w:link w:val="ae"/>
    <w:uiPriority w:val="99"/>
    <w:unhideWhenUsed/>
    <w:rsid w:val="00002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0029E9"/>
  </w:style>
  <w:style w:type="character" w:customStyle="1" w:styleId="10">
    <w:name w:val="Заголовок 1 Знак"/>
    <w:basedOn w:val="a1"/>
    <w:link w:val="1"/>
    <w:rsid w:val="000029E9"/>
    <w:rPr>
      <w:rFonts w:ascii="Times New Roman" w:eastAsia="SimSun" w:hAnsi="Times New Roman" w:cs="Arial"/>
      <w:b/>
      <w:bCs/>
      <w:caps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029E9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029E9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0029E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">
    <w:name w:val="Текст2"/>
    <w:basedOn w:val="2"/>
    <w:rsid w:val="000029E9"/>
    <w:pPr>
      <w:keepNext w:val="0"/>
      <w:keepLines w:val="0"/>
      <w:numPr>
        <w:ilvl w:val="1"/>
      </w:numPr>
      <w:tabs>
        <w:tab w:val="num" w:pos="1701"/>
      </w:tabs>
      <w:suppressAutoHyphens w:val="0"/>
      <w:spacing w:before="80"/>
      <w:ind w:left="1702" w:right="0" w:firstLine="851"/>
      <w:jc w:val="both"/>
    </w:pPr>
    <w:rPr>
      <w:b w:val="0"/>
      <w:bCs w:val="0"/>
    </w:rPr>
  </w:style>
  <w:style w:type="paragraph" w:styleId="af">
    <w:name w:val="Body Text"/>
    <w:basedOn w:val="a"/>
    <w:link w:val="af0"/>
    <w:uiPriority w:val="99"/>
    <w:semiHidden/>
    <w:unhideWhenUsed/>
    <w:rsid w:val="000029E9"/>
    <w:pPr>
      <w:widowControl w:val="0"/>
      <w:snapToGri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002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Plain Text"/>
    <w:basedOn w:val="a"/>
    <w:link w:val="af1"/>
    <w:unhideWhenUsed/>
    <w:rsid w:val="000029E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1"/>
    <w:link w:val="a0"/>
    <w:rsid w:val="000029E9"/>
    <w:rPr>
      <w:rFonts w:ascii="Consolas" w:hAnsi="Consolas" w:cs="Consolas"/>
      <w:sz w:val="21"/>
      <w:szCs w:val="21"/>
    </w:rPr>
  </w:style>
  <w:style w:type="paragraph" w:customStyle="1" w:styleId="ConsPlusTitle">
    <w:name w:val="ConsPlusTitle"/>
    <w:rsid w:val="009F3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2">
    <w:name w:val="Стиль"/>
    <w:basedOn w:val="a"/>
    <w:rsid w:val="00920186"/>
    <w:pPr>
      <w:tabs>
        <w:tab w:val="right" w:pos="260"/>
      </w:tabs>
      <w:autoSpaceDE w:val="0"/>
      <w:autoSpaceDN w:val="0"/>
      <w:adjustRightInd w:val="0"/>
      <w:spacing w:after="0" w:line="228" w:lineRule="atLeast"/>
      <w:ind w:firstLine="660"/>
      <w:jc w:val="both"/>
      <w:textAlignment w:val="center"/>
    </w:pPr>
    <w:rPr>
      <w:rFonts w:ascii="Arial" w:eastAsia="Calibri" w:hAnsi="Arial" w:cs="Arial"/>
      <w:b/>
      <w:bCs/>
      <w:color w:val="002857"/>
      <w:sz w:val="19"/>
      <w:szCs w:val="19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2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2281F"/>
    <w:rPr>
      <w:rFonts w:ascii="Tahoma" w:hAnsi="Tahoma" w:cs="Tahoma"/>
      <w:sz w:val="16"/>
      <w:szCs w:val="16"/>
    </w:rPr>
  </w:style>
  <w:style w:type="paragraph" w:customStyle="1" w:styleId="23">
    <w:name w:val="Обычный (веб)2"/>
    <w:basedOn w:val="a"/>
    <w:rsid w:val="00924A6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8EA8D-5183-4E76-AD75-2949D9A7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3149</TotalTime>
  <Pages>19</Pages>
  <Words>3976</Words>
  <Characters>22667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ZAM-GLAVY</dc:creator>
  <cp:keywords/>
  <dc:description/>
  <cp:lastModifiedBy>ZAM-GLAVY</cp:lastModifiedBy>
  <cp:revision>59</cp:revision>
  <dcterms:created xsi:type="dcterms:W3CDTF">2016-11-14T09:12:00Z</dcterms:created>
  <dcterms:modified xsi:type="dcterms:W3CDTF">2017-11-23T02:12:00Z</dcterms:modified>
</cp:coreProperties>
</file>