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A3F4E9" w14:textId="4FF1EF29" w:rsidR="00F45D9C" w:rsidRDefault="00861E63" w:rsidP="00861E63">
      <w:pPr>
        <w:spacing w:after="0" w:line="240" w:lineRule="auto"/>
        <w:ind w:firstLine="709"/>
      </w:pPr>
      <w:r>
        <w:rPr>
          <w:noProof/>
        </w:rPr>
        <w:drawing>
          <wp:inline distT="0" distB="0" distL="0" distR="0" wp14:anchorId="395EDB80" wp14:editId="45D87742">
            <wp:extent cx="2214352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2770" cy="9943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8FCD4D" w14:textId="77777777" w:rsidR="00F45D9C" w:rsidRDefault="00F45D9C" w:rsidP="00F45D9C">
      <w:pPr>
        <w:spacing w:after="0" w:line="240" w:lineRule="auto"/>
        <w:ind w:firstLine="709"/>
        <w:jc w:val="center"/>
      </w:pPr>
    </w:p>
    <w:p w14:paraId="2FC485B4" w14:textId="6BF7694E" w:rsidR="00F45D9C" w:rsidRDefault="00F45D9C" w:rsidP="00F45D9C">
      <w:pPr>
        <w:spacing w:after="0" w:line="240" w:lineRule="auto"/>
        <w:ind w:firstLine="709"/>
        <w:jc w:val="center"/>
      </w:pPr>
      <w:r w:rsidRPr="00F45D9C">
        <w:t>С</w:t>
      </w:r>
      <w:r w:rsidRPr="00F45D9C">
        <w:t>тартует</w:t>
      </w:r>
      <w:r>
        <w:t xml:space="preserve"> </w:t>
      </w:r>
      <w:r w:rsidRPr="00F45D9C">
        <w:t>федеральная образовательная программа</w:t>
      </w:r>
    </w:p>
    <w:p w14:paraId="562C9366" w14:textId="214A238F" w:rsidR="007E0973" w:rsidRDefault="00F45D9C" w:rsidP="00F45D9C">
      <w:pPr>
        <w:spacing w:after="0" w:line="240" w:lineRule="auto"/>
        <w:ind w:firstLine="709"/>
        <w:jc w:val="center"/>
      </w:pPr>
      <w:r w:rsidRPr="00F45D9C">
        <w:t>«Продвижение в интернете и социальных сетях»</w:t>
      </w:r>
    </w:p>
    <w:p w14:paraId="3442DE45" w14:textId="0455D530" w:rsidR="00F45D9C" w:rsidRDefault="00F45D9C" w:rsidP="00F45D9C">
      <w:pPr>
        <w:spacing w:after="0" w:line="240" w:lineRule="auto"/>
        <w:ind w:firstLine="709"/>
        <w:jc w:val="both"/>
      </w:pPr>
    </w:p>
    <w:p w14:paraId="26F0EA8E" w14:textId="77777777" w:rsidR="00F45D9C" w:rsidRDefault="00F45D9C" w:rsidP="00F45D9C">
      <w:pPr>
        <w:spacing w:after="0" w:line="240" w:lineRule="auto"/>
        <w:ind w:firstLine="709"/>
        <w:jc w:val="both"/>
      </w:pPr>
      <w:r>
        <w:t>При поддержке центра «Мой бизнес» стартует федеральная образовательная программа «Продвижение в интернете и социальных сетях»</w:t>
      </w:r>
    </w:p>
    <w:p w14:paraId="0AFCF92C" w14:textId="77777777" w:rsidR="00F45D9C" w:rsidRDefault="00F45D9C" w:rsidP="00F45D9C">
      <w:pPr>
        <w:spacing w:after="0" w:line="240" w:lineRule="auto"/>
        <w:ind w:firstLine="709"/>
        <w:jc w:val="both"/>
      </w:pPr>
      <w:r>
        <w:t>Что это такое?</w:t>
      </w:r>
    </w:p>
    <w:p w14:paraId="25EFCD33" w14:textId="77777777" w:rsidR="00F45D9C" w:rsidRDefault="00F45D9C" w:rsidP="00F45D9C">
      <w:pPr>
        <w:spacing w:after="0" w:line="240" w:lineRule="auto"/>
        <w:ind w:firstLine="709"/>
        <w:jc w:val="both"/>
      </w:pPr>
      <w:r>
        <w:t>Федеральный образовательный проект для начинающих и действующих предпринимателей и самозанятых, разработанный АО «Деловая среда» совместно с Алтайским фондом развития малого и среднего предпринимательства.</w:t>
      </w:r>
    </w:p>
    <w:p w14:paraId="40F618EF" w14:textId="77777777" w:rsidR="00F45D9C" w:rsidRDefault="00F45D9C" w:rsidP="00F45D9C">
      <w:pPr>
        <w:spacing w:after="0" w:line="240" w:lineRule="auto"/>
        <w:ind w:firstLine="709"/>
        <w:jc w:val="both"/>
      </w:pPr>
      <w:r>
        <w:t>Цель проекта</w:t>
      </w:r>
    </w:p>
    <w:p w14:paraId="3C277073" w14:textId="77777777" w:rsidR="00F45D9C" w:rsidRDefault="00F45D9C" w:rsidP="00F45D9C">
      <w:pPr>
        <w:spacing w:after="0" w:line="240" w:lineRule="auto"/>
        <w:ind w:firstLine="709"/>
        <w:jc w:val="both"/>
      </w:pPr>
      <w:r>
        <w:t>Применение инструментов для самостоятельного запуска продвижения бизнеса в социальных сетях и интернете, получение первых заявок с помощью курса, систематизация знаний о маркетинге, а также выстраивание полноценных коммуникаций с имеющимся маркетологом, подрядчиком/фрилансером.</w:t>
      </w:r>
    </w:p>
    <w:p w14:paraId="560AA23B" w14:textId="77777777" w:rsidR="00F45D9C" w:rsidRDefault="00F45D9C" w:rsidP="00F45D9C">
      <w:pPr>
        <w:spacing w:after="0" w:line="240" w:lineRule="auto"/>
        <w:ind w:firstLine="709"/>
        <w:jc w:val="both"/>
      </w:pPr>
      <w:r>
        <w:t>Как мы работаем?</w:t>
      </w:r>
    </w:p>
    <w:p w14:paraId="70FE9E3A" w14:textId="77777777" w:rsidR="00F45D9C" w:rsidRDefault="00F45D9C" w:rsidP="00F45D9C">
      <w:pPr>
        <w:spacing w:after="0" w:line="240" w:lineRule="auto"/>
        <w:ind w:firstLine="709"/>
        <w:jc w:val="both"/>
      </w:pPr>
      <w:r>
        <w:t>Серия живых лекций и вебинаров, работа по чек-листам и материалам от спикеров.</w:t>
      </w:r>
    </w:p>
    <w:p w14:paraId="3D533B3F" w14:textId="77777777" w:rsidR="00F45D9C" w:rsidRDefault="00F45D9C" w:rsidP="00F45D9C">
      <w:pPr>
        <w:spacing w:after="0" w:line="240" w:lineRule="auto"/>
        <w:ind w:firstLine="709"/>
        <w:jc w:val="both"/>
      </w:pPr>
      <w:r>
        <w:t>После обучения участники программы смогут:</w:t>
      </w:r>
    </w:p>
    <w:p w14:paraId="612B4EF6" w14:textId="77777777" w:rsidR="00F45D9C" w:rsidRDefault="00F45D9C" w:rsidP="00F45D9C">
      <w:pPr>
        <w:spacing w:after="0" w:line="240" w:lineRule="auto"/>
        <w:ind w:firstLine="709"/>
        <w:jc w:val="both"/>
      </w:pPr>
      <w:r>
        <w:t>• прописать свои целевые аудитории, разработать для них стратегию продвижения;</w:t>
      </w:r>
    </w:p>
    <w:p w14:paraId="5581263B" w14:textId="77777777" w:rsidR="00F45D9C" w:rsidRDefault="00F45D9C" w:rsidP="00F45D9C">
      <w:pPr>
        <w:spacing w:after="0" w:line="240" w:lineRule="auto"/>
        <w:ind w:firstLine="709"/>
        <w:jc w:val="both"/>
      </w:pPr>
      <w:r>
        <w:t>• самостоятельно создать посадочную страницу для своего бизнеса;</w:t>
      </w:r>
    </w:p>
    <w:p w14:paraId="56A490BB" w14:textId="77777777" w:rsidR="00F45D9C" w:rsidRDefault="00F45D9C" w:rsidP="00F45D9C">
      <w:pPr>
        <w:spacing w:after="0" w:line="240" w:lineRule="auto"/>
        <w:ind w:firstLine="709"/>
        <w:jc w:val="both"/>
      </w:pPr>
      <w:r>
        <w:t>• управлять маркетинговыми активностями, продвигать бизнес с помощью социальный сетей, таргетированной рекламы и поискового продвижения.</w:t>
      </w:r>
    </w:p>
    <w:p w14:paraId="0043895D" w14:textId="77777777" w:rsidR="00F45D9C" w:rsidRDefault="00F45D9C" w:rsidP="00F45D9C">
      <w:pPr>
        <w:spacing w:after="0" w:line="240" w:lineRule="auto"/>
        <w:ind w:firstLine="709"/>
        <w:jc w:val="both"/>
      </w:pPr>
      <w:r>
        <w:t>Участники получат эффективные практические инструменты для увеличения выручки своей компании.</w:t>
      </w:r>
    </w:p>
    <w:p w14:paraId="2FF97CD2" w14:textId="77777777" w:rsidR="00F45D9C" w:rsidRDefault="00F45D9C" w:rsidP="00F45D9C">
      <w:pPr>
        <w:spacing w:after="0" w:line="240" w:lineRule="auto"/>
        <w:ind w:firstLine="709"/>
        <w:jc w:val="both"/>
      </w:pPr>
      <w:r>
        <w:t>Старт программы – 20 января.</w:t>
      </w:r>
    </w:p>
    <w:p w14:paraId="6CCEB4C8" w14:textId="77777777" w:rsidR="00F45D9C" w:rsidRDefault="00F45D9C" w:rsidP="00F45D9C">
      <w:pPr>
        <w:spacing w:after="0" w:line="240" w:lineRule="auto"/>
        <w:ind w:firstLine="709"/>
        <w:jc w:val="both"/>
      </w:pPr>
      <w:r>
        <w:t>Спикеры программы:</w:t>
      </w:r>
    </w:p>
    <w:p w14:paraId="2B56E8E2" w14:textId="77777777" w:rsidR="00F45D9C" w:rsidRDefault="00F45D9C" w:rsidP="00F45D9C">
      <w:pPr>
        <w:spacing w:after="0" w:line="240" w:lineRule="auto"/>
        <w:ind w:firstLine="709"/>
        <w:jc w:val="both"/>
      </w:pPr>
      <w:r>
        <w:t>Николай Смирнов:</w:t>
      </w:r>
    </w:p>
    <w:p w14:paraId="312B457E" w14:textId="77777777" w:rsidR="00F45D9C" w:rsidRDefault="00F45D9C" w:rsidP="00F45D9C">
      <w:pPr>
        <w:spacing w:after="0" w:line="240" w:lineRule="auto"/>
        <w:ind w:firstLine="709"/>
        <w:jc w:val="both"/>
      </w:pPr>
      <w:r>
        <w:t>- программный директор онлайн-университета «</w:t>
      </w:r>
      <w:proofErr w:type="spellStart"/>
      <w:r>
        <w:t>Skillbox</w:t>
      </w:r>
      <w:proofErr w:type="spellEnd"/>
      <w:r>
        <w:t>»;</w:t>
      </w:r>
    </w:p>
    <w:p w14:paraId="6415CC63" w14:textId="77777777" w:rsidR="00F45D9C" w:rsidRDefault="00F45D9C" w:rsidP="00F45D9C">
      <w:pPr>
        <w:spacing w:after="0" w:line="240" w:lineRule="auto"/>
        <w:ind w:firstLine="709"/>
        <w:jc w:val="both"/>
      </w:pPr>
      <w:r>
        <w:t>- 10 лет в маркетинге, эксперт в области таргетированной рекламы и социальных медиа;</w:t>
      </w:r>
    </w:p>
    <w:p w14:paraId="334ED519" w14:textId="77777777" w:rsidR="00F45D9C" w:rsidRDefault="00F45D9C" w:rsidP="00F45D9C">
      <w:pPr>
        <w:spacing w:after="0" w:line="240" w:lineRule="auto"/>
        <w:ind w:firstLine="709"/>
        <w:jc w:val="both"/>
      </w:pPr>
      <w:r>
        <w:t>- потрачено более 30 000 000 эффективного бюджета в рекламе;</w:t>
      </w:r>
    </w:p>
    <w:p w14:paraId="7251DF78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аккредитованный партнер по образованию </w:t>
      </w:r>
      <w:proofErr w:type="spellStart"/>
      <w:r>
        <w:t>myTarget</w:t>
      </w:r>
      <w:proofErr w:type="spellEnd"/>
      <w:r>
        <w:t xml:space="preserve"> и VK</w:t>
      </w:r>
    </w:p>
    <w:p w14:paraId="49F6F20F" w14:textId="77777777" w:rsidR="00F45D9C" w:rsidRDefault="00F45D9C" w:rsidP="00F45D9C">
      <w:pPr>
        <w:spacing w:after="0" w:line="240" w:lineRule="auto"/>
        <w:ind w:firstLine="709"/>
        <w:jc w:val="both"/>
      </w:pPr>
      <w:r>
        <w:t>Александр Иванов:</w:t>
      </w:r>
    </w:p>
    <w:p w14:paraId="21B0FFD8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Руководитель </w:t>
      </w:r>
      <w:proofErr w:type="spellStart"/>
      <w:r>
        <w:t>performance</w:t>
      </w:r>
      <w:proofErr w:type="spellEnd"/>
      <w:r>
        <w:t xml:space="preserve"> направления </w:t>
      </w:r>
      <w:proofErr w:type="spellStart"/>
      <w:r>
        <w:t>Faberlic</w:t>
      </w:r>
      <w:proofErr w:type="spellEnd"/>
    </w:p>
    <w:p w14:paraId="1E53C582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Практикующий </w:t>
      </w:r>
      <w:proofErr w:type="spellStart"/>
      <w:r>
        <w:t>арбитражник</w:t>
      </w:r>
      <w:proofErr w:type="spellEnd"/>
      <w:r>
        <w:t xml:space="preserve"> и аналитик</w:t>
      </w:r>
    </w:p>
    <w:p w14:paraId="0ECCBD02" w14:textId="77777777" w:rsidR="00F45D9C" w:rsidRDefault="00F45D9C" w:rsidP="00F45D9C">
      <w:pPr>
        <w:spacing w:after="0" w:line="240" w:lineRule="auto"/>
        <w:ind w:firstLine="709"/>
        <w:jc w:val="both"/>
      </w:pPr>
      <w:r>
        <w:t>- Интернет-маркетолог с техническим бэкграундом</w:t>
      </w:r>
    </w:p>
    <w:p w14:paraId="5F7BB2B7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Спикер Сурового Питерского SMM, преподаватель </w:t>
      </w:r>
      <w:proofErr w:type="spellStart"/>
      <w:r>
        <w:t>Нетологии</w:t>
      </w:r>
      <w:proofErr w:type="spellEnd"/>
      <w:r>
        <w:t>, стартап-марафонов и др.</w:t>
      </w:r>
    </w:p>
    <w:p w14:paraId="27841124" w14:textId="77777777" w:rsidR="00F45D9C" w:rsidRDefault="00F45D9C" w:rsidP="00F45D9C">
      <w:pPr>
        <w:spacing w:after="0" w:line="240" w:lineRule="auto"/>
        <w:ind w:firstLine="709"/>
        <w:jc w:val="both"/>
      </w:pPr>
      <w:r>
        <w:t>- Фанат тестов и цифр</w:t>
      </w:r>
    </w:p>
    <w:p w14:paraId="587FF35E" w14:textId="77777777" w:rsidR="00F45D9C" w:rsidRDefault="00F45D9C" w:rsidP="00F45D9C">
      <w:pPr>
        <w:spacing w:after="0" w:line="240" w:lineRule="auto"/>
        <w:ind w:firstLine="709"/>
        <w:jc w:val="both"/>
      </w:pPr>
      <w:r>
        <w:t>Сергей Федюнин:</w:t>
      </w:r>
    </w:p>
    <w:p w14:paraId="332CFB44" w14:textId="77777777" w:rsidR="00F45D9C" w:rsidRDefault="00F45D9C" w:rsidP="00F45D9C">
      <w:pPr>
        <w:spacing w:after="0" w:line="240" w:lineRule="auto"/>
        <w:ind w:firstLine="709"/>
        <w:jc w:val="both"/>
      </w:pPr>
      <w:r>
        <w:t>- руководитель агентства Практика SMM;</w:t>
      </w:r>
    </w:p>
    <w:p w14:paraId="5FB021F0" w14:textId="77777777" w:rsidR="00F45D9C" w:rsidRDefault="00F45D9C" w:rsidP="00F45D9C">
      <w:pPr>
        <w:spacing w:after="0" w:line="240" w:lineRule="auto"/>
        <w:ind w:firstLine="709"/>
        <w:jc w:val="both"/>
      </w:pPr>
      <w:r>
        <w:t>- создатель и автор контента сообщества;</w:t>
      </w:r>
    </w:p>
    <w:p w14:paraId="0312E3E9" w14:textId="77777777" w:rsidR="00F45D9C" w:rsidRDefault="00F45D9C" w:rsidP="00F45D9C">
      <w:pPr>
        <w:spacing w:after="0" w:line="240" w:lineRule="auto"/>
        <w:ind w:firstLine="709"/>
        <w:jc w:val="both"/>
      </w:pPr>
      <w:r>
        <w:t>- «Практика SMM», спикер и эксперт на вебинарах, семинарах и курсах по SMM;</w:t>
      </w:r>
    </w:p>
    <w:p w14:paraId="06BE0E75" w14:textId="77777777" w:rsidR="00F45D9C" w:rsidRDefault="00F45D9C" w:rsidP="00F45D9C">
      <w:pPr>
        <w:spacing w:after="0" w:line="240" w:lineRule="auto"/>
        <w:ind w:firstLine="709"/>
        <w:jc w:val="both"/>
      </w:pPr>
      <w:r>
        <w:t>- с 2012 г. ведет сообщество «Практика SMM».</w:t>
      </w:r>
    </w:p>
    <w:p w14:paraId="7D514BEF" w14:textId="77777777" w:rsidR="00F45D9C" w:rsidRDefault="00F45D9C" w:rsidP="00F45D9C">
      <w:pPr>
        <w:spacing w:after="0" w:line="240" w:lineRule="auto"/>
        <w:ind w:firstLine="709"/>
        <w:jc w:val="both"/>
      </w:pPr>
      <w:r>
        <w:t>Виктор Комаров:</w:t>
      </w:r>
    </w:p>
    <w:p w14:paraId="1A1F4190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основатель и CEO платформы мессенджер-маркетинга </w:t>
      </w:r>
      <w:proofErr w:type="spellStart"/>
      <w:r>
        <w:t>IntellectDialog</w:t>
      </w:r>
      <w:proofErr w:type="spellEnd"/>
      <w:r>
        <w:t>;</w:t>
      </w:r>
    </w:p>
    <w:p w14:paraId="3C23004A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в 2019 году команда автоматизировала более 1 млн взаимодействий в мессенджерах, для компаний: Капитал Медицинское Страхование, Сеть медицинских центров «Доктор Рядом», Самокат, </w:t>
      </w:r>
      <w:proofErr w:type="spellStart"/>
      <w:r>
        <w:t>Purina</w:t>
      </w:r>
      <w:proofErr w:type="spellEnd"/>
      <w:r>
        <w:t xml:space="preserve">, Алекс Фитнес, </w:t>
      </w:r>
      <w:proofErr w:type="spellStart"/>
      <w:r>
        <w:t>World</w:t>
      </w:r>
      <w:proofErr w:type="spellEnd"/>
      <w:r>
        <w:t xml:space="preserve"> </w:t>
      </w:r>
      <w:proofErr w:type="spellStart"/>
      <w:r>
        <w:t>Gym</w:t>
      </w:r>
      <w:proofErr w:type="spellEnd"/>
      <w:r>
        <w:t>, X-</w:t>
      </w:r>
      <w:proofErr w:type="spellStart"/>
      <w:r>
        <w:t>Fit</w:t>
      </w:r>
      <w:proofErr w:type="spellEnd"/>
      <w:r>
        <w:t>, Персона ЛАБ;</w:t>
      </w:r>
    </w:p>
    <w:p w14:paraId="25CEDB98" w14:textId="77777777" w:rsidR="00F45D9C" w:rsidRDefault="00F45D9C" w:rsidP="00F45D9C">
      <w:pPr>
        <w:spacing w:after="0" w:line="240" w:lineRule="auto"/>
        <w:ind w:firstLine="709"/>
        <w:jc w:val="both"/>
      </w:pPr>
      <w:r>
        <w:lastRenderedPageBreak/>
        <w:t xml:space="preserve">- опыт работы в </w:t>
      </w:r>
      <w:proofErr w:type="spellStart"/>
      <w:r>
        <w:t>Digital</w:t>
      </w:r>
      <w:proofErr w:type="spellEnd"/>
      <w:r>
        <w:t>-маркетинге более 10 лет, разработал маркетинговую стратегию для ВШЭ.</w:t>
      </w:r>
    </w:p>
    <w:p w14:paraId="0A7E7DF7" w14:textId="77777777" w:rsidR="00F45D9C" w:rsidRDefault="00F45D9C" w:rsidP="00F45D9C">
      <w:pPr>
        <w:spacing w:after="0" w:line="240" w:lineRule="auto"/>
        <w:ind w:firstLine="709"/>
        <w:jc w:val="both"/>
      </w:pPr>
      <w:r>
        <w:t>Илья Русаков:</w:t>
      </w:r>
    </w:p>
    <w:p w14:paraId="3F9406AD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основатель и руководитель агентства интернет-маркетинга </w:t>
      </w:r>
      <w:proofErr w:type="spellStart"/>
      <w:r>
        <w:t>impulse.guru</w:t>
      </w:r>
      <w:proofErr w:type="spellEnd"/>
      <w:r>
        <w:t xml:space="preserve"> (ТОП-15 по России). Проекты Агентства: </w:t>
      </w:r>
      <w:proofErr w:type="spellStart"/>
      <w:r>
        <w:t>Столото</w:t>
      </w:r>
      <w:proofErr w:type="spellEnd"/>
      <w:r>
        <w:t xml:space="preserve">, </w:t>
      </w:r>
      <w:proofErr w:type="spellStart"/>
      <w:r>
        <w:t>Фоксфорд</w:t>
      </w:r>
      <w:proofErr w:type="spellEnd"/>
      <w:r>
        <w:t xml:space="preserve">, БК 888, </w:t>
      </w:r>
      <w:proofErr w:type="spellStart"/>
      <w:r>
        <w:t>Нетология</w:t>
      </w:r>
      <w:proofErr w:type="spellEnd"/>
      <w:r>
        <w:t xml:space="preserve">, </w:t>
      </w:r>
      <w:proofErr w:type="spellStart"/>
      <w:r>
        <w:t>KiwiTaxi</w:t>
      </w:r>
      <w:proofErr w:type="spellEnd"/>
      <w:r>
        <w:t>. Ежедневно для своих клиентов привлекают 1000+ заказов;</w:t>
      </w:r>
    </w:p>
    <w:p w14:paraId="2CD0F8A9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основатель сервиса по автоматизации отчетности в </w:t>
      </w:r>
      <w:proofErr w:type="spellStart"/>
      <w:r>
        <w:t>Digital</w:t>
      </w:r>
      <w:proofErr w:type="spellEnd"/>
      <w:r>
        <w:t xml:space="preserve"> - SEO-reports.ru;</w:t>
      </w:r>
    </w:p>
    <w:p w14:paraId="67E02EC1" w14:textId="77777777" w:rsidR="00F45D9C" w:rsidRDefault="00F45D9C" w:rsidP="00F45D9C">
      <w:pPr>
        <w:spacing w:after="0" w:line="240" w:lineRule="auto"/>
        <w:ind w:firstLine="709"/>
        <w:jc w:val="both"/>
      </w:pPr>
      <w:r>
        <w:t>- входит в ТОП-10 рейтинга SEO-персон и ТОП-3 фронтменов, влияющих на сферу SEO.</w:t>
      </w:r>
    </w:p>
    <w:p w14:paraId="11481DCA" w14:textId="77777777" w:rsidR="00F45D9C" w:rsidRDefault="00F45D9C" w:rsidP="00F45D9C">
      <w:pPr>
        <w:spacing w:after="0" w:line="240" w:lineRule="auto"/>
        <w:ind w:firstLine="709"/>
        <w:jc w:val="both"/>
      </w:pPr>
      <w:proofErr w:type="spellStart"/>
      <w:r>
        <w:t>Ильяна</w:t>
      </w:r>
      <w:proofErr w:type="spellEnd"/>
      <w:r>
        <w:t xml:space="preserve"> Левина:</w:t>
      </w:r>
    </w:p>
    <w:p w14:paraId="4B4B95FC" w14:textId="77777777" w:rsidR="00F45D9C" w:rsidRDefault="00F45D9C" w:rsidP="00F45D9C">
      <w:pPr>
        <w:spacing w:after="0" w:line="240" w:lineRule="auto"/>
        <w:ind w:firstLine="709"/>
        <w:jc w:val="both"/>
      </w:pPr>
      <w:r>
        <w:t>- директор по маркетингу агентства комплексного интернет-маркетинга «Скобеев и Партнеры», эксперт N1 по повышению конверсии сайтов;</w:t>
      </w:r>
    </w:p>
    <w:p w14:paraId="2DC5B59F" w14:textId="77777777" w:rsidR="00F45D9C" w:rsidRDefault="00F45D9C" w:rsidP="00F45D9C">
      <w:pPr>
        <w:spacing w:after="0" w:line="240" w:lineRule="auto"/>
        <w:ind w:firstLine="709"/>
        <w:jc w:val="both"/>
      </w:pPr>
      <w:r>
        <w:t>- директор по развитию первого в России агентства повышения конверсии LEADHUNTER GROUP;</w:t>
      </w:r>
    </w:p>
    <w:p w14:paraId="14D55CC5" w14:textId="77777777" w:rsidR="00F45D9C" w:rsidRDefault="00F45D9C" w:rsidP="00F45D9C">
      <w:pPr>
        <w:spacing w:after="0" w:line="240" w:lineRule="auto"/>
        <w:ind w:firstLine="709"/>
        <w:jc w:val="both"/>
      </w:pPr>
      <w:r>
        <w:t xml:space="preserve">- спикер МГУ и крупнейших </w:t>
      </w:r>
      <w:proofErr w:type="spellStart"/>
      <w:r>
        <w:t>digital</w:t>
      </w:r>
      <w:proofErr w:type="spellEnd"/>
      <w:r>
        <w:t xml:space="preserve">-конференций (РИФ, СПИК, </w:t>
      </w:r>
      <w:proofErr w:type="spellStart"/>
      <w:r>
        <w:t>CyberMarketing</w:t>
      </w:r>
      <w:proofErr w:type="spellEnd"/>
      <w:r>
        <w:t xml:space="preserve"> и др.);</w:t>
      </w:r>
    </w:p>
    <w:p w14:paraId="5854BA65" w14:textId="77777777" w:rsidR="00F45D9C" w:rsidRDefault="00F45D9C" w:rsidP="00F45D9C">
      <w:pPr>
        <w:spacing w:after="0" w:line="240" w:lineRule="auto"/>
        <w:ind w:firstLine="709"/>
        <w:jc w:val="both"/>
      </w:pPr>
      <w:r>
        <w:t>- 35 организованных бизнес-завтраков, была в экспедиции за полярным кругом</w:t>
      </w:r>
    </w:p>
    <w:p w14:paraId="4CBC2459" w14:textId="77777777" w:rsidR="00F45D9C" w:rsidRDefault="00F45D9C" w:rsidP="00F45D9C">
      <w:pPr>
        <w:spacing w:after="0" w:line="240" w:lineRule="auto"/>
        <w:ind w:firstLine="709"/>
        <w:jc w:val="both"/>
      </w:pPr>
      <w:r>
        <w:t>Участие бесплатное</w:t>
      </w:r>
    </w:p>
    <w:p w14:paraId="5BC63DD7" w14:textId="77777777" w:rsidR="00F45D9C" w:rsidRDefault="00F45D9C" w:rsidP="00F45D9C">
      <w:pPr>
        <w:spacing w:after="0" w:line="240" w:lineRule="auto"/>
        <w:ind w:firstLine="709"/>
        <w:jc w:val="both"/>
      </w:pPr>
      <w:r>
        <w:t>По окончании обучения выдается сертификат о прохождении программы и подарки отличившимся участникам от Деловой среды</w:t>
      </w:r>
    </w:p>
    <w:p w14:paraId="1B010258" w14:textId="10891C86" w:rsidR="00F45D9C" w:rsidRDefault="00F45D9C" w:rsidP="00F45D9C">
      <w:pPr>
        <w:spacing w:after="0" w:line="240" w:lineRule="auto"/>
        <w:ind w:firstLine="709"/>
        <w:jc w:val="both"/>
      </w:pPr>
      <w:r>
        <w:t xml:space="preserve">Регистрируйся по ссылке: </w:t>
      </w:r>
      <w:hyperlink r:id="rId5" w:history="1">
        <w:r w:rsidRPr="000179FA">
          <w:rPr>
            <w:rStyle w:val="a3"/>
          </w:rPr>
          <w:t>https://my.dasreda.ru/biz04_internet2</w:t>
        </w:r>
      </w:hyperlink>
      <w:r>
        <w:t xml:space="preserve"> </w:t>
      </w:r>
    </w:p>
    <w:p w14:paraId="3BC6ACB9" w14:textId="77777777" w:rsidR="00F45D9C" w:rsidRDefault="00F45D9C" w:rsidP="00F45D9C">
      <w:pPr>
        <w:spacing w:after="0" w:line="240" w:lineRule="auto"/>
        <w:ind w:firstLine="709"/>
        <w:jc w:val="both"/>
      </w:pPr>
      <w:r>
        <w:t>Количество мест ограничено!</w:t>
      </w:r>
    </w:p>
    <w:p w14:paraId="6FB68419" w14:textId="77777777" w:rsidR="00F45D9C" w:rsidRDefault="00F45D9C" w:rsidP="00F45D9C">
      <w:pPr>
        <w:spacing w:after="0" w:line="240" w:lineRule="auto"/>
        <w:ind w:firstLine="709"/>
        <w:jc w:val="both"/>
      </w:pPr>
      <w:r>
        <w:t>Куда приходить: г. Барнаул, ул. Мало-Тобольская, 19, Центр «Мой бизнес»</w:t>
      </w:r>
    </w:p>
    <w:p w14:paraId="59F33B2F" w14:textId="77777777" w:rsidR="00F45D9C" w:rsidRDefault="00F45D9C" w:rsidP="00F45D9C">
      <w:pPr>
        <w:spacing w:after="0" w:line="240" w:lineRule="auto"/>
        <w:ind w:firstLine="709"/>
        <w:jc w:val="both"/>
      </w:pPr>
      <w:r>
        <w:t>Деловая среда — это совместный проект Министерства экономического развития РФ и ПАО «Сбербанк». Направление «Образовательные программы» Деловой среды решением Президента РФ Владимира Путина признаны проектом федерального значения. Направление вошло в целевую модель оценки инвестиционной привлекательности регионов России и признано одной из лучших практик, нацеленных на развитие предпринимательства в России.</w:t>
      </w:r>
    </w:p>
    <w:p w14:paraId="20703FA7" w14:textId="77777777" w:rsidR="00F45D9C" w:rsidRDefault="00F45D9C" w:rsidP="00F45D9C">
      <w:pPr>
        <w:spacing w:after="0" w:line="240" w:lineRule="auto"/>
        <w:ind w:firstLine="709"/>
        <w:jc w:val="both"/>
      </w:pPr>
      <w:r>
        <w:t>Программа проходит при поддержке Алтайского фонда развития малого и среднего предпринимательства.</w:t>
      </w:r>
    </w:p>
    <w:p w14:paraId="6BE036ED" w14:textId="436832EC" w:rsidR="00F45D9C" w:rsidRDefault="00F45D9C" w:rsidP="00F45D9C">
      <w:pPr>
        <w:spacing w:after="0" w:line="240" w:lineRule="auto"/>
        <w:ind w:firstLine="709"/>
        <w:jc w:val="both"/>
      </w:pPr>
      <w:r>
        <w:t>Обращаем внимание, что в связи с возможным продлением срока действия ограничительных мер по организации массовых мероприятий на территории Алтайского края</w:t>
      </w:r>
      <w:r>
        <w:t>,</w:t>
      </w:r>
      <w:r>
        <w:t xml:space="preserve"> сроки образовательной программы могут быть перенесены, за дополнительной информацией обращайтесь по телефону 8-800-222-83-22 (доб.204).</w:t>
      </w:r>
    </w:p>
    <w:sectPr w:rsidR="00F4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049"/>
    <w:rsid w:val="0009221B"/>
    <w:rsid w:val="001F6049"/>
    <w:rsid w:val="007E0973"/>
    <w:rsid w:val="00861E63"/>
    <w:rsid w:val="00F4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5EBB5"/>
  <w15:chartTrackingRefBased/>
  <w15:docId w15:val="{2BD20FFD-A528-4032-BD95-66ED0D4B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45D9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45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y.dasreda.ru/biz04_internet2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AA</dc:creator>
  <cp:keywords/>
  <dc:description/>
  <cp:lastModifiedBy>A AA</cp:lastModifiedBy>
  <cp:revision>3</cp:revision>
  <dcterms:created xsi:type="dcterms:W3CDTF">2021-01-12T02:04:00Z</dcterms:created>
  <dcterms:modified xsi:type="dcterms:W3CDTF">2021-01-12T02:09:00Z</dcterms:modified>
</cp:coreProperties>
</file>