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505"/>
      </w:tblGrid>
      <w:tr w:rsidR="009A04E7" w:rsidRPr="004062DA" w:rsidTr="004C7049">
        <w:trPr>
          <w:tblCellSpacing w:w="0" w:type="dxa"/>
        </w:trPr>
        <w:tc>
          <w:tcPr>
            <w:tcW w:w="950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062DA" w:rsidRPr="00722C0B" w:rsidRDefault="00204D9E" w:rsidP="004C7049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22C0B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 w:rsidR="00BB5EC7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УСТЬ-ТАЛОВСКОГО</w:t>
            </w:r>
            <w:r w:rsidR="004062DA" w:rsidRPr="00722C0B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СЕЛЬСОВЕТА</w:t>
            </w:r>
          </w:p>
          <w:p w:rsidR="004062DA" w:rsidRPr="00722C0B" w:rsidRDefault="00BB5EC7" w:rsidP="00BB5EC7">
            <w:pPr>
              <w:pStyle w:val="a4"/>
              <w:jc w:val="left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          </w:t>
            </w:r>
            <w:r w:rsidR="004062DA" w:rsidRPr="00722C0B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</w:t>
            </w:r>
            <w:r w:rsidR="004062DA" w:rsidRPr="00722C0B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062DA" w:rsidRPr="00722C0B" w:rsidRDefault="004062DA" w:rsidP="004C70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62DA" w:rsidRPr="00722C0B" w:rsidRDefault="004062DA" w:rsidP="004C7049">
            <w:pPr>
              <w:jc w:val="center"/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</w:pPr>
            <w:r w:rsidRPr="00722C0B"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  <w:t>ПОСТАНОВЛЕНИЕ</w:t>
            </w:r>
          </w:p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2DA" w:rsidRDefault="003177DB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3A8B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633A8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года  </w:t>
            </w:r>
            <w:r w:rsidR="00722C0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204D9E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BB5EC7">
              <w:rPr>
                <w:rFonts w:ascii="Times New Roman" w:hAnsi="Times New Roman" w:cs="Times New Roman"/>
                <w:sz w:val="28"/>
                <w:szCs w:val="28"/>
              </w:rPr>
              <w:t>Усть-Таловка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204D9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633A8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6"/>
              <w:tblW w:w="949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0"/>
              <w:gridCol w:w="4823"/>
            </w:tblGrid>
            <w:tr w:rsidR="004062DA" w:rsidRPr="00633A8B" w:rsidTr="008752CD">
              <w:trPr>
                <w:trHeight w:val="1711"/>
              </w:trPr>
              <w:tc>
                <w:tcPr>
                  <w:tcW w:w="4670" w:type="dxa"/>
                </w:tcPr>
                <w:p w:rsidR="004062DA" w:rsidRPr="00633A8B" w:rsidRDefault="004062DA" w:rsidP="008752CD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8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 утверждении положения о резервном фонде и порядке использования бюджетных ассигнований резер</w:t>
                  </w:r>
                  <w:r w:rsidR="00204D9E" w:rsidRPr="00633A8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вного фонда Администрации </w:t>
                  </w:r>
                  <w:proofErr w:type="spellStart"/>
                  <w:r w:rsidR="00BB5EC7" w:rsidRPr="00633A8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Усть-Таловского</w:t>
                  </w:r>
                  <w:proofErr w:type="spellEnd"/>
                  <w:r w:rsidRPr="00633A8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сельсовета Курьинского района Алтайского края</w:t>
                  </w:r>
                  <w:r w:rsidR="00204D9E" w:rsidRPr="00633A8B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823" w:type="dxa"/>
                  <w:tcBorders>
                    <w:left w:val="nil"/>
                  </w:tcBorders>
                </w:tcPr>
                <w:p w:rsidR="004062DA" w:rsidRPr="00633A8B" w:rsidRDefault="004C7049" w:rsidP="008752CD">
                  <w:pPr>
                    <w:ind w:right="378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8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c>
            </w:tr>
          </w:tbl>
          <w:p w:rsidR="004062DA" w:rsidRPr="00633A8B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049" w:rsidRPr="00633A8B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F7600" w:rsidRPr="00633A8B" w:rsidRDefault="004C7049" w:rsidP="007F76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3A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со статьей 81 Бюджетного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руководствуясь уставом м</w:t>
            </w:r>
            <w:r w:rsidR="00204D9E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униципального образования </w:t>
            </w:r>
            <w:proofErr w:type="spellStart"/>
            <w:r w:rsidR="00BB5EC7" w:rsidRPr="00633A8B">
              <w:rPr>
                <w:rFonts w:ascii="Times New Roman" w:hAnsi="Times New Roman" w:cs="Times New Roman"/>
                <w:sz w:val="28"/>
                <w:szCs w:val="28"/>
              </w:rPr>
              <w:t>Усть-Таловский</w:t>
            </w:r>
            <w:proofErr w:type="spellEnd"/>
            <w:r w:rsidR="00BB5EC7" w:rsidRPr="00633A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Курьинского района Алтайского края, </w:t>
            </w:r>
            <w:r w:rsidR="007F7600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ПОСТАНОВЛЯЮ:</w:t>
            </w:r>
          </w:p>
          <w:p w:rsidR="004C7049" w:rsidRPr="00633A8B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633A8B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Утвердить положение о ре</w:t>
            </w:r>
            <w:r w:rsidR="00204D9E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зервном фонде Администрации </w:t>
            </w:r>
            <w:proofErr w:type="spellStart"/>
            <w:r w:rsidR="00BB5EC7" w:rsidRPr="00633A8B">
              <w:rPr>
                <w:rFonts w:ascii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 w:rsidR="00BB5EC7" w:rsidRPr="00633A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 Курьинского района Алтайского края;</w:t>
            </w:r>
          </w:p>
          <w:p w:rsidR="00633A8B" w:rsidRPr="00633A8B" w:rsidRDefault="00633A8B" w:rsidP="00633A8B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Признать утратившим силу Постановление №14 от 26.12.2016г «</w:t>
            </w:r>
            <w:r w:rsidRPr="00633A8B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положения о резервном фонде и порядке использования бюджетных ассигнований резервного фонда Администрации </w:t>
            </w:r>
            <w:proofErr w:type="spellStart"/>
            <w:r w:rsidRPr="00633A8B">
              <w:rPr>
                <w:rFonts w:ascii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 w:rsidRPr="00633A8B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 Алтайского края».</w:t>
            </w: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4C7049" w:rsidRPr="00633A8B" w:rsidRDefault="00204D9E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Обнародовать настоящее  постановление в установленном У</w:t>
            </w:r>
            <w:r w:rsidR="004C7049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ставом порядке;</w:t>
            </w:r>
          </w:p>
          <w:p w:rsidR="004C7049" w:rsidRPr="00633A8B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 за</w:t>
            </w:r>
            <w:proofErr w:type="gramEnd"/>
            <w:r w:rsidR="007F7600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исполнением   настоящего постановления  </w:t>
            </w: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оставляю за собой.</w:t>
            </w:r>
          </w:p>
          <w:p w:rsidR="004C7049" w:rsidRPr="00633A8B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633A8B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633A8B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633A8B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сельсовета                                 </w:t>
            </w:r>
            <w:r w:rsidR="007F7600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</w:t>
            </w:r>
            <w:r w:rsidR="00BB5EC7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Г.М. </w:t>
            </w:r>
            <w:proofErr w:type="spellStart"/>
            <w:r w:rsidR="00BB5EC7"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>Пчелинцева</w:t>
            </w:r>
            <w:proofErr w:type="spellEnd"/>
            <w:r w:rsidRPr="00633A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</w:p>
          <w:p w:rsidR="004C7049" w:rsidRPr="00633A8B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Pr="00633A8B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33A8B" w:rsidRDefault="00633A8B" w:rsidP="00633A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Pr="002A4938" w:rsidRDefault="00633A8B" w:rsidP="00633A8B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                                                                                  </w:t>
            </w:r>
            <w:r w:rsidR="004C7049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Утверждено 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постановлением </w:t>
            </w:r>
          </w:p>
          <w:p w:rsidR="002A4938" w:rsidRDefault="002A4938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 сельсовета</w:t>
            </w:r>
          </w:p>
          <w:p w:rsidR="002A4938" w:rsidRPr="002A4938" w:rsidRDefault="00724DAF" w:rsidP="00724DA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 </w:t>
            </w:r>
            <w:r w:rsidR="00BB5EC7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.12.2016 г. № </w:t>
            </w:r>
            <w:r w:rsidR="007D310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BB5EC7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9A04E7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Положение</w:t>
            </w:r>
          </w:p>
          <w:p w:rsidR="009A04E7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резервном фонде А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BB5E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Усть-Таловского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овета</w:t>
            </w:r>
          </w:p>
          <w:p w:rsidR="004C7049" w:rsidRPr="004062DA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Курьинского района Алтайского края</w:t>
            </w:r>
          </w:p>
          <w:p w:rsidR="004C7049" w:rsidRDefault="004C7049" w:rsidP="004C70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938" w:rsidRPr="002A4938" w:rsidRDefault="009A04E7" w:rsidP="002A4938">
            <w:pPr>
              <w:pStyle w:val="a7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положения</w:t>
            </w:r>
          </w:p>
          <w:p w:rsidR="002A4938" w:rsidRDefault="002A4938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4062DA" w:rsidRDefault="009A04E7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204D9E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Настоящее Положение разработано в соответствии со статьей 81 Бюджетного кодекса Российской Федерации, статьей 14 Федерального закона от 6 октября 2003 года № 131-ФЗ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proofErr w:type="spellStart"/>
            <w:r w:rsidR="00BB5EC7">
              <w:rPr>
                <w:sz w:val="28"/>
                <w:szCs w:val="28"/>
              </w:rPr>
              <w:t>Усть-Таловский</w:t>
            </w:r>
            <w:proofErr w:type="spellEnd"/>
            <w:r w:rsidR="00BB5EC7">
              <w:rPr>
                <w:sz w:val="28"/>
                <w:szCs w:val="28"/>
              </w:rPr>
              <w:t xml:space="preserve"> 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Курьин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района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края.</w:t>
            </w:r>
          </w:p>
          <w:p w:rsidR="002A4938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04E7" w:rsidRPr="002A4938" w:rsidRDefault="009A04E7" w:rsidP="002A4938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и цели</w:t>
            </w:r>
          </w:p>
          <w:p w:rsidR="009A04E7" w:rsidRPr="004062DA" w:rsidRDefault="002A493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Резервный фонд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proofErr w:type="spellStart"/>
            <w:r w:rsidR="00BB5EC7">
              <w:rPr>
                <w:sz w:val="28"/>
                <w:szCs w:val="28"/>
              </w:rPr>
              <w:t>Усть-Таловского</w:t>
            </w:r>
            <w:proofErr w:type="spellEnd"/>
            <w:r w:rsidR="00BB5EC7"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цию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сельского поселения, в том числе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- предупреждение ситуаций, которые могут привести к нарушению </w:t>
            </w:r>
            <w:proofErr w:type="gramStart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функционирования систем жизнеобеспечения населения сельского поселения</w:t>
            </w:r>
            <w:proofErr w:type="gramEnd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 ликвидацию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предупреждение массовых заболеваний и эпидемий, эпизоотии на территории сельского поселения, включая проведение карантинных мероприятий в случае эпидемий или эпизоотии, и ликвидацию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организацию и осуществление на территории сельского поселения неотложных мероприятий по предупреждению терроризма и экстремизма, минимизации их последствий, за исключением вопросов, решение которых отнесено к ведению Российской Федерации;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оказание мер социальной поддержки пострадавшим и (или) семьям лиц, погибших в результате опасных природных явлений, стихийных бедствий, катастроф, аварий, пожаров, террористических актов и иных чрезвычайных ситуаций на территории сельского поселения, повлекших тяжкие последствия;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оказание поддержки общественным организациям;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поощрение отличившихся граждан, предприятий, учреждений при решении социально-экономических задач имеющих поселенческое значение;</w:t>
            </w:r>
          </w:p>
          <w:p w:rsidR="009A04E7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аварийно-восстановительных работ по ликвидации последствий стихийных бедствий и других чрезвычайных ситуаций;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финансирование расходов, обусловленных вступлением в силу вновь принятого законодательства;</w:t>
            </w:r>
          </w:p>
          <w:p w:rsidR="009A04E7" w:rsidRPr="004062DA" w:rsidRDefault="0095162C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исполнение решений судов, вступивших в законную силу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юбилейных мероприятий, имеющих поселенческое значение;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поощрение медалистов общеобразовательных школ;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иных непредвиденных ситуаций по обращениям (заявлениям) граждан.</w:t>
            </w:r>
          </w:p>
          <w:p w:rsidR="009A04E7" w:rsidRPr="004062DA" w:rsidRDefault="00E46D1D" w:rsidP="00E46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формирования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Резервный фонд формируется за счет собственных (налоговых и неналоговых) доходов бюджета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Размер резервного фонда устанавливается решением Совета депутатов сельского поселения на соответствующий финансовый год и не может превышать 3 процента общего объема расходов.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Введение механизма сокращения бюджетных ассигнований по расходам бюджета поселения распространяется и на размер резервного фонда.</w:t>
            </w:r>
          </w:p>
          <w:p w:rsidR="009A04E7" w:rsidRPr="00E46D1D" w:rsidRDefault="00E46D1D" w:rsidP="00E46D1D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="009A04E7" w:rsidRPr="00E46D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расходования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 Средства резервного фонда предоставляются на безвозвратной и безвозмездной основе в пределах размера резервного фонда, утвержденного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решением Совета депутатов сельского поселения на соответствующий финансовый год.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Основанием для предоставления средств резервного фонда является р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аспоряжение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в котором указываются: получатель средств, размер предоставляемых средств, цели осуществления расходов и источник предоставления средств – резервный фонд, должност</w:t>
            </w:r>
            <w:r w:rsidR="00A90E9E">
              <w:rPr>
                <w:rFonts w:ascii="Times New Roman" w:hAnsi="Times New Roman" w:cs="Times New Roman"/>
                <w:sz w:val="28"/>
                <w:szCs w:val="28"/>
              </w:rPr>
              <w:t>ное лицо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, ответственное за осуществление </w:t>
            </w:r>
            <w:proofErr w:type="gramStart"/>
            <w:r w:rsidR="006629C8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использованием предоставленных средств резервного фонда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04E7" w:rsidRPr="004062DA" w:rsidRDefault="00A90E9E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 расходуются исключительно по целевому назначению, установленному настоящим положением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документов, обосновывающих размер средств на мероприятия по ликвидации чрезвычайных ситуаций из резервного фонда, предусматриваемого в местном бюджете поселения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послужившие основанием для обращения (при их наличии);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расчет размера предлагаемых для предоставления средств резервного фонда;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подтверждающие обоснованность произведенного расчета предлагаемых для выделения средств резервного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необходимости, к указанному обращению прилагаются также иные документы, подтверждающие необходимость и неотложность осуществления расходов на соответствующие цели, включая сметно-финансовые расчеты, счета поставщиков на приобретение товарно-материальных ценностей, и т.п.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Должностное лицо, подписавшее обращение, содержащее просьбу о предоставлении средств резервного фонда, несет персональную ответственность за законность и обоснованность представленных документов.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также на проведение референдумов, освещение деятельности главы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При заключении договоров по выплате компенсаций или по возмещению убытков, а также при подаче официальных заявок для финансирования из резервного фонда, их согласование осуществляет сектор экономики и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 администрации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Финансирование расходов из резервного фонда осуществляется с учётом исполнения доходной части бюджета сельского поселения.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бухгалтер централизованной бухгалтерии, в соответствии с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распоряжением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 перечисление денежных сре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дств в п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орядке, установленном для казначейского исполнения расходов бюджета сельского поселения.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 средствами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Управление средствами резервного фонда осуществляется на основании настоящего Положения.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 является: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внесения соответствующих изменений в сводную бюджетную роспись бюджета сельского поселения;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возникновения расходных обязательств сельского поселения, подлежащих исполнению после внесения соответствующих изменений в реестр расходных обязательств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фонда, предоставленные в соответствии с постановлением администрации сельского поселения, подлежат использованию в течение финансового года, для исполнения расходных обязательств, в котором они были предназначены.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учета и контроля использования средств резервного фонда и отчетность об их использовании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      </w:r>
          </w:p>
          <w:p w:rsidR="009A04E7" w:rsidRPr="004062DA" w:rsidRDefault="00DC46E5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бухгалтер централизованной бухгалтерии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ведёт учёт расходования средств резервного фонда, а также осуществляет текущий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использованием средств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Предприятия, учреждения и организации, получившие помощь из резервного фонда, в месячный срок после её получения представляют в 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Администрацию сельсовета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отчёт об использовании выделенных средств.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Средства, используемые не по целевому назначению, подлежат возврату в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 целях 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сполнения настоящего положения ведущему бухгалтеру централизованной бухгалтерии, ответственному за исполнение бюджета Администра</w:t>
            </w:r>
            <w:r w:rsidR="00E87E2C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proofErr w:type="spellStart"/>
            <w:r w:rsidR="00BB5EC7">
              <w:rPr>
                <w:sz w:val="28"/>
                <w:szCs w:val="28"/>
              </w:rPr>
              <w:t>Усть-Таловского</w:t>
            </w:r>
            <w:proofErr w:type="spellEnd"/>
            <w:r w:rsidR="00BB5EC7">
              <w:rPr>
                <w:sz w:val="28"/>
                <w:szCs w:val="28"/>
              </w:rPr>
              <w:t xml:space="preserve"> 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предоставляется право получения полной и достоверной информации от получателей денежных средств из резервного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Отчет об использовании бюджетных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ассигнований резервного фонда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прилагается к ежеквартальному и годовому отчетам об исполнении бюджета поселения за соответствующий финансовый год.</w:t>
            </w:r>
          </w:p>
          <w:p w:rsidR="009A04E7" w:rsidRPr="004062DA" w:rsidRDefault="009A04E7" w:rsidP="004C7049">
            <w:pPr>
              <w:pStyle w:val="a3"/>
              <w:spacing w:before="0" w:beforeAutospacing="0" w:after="150" w:afterAutospacing="0"/>
              <w:ind w:firstLine="150"/>
              <w:jc w:val="both"/>
              <w:rPr>
                <w:sz w:val="28"/>
                <w:szCs w:val="28"/>
              </w:rPr>
            </w:pPr>
            <w:r w:rsidRPr="004062DA">
              <w:rPr>
                <w:sz w:val="28"/>
                <w:szCs w:val="28"/>
              </w:rPr>
              <w:t> </w:t>
            </w:r>
          </w:p>
          <w:p w:rsidR="009A04E7" w:rsidRPr="004062DA" w:rsidRDefault="009A04E7" w:rsidP="004C7049">
            <w:pPr>
              <w:spacing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4E7" w:rsidTr="00B649B3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9A04E7" w:rsidRDefault="009A04E7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4C7049" w:rsidTr="00B649B3">
        <w:trPr>
          <w:trHeight w:val="285"/>
          <w:tblCellSpacing w:w="0" w:type="dxa"/>
        </w:trPr>
        <w:tc>
          <w:tcPr>
            <w:tcW w:w="0" w:type="auto"/>
            <w:vAlign w:val="center"/>
          </w:tcPr>
          <w:p w:rsidR="004C7049" w:rsidRDefault="004C7049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4A334B" w:rsidRDefault="004A334B"/>
    <w:sectPr w:rsidR="004A334B" w:rsidSect="00D80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113" w:rsidRDefault="004E7113" w:rsidP="00683D35">
      <w:pPr>
        <w:spacing w:after="0" w:line="240" w:lineRule="auto"/>
      </w:pPr>
      <w:r>
        <w:separator/>
      </w:r>
    </w:p>
  </w:endnote>
  <w:endnote w:type="continuationSeparator" w:id="0">
    <w:p w:rsidR="004E7113" w:rsidRDefault="004E7113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113" w:rsidRDefault="004E7113" w:rsidP="00683D35">
      <w:pPr>
        <w:spacing w:after="0" w:line="240" w:lineRule="auto"/>
      </w:pPr>
      <w:r>
        <w:separator/>
      </w:r>
    </w:p>
  </w:footnote>
  <w:footnote w:type="continuationSeparator" w:id="0">
    <w:p w:rsidR="004E7113" w:rsidRDefault="004E7113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0E58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5C9C"/>
    <w:rsid w:val="00166375"/>
    <w:rsid w:val="00166C14"/>
    <w:rsid w:val="00167B3B"/>
    <w:rsid w:val="00167BF8"/>
    <w:rsid w:val="00167E72"/>
    <w:rsid w:val="00170214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754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D9E"/>
    <w:rsid w:val="00205B78"/>
    <w:rsid w:val="0020706B"/>
    <w:rsid w:val="0020793C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269E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7DB"/>
    <w:rsid w:val="00317D0C"/>
    <w:rsid w:val="003205AC"/>
    <w:rsid w:val="00320A99"/>
    <w:rsid w:val="00321411"/>
    <w:rsid w:val="00321497"/>
    <w:rsid w:val="00322A5F"/>
    <w:rsid w:val="00322BB6"/>
    <w:rsid w:val="00323C1C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098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13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2F3E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7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3A8B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00F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2C0B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B9E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7A6"/>
    <w:rsid w:val="00766B22"/>
    <w:rsid w:val="00767333"/>
    <w:rsid w:val="0077006D"/>
    <w:rsid w:val="00770F7C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0A29"/>
    <w:rsid w:val="007811E6"/>
    <w:rsid w:val="00781A53"/>
    <w:rsid w:val="00782567"/>
    <w:rsid w:val="00782742"/>
    <w:rsid w:val="007829D9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102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44B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600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8C6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2CD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4C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5EC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11EE"/>
    <w:rsid w:val="00BE1B4F"/>
    <w:rsid w:val="00BE20D5"/>
    <w:rsid w:val="00BE2A74"/>
    <w:rsid w:val="00BE32F4"/>
    <w:rsid w:val="00BE4A74"/>
    <w:rsid w:val="00BE5327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4FD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730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87E2C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590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117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56A7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  <w:style w:type="paragraph" w:styleId="ac">
    <w:name w:val="Balloon Text"/>
    <w:basedOn w:val="a"/>
    <w:link w:val="ad"/>
    <w:uiPriority w:val="99"/>
    <w:semiHidden/>
    <w:unhideWhenUsed/>
    <w:rsid w:val="00B35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358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985CA-4776-497B-8573-41969FB0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2020-09-03T07:08:00Z</cp:lastPrinted>
  <dcterms:created xsi:type="dcterms:W3CDTF">2020-09-12T03:52:00Z</dcterms:created>
  <dcterms:modified xsi:type="dcterms:W3CDTF">2020-09-12T03:52:00Z</dcterms:modified>
</cp:coreProperties>
</file>