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0D5" w:rsidRDefault="00786376" w:rsidP="0080298E">
      <w:pPr>
        <w:shd w:val="clear" w:color="auto" w:fill="FFFFFF"/>
        <w:jc w:val="center"/>
        <w:rPr>
          <w:b/>
          <w:sz w:val="24"/>
          <w:szCs w:val="24"/>
        </w:rPr>
      </w:pPr>
      <w:r w:rsidRPr="000860D5">
        <w:rPr>
          <w:b/>
          <w:sz w:val="24"/>
          <w:szCs w:val="24"/>
        </w:rPr>
        <w:t xml:space="preserve">НОВОФИРСОВСКИЙ </w:t>
      </w:r>
      <w:r w:rsidR="0080298E" w:rsidRPr="000860D5">
        <w:rPr>
          <w:b/>
          <w:sz w:val="24"/>
          <w:szCs w:val="24"/>
        </w:rPr>
        <w:t xml:space="preserve">СЕЛЬСКИЙ СОВЕТ ДЕПУТАТОВ </w:t>
      </w:r>
    </w:p>
    <w:p w:rsidR="0080298E" w:rsidRPr="000860D5" w:rsidRDefault="0080298E" w:rsidP="0080298E">
      <w:pPr>
        <w:shd w:val="clear" w:color="auto" w:fill="FFFFFF"/>
        <w:jc w:val="center"/>
        <w:rPr>
          <w:b/>
          <w:sz w:val="24"/>
          <w:szCs w:val="24"/>
        </w:rPr>
      </w:pPr>
      <w:r w:rsidRPr="000860D5">
        <w:rPr>
          <w:b/>
          <w:sz w:val="24"/>
          <w:szCs w:val="24"/>
        </w:rPr>
        <w:t>КУРЬИНСКОГО РАЙОНА АЛТАЙСКОГО КРАЯ</w:t>
      </w:r>
    </w:p>
    <w:p w:rsidR="0080298E" w:rsidRPr="000860D5" w:rsidRDefault="0080298E" w:rsidP="0080298E">
      <w:pPr>
        <w:shd w:val="clear" w:color="auto" w:fill="FFFFFF"/>
        <w:jc w:val="center"/>
        <w:rPr>
          <w:sz w:val="24"/>
          <w:szCs w:val="24"/>
        </w:rPr>
      </w:pPr>
    </w:p>
    <w:p w:rsidR="0080298E" w:rsidRPr="00CD47AB" w:rsidRDefault="0080298E" w:rsidP="0080298E">
      <w:pPr>
        <w:shd w:val="clear" w:color="auto" w:fill="FFFFFF"/>
        <w:tabs>
          <w:tab w:val="left" w:leader="underscore" w:pos="5064"/>
        </w:tabs>
        <w:jc w:val="center"/>
        <w:rPr>
          <w:b/>
          <w:sz w:val="24"/>
          <w:szCs w:val="24"/>
        </w:rPr>
      </w:pPr>
      <w:r w:rsidRPr="00CD47AB">
        <w:rPr>
          <w:b/>
          <w:sz w:val="24"/>
          <w:szCs w:val="24"/>
        </w:rPr>
        <w:t xml:space="preserve">РЕШЕНИЕ </w:t>
      </w:r>
    </w:p>
    <w:p w:rsidR="0080298E" w:rsidRDefault="0080298E" w:rsidP="0080298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0298E" w:rsidRPr="00CD47AB" w:rsidRDefault="00225063" w:rsidP="00801FA7">
      <w:pPr>
        <w:shd w:val="clear" w:color="auto" w:fill="FFFFFF"/>
        <w:tabs>
          <w:tab w:val="left" w:leader="underscore" w:pos="5064"/>
          <w:tab w:val="left" w:pos="661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30 </w:t>
      </w:r>
      <w:r w:rsidR="00801FA7" w:rsidRPr="00CD47AB">
        <w:rPr>
          <w:b/>
          <w:sz w:val="24"/>
          <w:szCs w:val="24"/>
        </w:rPr>
        <w:t>июля</w:t>
      </w:r>
      <w:r w:rsidR="0080298E" w:rsidRPr="00CD47AB">
        <w:rPr>
          <w:b/>
          <w:sz w:val="24"/>
          <w:szCs w:val="24"/>
        </w:rPr>
        <w:t xml:space="preserve"> 2020 </w:t>
      </w:r>
      <w:r w:rsidR="00786376" w:rsidRPr="00CD47AB">
        <w:rPr>
          <w:b/>
          <w:sz w:val="24"/>
          <w:szCs w:val="24"/>
        </w:rPr>
        <w:t xml:space="preserve"> года                </w:t>
      </w:r>
      <w:r w:rsidR="0080298E" w:rsidRPr="00CD47AB">
        <w:rPr>
          <w:b/>
          <w:sz w:val="24"/>
          <w:szCs w:val="24"/>
        </w:rPr>
        <w:t xml:space="preserve"> </w:t>
      </w:r>
      <w:r w:rsidR="00CD47AB">
        <w:rPr>
          <w:b/>
          <w:sz w:val="24"/>
          <w:szCs w:val="24"/>
        </w:rPr>
        <w:t xml:space="preserve">               </w:t>
      </w:r>
      <w:r w:rsidR="0080298E" w:rsidRPr="00CD47AB">
        <w:rPr>
          <w:b/>
          <w:sz w:val="24"/>
          <w:szCs w:val="24"/>
        </w:rPr>
        <w:t>с.</w:t>
      </w:r>
      <w:r w:rsidR="00786376" w:rsidRPr="00CD47AB">
        <w:rPr>
          <w:b/>
          <w:sz w:val="24"/>
          <w:szCs w:val="24"/>
        </w:rPr>
        <w:t>Новофирсово</w:t>
      </w:r>
      <w:r w:rsidR="0080298E" w:rsidRPr="00CD47AB">
        <w:rPr>
          <w:b/>
          <w:sz w:val="24"/>
          <w:szCs w:val="24"/>
        </w:rPr>
        <w:t xml:space="preserve">  </w:t>
      </w:r>
      <w:r w:rsidR="00CD47AB">
        <w:rPr>
          <w:b/>
          <w:sz w:val="24"/>
          <w:szCs w:val="24"/>
        </w:rPr>
        <w:t xml:space="preserve">                             </w:t>
      </w:r>
      <w:r w:rsidR="0080298E" w:rsidRPr="00CD47AB">
        <w:rPr>
          <w:b/>
          <w:sz w:val="24"/>
          <w:szCs w:val="24"/>
        </w:rPr>
        <w:tab/>
      </w:r>
      <w:r w:rsidR="00CD47AB">
        <w:rPr>
          <w:b/>
          <w:sz w:val="24"/>
          <w:szCs w:val="24"/>
        </w:rPr>
        <w:t xml:space="preserve">         </w:t>
      </w:r>
      <w:r w:rsidR="0080298E" w:rsidRPr="00CD47AB">
        <w:rPr>
          <w:b/>
          <w:sz w:val="24"/>
          <w:szCs w:val="24"/>
        </w:rPr>
        <w:t xml:space="preserve"> №  </w:t>
      </w:r>
      <w:r>
        <w:rPr>
          <w:b/>
          <w:sz w:val="24"/>
          <w:szCs w:val="24"/>
        </w:rPr>
        <w:t>9</w:t>
      </w: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Pr="003A3343" w:rsidRDefault="00801FA7" w:rsidP="003A3343">
      <w:pPr>
        <w:tabs>
          <w:tab w:val="left" w:pos="4820"/>
        </w:tabs>
        <w:rPr>
          <w:sz w:val="24"/>
          <w:szCs w:val="24"/>
        </w:rPr>
      </w:pPr>
      <w:r w:rsidRPr="003A3343">
        <w:rPr>
          <w:sz w:val="24"/>
          <w:szCs w:val="24"/>
        </w:rPr>
        <w:t>О внесении изменений в Правила благоустройства</w:t>
      </w:r>
      <w:r w:rsidR="003A3343">
        <w:rPr>
          <w:sz w:val="24"/>
          <w:szCs w:val="24"/>
        </w:rPr>
        <w:br/>
      </w:r>
      <w:r w:rsidRPr="003A3343">
        <w:rPr>
          <w:sz w:val="24"/>
          <w:szCs w:val="24"/>
        </w:rPr>
        <w:t xml:space="preserve"> территории</w:t>
      </w:r>
      <w:r w:rsid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муниципального образования </w:t>
      </w:r>
      <w:r w:rsidR="00CD47AB" w:rsidRPr="003A3343">
        <w:rPr>
          <w:sz w:val="24"/>
          <w:szCs w:val="24"/>
        </w:rPr>
        <w:br/>
      </w:r>
      <w:r w:rsidR="00786376" w:rsidRPr="003A3343">
        <w:rPr>
          <w:sz w:val="24"/>
          <w:szCs w:val="24"/>
        </w:rPr>
        <w:t xml:space="preserve">Новофирсовский </w:t>
      </w:r>
      <w:r w:rsidRPr="003A3343">
        <w:rPr>
          <w:sz w:val="24"/>
          <w:szCs w:val="24"/>
        </w:rPr>
        <w:t xml:space="preserve">сельсовет Курьинского района </w:t>
      </w:r>
      <w:r w:rsidR="003A3343">
        <w:rPr>
          <w:sz w:val="24"/>
          <w:szCs w:val="24"/>
        </w:rPr>
        <w:br/>
      </w:r>
      <w:r w:rsidRPr="003A3343">
        <w:rPr>
          <w:sz w:val="24"/>
          <w:szCs w:val="24"/>
        </w:rPr>
        <w:t>Алтайского края,</w:t>
      </w:r>
      <w:r w:rsid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утвержденные решением </w:t>
      </w:r>
      <w:r w:rsidR="003A3343">
        <w:rPr>
          <w:sz w:val="24"/>
          <w:szCs w:val="24"/>
        </w:rPr>
        <w:br/>
      </w:r>
      <w:r w:rsidR="00786376" w:rsidRPr="003A3343">
        <w:rPr>
          <w:sz w:val="24"/>
          <w:szCs w:val="24"/>
        </w:rPr>
        <w:t>Новофирсовского</w:t>
      </w:r>
      <w:r w:rsidRPr="003A3343">
        <w:rPr>
          <w:sz w:val="24"/>
          <w:szCs w:val="24"/>
        </w:rPr>
        <w:t xml:space="preserve">сельского Совета </w:t>
      </w:r>
      <w:r w:rsidR="00786376" w:rsidRPr="003A3343">
        <w:rPr>
          <w:sz w:val="24"/>
          <w:szCs w:val="24"/>
        </w:rPr>
        <w:t xml:space="preserve">депутатов </w:t>
      </w:r>
      <w:r w:rsidR="003A3343">
        <w:rPr>
          <w:sz w:val="24"/>
          <w:szCs w:val="24"/>
        </w:rPr>
        <w:br/>
      </w:r>
      <w:r w:rsidR="00786376" w:rsidRPr="003A3343">
        <w:rPr>
          <w:sz w:val="24"/>
          <w:szCs w:val="24"/>
        </w:rPr>
        <w:t>от 27</w:t>
      </w:r>
      <w:r w:rsidRPr="003A3343">
        <w:rPr>
          <w:sz w:val="24"/>
          <w:szCs w:val="24"/>
        </w:rPr>
        <w:t>.09.2019 № 1</w:t>
      </w:r>
      <w:r w:rsidR="00786376" w:rsidRPr="003A3343">
        <w:rPr>
          <w:sz w:val="24"/>
          <w:szCs w:val="24"/>
        </w:rPr>
        <w:t>3</w:t>
      </w:r>
    </w:p>
    <w:p w:rsidR="00801FA7" w:rsidRPr="00CD47AB" w:rsidRDefault="00801FA7" w:rsidP="003A3343">
      <w:pPr>
        <w:ind w:firstLine="709"/>
        <w:rPr>
          <w:sz w:val="24"/>
          <w:szCs w:val="24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Рассмотрев протест прокурора Курьинского райо</w:t>
      </w:r>
      <w:r w:rsidR="00786376" w:rsidRPr="003A3343">
        <w:rPr>
          <w:sz w:val="24"/>
          <w:szCs w:val="24"/>
        </w:rPr>
        <w:t>на от 30.06.2020 № 02-33-2020/50</w:t>
      </w:r>
      <w:r w:rsidRPr="003A3343">
        <w:rPr>
          <w:sz w:val="24"/>
          <w:szCs w:val="24"/>
        </w:rPr>
        <w:t xml:space="preserve">, на решение </w:t>
      </w:r>
      <w:r w:rsidR="00786376" w:rsidRPr="003A3343">
        <w:rPr>
          <w:sz w:val="24"/>
          <w:szCs w:val="24"/>
        </w:rPr>
        <w:t xml:space="preserve">Новофирсовского </w:t>
      </w:r>
      <w:r w:rsidRPr="003A3343">
        <w:rPr>
          <w:sz w:val="24"/>
          <w:szCs w:val="24"/>
        </w:rPr>
        <w:t xml:space="preserve">сельского Совета </w:t>
      </w:r>
      <w:r w:rsidR="00786376" w:rsidRPr="003A3343">
        <w:rPr>
          <w:sz w:val="24"/>
          <w:szCs w:val="24"/>
        </w:rPr>
        <w:t>депутатов от 27.09.2019 № 13</w:t>
      </w:r>
      <w:r w:rsidRPr="003A3343">
        <w:rPr>
          <w:sz w:val="24"/>
          <w:szCs w:val="24"/>
        </w:rPr>
        <w:t xml:space="preserve"> «Об утверждении Правил благоустройства территории муниципального образования</w:t>
      </w:r>
      <w:r w:rsidR="00786376" w:rsidRPr="003A3343">
        <w:rPr>
          <w:sz w:val="24"/>
          <w:szCs w:val="24"/>
        </w:rPr>
        <w:t xml:space="preserve"> Новофирсовский </w:t>
      </w:r>
      <w:r w:rsidRPr="003A3343">
        <w:rPr>
          <w:sz w:val="24"/>
          <w:szCs w:val="24"/>
        </w:rPr>
        <w:t xml:space="preserve"> сельсовет Курьинского района Алтайского края», руководствуясь </w:t>
      </w:r>
      <w:r w:rsidR="00E65BDF" w:rsidRPr="003A3343">
        <w:rPr>
          <w:sz w:val="24"/>
          <w:szCs w:val="24"/>
        </w:rPr>
        <w:t xml:space="preserve">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3A3343">
        <w:rPr>
          <w:rFonts w:eastAsia="Calibri"/>
          <w:sz w:val="24"/>
          <w:szCs w:val="24"/>
        </w:rPr>
        <w:t>О содержании правил благоустройства территории муниципального образования в Алтайском крае</w:t>
      </w:r>
      <w:r w:rsidR="00E65BDF" w:rsidRPr="003A3343">
        <w:rPr>
          <w:sz w:val="24"/>
          <w:szCs w:val="24"/>
        </w:rPr>
        <w:t xml:space="preserve">», Уставом муниципального образования </w:t>
      </w:r>
      <w:r w:rsidR="00786376" w:rsidRPr="003A3343">
        <w:rPr>
          <w:sz w:val="24"/>
          <w:szCs w:val="24"/>
        </w:rPr>
        <w:t xml:space="preserve">Новофирсовский </w:t>
      </w:r>
      <w:r w:rsidR="00E65BDF" w:rsidRPr="003A3343">
        <w:rPr>
          <w:sz w:val="24"/>
          <w:szCs w:val="24"/>
        </w:rPr>
        <w:t>сельсовет Курьинского района Алтайского края</w:t>
      </w:r>
      <w:r w:rsidRPr="003A3343">
        <w:rPr>
          <w:sz w:val="24"/>
          <w:szCs w:val="24"/>
        </w:rPr>
        <w:t xml:space="preserve">, </w:t>
      </w:r>
      <w:r w:rsidR="00786376" w:rsidRPr="003A3343">
        <w:rPr>
          <w:sz w:val="24"/>
          <w:szCs w:val="24"/>
        </w:rPr>
        <w:t xml:space="preserve">Новофирсовский </w:t>
      </w:r>
      <w:r w:rsidRPr="003A3343">
        <w:rPr>
          <w:sz w:val="24"/>
          <w:szCs w:val="24"/>
        </w:rPr>
        <w:t>сельский Совет депутатов РЕШИЛ:</w:t>
      </w: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1. Протест прокурора Курьинского рай</w:t>
      </w:r>
      <w:r w:rsidR="00786376" w:rsidRPr="003A3343">
        <w:rPr>
          <w:sz w:val="24"/>
          <w:szCs w:val="24"/>
        </w:rPr>
        <w:t>она от 30.06.2020№ 02-33-2020/50</w:t>
      </w:r>
      <w:r w:rsidRPr="003A3343">
        <w:rPr>
          <w:sz w:val="24"/>
          <w:szCs w:val="24"/>
        </w:rPr>
        <w:t xml:space="preserve"> удовлетворить.</w:t>
      </w:r>
    </w:p>
    <w:p w:rsidR="00801FA7" w:rsidRPr="003A3343" w:rsidRDefault="00801FA7" w:rsidP="00801FA7">
      <w:pPr>
        <w:ind w:firstLine="708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 Принять Изменения в Правила благоустройства территории муниципального образования</w:t>
      </w:r>
      <w:r w:rsidR="00786376" w:rsidRPr="003A3343">
        <w:rPr>
          <w:sz w:val="24"/>
          <w:szCs w:val="24"/>
        </w:rPr>
        <w:t xml:space="preserve"> Новофирсовский </w:t>
      </w:r>
      <w:r w:rsidRPr="003A3343">
        <w:rPr>
          <w:sz w:val="24"/>
          <w:szCs w:val="24"/>
        </w:rPr>
        <w:t xml:space="preserve"> сельсовет Курьинского района Алтайского края, утвержденные решением </w:t>
      </w:r>
      <w:r w:rsidR="00786376" w:rsidRPr="003A3343">
        <w:rPr>
          <w:sz w:val="24"/>
          <w:szCs w:val="24"/>
        </w:rPr>
        <w:t>Новофирсовского сельского Совета  депутатов от 27</w:t>
      </w:r>
      <w:r w:rsidRPr="003A3343">
        <w:rPr>
          <w:sz w:val="24"/>
          <w:szCs w:val="24"/>
        </w:rPr>
        <w:t>.09.2019 № 1</w:t>
      </w:r>
      <w:r w:rsidR="00786376" w:rsidRPr="003A3343">
        <w:rPr>
          <w:sz w:val="24"/>
          <w:szCs w:val="24"/>
        </w:rPr>
        <w:t>3</w:t>
      </w:r>
      <w:r w:rsidRPr="003A3343">
        <w:rPr>
          <w:sz w:val="24"/>
          <w:szCs w:val="24"/>
        </w:rPr>
        <w:t xml:space="preserve"> (прилагаются).</w:t>
      </w: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 Обнародовать настоящее решение в установленном порядке.</w:t>
      </w: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4. Контроль за исполнением настоящего решения оставляю за собой.</w:t>
      </w:r>
    </w:p>
    <w:p w:rsidR="00801FA7" w:rsidRPr="003A3343" w:rsidRDefault="00801FA7" w:rsidP="00801FA7">
      <w:pPr>
        <w:ind w:firstLine="709"/>
        <w:rPr>
          <w:sz w:val="24"/>
          <w:szCs w:val="24"/>
        </w:rPr>
      </w:pPr>
    </w:p>
    <w:p w:rsidR="00786376" w:rsidRPr="003A3343" w:rsidRDefault="00786376" w:rsidP="0078637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78637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786376" w:rsidP="0078637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</w:t>
      </w:r>
      <w:r w:rsidR="00801FA7" w:rsidRPr="003A334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A334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D33C3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A3343">
        <w:rPr>
          <w:rFonts w:ascii="Times New Roman" w:hAnsi="Times New Roman" w:cs="Times New Roman"/>
          <w:sz w:val="24"/>
          <w:szCs w:val="24"/>
        </w:rPr>
        <w:t>Е.И.Цаценко</w:t>
      </w:r>
      <w:r w:rsidR="00801FA7" w:rsidRPr="003A3343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25063" w:rsidRDefault="0022506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25063" w:rsidRDefault="0022506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lastRenderedPageBreak/>
        <w:t xml:space="preserve">Изменения в Правила благоустройства территории муниципального образования </w:t>
      </w:r>
      <w:r w:rsidR="00786376" w:rsidRPr="003A3343">
        <w:rPr>
          <w:rFonts w:ascii="Times New Roman" w:hAnsi="Times New Roman" w:cs="Times New Roman"/>
          <w:sz w:val="24"/>
          <w:szCs w:val="24"/>
        </w:rPr>
        <w:t xml:space="preserve">Новофирсовский </w:t>
      </w:r>
      <w:r w:rsidRPr="003A3343">
        <w:rPr>
          <w:rFonts w:ascii="Times New Roman" w:hAnsi="Times New Roman" w:cs="Times New Roman"/>
          <w:sz w:val="24"/>
          <w:szCs w:val="24"/>
        </w:rPr>
        <w:t xml:space="preserve">сельсовет Курьинского района Алтайского края, утвержденные решением </w:t>
      </w:r>
      <w:r w:rsidR="00786376" w:rsidRPr="003A3343">
        <w:rPr>
          <w:rFonts w:ascii="Times New Roman" w:hAnsi="Times New Roman" w:cs="Times New Roman"/>
          <w:sz w:val="24"/>
          <w:szCs w:val="24"/>
        </w:rPr>
        <w:t xml:space="preserve">Новофирсовского </w:t>
      </w:r>
      <w:r w:rsidRPr="003A3343">
        <w:rPr>
          <w:rFonts w:ascii="Times New Roman" w:hAnsi="Times New Roman" w:cs="Times New Roman"/>
          <w:sz w:val="24"/>
          <w:szCs w:val="24"/>
        </w:rPr>
        <w:t xml:space="preserve">сельского Совета </w:t>
      </w:r>
      <w:r w:rsidR="00786376" w:rsidRPr="003A3343">
        <w:rPr>
          <w:rFonts w:ascii="Times New Roman" w:hAnsi="Times New Roman" w:cs="Times New Roman"/>
          <w:sz w:val="24"/>
          <w:szCs w:val="24"/>
        </w:rPr>
        <w:t>депутатов от 27.09.2019 № 13</w:t>
      </w:r>
    </w:p>
    <w:p w:rsidR="00801FA7" w:rsidRPr="003A3343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801FA7" w:rsidP="00801FA7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3A3343">
        <w:rPr>
          <w:rFonts w:ascii="Times New Roman" w:hAnsi="Times New Roman" w:cs="Times New Roman"/>
          <w:b w:val="0"/>
          <w:sz w:val="24"/>
          <w:szCs w:val="24"/>
        </w:rPr>
        <w:t>Приняты решением</w:t>
      </w:r>
    </w:p>
    <w:p w:rsidR="00FF0A21" w:rsidRPr="003A3343" w:rsidRDefault="00FF0A21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Новофирсовского </w:t>
      </w:r>
      <w:r w:rsidR="00801FA7" w:rsidRPr="003A3343">
        <w:rPr>
          <w:rFonts w:ascii="Times New Roman" w:hAnsi="Times New Roman" w:cs="Times New Roman"/>
          <w:sz w:val="24"/>
          <w:szCs w:val="24"/>
        </w:rPr>
        <w:t xml:space="preserve">сельского </w:t>
      </w:r>
    </w:p>
    <w:p w:rsidR="00801FA7" w:rsidRPr="003A3343" w:rsidRDefault="00801FA7" w:rsidP="00FF0A21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Совета</w:t>
      </w:r>
      <w:r w:rsidR="00FF0A21" w:rsidRPr="003A3343">
        <w:rPr>
          <w:rFonts w:ascii="Times New Roman" w:hAnsi="Times New Roman" w:cs="Times New Roman"/>
          <w:sz w:val="24"/>
          <w:szCs w:val="24"/>
        </w:rPr>
        <w:t xml:space="preserve"> </w:t>
      </w:r>
      <w:r w:rsidRPr="003A3343">
        <w:rPr>
          <w:rFonts w:ascii="Times New Roman" w:hAnsi="Times New Roman" w:cs="Times New Roman"/>
          <w:sz w:val="24"/>
          <w:szCs w:val="24"/>
        </w:rPr>
        <w:t>депутатов</w:t>
      </w:r>
    </w:p>
    <w:p w:rsidR="00801FA7" w:rsidRPr="003A3343" w:rsidRDefault="00225063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</w:t>
      </w:r>
      <w:r w:rsidR="00801FA7" w:rsidRPr="003A33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07.2020 № 9</w:t>
      </w:r>
      <w:r w:rsidR="00801FA7" w:rsidRPr="003A3343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801FA7" w:rsidRPr="003A3343" w:rsidRDefault="00801FA7" w:rsidP="00801FA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1. Статью </w:t>
      </w:r>
      <w:r w:rsidR="00684447" w:rsidRPr="003A3343">
        <w:rPr>
          <w:rFonts w:ascii="Times New Roman" w:hAnsi="Times New Roman" w:cs="Times New Roman"/>
          <w:sz w:val="24"/>
          <w:szCs w:val="24"/>
        </w:rPr>
        <w:t>3</w:t>
      </w:r>
      <w:r w:rsidRPr="003A3343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684447" w:rsidRPr="003A3343" w:rsidRDefault="00801FA7" w:rsidP="00684447">
      <w:pPr>
        <w:widowControl w:val="0"/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3A3343">
        <w:rPr>
          <w:sz w:val="24"/>
          <w:szCs w:val="24"/>
        </w:rPr>
        <w:t xml:space="preserve">«Статья </w:t>
      </w:r>
      <w:r w:rsidR="00684447" w:rsidRPr="003A3343">
        <w:rPr>
          <w:sz w:val="24"/>
          <w:szCs w:val="24"/>
        </w:rPr>
        <w:t>3</w:t>
      </w:r>
      <w:r w:rsidRPr="003A3343">
        <w:rPr>
          <w:sz w:val="24"/>
          <w:szCs w:val="24"/>
        </w:rPr>
        <w:t xml:space="preserve">. </w:t>
      </w:r>
      <w:r w:rsidR="00B72B42" w:rsidRPr="003A3343">
        <w:rPr>
          <w:b/>
          <w:sz w:val="24"/>
          <w:szCs w:val="24"/>
        </w:rPr>
        <w:t xml:space="preserve"> </w:t>
      </w:r>
      <w:r w:rsidR="00684447" w:rsidRPr="003A3343">
        <w:rPr>
          <w:b/>
          <w:sz w:val="24"/>
          <w:szCs w:val="24"/>
        </w:rPr>
        <w:t xml:space="preserve">Общие требования к организации содержания и благоустройства территории </w:t>
      </w:r>
      <w:r w:rsidR="00FF0A21" w:rsidRPr="003A3343">
        <w:rPr>
          <w:b/>
          <w:sz w:val="24"/>
          <w:szCs w:val="24"/>
        </w:rPr>
        <w:t xml:space="preserve">Новофирсовского </w:t>
      </w:r>
      <w:r w:rsidR="00684447" w:rsidRPr="003A3343">
        <w:rPr>
          <w:b/>
          <w:sz w:val="24"/>
          <w:szCs w:val="24"/>
        </w:rPr>
        <w:t>сельсовета</w:t>
      </w:r>
      <w:r w:rsidR="00684447" w:rsidRPr="003A3343">
        <w:rPr>
          <w:sz w:val="24"/>
          <w:szCs w:val="24"/>
        </w:rPr>
        <w:t xml:space="preserve"> </w:t>
      </w:r>
    </w:p>
    <w:p w:rsidR="00B72B42" w:rsidRPr="003A3343" w:rsidRDefault="00B72B42" w:rsidP="006844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3.1. Требования действующего законодательства в части соблюдения чистоты и поддержания порядка на территории </w:t>
      </w:r>
      <w:r w:rsidR="00FF0A21" w:rsidRPr="003A3343">
        <w:rPr>
          <w:sz w:val="24"/>
          <w:szCs w:val="24"/>
        </w:rPr>
        <w:t xml:space="preserve">Новофирсовского </w:t>
      </w:r>
      <w:r w:rsidRPr="003A3343">
        <w:rPr>
          <w:sz w:val="24"/>
          <w:szCs w:val="24"/>
        </w:rPr>
        <w:t xml:space="preserve">сельсовета Курьинского района Алтайского края (далее – сельского поселения) обязательны для выполнения юридическими и физическими лицами в том числе </w:t>
      </w:r>
      <w:r w:rsidRPr="003A3343">
        <w:rPr>
          <w:color w:val="000000"/>
          <w:sz w:val="24"/>
          <w:szCs w:val="24"/>
        </w:rPr>
        <w:t>особые требования к доступности городской среды для маломобильных групп населения;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0" w:name="Par111"/>
      <w:bookmarkEnd w:id="0"/>
      <w:r w:rsidRPr="003A3343">
        <w:rPr>
          <w:sz w:val="24"/>
          <w:szCs w:val="24"/>
        </w:rPr>
        <w:t xml:space="preserve">3.2. 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СанПиН 42-128-4690-88 "Санитарные правила содержания территории населенных мест", СНиП III-10-75 "Благоустройство территорий", </w:t>
      </w:r>
      <w:hyperlink r:id="rId4" w:history="1">
        <w:r w:rsidRPr="003A3343">
          <w:rPr>
            <w:sz w:val="24"/>
            <w:szCs w:val="24"/>
          </w:rPr>
          <w:t>ГОСТ Р 50597-93</w:t>
        </w:r>
      </w:hyperlink>
      <w:r w:rsidRPr="003A3343">
        <w:rPr>
          <w:sz w:val="24"/>
          <w:szCs w:val="24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3A3343">
          <w:rPr>
            <w:sz w:val="24"/>
            <w:szCs w:val="24"/>
          </w:rPr>
          <w:t>п. 3.2</w:t>
        </w:r>
      </w:hyperlink>
      <w:r w:rsidRPr="003A3343">
        <w:rPr>
          <w:sz w:val="24"/>
          <w:szCs w:val="24"/>
        </w:rPr>
        <w:t xml:space="preserve"> настоящих Правил.</w:t>
      </w:r>
    </w:p>
    <w:p w:rsidR="00FF4B1A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3.3.1. Прилегающие территории и их границы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1) 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 (далее - земельный участок);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2) 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3) 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3B5BD3" w:rsidRPr="003A3343" w:rsidRDefault="00FF4B1A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4) </w:t>
      </w:r>
      <w:r w:rsidR="003B5BD3" w:rsidRPr="003A3343">
        <w:rPr>
          <w:lang w:val="ru-RU"/>
        </w:rPr>
        <w:t xml:space="preserve">В случае пересечения границ прилегающей территории с территориями парков, береговых полос, линейными объектами (линией электропередачи, линией связи, линейно-кабельным сооружением, трубопроводом, автомобильной дорогой, железнодорожной линией, проездом, и другими транспортными коммуникациями и </w:t>
      </w:r>
      <w:r w:rsidR="003B5BD3" w:rsidRPr="003A3343">
        <w:rPr>
          <w:lang w:val="ru-RU"/>
        </w:rPr>
        <w:lastRenderedPageBreak/>
        <w:t xml:space="preserve">инженерными сооружениями), а также иными территориями, содержание которых является обязанностью правообладателя в соответствии с законодательством Российской Федерации, внешняя граница прилегающей территории  определяется до пересечения с выделенными для перечисленных объектов земельными участками, охранной зоной, ограждением, дорожным бордюром, обочиной проезжей части. 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 </w:t>
      </w:r>
      <w:r w:rsidR="00FF4B1A" w:rsidRPr="003A3343">
        <w:rPr>
          <w:lang w:val="ru-RU"/>
        </w:rPr>
        <w:t xml:space="preserve">5) </w:t>
      </w:r>
      <w:r w:rsidRPr="003A3343">
        <w:rPr>
          <w:lang w:val="ru-RU"/>
        </w:rPr>
        <w:t xml:space="preserve"> В случае пересечения двух и более границ прилегающих территорий между собой границы прилегающей территории определяются пропорционально установленным размерам образованных земельных участков, к которым устанавливается прилегающая территория.</w:t>
      </w:r>
    </w:p>
    <w:p w:rsidR="00FF4B1A" w:rsidRPr="003A3343" w:rsidRDefault="00FF4B1A" w:rsidP="003B5B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  6) </w:t>
      </w:r>
      <w:r w:rsidR="003B5BD3" w:rsidRPr="003A3343">
        <w:rPr>
          <w:sz w:val="24"/>
          <w:szCs w:val="24"/>
        </w:rPr>
        <w:t xml:space="preserve">Общая площадь прилегающей территории распределяется пропорционально занимаемой площади в здании, строении сооружении между собственниками и (или) иными законными владельцами здания, строения, сооружения </w:t>
      </w: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4"/>
          <w:szCs w:val="24"/>
        </w:rPr>
      </w:pP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3.3.2. Границы прилегающих территорий определяются при наличии одного из следующих оснований:</w:t>
      </w: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7) в случае совпадения (наложения) границ территорий, прилегающих к зданиям, строениям, сооружениям, земельным участкам, границы прилегающих территорий </w:t>
      </w:r>
      <w:r w:rsidRPr="003A3343">
        <w:rPr>
          <w:sz w:val="24"/>
          <w:szCs w:val="24"/>
        </w:rPr>
        <w:lastRenderedPageBreak/>
        <w:t>устанавливаются на равном удалении от указанных объектов.</w:t>
      </w:r>
      <w:r w:rsidR="00612C3C" w:rsidRPr="003A3343">
        <w:rPr>
          <w:sz w:val="24"/>
          <w:szCs w:val="24"/>
        </w:rPr>
        <w:t xml:space="preserve"> </w:t>
      </w:r>
    </w:p>
    <w:p w:rsidR="00F07488" w:rsidRPr="003A3343" w:rsidRDefault="00592360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3.7. </w:t>
      </w:r>
      <w:r w:rsidR="00F07488" w:rsidRPr="003A3343">
        <w:rPr>
          <w:lang w:val="ru-RU"/>
        </w:rPr>
        <w:t>Внешняя граница прилегающей территории определяется в метрах от внутренней границы прилегающей территории и устанавливается: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зданий, строений, сооружений, не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фактических границ указанных зданий на расстоянии 40 метров;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ограждений на расстоянии 20 метров;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земельных участков, границы которых сформированы в соответствии с федеральным законодательством, - по периметру от границ таких земельных участков на расстоянии 20 метров;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отдельно стоящих сооружений цилиндрической формы (указателей, рекламных конструкций, столбов, опор освещения, контактной и электросети, водоразборных колонок и иных сооружений) - по радиусу от их фактических границ на расстоянии 5 метров.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592360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>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592360" w:rsidRPr="003A3343" w:rsidRDefault="00F07488" w:rsidP="0059236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      - </w:t>
      </w:r>
      <w:r w:rsidR="00592360" w:rsidRPr="003A3343">
        <w:rPr>
          <w:sz w:val="24"/>
          <w:szCs w:val="24"/>
        </w:rPr>
        <w:t xml:space="preserve"> для сгруппированных на одной территории двух и более объектов потребительского рынка - 20 метров по периметру;</w:t>
      </w:r>
    </w:p>
    <w:p w:rsidR="00592360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 xml:space="preserve"> для территорий, розничных мини-рынков, рынков, ярмарок - 20 метров по периметру;</w:t>
      </w:r>
    </w:p>
    <w:p w:rsidR="00592360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>для отдельно стоящих нестационарных объектов потребительского рынка (киосков, торговых остановочных комплексов, павильонов, автомоек и др.), расположенных: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территории общего пользования - 20 метров по периметру;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территориях производственных зон - 20 метров по периметру;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прочих территориях - 5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3.7.1</w:t>
      </w:r>
      <w:r w:rsidR="00592360" w:rsidRPr="003A3343">
        <w:rPr>
          <w:sz w:val="24"/>
          <w:szCs w:val="24"/>
        </w:rPr>
        <w:t xml:space="preserve">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3.7.2 </w:t>
      </w:r>
      <w:r w:rsidR="00592360" w:rsidRPr="003A3343">
        <w:rPr>
          <w:sz w:val="24"/>
          <w:szCs w:val="24"/>
        </w:rPr>
        <w:t xml:space="preserve">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 длину - по длине занимаемых нежилых помещений;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 ширине: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в случае размещения нежилого помещения с фасадной стороны здания, строения - до тротуара, газона, прилегающих к дороге, при их отсутствии - до края проезжей части дороги;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3.7.3</w:t>
      </w:r>
      <w:r w:rsidR="00592360" w:rsidRPr="003A3343">
        <w:rPr>
          <w:sz w:val="24"/>
          <w:szCs w:val="24"/>
        </w:rPr>
        <w:t xml:space="preserve"> для нежилых зданий: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 ширине - от фасада здания до края проезжей части дороги, а в случаях: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 xml:space="preserve"> для нежилых зданий (комплекса зданий), имеющих ограждение - 20 метров от ограждения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</w:t>
      </w:r>
      <w:r w:rsidR="00592360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 </w:t>
      </w:r>
      <w:r w:rsidR="00592360" w:rsidRPr="003A3343">
        <w:rPr>
          <w:sz w:val="24"/>
          <w:szCs w:val="24"/>
        </w:rPr>
        <w:t>для автостоянок - 20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 xml:space="preserve"> для промышленных объектов - 20 </w:t>
      </w:r>
      <w:r w:rsidRPr="003A3343">
        <w:rPr>
          <w:sz w:val="24"/>
          <w:szCs w:val="24"/>
        </w:rPr>
        <w:t>метров от ограждения по перимет</w:t>
      </w:r>
      <w:r w:rsidR="00FF0A21" w:rsidRPr="003A3343">
        <w:rPr>
          <w:sz w:val="24"/>
          <w:szCs w:val="24"/>
        </w:rPr>
        <w:t>р</w:t>
      </w:r>
      <w:r w:rsidR="00592360" w:rsidRPr="003A3343">
        <w:rPr>
          <w:sz w:val="24"/>
          <w:szCs w:val="24"/>
        </w:rPr>
        <w:t>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</w:t>
      </w:r>
      <w:r w:rsidR="00612C3C" w:rsidRPr="003A3343">
        <w:rPr>
          <w:sz w:val="24"/>
          <w:szCs w:val="24"/>
        </w:rPr>
        <w:t>4</w:t>
      </w:r>
      <w:r w:rsidRPr="003A3343">
        <w:rPr>
          <w:sz w:val="24"/>
          <w:szCs w:val="24"/>
        </w:rPr>
        <w:t xml:space="preserve"> для строительных объектов - 20 метров от ограждения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3.7.5</w:t>
      </w:r>
      <w:r w:rsidR="00592360" w:rsidRPr="003A3343">
        <w:rPr>
          <w:sz w:val="24"/>
          <w:szCs w:val="24"/>
        </w:rPr>
        <w:t xml:space="preserve">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3.7.6</w:t>
      </w:r>
      <w:r w:rsidR="00592360" w:rsidRPr="003A3343">
        <w:rPr>
          <w:sz w:val="24"/>
          <w:szCs w:val="24"/>
        </w:rPr>
        <w:t xml:space="preserve"> для гаражно-строительных кооперативов, садоводческих объединений - от границ 20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3.7.7</w:t>
      </w:r>
      <w:r w:rsidR="00592360" w:rsidRPr="003A3343">
        <w:rPr>
          <w:sz w:val="24"/>
          <w:szCs w:val="24"/>
        </w:rPr>
        <w:t xml:space="preserve"> для автозаправочных станций (АЗС), автогазозаправочных станций (АГЗС) - 20 метров по периметру и подъезды к объектам;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3.7.7</w:t>
      </w:r>
      <w:r w:rsidR="00592360" w:rsidRPr="003A3343">
        <w:rPr>
          <w:sz w:val="24"/>
          <w:szCs w:val="24"/>
        </w:rPr>
        <w:t xml:space="preserve"> для иных территорий: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-территории, прилегающие к контейнерным (бункерным) площадкам - 10 метров по периметру;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-территории, прилегающие к рекламным конструкциям - 5 метров по периметру (радиусу) основания.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3.9. Благоустройство территорий, не закрепленных за юридическими, физическими лицами и индивидуальными предпринимателями, неиспользуемых и неосваиваемых длительное время, осуществляется Администрацией сельсовета.  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 Работы по благоустройству и содержанию в порядке, определенном настоящими Правилами, осуществляют: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3.10.8 на территориях гаражно-строительных кооперативов - соответствующие кооперативы;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3.10.9 на территориях садоводческих объединений граждан - соответствующие объединения;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3.10.12  на посадочных площадках остановок общественного транспорта: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 павильонах которых вмонтированы или располагаются рекламные конструкции – реклама распространители;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 остальных случаях - специализированные организации, осуществляющие содержание и уборку дорог;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3.10.15 на территориях, прилегающих к автомобильным стоянкам - собственники, владельцы данных объектов;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3.10.16 на прилегающих территориях, въездах и выездах с АЗС, АЗГС - владельцы указанных объектов;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Во избежание засорения сети дождевой канализации запрещается сброс смета и бытового мусора в дождеприемные колодцы.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3.17. 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3.18. 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 несоответствий требованиям нормативных актов.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3.19.Виды и периодичность работ по содержанию и ремонту объектов благоустройства: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3.19.1 ежедневно: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3.19.2 ежегодно: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побелка стволов деревьев на высоту до 1,3 метра от поверхности земли один раз весной;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восстановление объектов наружного освещения, окраска опор наружного освещения;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3.19.3 по мере необходимости: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исправление повреждений отдельных элементов объектов благоустройства;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установка, замена, восстановление малых архитектурных форм и их отдельных элементов;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восстановление и замена покрытий дорог, проездов, тротуаров и их конструктивных элементов;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покос травы при достижении высоты более 15 сантиметров;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кронирование живой изгороди, лечение ран;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текущий ремонт зеленых насаждений;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3.20. Установление характера вида работ по благоустройству (текущий, капитальный) производится на основании нормативных документов, действующих в соответствующих сферах благоустройства.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3.21. Работы по созданию новых объектов благоустройства включают: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 Запрещается: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3.24.2. Выброс мусора или иных предметов из окон жилых и нежилых помещений.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противопроездных устройств, блоков, механических блокираторов, расположенных на территориях общего пользования.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3.24.13. Выбивание струей воды смета и мусора на тротуары и газоны при мойке проезжей части дорог.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3.24.14. Подвоз груза волоком.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3.24.16. Перегон по улицам населенных пунктов, имеющим твердое покрытие, машин на гусеничном ходу.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3.24.17. Движение и стоянка большегрузного транспорта на внутриквартальных пешеходных дорожках, тротуарах.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8C7123" w:rsidRPr="003A3343" w:rsidRDefault="00827869" w:rsidP="00827869">
      <w:pPr>
        <w:pStyle w:val="a4"/>
        <w:ind w:firstLine="709"/>
        <w:jc w:val="both"/>
        <w:rPr>
          <w:b/>
          <w:lang w:val="ru-RU"/>
        </w:rPr>
      </w:pPr>
      <w:r w:rsidRPr="003A3343">
        <w:rPr>
          <w:b/>
          <w:lang w:val="ru-RU"/>
        </w:rPr>
        <w:t>3.28.</w:t>
      </w:r>
      <w:r w:rsidR="008C7123" w:rsidRPr="003A3343">
        <w:rPr>
          <w:b/>
          <w:lang w:val="ru-RU"/>
        </w:rPr>
        <w:t xml:space="preserve"> Порядок заключения соглашений, подготовки и рассмотрения карт-схем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28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1.</w:t>
      </w:r>
      <w:r w:rsidR="008C7123" w:rsidRPr="003A3343">
        <w:rPr>
          <w:lang w:val="ru-RU"/>
        </w:rPr>
        <w:t xml:space="preserve"> Исходя из особенностей расположения зданий, строений, сооружений, земельных участков, относительно которых устанавливается прилегающая территория, в том числе геологических, наличия зон с особыми условиями использования территорий, границы прилегающей территории могут быть изменены в сторону увеличения путем заключения Соглашения между собственником и (или) иным законным владельцем здания, строения, сооружения, земельного участка и Администрацией </w:t>
      </w:r>
      <w:r w:rsidR="00FF0A21" w:rsidRPr="003A3343">
        <w:rPr>
          <w:lang w:val="ru-RU"/>
        </w:rPr>
        <w:t xml:space="preserve">Новофирсовского </w:t>
      </w:r>
      <w:r w:rsidR="008C7123" w:rsidRPr="003A3343">
        <w:rPr>
          <w:lang w:val="ru-RU"/>
        </w:rPr>
        <w:t xml:space="preserve">сельсовета  </w:t>
      </w:r>
      <w:r w:rsidR="00C10F1A" w:rsidRPr="003A3343">
        <w:rPr>
          <w:lang w:val="ru-RU"/>
        </w:rPr>
        <w:t>Курьин</w:t>
      </w:r>
      <w:r w:rsidR="008C7123" w:rsidRPr="003A3343">
        <w:rPr>
          <w:lang w:val="ru-RU"/>
        </w:rPr>
        <w:t>ского района Алтайского края.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</w:t>
      </w:r>
      <w:r w:rsidR="008C7123" w:rsidRPr="003A3343">
        <w:rPr>
          <w:lang w:val="ru-RU"/>
        </w:rPr>
        <w:t>.2</w:t>
      </w:r>
      <w:r w:rsidRPr="003A3343">
        <w:rPr>
          <w:lang w:val="ru-RU"/>
        </w:rPr>
        <w:t>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2.</w:t>
      </w:r>
      <w:r w:rsidR="008C7123" w:rsidRPr="003A3343">
        <w:rPr>
          <w:lang w:val="ru-RU"/>
        </w:rPr>
        <w:t xml:space="preserve"> Администрация сельсовета вправе предложить заключить Соглашение юридическим (их должностным лицам), должностным лицам, физическим лицам, индивидуальным предпринимателям, являющимся владельцами объектов, в том числе временных объектов, а также лицам, владеющим земельными участками на праве собственности, ином вещном праве, праве аренды, ином законном праве.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3.28</w:t>
      </w:r>
      <w:r w:rsidR="008C7123" w:rsidRPr="003A3343">
        <w:rPr>
          <w:lang w:val="ru-RU"/>
        </w:rPr>
        <w:t>.3. Соглашение о закреплении прилегающей территории с целью ее содержания и уборки заключается Администрацией сельсовета по форме согласно приложению 1.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1" w:name="sub_15"/>
      <w:r w:rsidRPr="003A3343">
        <w:rPr>
          <w:lang w:val="ru-RU"/>
        </w:rPr>
        <w:t>3.28</w:t>
      </w:r>
      <w:r w:rsidR="008C7123" w:rsidRPr="003A3343">
        <w:rPr>
          <w:lang w:val="ru-RU"/>
        </w:rPr>
        <w:t>.4. Мероприятия по содержанию и уборке прилегающей территории должны быть направлены на обеспечение комфортных условий проживания граждан, благоустройство территории, выполняться с использованием некапитальных сооружений, не приводить к созданию объектов недвижимого имущества.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3.28</w:t>
      </w:r>
      <w:r w:rsidR="008C7123" w:rsidRPr="003A3343">
        <w:rPr>
          <w:lang w:val="ru-RU"/>
        </w:rPr>
        <w:t>.5. Перечень мероприятий по содержанию и уборке прилегающей территории определяется в составе Соглашения.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color w:val="161616"/>
          <w:lang w:val="ru-RU"/>
        </w:rPr>
        <w:t>3.28</w:t>
      </w:r>
      <w:r w:rsidR="008C7123" w:rsidRPr="003A3343">
        <w:rPr>
          <w:color w:val="161616"/>
          <w:lang w:val="ru-RU"/>
        </w:rPr>
        <w:t xml:space="preserve">.6. </w:t>
      </w:r>
      <w:r w:rsidR="008C7123" w:rsidRPr="003A3343">
        <w:rPr>
          <w:lang w:val="ru-RU"/>
        </w:rPr>
        <w:t xml:space="preserve">Размер прилегающей территории определяется Соглашением и не может быть меньше размеров, установленных пунктом </w:t>
      </w: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7</w:t>
      </w:r>
      <w:r w:rsidR="008C7123" w:rsidRPr="003A3343">
        <w:rPr>
          <w:lang w:val="ru-RU"/>
        </w:rPr>
        <w:t xml:space="preserve"> настоящих Правил.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2" w:name="sub_22"/>
      <w:bookmarkEnd w:id="1"/>
      <w:r w:rsidRPr="003A3343">
        <w:rPr>
          <w:lang w:val="ru-RU"/>
        </w:rPr>
        <w:t>3.28</w:t>
      </w:r>
      <w:r w:rsidR="008C7123" w:rsidRPr="003A3343">
        <w:rPr>
          <w:lang w:val="ru-RU"/>
        </w:rPr>
        <w:t>.7. С целью заключения Соглашения, юридические лица (их должностные лица), физические лица или индивидуальные предприниматели (далее – заявитель), являющиеся владельцами объектов, включая временные объекты, а также владеющие земельным участком на праве собственности, ином вещном праве, праве аренды, ином законном праве вправе обращаться в Администрацию сельсовета с письменным заявлением о закреплении прилегающей территории с целью ее содержания и уборки по форме согласно приложению 2 (далее – заявление).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 К заявлению прилагаются следующие документы: 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bookmarkStart w:id="3" w:name="sub_221"/>
      <w:bookmarkEnd w:id="2"/>
      <w:r w:rsidRPr="003A3343">
        <w:rPr>
          <w:lang w:val="ru-RU"/>
        </w:rPr>
        <w:t>1) копия паспорта (для физических лиц и индивидуальных предпринимателей)</w:t>
      </w:r>
      <w:bookmarkStart w:id="4" w:name="sub_222"/>
      <w:bookmarkEnd w:id="3"/>
      <w:r w:rsidRPr="003A3343">
        <w:rPr>
          <w:lang w:val="ru-RU"/>
        </w:rPr>
        <w:t>;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2) документ, подтверждающий полномочия представителя заявителя (в случае, если интересы заявителя представляет его представитель)</w:t>
      </w:r>
      <w:bookmarkStart w:id="5" w:name="sub_223"/>
      <w:bookmarkEnd w:id="4"/>
      <w:r w:rsidRPr="003A3343">
        <w:rPr>
          <w:lang w:val="ru-RU"/>
        </w:rPr>
        <w:t>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3) копии документов, подтверждающих право собственности, иное вещное право, право аренды, иное законное право. 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Иные документы и сведения, необходимые для заключения Соглашения, находящиеся в распоряжении органов государственной власти, органов местного самоуправления и подведомственных государственным органам или органам местного самоуправления организациях, запрашиваются Администрацией сельсовета самостоятельно в порядке межведомственного взаимодействия.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 Карта-схема подготавливается Администрацией сельсовета, выполняется на топографической съемке масштабом 1:500, является неотъемлемой частью Соглашения и содержит следующие сведения: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схематическое изображение границ здания, строения, сооружения, земельного участка;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 схематическое изображение границ прилегающей территории;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схематическое изображение элементов благоустройства (их наименования), попадающих в границы прилегающей территории.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6" w:name="sub_23"/>
      <w:bookmarkEnd w:id="5"/>
      <w:r w:rsidRPr="003A3343">
        <w:rPr>
          <w:lang w:val="ru-RU"/>
        </w:rPr>
        <w:t xml:space="preserve">3.28.8. </w:t>
      </w:r>
      <w:r w:rsidR="008C7123" w:rsidRPr="003A3343">
        <w:rPr>
          <w:lang w:val="ru-RU"/>
        </w:rPr>
        <w:t xml:space="preserve">Заявление, с прилагаемыми к нему документами, подлежит регистрации в день его поступления. 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Заявление рассматривается главой Администрации сельсовета в течение 10 дней с момента его регистрации. 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Проект Соглашения подготавливается Администрацией сельсовета и предоставляется заявителю для подписания в течение 30 дней с момента регистрации заявления.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7" w:name="sub_27"/>
      <w:bookmarkEnd w:id="6"/>
      <w:r w:rsidRPr="003A3343">
        <w:rPr>
          <w:lang w:val="ru-RU"/>
        </w:rPr>
        <w:t>3.28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9</w:t>
      </w:r>
      <w:r w:rsidR="008C7123" w:rsidRPr="003A3343">
        <w:rPr>
          <w:lang w:val="ru-RU"/>
        </w:rPr>
        <w:t xml:space="preserve"> Основаниями для отказа в заключении Соглашения являются: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bookmarkStart w:id="8" w:name="sub_2801"/>
      <w:bookmarkEnd w:id="7"/>
      <w:r w:rsidRPr="003A3343">
        <w:rPr>
          <w:lang w:val="ru-RU"/>
        </w:rPr>
        <w:t>а) закрепления указанной в заявлении прилегающей территории Соглашением  за иным физическим, юридическим лицом, индивидуальным предпринимателем;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б) наличие в заявлении исправлений, повреждений, ошибок, описок, не позволяющих однозначно установить его содержание.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28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 xml:space="preserve">10. </w:t>
      </w:r>
      <w:r w:rsidR="008C7123" w:rsidRPr="003A3343">
        <w:rPr>
          <w:lang w:val="ru-RU"/>
        </w:rPr>
        <w:t xml:space="preserve"> При наличии оснований для отказа в заключении Соглашения, предусмотренных пунктом </w:t>
      </w: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 xml:space="preserve">28.9. </w:t>
      </w:r>
      <w:r w:rsidR="008C7123" w:rsidRPr="003A3343">
        <w:rPr>
          <w:lang w:val="ru-RU"/>
        </w:rPr>
        <w:t>настоящих Правил, заявителю в трехдневный срок с момента регистрации заявления направляется письменное уведомление с указанием причины отказа.».</w:t>
      </w:r>
    </w:p>
    <w:p w:rsidR="008C7123" w:rsidRPr="003A3343" w:rsidRDefault="008C7123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27869" w:rsidRPr="003A3343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27869" w:rsidRPr="003A3343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27869" w:rsidRPr="003A3343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C7123" w:rsidRPr="003A3343" w:rsidRDefault="008C7123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3A3343" w:rsidRDefault="003A3343" w:rsidP="008C7123">
      <w:pPr>
        <w:spacing w:line="240" w:lineRule="atLeast"/>
        <w:jc w:val="right"/>
        <w:rPr>
          <w:sz w:val="24"/>
          <w:szCs w:val="24"/>
        </w:rPr>
      </w:pPr>
    </w:p>
    <w:p w:rsidR="003A3343" w:rsidRDefault="003A3343" w:rsidP="008C7123">
      <w:pPr>
        <w:spacing w:line="240" w:lineRule="atLeast"/>
        <w:jc w:val="right"/>
        <w:rPr>
          <w:sz w:val="24"/>
          <w:szCs w:val="24"/>
        </w:rPr>
      </w:pPr>
    </w:p>
    <w:p w:rsidR="003A3343" w:rsidRPr="003A3343" w:rsidRDefault="003A3343" w:rsidP="00DD0498">
      <w:pPr>
        <w:spacing w:line="240" w:lineRule="atLeast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ind w:left="5245"/>
        <w:jc w:val="right"/>
        <w:rPr>
          <w:sz w:val="24"/>
          <w:szCs w:val="24"/>
        </w:rPr>
      </w:pPr>
    </w:p>
    <w:p w:rsidR="008C7123" w:rsidRPr="003A3343" w:rsidRDefault="008C7123" w:rsidP="002C3F7A">
      <w:pPr>
        <w:spacing w:line="240" w:lineRule="atLeast"/>
        <w:ind w:firstLine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t xml:space="preserve">Приложение </w:t>
      </w:r>
      <w:r w:rsidR="00C10F1A" w:rsidRPr="003A3343">
        <w:rPr>
          <w:sz w:val="24"/>
          <w:szCs w:val="24"/>
        </w:rPr>
        <w:t>2</w:t>
      </w:r>
    </w:p>
    <w:p w:rsidR="008C7123" w:rsidRPr="003A3343" w:rsidRDefault="008C7123" w:rsidP="002C3F7A">
      <w:pPr>
        <w:spacing w:line="240" w:lineRule="atLeast"/>
        <w:ind w:left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t>к решению сельск</w:t>
      </w:r>
      <w:r w:rsidR="00225063">
        <w:rPr>
          <w:sz w:val="24"/>
          <w:szCs w:val="24"/>
        </w:rPr>
        <w:t>ого Совета депутатов от 30.07.</w:t>
      </w:r>
      <w:r w:rsidRPr="003A3343">
        <w:rPr>
          <w:sz w:val="24"/>
          <w:szCs w:val="24"/>
        </w:rPr>
        <w:t xml:space="preserve"> 20</w:t>
      </w:r>
      <w:r w:rsidR="00C10F1A" w:rsidRPr="003A3343">
        <w:rPr>
          <w:sz w:val="24"/>
          <w:szCs w:val="24"/>
        </w:rPr>
        <w:t>2</w:t>
      </w:r>
      <w:r w:rsidR="0041227D" w:rsidRPr="003A3343">
        <w:rPr>
          <w:sz w:val="24"/>
          <w:szCs w:val="24"/>
        </w:rPr>
        <w:t>0</w:t>
      </w:r>
      <w:r w:rsidR="00225063">
        <w:rPr>
          <w:sz w:val="24"/>
          <w:szCs w:val="24"/>
        </w:rPr>
        <w:t xml:space="preserve"> № 9</w:t>
      </w:r>
    </w:p>
    <w:p w:rsidR="008C7123" w:rsidRPr="003A3343" w:rsidRDefault="008C7123" w:rsidP="008C7123">
      <w:pPr>
        <w:spacing w:line="240" w:lineRule="atLeast"/>
        <w:jc w:val="right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bookmarkStart w:id="9" w:name="Par442"/>
      <w:bookmarkEnd w:id="9"/>
      <w:r w:rsidRPr="003A3343">
        <w:rPr>
          <w:sz w:val="24"/>
          <w:szCs w:val="24"/>
        </w:rPr>
        <w:t>СОГЛАШЕНИЕ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О ЗАКРЕПЛЕНИИ ПРИЛЕГАЮЩЕЙ ТЕРРИТОРИИ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rPr>
          <w:sz w:val="24"/>
          <w:szCs w:val="24"/>
        </w:rPr>
      </w:pPr>
      <w:r w:rsidRPr="003A3343">
        <w:rPr>
          <w:sz w:val="24"/>
          <w:szCs w:val="24"/>
        </w:rPr>
        <w:t xml:space="preserve">с. </w:t>
      </w:r>
      <w:r w:rsidR="00FF0A21" w:rsidRPr="003A3343">
        <w:rPr>
          <w:sz w:val="24"/>
          <w:szCs w:val="24"/>
        </w:rPr>
        <w:t>Новофирсово</w:t>
      </w:r>
      <w:r w:rsidR="00FF0A21" w:rsidRPr="003A3343">
        <w:rPr>
          <w:sz w:val="24"/>
          <w:szCs w:val="24"/>
        </w:rPr>
        <w:tab/>
      </w:r>
      <w:r w:rsidR="00FF0A21" w:rsidRPr="003A3343">
        <w:rPr>
          <w:sz w:val="24"/>
          <w:szCs w:val="24"/>
        </w:rPr>
        <w:tab/>
      </w:r>
      <w:r w:rsidR="00FF0A21" w:rsidRPr="003A3343">
        <w:rPr>
          <w:sz w:val="24"/>
          <w:szCs w:val="24"/>
        </w:rPr>
        <w:tab/>
      </w:r>
      <w:r w:rsidR="00FF0A21" w:rsidRPr="003A3343">
        <w:rPr>
          <w:sz w:val="24"/>
          <w:szCs w:val="24"/>
        </w:rPr>
        <w:tab/>
        <w:t xml:space="preserve">                </w:t>
      </w:r>
      <w:r w:rsidRPr="003A3343">
        <w:rPr>
          <w:sz w:val="24"/>
          <w:szCs w:val="24"/>
        </w:rPr>
        <w:t xml:space="preserve">      «__»___________20___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Администрация </w:t>
      </w:r>
      <w:r w:rsidR="00FF0A21" w:rsidRPr="003A3343">
        <w:rPr>
          <w:sz w:val="24"/>
          <w:szCs w:val="24"/>
        </w:rPr>
        <w:t xml:space="preserve">Новофирсовского </w:t>
      </w:r>
      <w:r w:rsidR="00C10F1A" w:rsidRPr="003A3343">
        <w:rPr>
          <w:sz w:val="24"/>
          <w:szCs w:val="24"/>
        </w:rPr>
        <w:t>сельсовета Курьи</w:t>
      </w:r>
      <w:r w:rsidRPr="003A3343">
        <w:rPr>
          <w:sz w:val="24"/>
          <w:szCs w:val="24"/>
        </w:rPr>
        <w:t>нского района Алтайского края, именуемая в дальнейшем «Администрация», в лице главы</w:t>
      </w:r>
      <w:r w:rsidR="002C3F7A" w:rsidRPr="003A3343">
        <w:rPr>
          <w:sz w:val="24"/>
          <w:szCs w:val="24"/>
        </w:rPr>
        <w:t xml:space="preserve"> сельсовета</w:t>
      </w:r>
      <w:r w:rsidRPr="003A3343">
        <w:rPr>
          <w:sz w:val="24"/>
          <w:szCs w:val="24"/>
        </w:rPr>
        <w:t xml:space="preserve">, действующего на основании Устава с одной стороны, и ____________________________________________________________________, именуемый в дальнейшем «Правообладатель», с другой стороны, вместе именуемые «Стороны», на основании Правил благоустройства территории муниципального образования </w:t>
      </w:r>
      <w:r w:rsidR="002C3F7A" w:rsidRPr="003A3343">
        <w:rPr>
          <w:sz w:val="24"/>
          <w:szCs w:val="24"/>
        </w:rPr>
        <w:t xml:space="preserve">Новофирсовский </w:t>
      </w:r>
      <w:r w:rsidRPr="003A3343">
        <w:rPr>
          <w:sz w:val="24"/>
          <w:szCs w:val="24"/>
        </w:rPr>
        <w:t xml:space="preserve">сельсовет </w:t>
      </w:r>
      <w:r w:rsidR="00C10F1A" w:rsidRPr="003A3343">
        <w:rPr>
          <w:sz w:val="24"/>
          <w:szCs w:val="24"/>
        </w:rPr>
        <w:t>Курьин</w:t>
      </w:r>
      <w:r w:rsidRPr="003A3343">
        <w:rPr>
          <w:sz w:val="24"/>
          <w:szCs w:val="24"/>
        </w:rPr>
        <w:t>ского района Алтайского края (далее – Правила благоустройства), заключили настоящее Соглашение о нижеследующем: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1. ПРЕДМЕТ СОГЛАШЕНИЯ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1.1. Администрация закрепляет за Правообладателем прилегающую территорию_______________________________________________________</w:t>
      </w:r>
      <w:r w:rsidRPr="003A3343">
        <w:rPr>
          <w:sz w:val="24"/>
          <w:szCs w:val="24"/>
        </w:rPr>
        <w:tab/>
        <w:t>,</w:t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  <w:t xml:space="preserve">            (наименование объекта),</w:t>
      </w:r>
    </w:p>
    <w:p w:rsidR="008C7123" w:rsidRPr="003A3343" w:rsidRDefault="002C3F7A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расположенную</w:t>
      </w:r>
      <w:r w:rsidR="008C7123" w:rsidRPr="003A3343">
        <w:rPr>
          <w:sz w:val="24"/>
          <w:szCs w:val="24"/>
        </w:rPr>
        <w:t xml:space="preserve">  по адресу___________________________________________ 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принадлежащему Правообладателю на праве</w:t>
      </w:r>
      <w:r w:rsidR="00C10F1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>___________________________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согласно прилагаемой карте-схеме в размере</w:t>
      </w:r>
      <w:r w:rsidR="00C10F1A" w:rsidRPr="003A3343">
        <w:rPr>
          <w:sz w:val="24"/>
          <w:szCs w:val="24"/>
        </w:rPr>
        <w:t xml:space="preserve"> ________________________ </w:t>
      </w:r>
      <w:r w:rsidRPr="003A3343">
        <w:rPr>
          <w:sz w:val="24"/>
          <w:szCs w:val="24"/>
        </w:rPr>
        <w:t>м.</w:t>
      </w:r>
    </w:p>
    <w:p w:rsidR="008C7123" w:rsidRPr="003A3343" w:rsidRDefault="008C7123" w:rsidP="008C7123">
      <w:pPr>
        <w:spacing w:line="240" w:lineRule="atLeast"/>
        <w:jc w:val="both"/>
        <w:rPr>
          <w:b/>
          <w:sz w:val="24"/>
          <w:szCs w:val="24"/>
        </w:rPr>
      </w:pPr>
      <w:r w:rsidRPr="003A3343">
        <w:rPr>
          <w:sz w:val="24"/>
          <w:szCs w:val="24"/>
        </w:rPr>
        <w:tab/>
        <w:t>1.2. Правообладатель обязуется осуществлять следующие виды работ в целях её содержания и уборки, в соответствии с условиями настоящего Соглашения</w:t>
      </w:r>
      <w:r w:rsidR="00C10F1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________________________________________________________________ </w:t>
      </w: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2. ПРАВА И ОБЯЗАННОСТИ СТОРОН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2.1. Администрация обязана: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2.1.1. Не препятствовать Правообладателю в осуществлении действий по содержанию и уборке закрепленной территории, согласно  прилагаемой карте-схеме и условиями настоящего Соглашения.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2.1.2. Осуществить юридически значимые действия, необходимые для прекращения действия настоящего Соглашения, при представлении Правообладателем документа о прекращении права __________________________________________________________________,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в срок не позднее 5 календарных дней с момента представления Правообладателем соответствующего документа.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2.2. Администрация вправе: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2.2.1. Осуществлять контроль за выполнением мероприятий по содержанию и уборке прилегающей территории в соответствии с действующим законодательством, санитарными правилами, а также Правилами благоустройства.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2.2.2. Запрашивать у Правообладателя документы и материалы, связанные с исполнением Правообладателем обязательств по настоящему Соглашению  по содержанию и уборке закрепленной территории.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2.3. Правообладатель обязан: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2.3.1. Осуществлять выполнение работ по содержанию и уборке закрепленной территории в соответствии с условиями настоящего Соглашения и </w:t>
      </w:r>
      <w:hyperlink r:id="rId5" w:history="1">
        <w:r w:rsidRPr="003A3343">
          <w:rPr>
            <w:sz w:val="24"/>
            <w:szCs w:val="24"/>
          </w:rPr>
          <w:t>Правилами</w:t>
        </w:r>
      </w:hyperlink>
      <w:r w:rsidRPr="003A3343">
        <w:rPr>
          <w:sz w:val="24"/>
          <w:szCs w:val="24"/>
        </w:rPr>
        <w:t xml:space="preserve"> благоустройства.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2.3.2. Сообщать в Администрацию обо всех изменениях: об изменении фамилии, имени, отчества, места постоянного жительства физического лица, места нахождения юридического лица. 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2.3.3. Не препятствовать при проведении контрольных мероприятий по проверке исполнения условий настоящего Соглашения о содержании и уборке прилегающей территории.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2.3.4. Предоставить в Администрацию документ, удостоверяющий прекращения права ___________________________________________________ </w:t>
      </w:r>
      <w:r w:rsidR="00C10F1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>Правообладателя на объект, указанный в пункте 1.1 Соглашения, в срок не более 5 календарных дней с момента получения данного документа (с момента прекращения срока его действия).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2.4. Правообладатель вправе: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b/>
          <w:sz w:val="24"/>
          <w:szCs w:val="24"/>
        </w:rPr>
        <w:t>3. РАССМОТРЕНИЕ СПОРОВ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Споры, возникающие при исполнении настоящего Соглашения,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4. СРОК ДЕЙСТВИЯ СОГЛАШЕНИЯ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Соглашение вступает в силу с момента его подписания и действует до прекращения прав Правообладателя на объект, указанный в пункте 1.1 Соглашения.</w:t>
      </w:r>
    </w:p>
    <w:p w:rsidR="008C7123" w:rsidRPr="003A3343" w:rsidRDefault="008C7123" w:rsidP="008C7123">
      <w:pPr>
        <w:spacing w:line="240" w:lineRule="atLeast"/>
        <w:jc w:val="both"/>
        <w:rPr>
          <w:b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5. ЗАКЛЮЧИТЕЛЬНЫЕ ПОЛОЖЕНИЯ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5.1. Изменение или расторжение настоящего Соглашения производится по письменному соглашению Сторон. 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5.2. Соглашение составлено в двух экземплярах, имеющих равную юридическую силу, первый из которых хранится в Администрации, второй - у Правообладателя.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5.3. Карта-схема является приложением к настоящему Соглашению и является его неотъемлемой частью.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6. АДРЕСА И РЕКВИЗИТЫ СТОРОН</w:t>
      </w:r>
    </w:p>
    <w:tbl>
      <w:tblPr>
        <w:tblW w:w="0" w:type="auto"/>
        <w:tblLook w:val="00A0"/>
      </w:tblPr>
      <w:tblGrid>
        <w:gridCol w:w="4786"/>
        <w:gridCol w:w="4785"/>
      </w:tblGrid>
      <w:tr w:rsidR="008C7123" w:rsidRPr="003A3343" w:rsidTr="00591CE5">
        <w:tc>
          <w:tcPr>
            <w:tcW w:w="4926" w:type="dxa"/>
          </w:tcPr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Администрация __________</w:t>
            </w:r>
          </w:p>
          <w:p w:rsidR="008C7123" w:rsidRPr="003A3343" w:rsidRDefault="002C3F7A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658325</w:t>
            </w:r>
            <w:r w:rsidR="008C7123" w:rsidRPr="003A3343">
              <w:rPr>
                <w:sz w:val="24"/>
                <w:szCs w:val="24"/>
              </w:rPr>
              <w:t>, Алтайский край,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Курьинский район,</w:t>
            </w:r>
          </w:p>
          <w:p w:rsidR="008C7123" w:rsidRPr="003A3343" w:rsidRDefault="002C3F7A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С</w:t>
            </w:r>
            <w:r w:rsidR="008C7123" w:rsidRPr="003A3343">
              <w:rPr>
                <w:sz w:val="24"/>
                <w:szCs w:val="24"/>
              </w:rPr>
              <w:t>ело</w:t>
            </w:r>
            <w:r w:rsidRPr="003A3343">
              <w:rPr>
                <w:sz w:val="24"/>
                <w:szCs w:val="24"/>
              </w:rPr>
              <w:t>Новофирсово</w:t>
            </w:r>
            <w:r w:rsidR="008C7123" w:rsidRPr="003A3343">
              <w:rPr>
                <w:sz w:val="24"/>
                <w:szCs w:val="24"/>
              </w:rPr>
              <w:t>,</w:t>
            </w:r>
            <w:r w:rsidRPr="003A3343">
              <w:rPr>
                <w:sz w:val="24"/>
                <w:szCs w:val="24"/>
              </w:rPr>
              <w:br/>
            </w:r>
            <w:r w:rsidR="008C7123" w:rsidRPr="003A3343">
              <w:rPr>
                <w:sz w:val="24"/>
                <w:szCs w:val="24"/>
              </w:rPr>
              <w:t xml:space="preserve"> ул. Центральная, </w:t>
            </w:r>
            <w:r w:rsidRPr="003A3343">
              <w:rPr>
                <w:sz w:val="24"/>
                <w:szCs w:val="24"/>
              </w:rPr>
              <w:t>д. 15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Телефон  </w:t>
            </w:r>
            <w:r w:rsidR="002C3F7A" w:rsidRPr="003A3343">
              <w:rPr>
                <w:sz w:val="24"/>
                <w:szCs w:val="24"/>
              </w:rPr>
              <w:t>29-3-4</w:t>
            </w:r>
            <w:r w:rsidRPr="003A3343">
              <w:rPr>
                <w:sz w:val="24"/>
                <w:szCs w:val="24"/>
              </w:rPr>
              <w:t>3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Глава  </w:t>
            </w:r>
            <w:r w:rsidR="002C3F7A" w:rsidRPr="003A3343">
              <w:rPr>
                <w:sz w:val="24"/>
                <w:szCs w:val="24"/>
              </w:rPr>
              <w:t>сельсовета</w:t>
            </w:r>
            <w:r w:rsidRPr="003A3343">
              <w:rPr>
                <w:sz w:val="24"/>
                <w:szCs w:val="24"/>
              </w:rPr>
              <w:t xml:space="preserve">        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4927" w:type="dxa"/>
          </w:tcPr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Правообладатель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ФИО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Наименование организации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Адрес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Телефон 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Правообладатель ________________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 </w:t>
            </w:r>
          </w:p>
        </w:tc>
      </w:tr>
      <w:bookmarkEnd w:id="8"/>
    </w:tbl>
    <w:p w:rsidR="008C7123" w:rsidRPr="003A3343" w:rsidRDefault="008C7123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827869" w:rsidRPr="003A3343" w:rsidRDefault="00827869" w:rsidP="003A3343">
      <w:pPr>
        <w:spacing w:line="240" w:lineRule="atLeast"/>
        <w:jc w:val="both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8C7123" w:rsidRPr="003A3343" w:rsidRDefault="008C7123" w:rsidP="002C3F7A">
      <w:pPr>
        <w:spacing w:line="240" w:lineRule="atLeast"/>
        <w:ind w:firstLine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t xml:space="preserve">Приложение </w:t>
      </w:r>
      <w:r w:rsidR="00C10F1A" w:rsidRPr="003A3343">
        <w:rPr>
          <w:sz w:val="24"/>
          <w:szCs w:val="24"/>
        </w:rPr>
        <w:t>3</w:t>
      </w:r>
    </w:p>
    <w:p w:rsidR="008C7123" w:rsidRPr="003A3343" w:rsidRDefault="008C7123" w:rsidP="002C3F7A">
      <w:pPr>
        <w:spacing w:line="240" w:lineRule="atLeast"/>
        <w:ind w:left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t xml:space="preserve">к решению сельского </w:t>
      </w:r>
      <w:r w:rsidR="00225063">
        <w:rPr>
          <w:sz w:val="24"/>
          <w:szCs w:val="24"/>
        </w:rPr>
        <w:t>Совета депутатов от 30.07.</w:t>
      </w:r>
      <w:r w:rsidR="00C10F1A" w:rsidRPr="003A3343">
        <w:rPr>
          <w:sz w:val="24"/>
          <w:szCs w:val="24"/>
        </w:rPr>
        <w:t xml:space="preserve"> 2020</w:t>
      </w:r>
      <w:r w:rsidR="00225063">
        <w:rPr>
          <w:sz w:val="24"/>
          <w:szCs w:val="24"/>
        </w:rPr>
        <w:t xml:space="preserve"> № 9</w:t>
      </w:r>
    </w:p>
    <w:p w:rsidR="008C7123" w:rsidRPr="003A3343" w:rsidRDefault="008C7123" w:rsidP="002C3F7A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2C3F7A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ЗАЯВЛЕНИЕ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bookmarkStart w:id="10" w:name="Par252"/>
      <w:bookmarkEnd w:id="10"/>
      <w:r w:rsidRPr="003A3343">
        <w:rPr>
          <w:sz w:val="24"/>
          <w:szCs w:val="24"/>
        </w:rPr>
        <w:t>О ЗАКРЕПЛЕНИИ ПРИЛЕГАЮЩЕЙ ТЕРРИТОРИИ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С ЦЕЛЬЮ ЕЕ СОДЕРЖАНИЯ И УБОРКИ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503"/>
        <w:gridCol w:w="5350"/>
      </w:tblGrid>
      <w:tr w:rsidR="008C7123" w:rsidRPr="003A3343" w:rsidTr="00591CE5">
        <w:tc>
          <w:tcPr>
            <w:tcW w:w="4503" w:type="dxa"/>
          </w:tcPr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350" w:type="dxa"/>
          </w:tcPr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В Администрацию 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___________________________________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___________________________________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От ________________________________</w:t>
            </w:r>
          </w:p>
        </w:tc>
      </w:tr>
    </w:tbl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ЗАЯВЛЕНИЕ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На основании Правил благоустройства муниципального образования  </w:t>
      </w:r>
      <w:r w:rsidR="002C3F7A" w:rsidRPr="003A3343">
        <w:rPr>
          <w:sz w:val="24"/>
          <w:szCs w:val="24"/>
        </w:rPr>
        <w:t xml:space="preserve">Новофирсовский </w:t>
      </w:r>
      <w:r w:rsidRPr="003A3343">
        <w:rPr>
          <w:sz w:val="24"/>
          <w:szCs w:val="24"/>
        </w:rPr>
        <w:t xml:space="preserve">сельсовет </w:t>
      </w:r>
      <w:r w:rsidR="00C10F1A" w:rsidRPr="003A3343">
        <w:rPr>
          <w:sz w:val="24"/>
          <w:szCs w:val="24"/>
        </w:rPr>
        <w:t>Курь</w:t>
      </w:r>
      <w:r w:rsidRPr="003A3343">
        <w:rPr>
          <w:sz w:val="24"/>
          <w:szCs w:val="24"/>
        </w:rPr>
        <w:t xml:space="preserve">инского района Алтайского края, прошу закрепить в целях содержания и уборки территорию, прилегающую к принадлежащему мне 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__________________________________________________________________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(указывается вид права)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__________________________________________________________________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(указывается вид и схематическое описание объекта)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расположенному по адресу:__________________________________________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__________________________________________________________________.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"_____" ______________ г.</w:t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  <w:t xml:space="preserve">                </w:t>
      </w:r>
      <w:r w:rsidR="002C3F7A" w:rsidRPr="003A3343">
        <w:rPr>
          <w:sz w:val="24"/>
          <w:szCs w:val="24"/>
        </w:rPr>
        <w:t xml:space="preserve">_______/ </w:t>
      </w:r>
      <w:r w:rsidRPr="003A3343">
        <w:rPr>
          <w:sz w:val="24"/>
          <w:szCs w:val="24"/>
        </w:rPr>
        <w:t xml:space="preserve"> Ф.И.О. заявителя</w:t>
      </w:r>
    </w:p>
    <w:p w:rsidR="008C7123" w:rsidRPr="003A3343" w:rsidRDefault="008C7123" w:rsidP="008C7123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334B" w:rsidRPr="003A3343" w:rsidRDefault="004A334B">
      <w:pPr>
        <w:rPr>
          <w:sz w:val="24"/>
          <w:szCs w:val="24"/>
        </w:rPr>
      </w:pPr>
    </w:p>
    <w:sectPr w:rsidR="004A334B" w:rsidRPr="003A3343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0D5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5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06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3F7A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343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37C8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297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3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6F25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70F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376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5B0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235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3F12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3C3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0C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0FFB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7AB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498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2ED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21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1E9CBAE05921F5732C28A0E5EB0D64BAA07C515D9927E1B75A58AADE8337F6BFA52A58F6BE3D356D26263VCBCK" TargetMode="External"/><Relationship Id="rId4" Type="http://schemas.openxmlformats.org/officeDocument/2006/relationships/hyperlink" Target="consultantplus://offline/ref=FC6488DEAA47702708465BCBC8B6E8C947A9E4D2DDD097B7010BF9E8C5ZAX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5922</Words>
  <Characters>33756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2020-07-07T04:51:00Z</cp:lastPrinted>
  <dcterms:created xsi:type="dcterms:W3CDTF">2020-08-11T02:01:00Z</dcterms:created>
  <dcterms:modified xsi:type="dcterms:W3CDTF">2020-08-11T02:01:00Z</dcterms:modified>
</cp:coreProperties>
</file>