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98" w:rsidRDefault="001A5F98" w:rsidP="001A5F9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C455E">
        <w:rPr>
          <w:sz w:val="24"/>
          <w:szCs w:val="24"/>
        </w:rPr>
        <w:t xml:space="preserve">Реестр муниципального </w:t>
      </w:r>
      <w:r w:rsidR="00F05CBA">
        <w:rPr>
          <w:sz w:val="24"/>
          <w:szCs w:val="24"/>
        </w:rPr>
        <w:t xml:space="preserve"> недвижимого  </w:t>
      </w:r>
      <w:r w:rsidR="003C455E">
        <w:rPr>
          <w:sz w:val="24"/>
          <w:szCs w:val="24"/>
        </w:rPr>
        <w:t xml:space="preserve">имущества Ивановского сельсовета </w:t>
      </w:r>
      <w:r>
        <w:rPr>
          <w:sz w:val="24"/>
          <w:szCs w:val="24"/>
        </w:rPr>
        <w:t>Курьинского района</w:t>
      </w:r>
      <w:proofErr w:type="gramStart"/>
      <w:r>
        <w:rPr>
          <w:sz w:val="24"/>
          <w:szCs w:val="24"/>
        </w:rPr>
        <w:t xml:space="preserve"> А</w:t>
      </w:r>
      <w:proofErr w:type="gramEnd"/>
      <w:r w:rsidRPr="003C455E">
        <w:rPr>
          <w:sz w:val="24"/>
          <w:szCs w:val="24"/>
        </w:rPr>
        <w:t xml:space="preserve"> </w:t>
      </w:r>
      <w:r>
        <w:rPr>
          <w:sz w:val="24"/>
          <w:szCs w:val="24"/>
        </w:rPr>
        <w:t>лтайского края</w:t>
      </w:r>
    </w:p>
    <w:p w:rsidR="00C66883" w:rsidRDefault="00C66883" w:rsidP="003C455E">
      <w:pPr>
        <w:spacing w:after="0" w:line="240" w:lineRule="auto"/>
        <w:rPr>
          <w:sz w:val="24"/>
          <w:szCs w:val="24"/>
        </w:rPr>
      </w:pPr>
    </w:p>
    <w:p w:rsidR="003C455E" w:rsidRDefault="003C455E" w:rsidP="003C455E">
      <w:pPr>
        <w:spacing w:after="0" w:line="240" w:lineRule="auto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4"/>
        <w:gridCol w:w="1443"/>
        <w:gridCol w:w="1900"/>
        <w:gridCol w:w="1919"/>
        <w:gridCol w:w="946"/>
        <w:gridCol w:w="1250"/>
        <w:gridCol w:w="809"/>
        <w:gridCol w:w="1081"/>
        <w:gridCol w:w="1368"/>
        <w:gridCol w:w="1080"/>
        <w:gridCol w:w="1233"/>
        <w:gridCol w:w="1233"/>
      </w:tblGrid>
      <w:tr w:rsidR="00F05CBA" w:rsidTr="001A5F98">
        <w:trPr>
          <w:cantSplit/>
          <w:trHeight w:val="3503"/>
        </w:trPr>
        <w:tc>
          <w:tcPr>
            <w:tcW w:w="523" w:type="dxa"/>
            <w:tcBorders>
              <w:bottom w:val="nil"/>
            </w:tcBorders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181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</w:p>
          <w:p w:rsidR="00BD4F36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782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780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310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ротяженность и иные  параметры,  характеризующие физ. Св-ва.</w:t>
            </w:r>
          </w:p>
        </w:tc>
        <w:tc>
          <w:tcPr>
            <w:tcW w:w="764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005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начисленной амортизации (износ</w:t>
            </w:r>
            <w:r w:rsidR="001A5F9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кадастровой  стоимости недвижимого имущества</w:t>
            </w:r>
          </w:p>
        </w:tc>
        <w:tc>
          <w:tcPr>
            <w:tcW w:w="1417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559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документов </w:t>
            </w:r>
            <w:proofErr w:type="gramStart"/>
            <w:r>
              <w:rPr>
                <w:sz w:val="24"/>
                <w:szCs w:val="24"/>
              </w:rPr>
              <w:t>–о</w:t>
            </w:r>
            <w:proofErr w:type="gramEnd"/>
            <w:r>
              <w:rPr>
                <w:sz w:val="24"/>
                <w:szCs w:val="24"/>
              </w:rPr>
              <w:t>снований возникновения  (прекращения) права муниципальной собственности</w:t>
            </w:r>
          </w:p>
        </w:tc>
        <w:tc>
          <w:tcPr>
            <w:tcW w:w="1843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843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установленных ограничения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обременениях) с указанием основания и даты их возникновенияи прекращения</w:t>
            </w:r>
          </w:p>
        </w:tc>
      </w:tr>
      <w:tr w:rsidR="00F05CBA" w:rsidTr="00F05CBA">
        <w:trPr>
          <w:trHeight w:val="78"/>
        </w:trPr>
        <w:tc>
          <w:tcPr>
            <w:tcW w:w="523" w:type="dxa"/>
            <w:tcBorders>
              <w:top w:val="nil"/>
            </w:tcBorders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С.Ивановка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арковый4-а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1101380500005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141769,80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01.11.1963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П.Горновка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 27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11011380500004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35578,62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17.11.1979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П.Горновка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 35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1101120800001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3625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31.01.2017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181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82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</w:tbl>
    <w:p w:rsidR="003C455E" w:rsidRDefault="003C455E">
      <w:pPr>
        <w:rPr>
          <w:sz w:val="24"/>
          <w:szCs w:val="24"/>
        </w:rPr>
      </w:pPr>
    </w:p>
    <w:p w:rsidR="00F05CBA" w:rsidRPr="003C455E" w:rsidRDefault="00F05CBA">
      <w:pPr>
        <w:rPr>
          <w:sz w:val="24"/>
          <w:szCs w:val="24"/>
        </w:rPr>
      </w:pPr>
      <w:r>
        <w:rPr>
          <w:sz w:val="24"/>
          <w:szCs w:val="24"/>
        </w:rPr>
        <w:t>Глава Ивановского сельсовета                                                                                                                                                                   Н.А.Шатаева</w:t>
      </w:r>
    </w:p>
    <w:sectPr w:rsidR="00F05CBA" w:rsidRPr="003C455E" w:rsidSect="001A5F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455E"/>
    <w:rsid w:val="001A5F98"/>
    <w:rsid w:val="003C455E"/>
    <w:rsid w:val="00776C1B"/>
    <w:rsid w:val="00BA6721"/>
    <w:rsid w:val="00BD4F36"/>
    <w:rsid w:val="00C66883"/>
    <w:rsid w:val="00F0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2020-07-22T09:37:00Z</dcterms:created>
  <dcterms:modified xsi:type="dcterms:W3CDTF">2020-07-22T09:37:00Z</dcterms:modified>
</cp:coreProperties>
</file>