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КАЗАНЦЕВСК</w:t>
      </w:r>
      <w:r>
        <w:rPr>
          <w:rFonts w:ascii="Arial" w:hAnsi="Arial" w:cs="Arial"/>
          <w:b/>
        </w:rPr>
        <w:t>ИЙ</w:t>
      </w:r>
      <w:r w:rsidRPr="00556281">
        <w:rPr>
          <w:rFonts w:ascii="Arial" w:hAnsi="Arial" w:cs="Arial"/>
          <w:b/>
        </w:rPr>
        <w:t xml:space="preserve"> СЕЛЬС</w:t>
      </w:r>
      <w:r>
        <w:rPr>
          <w:rFonts w:ascii="Arial" w:hAnsi="Arial" w:cs="Arial"/>
          <w:b/>
        </w:rPr>
        <w:t>КИЙ СОВЕТ ДЕПУТАТОВ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  <w:b/>
        </w:rPr>
      </w:pP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1129AD" w:rsidRPr="00556281" w:rsidRDefault="001129AD" w:rsidP="004F43DD">
      <w:pPr>
        <w:ind w:firstLine="709"/>
        <w:jc w:val="both"/>
        <w:rPr>
          <w:rFonts w:ascii="Arial" w:hAnsi="Arial" w:cs="Arial"/>
        </w:rPr>
      </w:pPr>
    </w:p>
    <w:p w:rsidR="001129AD" w:rsidRDefault="008360F0" w:rsidP="004F43DD">
      <w:pPr>
        <w:ind w:firstLine="709"/>
        <w:jc w:val="center"/>
        <w:rPr>
          <w:rFonts w:ascii="Arial" w:hAnsi="Arial" w:cs="Arial"/>
        </w:rPr>
      </w:pPr>
      <w:r w:rsidRPr="00E129FE">
        <w:rPr>
          <w:rFonts w:ascii="Arial" w:hAnsi="Arial" w:cs="Arial"/>
          <w:color w:val="auto"/>
        </w:rPr>
        <w:t>15</w:t>
      </w:r>
      <w:r w:rsidR="001129AD" w:rsidRPr="00E129FE">
        <w:rPr>
          <w:rFonts w:ascii="Arial" w:hAnsi="Arial" w:cs="Arial"/>
          <w:color w:val="auto"/>
        </w:rPr>
        <w:t>.0</w:t>
      </w:r>
      <w:r w:rsidRPr="00E129FE">
        <w:rPr>
          <w:rFonts w:ascii="Arial" w:hAnsi="Arial" w:cs="Arial"/>
          <w:color w:val="auto"/>
        </w:rPr>
        <w:t>7</w:t>
      </w:r>
      <w:r w:rsidR="001129AD">
        <w:rPr>
          <w:rFonts w:ascii="Arial" w:hAnsi="Arial" w:cs="Arial"/>
        </w:rPr>
        <w:t>.</w:t>
      </w:r>
      <w:r w:rsidR="001129AD" w:rsidRPr="00556281">
        <w:rPr>
          <w:rFonts w:ascii="Arial" w:hAnsi="Arial" w:cs="Arial"/>
        </w:rPr>
        <w:t>20</w:t>
      </w:r>
      <w:r w:rsidR="001129AD">
        <w:rPr>
          <w:rFonts w:ascii="Arial" w:hAnsi="Arial" w:cs="Arial"/>
        </w:rPr>
        <w:t>20</w:t>
      </w:r>
      <w:r w:rsidR="001129AD" w:rsidRPr="00556281">
        <w:rPr>
          <w:rFonts w:ascii="Arial" w:hAnsi="Arial" w:cs="Arial"/>
        </w:rPr>
        <w:t xml:space="preserve">                                     </w:t>
      </w:r>
      <w:r w:rsidR="001129AD">
        <w:rPr>
          <w:rFonts w:ascii="Arial" w:hAnsi="Arial" w:cs="Arial"/>
        </w:rPr>
        <w:t xml:space="preserve">                  </w:t>
      </w:r>
      <w:r w:rsidR="00E1262B">
        <w:rPr>
          <w:rFonts w:ascii="Arial" w:hAnsi="Arial" w:cs="Arial"/>
        </w:rPr>
        <w:t xml:space="preserve">         </w:t>
      </w:r>
      <w:r w:rsidR="001129AD">
        <w:rPr>
          <w:rFonts w:ascii="Arial" w:hAnsi="Arial" w:cs="Arial"/>
        </w:rPr>
        <w:t xml:space="preserve">      </w:t>
      </w:r>
      <w:r w:rsidR="001129AD" w:rsidRPr="00556281">
        <w:rPr>
          <w:rFonts w:ascii="Arial" w:hAnsi="Arial" w:cs="Arial"/>
        </w:rPr>
        <w:t xml:space="preserve">            </w:t>
      </w:r>
      <w:r w:rsidR="001129AD">
        <w:rPr>
          <w:rFonts w:ascii="Arial" w:hAnsi="Arial" w:cs="Arial"/>
        </w:rPr>
        <w:t xml:space="preserve">    </w:t>
      </w:r>
      <w:r w:rsidR="001129AD" w:rsidRPr="00556281">
        <w:rPr>
          <w:rFonts w:ascii="Arial" w:hAnsi="Arial" w:cs="Arial"/>
        </w:rPr>
        <w:t xml:space="preserve">                        № </w:t>
      </w:r>
      <w:r w:rsidR="00AD4441" w:rsidRPr="00E129FE">
        <w:rPr>
          <w:rFonts w:ascii="Arial" w:hAnsi="Arial" w:cs="Arial"/>
          <w:color w:val="auto"/>
        </w:rPr>
        <w:t>5</w:t>
      </w:r>
    </w:p>
    <w:p w:rsidR="001129AD" w:rsidRPr="00556281" w:rsidRDefault="001129AD" w:rsidP="004F43DD">
      <w:pPr>
        <w:ind w:firstLine="709"/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1129AD" w:rsidRDefault="001129AD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</w:p>
    <w:p w:rsidR="0018770F" w:rsidRPr="001129AD" w:rsidRDefault="0018770F" w:rsidP="004F43DD">
      <w:pPr>
        <w:pStyle w:val="Bodytext30"/>
        <w:shd w:val="clear" w:color="auto" w:fill="auto"/>
        <w:spacing w:before="0" w:after="0" w:line="274" w:lineRule="exact"/>
        <w:ind w:right="-8" w:firstLine="709"/>
        <w:jc w:val="center"/>
        <w:rPr>
          <w:rFonts w:ascii="Arial" w:hAnsi="Arial" w:cs="Arial"/>
          <w:b/>
        </w:rPr>
      </w:pPr>
      <w:r w:rsidRPr="001129AD">
        <w:rPr>
          <w:rFonts w:ascii="Arial" w:hAnsi="Arial" w:cs="Arial"/>
          <w:b/>
        </w:rPr>
        <w:t xml:space="preserve">О внесении изменений в </w:t>
      </w:r>
      <w:r w:rsidR="00365FE7" w:rsidRPr="00365FE7">
        <w:rPr>
          <w:rFonts w:ascii="Arial" w:hAnsi="Arial" w:cs="Arial"/>
          <w:b/>
          <w:color w:val="auto"/>
        </w:rPr>
        <w:t>Правила благоустройства территории муниципаль</w:t>
      </w:r>
      <w:r w:rsidR="004441A5">
        <w:rPr>
          <w:rFonts w:ascii="Arial" w:hAnsi="Arial" w:cs="Arial"/>
          <w:b/>
          <w:color w:val="auto"/>
        </w:rPr>
        <w:t xml:space="preserve">ного образования  </w:t>
      </w:r>
      <w:proofErr w:type="spellStart"/>
      <w:r w:rsidR="004441A5">
        <w:rPr>
          <w:rFonts w:ascii="Arial" w:hAnsi="Arial" w:cs="Arial"/>
          <w:b/>
          <w:color w:val="auto"/>
        </w:rPr>
        <w:t>Казанцевский</w:t>
      </w:r>
      <w:proofErr w:type="spellEnd"/>
      <w:r w:rsidR="004441A5">
        <w:rPr>
          <w:rFonts w:ascii="Arial" w:hAnsi="Arial" w:cs="Arial"/>
          <w:b/>
          <w:color w:val="auto"/>
        </w:rPr>
        <w:t xml:space="preserve"> </w:t>
      </w:r>
      <w:r w:rsidR="00365FE7" w:rsidRPr="00365FE7">
        <w:rPr>
          <w:rFonts w:ascii="Arial" w:hAnsi="Arial" w:cs="Arial"/>
          <w:b/>
          <w:color w:val="auto"/>
        </w:rPr>
        <w:t>сельсовет Курьинского  района Алтайского края</w:t>
      </w:r>
    </w:p>
    <w:p w:rsidR="001129AD" w:rsidRPr="001129AD" w:rsidRDefault="001129AD" w:rsidP="004F43DD">
      <w:pPr>
        <w:pStyle w:val="Bodytext30"/>
        <w:shd w:val="clear" w:color="auto" w:fill="auto"/>
        <w:spacing w:before="0" w:after="0" w:line="274" w:lineRule="exact"/>
        <w:ind w:right="4740" w:firstLine="709"/>
        <w:jc w:val="left"/>
        <w:rPr>
          <w:rFonts w:ascii="Arial" w:hAnsi="Arial" w:cs="Arial"/>
        </w:rPr>
      </w:pPr>
    </w:p>
    <w:p w:rsidR="00C61B6C" w:rsidRPr="00302CF6" w:rsidRDefault="0018770F" w:rsidP="001129AD">
      <w:pPr>
        <w:ind w:firstLine="709"/>
        <w:jc w:val="both"/>
        <w:rPr>
          <w:rFonts w:ascii="Arial" w:hAnsi="Arial" w:cs="Arial"/>
          <w:color w:val="auto"/>
        </w:rPr>
      </w:pPr>
      <w:proofErr w:type="gramStart"/>
      <w:r w:rsidRPr="00302CF6">
        <w:rPr>
          <w:rFonts w:ascii="Arial" w:hAnsi="Arial" w:cs="Arial"/>
          <w:color w:val="auto"/>
        </w:rPr>
        <w:t xml:space="preserve">Заслушав информацию Главы администрации сельсовета о внесении изменений в </w:t>
      </w:r>
      <w:r w:rsidR="00AD4441" w:rsidRPr="00302CF6">
        <w:rPr>
          <w:rFonts w:ascii="Arial" w:hAnsi="Arial" w:cs="Arial"/>
          <w:color w:val="auto"/>
        </w:rPr>
        <w:t xml:space="preserve">Правила благоустройства территории муниципального образования </w:t>
      </w:r>
      <w:proofErr w:type="spellStart"/>
      <w:r w:rsidR="00AD4441" w:rsidRPr="00302CF6">
        <w:rPr>
          <w:rFonts w:ascii="Arial" w:hAnsi="Arial" w:cs="Arial"/>
          <w:color w:val="auto"/>
        </w:rPr>
        <w:t>Казанцевский</w:t>
      </w:r>
      <w:proofErr w:type="spellEnd"/>
      <w:r w:rsidR="00AD4441" w:rsidRPr="00302CF6">
        <w:rPr>
          <w:rFonts w:ascii="Arial" w:hAnsi="Arial" w:cs="Arial"/>
          <w:color w:val="auto"/>
        </w:rPr>
        <w:t xml:space="preserve"> сельсовет Курьинского района Алтайского края</w:t>
      </w:r>
      <w:r w:rsidRPr="00302CF6">
        <w:rPr>
          <w:rFonts w:ascii="Arial" w:hAnsi="Arial" w:cs="Arial"/>
          <w:color w:val="auto"/>
        </w:rPr>
        <w:t xml:space="preserve">, </w:t>
      </w:r>
      <w:r w:rsidR="00E1262B" w:rsidRPr="00302CF6">
        <w:rPr>
          <w:rFonts w:ascii="Arial" w:hAnsi="Arial" w:cs="Arial"/>
          <w:color w:val="auto"/>
        </w:rPr>
        <w:t xml:space="preserve">руководствуясь </w:t>
      </w:r>
      <w:r w:rsidR="00C70984" w:rsidRPr="00302CF6">
        <w:rPr>
          <w:rFonts w:ascii="Arial" w:hAnsi="Arial" w:cs="Arial"/>
          <w:color w:val="auto"/>
        </w:rPr>
        <w:t>З</w:t>
      </w:r>
      <w:r w:rsidR="005919A9" w:rsidRPr="00302CF6">
        <w:rPr>
          <w:rFonts w:ascii="Arial" w:hAnsi="Arial" w:cs="Arial"/>
          <w:color w:val="auto"/>
        </w:rPr>
        <w:t xml:space="preserve">аконом </w:t>
      </w:r>
      <w:r w:rsidR="00C70984" w:rsidRPr="00302CF6">
        <w:rPr>
          <w:rFonts w:ascii="Arial" w:hAnsi="Arial" w:cs="Arial"/>
          <w:color w:val="auto"/>
        </w:rPr>
        <w:t>Алтайского края от 11.03</w:t>
      </w:r>
      <w:r w:rsidR="005919A9" w:rsidRPr="00302CF6">
        <w:rPr>
          <w:rFonts w:ascii="Arial" w:hAnsi="Arial" w:cs="Arial"/>
          <w:color w:val="auto"/>
        </w:rPr>
        <w:t xml:space="preserve">.2019 N </w:t>
      </w:r>
      <w:r w:rsidR="00C70984" w:rsidRPr="00302CF6">
        <w:rPr>
          <w:rFonts w:ascii="Arial" w:hAnsi="Arial" w:cs="Arial"/>
          <w:color w:val="auto"/>
        </w:rPr>
        <w:t>20-</w:t>
      </w:r>
      <w:r w:rsidR="005919A9" w:rsidRPr="00302CF6">
        <w:rPr>
          <w:rFonts w:ascii="Arial" w:hAnsi="Arial" w:cs="Arial"/>
          <w:color w:val="auto"/>
        </w:rPr>
        <w:t>З</w:t>
      </w:r>
      <w:r w:rsidR="00C70984" w:rsidRPr="00302CF6">
        <w:rPr>
          <w:rFonts w:ascii="Arial" w:hAnsi="Arial" w:cs="Arial"/>
          <w:color w:val="auto"/>
        </w:rPr>
        <w:t>С</w:t>
      </w:r>
      <w:r w:rsidR="005919A9" w:rsidRPr="00302CF6">
        <w:rPr>
          <w:rFonts w:ascii="Arial" w:hAnsi="Arial" w:cs="Arial"/>
          <w:color w:val="auto"/>
        </w:rPr>
        <w:t xml:space="preserve"> «О </w:t>
      </w:r>
      <w:r w:rsidR="00C70984" w:rsidRPr="00302CF6">
        <w:rPr>
          <w:rFonts w:ascii="Arial" w:hAnsi="Arial" w:cs="Arial"/>
          <w:color w:val="auto"/>
        </w:rPr>
        <w:t>порядке определения органами местного самоуправления границ прилегающих территорий</w:t>
      </w:r>
      <w:r w:rsidR="005919A9" w:rsidRPr="00302CF6">
        <w:rPr>
          <w:rFonts w:ascii="Arial" w:hAnsi="Arial" w:cs="Arial"/>
          <w:color w:val="auto"/>
        </w:rPr>
        <w:t xml:space="preserve">», </w:t>
      </w:r>
      <w:r w:rsidR="006938C4" w:rsidRPr="00302CF6">
        <w:rPr>
          <w:rFonts w:ascii="Arial" w:hAnsi="Arial" w:cs="Arial"/>
          <w:color w:val="auto"/>
        </w:rPr>
        <w:t xml:space="preserve">Федеральным законом от 06.10.2003 №131-ФЗ «Об общих принципах организации местного самоуправления в Российской Федерации», </w:t>
      </w:r>
      <w:r w:rsidR="00E1262B" w:rsidRPr="00302CF6">
        <w:rPr>
          <w:rFonts w:ascii="Arial" w:hAnsi="Arial" w:cs="Arial"/>
          <w:color w:val="auto"/>
        </w:rPr>
        <w:t xml:space="preserve">Уставом муниципального образования, </w:t>
      </w:r>
      <w:r w:rsidRPr="00302CF6">
        <w:rPr>
          <w:rFonts w:ascii="Arial" w:hAnsi="Arial" w:cs="Arial"/>
          <w:color w:val="auto"/>
        </w:rPr>
        <w:t>сельский Совет депутатов</w:t>
      </w:r>
      <w:r w:rsidR="00E1262B" w:rsidRPr="00302CF6">
        <w:rPr>
          <w:rFonts w:ascii="Arial" w:hAnsi="Arial" w:cs="Arial"/>
          <w:color w:val="auto"/>
        </w:rPr>
        <w:t>,</w:t>
      </w:r>
      <w:r w:rsidRPr="00302CF6">
        <w:rPr>
          <w:rFonts w:ascii="Arial" w:hAnsi="Arial" w:cs="Arial"/>
          <w:color w:val="auto"/>
        </w:rPr>
        <w:t xml:space="preserve"> </w:t>
      </w:r>
      <w:proofErr w:type="gramEnd"/>
    </w:p>
    <w:p w:rsidR="0018770F" w:rsidRPr="00302CF6" w:rsidRDefault="0018770F" w:rsidP="001129AD">
      <w:pPr>
        <w:ind w:firstLine="709"/>
        <w:jc w:val="both"/>
        <w:rPr>
          <w:rFonts w:ascii="Arial" w:hAnsi="Arial" w:cs="Arial"/>
          <w:color w:val="auto"/>
        </w:rPr>
      </w:pPr>
      <w:r w:rsidRPr="00302CF6">
        <w:rPr>
          <w:rFonts w:ascii="Arial" w:hAnsi="Arial" w:cs="Arial"/>
          <w:color w:val="auto"/>
        </w:rPr>
        <w:t>РЕШИЛ:</w:t>
      </w:r>
    </w:p>
    <w:p w:rsidR="0018770F" w:rsidRPr="00302CF6" w:rsidRDefault="00FE25DE" w:rsidP="001129AD">
      <w:pPr>
        <w:ind w:firstLine="709"/>
        <w:jc w:val="both"/>
        <w:rPr>
          <w:rFonts w:ascii="Arial" w:hAnsi="Arial" w:cs="Arial"/>
          <w:color w:val="auto"/>
        </w:rPr>
      </w:pPr>
      <w:r w:rsidRPr="00302CF6">
        <w:rPr>
          <w:rFonts w:ascii="Arial" w:hAnsi="Arial" w:cs="Arial"/>
          <w:color w:val="auto"/>
        </w:rPr>
        <w:t>1</w:t>
      </w:r>
      <w:r w:rsidR="007A135E" w:rsidRPr="00302CF6">
        <w:rPr>
          <w:rFonts w:ascii="Arial" w:hAnsi="Arial" w:cs="Arial"/>
          <w:color w:val="auto"/>
        </w:rPr>
        <w:t xml:space="preserve">. </w:t>
      </w:r>
      <w:r w:rsidR="0018770F" w:rsidRPr="00302CF6">
        <w:rPr>
          <w:rFonts w:ascii="Arial" w:hAnsi="Arial" w:cs="Arial"/>
          <w:color w:val="auto"/>
        </w:rPr>
        <w:t xml:space="preserve">Внести </w:t>
      </w:r>
      <w:r w:rsidR="0039228D" w:rsidRPr="00302CF6">
        <w:rPr>
          <w:rFonts w:ascii="Arial" w:hAnsi="Arial" w:cs="Arial"/>
          <w:color w:val="auto"/>
        </w:rPr>
        <w:t xml:space="preserve">изменения в </w:t>
      </w:r>
      <w:r w:rsidR="00C70984" w:rsidRPr="00302CF6">
        <w:rPr>
          <w:rFonts w:ascii="Arial" w:hAnsi="Arial" w:cs="Arial"/>
          <w:color w:val="auto"/>
        </w:rPr>
        <w:t xml:space="preserve">Правила благоустройства территории муниципального образования  </w:t>
      </w:r>
      <w:proofErr w:type="spellStart"/>
      <w:r w:rsidR="00C70984" w:rsidRPr="00302CF6">
        <w:rPr>
          <w:rFonts w:ascii="Arial" w:hAnsi="Arial" w:cs="Arial"/>
          <w:color w:val="auto"/>
        </w:rPr>
        <w:t>Казанцевский</w:t>
      </w:r>
      <w:proofErr w:type="spellEnd"/>
      <w:r w:rsidR="00C70984" w:rsidRPr="00302CF6">
        <w:rPr>
          <w:rFonts w:ascii="Arial" w:hAnsi="Arial" w:cs="Arial"/>
          <w:color w:val="auto"/>
        </w:rPr>
        <w:t xml:space="preserve">  сельсовет Курьинского  района Алтайского края</w:t>
      </w:r>
      <w:r w:rsidR="007A135E" w:rsidRPr="00302CF6">
        <w:rPr>
          <w:rFonts w:ascii="Arial" w:hAnsi="Arial" w:cs="Arial"/>
          <w:color w:val="auto"/>
        </w:rPr>
        <w:t xml:space="preserve"> (</w:t>
      </w:r>
      <w:proofErr w:type="gramStart"/>
      <w:r w:rsidR="007A135E" w:rsidRPr="00302CF6">
        <w:rPr>
          <w:rFonts w:ascii="Arial" w:hAnsi="Arial" w:cs="Arial"/>
          <w:color w:val="auto"/>
        </w:rPr>
        <w:t>утвержденное</w:t>
      </w:r>
      <w:proofErr w:type="gramEnd"/>
      <w:r w:rsidR="007A135E" w:rsidRPr="00302CF6">
        <w:rPr>
          <w:rFonts w:ascii="Arial" w:hAnsi="Arial" w:cs="Arial"/>
          <w:color w:val="auto"/>
        </w:rPr>
        <w:t xml:space="preserve"> решением </w:t>
      </w:r>
      <w:proofErr w:type="spellStart"/>
      <w:r w:rsidR="007A135E" w:rsidRPr="00302CF6">
        <w:rPr>
          <w:rFonts w:ascii="Arial" w:hAnsi="Arial" w:cs="Arial"/>
          <w:color w:val="auto"/>
        </w:rPr>
        <w:t>Казанцевского</w:t>
      </w:r>
      <w:proofErr w:type="spellEnd"/>
      <w:r w:rsidR="007A135E" w:rsidRPr="00302CF6">
        <w:rPr>
          <w:rFonts w:ascii="Arial" w:hAnsi="Arial" w:cs="Arial"/>
          <w:color w:val="auto"/>
        </w:rPr>
        <w:t xml:space="preserve"> сельского Совета депутатов от </w:t>
      </w:r>
      <w:r w:rsidR="00B1275D">
        <w:rPr>
          <w:rFonts w:ascii="Arial" w:hAnsi="Arial" w:cs="Arial"/>
          <w:color w:val="auto"/>
        </w:rPr>
        <w:t>13</w:t>
      </w:r>
      <w:r w:rsidR="007A135E" w:rsidRPr="00302CF6">
        <w:rPr>
          <w:rFonts w:ascii="Arial" w:hAnsi="Arial" w:cs="Arial"/>
          <w:color w:val="auto"/>
        </w:rPr>
        <w:t>.0</w:t>
      </w:r>
      <w:r w:rsidR="00B1275D">
        <w:rPr>
          <w:rFonts w:ascii="Arial" w:hAnsi="Arial" w:cs="Arial"/>
          <w:color w:val="auto"/>
        </w:rPr>
        <w:t>9</w:t>
      </w:r>
      <w:r w:rsidR="007A135E" w:rsidRPr="00302CF6">
        <w:rPr>
          <w:rFonts w:ascii="Arial" w:hAnsi="Arial" w:cs="Arial"/>
          <w:color w:val="auto"/>
        </w:rPr>
        <w:t>.201</w:t>
      </w:r>
      <w:r w:rsidR="00B1275D">
        <w:rPr>
          <w:rFonts w:ascii="Arial" w:hAnsi="Arial" w:cs="Arial"/>
          <w:color w:val="auto"/>
        </w:rPr>
        <w:t>9</w:t>
      </w:r>
      <w:r w:rsidR="007A135E" w:rsidRPr="00302CF6">
        <w:rPr>
          <w:rFonts w:ascii="Arial" w:hAnsi="Arial" w:cs="Arial"/>
          <w:color w:val="auto"/>
        </w:rPr>
        <w:t xml:space="preserve"> № </w:t>
      </w:r>
      <w:r w:rsidR="00B1275D">
        <w:rPr>
          <w:rFonts w:ascii="Arial" w:hAnsi="Arial" w:cs="Arial"/>
          <w:color w:val="auto"/>
        </w:rPr>
        <w:t>1</w:t>
      </w:r>
      <w:r w:rsidR="00C70984" w:rsidRPr="00302CF6">
        <w:rPr>
          <w:rFonts w:ascii="Arial" w:hAnsi="Arial" w:cs="Arial"/>
          <w:color w:val="auto"/>
        </w:rPr>
        <w:t>8</w:t>
      </w:r>
      <w:r w:rsidR="007A135E" w:rsidRPr="00302CF6">
        <w:rPr>
          <w:rFonts w:ascii="Arial" w:hAnsi="Arial" w:cs="Arial"/>
          <w:color w:val="auto"/>
        </w:rPr>
        <w:t>)</w:t>
      </w:r>
      <w:r w:rsidR="0039228D" w:rsidRPr="00302CF6">
        <w:rPr>
          <w:rFonts w:ascii="Arial" w:hAnsi="Arial" w:cs="Arial"/>
          <w:color w:val="auto"/>
        </w:rPr>
        <w:t>.</w:t>
      </w:r>
    </w:p>
    <w:p w:rsidR="0018770F" w:rsidRPr="00302CF6" w:rsidRDefault="00FE25DE" w:rsidP="001129AD">
      <w:pPr>
        <w:ind w:firstLine="709"/>
        <w:jc w:val="both"/>
        <w:rPr>
          <w:rFonts w:ascii="Arial" w:hAnsi="Arial" w:cs="Arial"/>
          <w:color w:val="auto"/>
        </w:rPr>
      </w:pPr>
      <w:r w:rsidRPr="00302CF6">
        <w:rPr>
          <w:rFonts w:ascii="Arial" w:hAnsi="Arial" w:cs="Arial"/>
          <w:color w:val="auto"/>
        </w:rPr>
        <w:t xml:space="preserve">а) </w:t>
      </w:r>
      <w:r w:rsidR="005919A9" w:rsidRPr="00302CF6">
        <w:rPr>
          <w:rFonts w:ascii="Arial" w:hAnsi="Arial" w:cs="Arial"/>
          <w:color w:val="auto"/>
        </w:rPr>
        <w:t>Дополн</w:t>
      </w:r>
      <w:r w:rsidR="0018770F" w:rsidRPr="00302CF6">
        <w:rPr>
          <w:rFonts w:ascii="Arial" w:hAnsi="Arial" w:cs="Arial"/>
          <w:color w:val="auto"/>
        </w:rPr>
        <w:t xml:space="preserve">ить </w:t>
      </w:r>
      <w:r w:rsidR="00BB4072" w:rsidRPr="00302CF6">
        <w:rPr>
          <w:rFonts w:ascii="Arial" w:hAnsi="Arial" w:cs="Arial"/>
          <w:color w:val="auto"/>
        </w:rPr>
        <w:t xml:space="preserve">статью </w:t>
      </w:r>
      <w:r w:rsidR="00066CB0" w:rsidRPr="00302CF6">
        <w:rPr>
          <w:rFonts w:ascii="Arial" w:hAnsi="Arial" w:cs="Arial"/>
          <w:color w:val="auto"/>
        </w:rPr>
        <w:t>2</w:t>
      </w:r>
      <w:r w:rsidR="005919A9" w:rsidRPr="00302CF6">
        <w:rPr>
          <w:rFonts w:ascii="Arial" w:hAnsi="Arial" w:cs="Arial"/>
          <w:color w:val="auto"/>
        </w:rPr>
        <w:t xml:space="preserve"> пункт</w:t>
      </w:r>
      <w:r w:rsidR="00066CB0" w:rsidRPr="00302CF6">
        <w:rPr>
          <w:rFonts w:ascii="Arial" w:hAnsi="Arial" w:cs="Arial"/>
          <w:color w:val="auto"/>
        </w:rPr>
        <w:t>ами</w:t>
      </w:r>
      <w:r w:rsidR="005919A9" w:rsidRPr="00302CF6">
        <w:rPr>
          <w:rFonts w:ascii="Arial" w:hAnsi="Arial" w:cs="Arial"/>
          <w:color w:val="auto"/>
        </w:rPr>
        <w:t xml:space="preserve"> следующего содержания</w:t>
      </w:r>
      <w:r w:rsidR="0018770F" w:rsidRPr="00302CF6">
        <w:rPr>
          <w:rFonts w:ascii="Arial" w:hAnsi="Arial" w:cs="Arial"/>
          <w:color w:val="auto"/>
        </w:rPr>
        <w:t>:</w:t>
      </w:r>
    </w:p>
    <w:p w:rsidR="00066CB0" w:rsidRPr="00302CF6" w:rsidRDefault="00FE25DE" w:rsidP="00FE25DE">
      <w:pPr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302CF6">
        <w:rPr>
          <w:rStyle w:val="hl41"/>
          <w:rFonts w:ascii="Arial" w:hAnsi="Arial" w:cs="Arial"/>
          <w:color w:val="auto"/>
          <w:sz w:val="24"/>
          <w:szCs w:val="24"/>
        </w:rPr>
        <w:t>«</w:t>
      </w:r>
      <w:r w:rsidR="00066CB0" w:rsidRPr="00302CF6">
        <w:rPr>
          <w:rFonts w:ascii="Arial" w:hAnsi="Arial" w:cs="Arial"/>
          <w:color w:val="auto"/>
          <w:spacing w:val="1"/>
          <w:shd w:val="clear" w:color="auto" w:fill="FFFFFF"/>
        </w:rPr>
        <w:t>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</w:t>
      </w:r>
      <w:r w:rsidR="00B1275D">
        <w:rPr>
          <w:rFonts w:ascii="Arial" w:hAnsi="Arial" w:cs="Arial"/>
          <w:color w:val="auto"/>
          <w:spacing w:val="1"/>
          <w:shd w:val="clear" w:color="auto" w:fill="FFFFFF"/>
        </w:rPr>
        <w:t>.</w:t>
      </w:r>
    </w:p>
    <w:p w:rsidR="00066CB0" w:rsidRPr="00302CF6" w:rsidRDefault="00066CB0" w:rsidP="00FE25DE">
      <w:pPr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302CF6">
        <w:rPr>
          <w:rFonts w:ascii="Arial" w:hAnsi="Arial" w:cs="Arial"/>
          <w:color w:val="auto"/>
          <w:spacing w:val="1"/>
          <w:shd w:val="clear" w:color="auto" w:fill="FFFFFF"/>
        </w:rPr>
        <w:t>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</w:t>
      </w:r>
      <w:r w:rsidR="00B1275D">
        <w:rPr>
          <w:rFonts w:ascii="Arial" w:hAnsi="Arial" w:cs="Arial"/>
          <w:color w:val="auto"/>
          <w:spacing w:val="1"/>
          <w:shd w:val="clear" w:color="auto" w:fill="FFFFFF"/>
        </w:rPr>
        <w:t xml:space="preserve"> и являющаяся их общей границей.</w:t>
      </w:r>
    </w:p>
    <w:p w:rsidR="004B2FB9" w:rsidRPr="00302CF6" w:rsidRDefault="00066CB0" w:rsidP="00FE25DE">
      <w:pPr>
        <w:ind w:firstLine="709"/>
        <w:jc w:val="both"/>
        <w:rPr>
          <w:rStyle w:val="hl41"/>
          <w:rFonts w:ascii="Arial" w:hAnsi="Arial" w:cs="Arial"/>
          <w:color w:val="auto"/>
          <w:sz w:val="24"/>
          <w:szCs w:val="24"/>
        </w:rPr>
      </w:pPr>
      <w:r w:rsidRPr="00302CF6">
        <w:rPr>
          <w:rFonts w:ascii="Arial" w:hAnsi="Arial" w:cs="Arial"/>
          <w:color w:val="auto"/>
          <w:spacing w:val="1"/>
          <w:shd w:val="clear" w:color="auto" w:fill="FFFFFF"/>
        </w:rPr>
        <w:t>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</w:t>
      </w:r>
      <w:r w:rsidR="00FE25DE" w:rsidRPr="00302CF6">
        <w:rPr>
          <w:rStyle w:val="hl41"/>
          <w:rFonts w:ascii="Arial" w:hAnsi="Arial" w:cs="Arial"/>
          <w:color w:val="auto"/>
          <w:sz w:val="24"/>
          <w:szCs w:val="24"/>
        </w:rPr>
        <w:t>»</w:t>
      </w:r>
      <w:r w:rsidR="005919A9" w:rsidRPr="00302CF6">
        <w:rPr>
          <w:rStyle w:val="hl41"/>
          <w:rFonts w:ascii="Arial" w:hAnsi="Arial" w:cs="Arial"/>
          <w:color w:val="auto"/>
          <w:sz w:val="24"/>
          <w:szCs w:val="24"/>
        </w:rPr>
        <w:t>.</w:t>
      </w:r>
    </w:p>
    <w:p w:rsidR="006938C4" w:rsidRPr="00302CF6" w:rsidRDefault="00FE25DE" w:rsidP="006938C4">
      <w:pPr>
        <w:pStyle w:val="a7"/>
        <w:ind w:left="709"/>
        <w:jc w:val="both"/>
        <w:rPr>
          <w:rStyle w:val="hl41"/>
          <w:rFonts w:ascii="Arial" w:hAnsi="Arial" w:cs="Arial"/>
          <w:color w:val="auto"/>
          <w:sz w:val="24"/>
          <w:szCs w:val="24"/>
        </w:rPr>
      </w:pPr>
      <w:r w:rsidRPr="00302CF6">
        <w:rPr>
          <w:rStyle w:val="hl41"/>
          <w:rFonts w:ascii="Arial" w:hAnsi="Arial" w:cs="Arial"/>
          <w:color w:val="auto"/>
          <w:sz w:val="24"/>
          <w:szCs w:val="24"/>
        </w:rPr>
        <w:t xml:space="preserve">б) </w:t>
      </w:r>
      <w:r w:rsidR="00B1275D">
        <w:rPr>
          <w:rStyle w:val="hl41"/>
          <w:rFonts w:ascii="Arial" w:hAnsi="Arial" w:cs="Arial"/>
          <w:color w:val="auto"/>
          <w:sz w:val="24"/>
          <w:szCs w:val="24"/>
        </w:rPr>
        <w:t>Дополнить Правила</w:t>
      </w:r>
      <w:r w:rsidR="00066CB0" w:rsidRPr="00302CF6">
        <w:rPr>
          <w:rStyle w:val="hl41"/>
          <w:rFonts w:ascii="Arial" w:hAnsi="Arial" w:cs="Arial"/>
          <w:color w:val="auto"/>
          <w:sz w:val="24"/>
          <w:szCs w:val="24"/>
        </w:rPr>
        <w:t xml:space="preserve"> стать</w:t>
      </w:r>
      <w:r w:rsidR="00B1275D">
        <w:rPr>
          <w:rStyle w:val="hl41"/>
          <w:rFonts w:ascii="Arial" w:hAnsi="Arial" w:cs="Arial"/>
          <w:color w:val="auto"/>
          <w:sz w:val="24"/>
          <w:szCs w:val="24"/>
        </w:rPr>
        <w:t>ей</w:t>
      </w:r>
      <w:r w:rsidR="00066CB0" w:rsidRPr="00302CF6">
        <w:rPr>
          <w:rStyle w:val="hl41"/>
          <w:rFonts w:ascii="Arial" w:hAnsi="Arial" w:cs="Arial"/>
          <w:color w:val="auto"/>
          <w:sz w:val="24"/>
          <w:szCs w:val="24"/>
        </w:rPr>
        <w:t xml:space="preserve"> </w:t>
      </w:r>
      <w:r w:rsidR="00B1275D">
        <w:rPr>
          <w:rStyle w:val="hl41"/>
          <w:rFonts w:ascii="Arial" w:hAnsi="Arial" w:cs="Arial"/>
          <w:color w:val="auto"/>
          <w:sz w:val="24"/>
          <w:szCs w:val="24"/>
        </w:rPr>
        <w:t>2.1</w:t>
      </w:r>
      <w:r w:rsidR="0021296C">
        <w:rPr>
          <w:rStyle w:val="hl41"/>
          <w:rFonts w:ascii="Arial" w:hAnsi="Arial" w:cs="Arial"/>
          <w:color w:val="auto"/>
          <w:sz w:val="24"/>
          <w:szCs w:val="24"/>
        </w:rPr>
        <w:t>.</w:t>
      </w:r>
      <w:r w:rsidR="006938C4" w:rsidRPr="00302CF6">
        <w:rPr>
          <w:rStyle w:val="hl41"/>
          <w:rFonts w:ascii="Arial" w:hAnsi="Arial" w:cs="Arial"/>
          <w:color w:val="auto"/>
          <w:sz w:val="24"/>
          <w:szCs w:val="24"/>
        </w:rPr>
        <w:t xml:space="preserve"> </w:t>
      </w:r>
      <w:r w:rsidR="00B1275D">
        <w:rPr>
          <w:rStyle w:val="hl41"/>
          <w:rFonts w:ascii="Arial" w:hAnsi="Arial" w:cs="Arial"/>
          <w:color w:val="auto"/>
          <w:sz w:val="24"/>
          <w:szCs w:val="24"/>
        </w:rPr>
        <w:t>следующего содержания</w:t>
      </w:r>
      <w:r w:rsidR="006938C4" w:rsidRPr="00302CF6">
        <w:rPr>
          <w:rStyle w:val="hl41"/>
          <w:rFonts w:ascii="Arial" w:hAnsi="Arial" w:cs="Arial"/>
          <w:color w:val="auto"/>
          <w:sz w:val="24"/>
          <w:szCs w:val="24"/>
        </w:rPr>
        <w:t>:</w:t>
      </w:r>
    </w:p>
    <w:p w:rsidR="006938C4" w:rsidRPr="00302CF6" w:rsidRDefault="00FE25DE" w:rsidP="006938C4">
      <w:pPr>
        <w:ind w:firstLine="709"/>
        <w:jc w:val="both"/>
        <w:rPr>
          <w:rStyle w:val="a8"/>
          <w:rFonts w:ascii="Arial" w:hAnsi="Arial" w:cs="Arial"/>
          <w:b w:val="0"/>
          <w:color w:val="auto"/>
        </w:rPr>
      </w:pPr>
      <w:r w:rsidRPr="00302CF6">
        <w:rPr>
          <w:rStyle w:val="a8"/>
          <w:rFonts w:ascii="Arial" w:hAnsi="Arial" w:cs="Arial"/>
          <w:b w:val="0"/>
          <w:color w:val="auto"/>
        </w:rPr>
        <w:t>«</w:t>
      </w:r>
      <w:r w:rsidR="00066CB0" w:rsidRPr="00302CF6">
        <w:rPr>
          <w:rStyle w:val="a8"/>
          <w:rFonts w:ascii="Arial" w:hAnsi="Arial" w:cs="Arial"/>
          <w:b w:val="0"/>
          <w:color w:val="auto"/>
        </w:rPr>
        <w:t xml:space="preserve">Статья </w:t>
      </w:r>
      <w:r w:rsidR="00B1275D">
        <w:rPr>
          <w:rStyle w:val="a8"/>
          <w:rFonts w:ascii="Arial" w:hAnsi="Arial" w:cs="Arial"/>
          <w:b w:val="0"/>
          <w:color w:val="auto"/>
        </w:rPr>
        <w:t>2.1</w:t>
      </w:r>
      <w:r w:rsidR="006938C4" w:rsidRPr="00302CF6">
        <w:rPr>
          <w:rStyle w:val="a8"/>
          <w:rFonts w:ascii="Arial" w:hAnsi="Arial" w:cs="Arial"/>
          <w:b w:val="0"/>
          <w:color w:val="auto"/>
        </w:rPr>
        <w:t xml:space="preserve">. </w:t>
      </w:r>
      <w:r w:rsidR="00066CB0" w:rsidRPr="00302CF6">
        <w:rPr>
          <w:rStyle w:val="a8"/>
          <w:rFonts w:ascii="Arial" w:hAnsi="Arial" w:cs="Arial"/>
          <w:b w:val="0"/>
          <w:color w:val="auto"/>
        </w:rPr>
        <w:t>Порядок определения границ прилегающей территории</w:t>
      </w:r>
      <w:r w:rsidR="006938C4" w:rsidRPr="00302CF6">
        <w:rPr>
          <w:rStyle w:val="a8"/>
          <w:rFonts w:ascii="Arial" w:hAnsi="Arial" w:cs="Arial"/>
          <w:b w:val="0"/>
          <w:color w:val="auto"/>
        </w:rPr>
        <w:t>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Style w:val="blk"/>
          <w:rFonts w:ascii="Arial" w:hAnsi="Arial" w:cs="Arial"/>
          <w:color w:val="auto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2.1.1.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</w:t>
      </w:r>
      <w:r w:rsidRPr="0021296C">
        <w:rPr>
          <w:rStyle w:val="blk"/>
          <w:rFonts w:ascii="Arial" w:hAnsi="Arial" w:cs="Arial"/>
          <w:color w:val="auto"/>
        </w:rPr>
        <w:t>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Style w:val="blk"/>
          <w:rFonts w:ascii="Arial" w:hAnsi="Arial" w:cs="Arial"/>
          <w:color w:val="auto"/>
        </w:rPr>
        <w:t xml:space="preserve">2.1.2. 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Внутренняя и внешняя границы прилегающей территории устанавливаются настоящими правилами благоустройства.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2.1.3.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Внешняя граница прилегающей территории устанавливается дифференцированно в зависимости от места расположения здания, строения, сооружения, земельного участка в существующей застройке и (или) вида разрешенного использования, и (или) функционального назначения, и (или) площади.</w:t>
      </w:r>
      <w:proofErr w:type="gramEnd"/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2.1.4. Внешняя граница прилегающей территории определяется в метрах от внутренней границы прилегающей территории, за исключением случаев, установленных в части 5 настоящей статьи, и устанавливается: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1) для зданий, строений, сооружений, не имеющих ограждения, расположенных на земельных участках, границы которых не сформированы в соответствии с 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lastRenderedPageBreak/>
        <w:t>федеральным законодательством, - по периметру от фактических границ указанных зданий, строений, сооружений;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3)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4)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2.1.5.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Внешняя граница прилегающей территории может устанавливаться соглашением об определении границ прилегающей территории, заключаемым между органом местного самоуправления муниципального образования Алтайского края и собственником и (или) иным законным владельцем здания, строения, 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установленного на</w:t>
      </w:r>
      <w:proofErr w:type="gramEnd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основании</w:t>
      </w:r>
      <w:proofErr w:type="gramEnd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части 4 настоящей статьи. Границы прилегающей территории, установленные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 Порядок заключения соглашений, подготовки и рассмотрения карт-схем определяется настоящими правилами благоустройства.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</w:rPr>
        <w:t>2.1.6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Карта-схема подготавливается на топографической съемке масштабом 1:500 и должна содержать следующие сведения: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1)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2)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3) схематическое изображение границ здания, строения, сооружения, земельного участка;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4) схематическое изображение границ прилегающей территории;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5) схематическое изображение элементов благоустройства (их наименования), попадающих в границы прилегающей территории.</w:t>
      </w:r>
    </w:p>
    <w:p w:rsidR="00964159" w:rsidRPr="0021296C" w:rsidRDefault="00964159" w:rsidP="00964159">
      <w:pPr>
        <w:pStyle w:val="2"/>
        <w:shd w:val="clear" w:color="auto" w:fill="FFFFFF"/>
        <w:textAlignment w:val="baseline"/>
        <w:rPr>
          <w:rFonts w:ascii="Arial" w:hAnsi="Arial" w:cs="Arial"/>
          <w:b w:val="0"/>
          <w:bCs/>
          <w:spacing w:val="1"/>
          <w:sz w:val="24"/>
          <w:szCs w:val="24"/>
        </w:rPr>
      </w:pPr>
      <w:r w:rsidRPr="0021296C">
        <w:rPr>
          <w:rFonts w:ascii="Arial" w:hAnsi="Arial" w:cs="Arial"/>
          <w:b w:val="0"/>
          <w:sz w:val="24"/>
          <w:szCs w:val="24"/>
        </w:rPr>
        <w:t>2.1.7.</w:t>
      </w:r>
      <w:r w:rsidRPr="0021296C">
        <w:rPr>
          <w:rFonts w:ascii="Arial" w:hAnsi="Arial" w:cs="Arial"/>
          <w:sz w:val="24"/>
          <w:szCs w:val="24"/>
        </w:rPr>
        <w:t xml:space="preserve"> </w:t>
      </w:r>
      <w:r w:rsidRPr="0021296C">
        <w:rPr>
          <w:rFonts w:ascii="Arial" w:hAnsi="Arial" w:cs="Arial"/>
          <w:b w:val="0"/>
          <w:spacing w:val="1"/>
          <w:sz w:val="24"/>
          <w:szCs w:val="24"/>
        </w:rPr>
        <w:t> Ограничения при определении границ прилегающей территории: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2.1.7.1. В границах прилегающих территорий могут располагаться только следующие территории общего пользования или их части: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1) пешеходные коммуникации, в том числе тротуары, аллеи, дорожки, тропинки;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2) иные территории общего пользования, установленные правилами благоустройства, за исключением дорог, проездов, других транспортных коммуникаций, парков, скверов, бульваров, береговых полос, а также иных территорий, содержание которых является обязанностью правообладателя в соответствии с законодательством Российской Федерации.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 xml:space="preserve">2.1.7.2. </w:t>
      </w:r>
      <w:proofErr w:type="gramStart"/>
      <w:r w:rsidRPr="0021296C">
        <w:rPr>
          <w:rFonts w:ascii="Arial" w:hAnsi="Arial" w:cs="Arial"/>
          <w:spacing w:val="1"/>
        </w:rPr>
        <w:t xml:space="preserve">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</w:t>
      </w:r>
      <w:r w:rsidRPr="0021296C">
        <w:rPr>
          <w:rFonts w:ascii="Arial" w:hAnsi="Arial" w:cs="Arial"/>
          <w:spacing w:val="1"/>
        </w:rPr>
        <w:lastRenderedPageBreak/>
        <w:t>здания, строения, сооружения, земельного участка, в отношении которого определяются границы прилегающей территории.</w:t>
      </w:r>
      <w:proofErr w:type="gramEnd"/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2.1.7.3. Пересечение границ прилегающей территории, за исключением случаев установления общих смежных границ прилегающей территории, не допускается. В случае если границы смежных прилегающих территорий, определенные в соответствии с частью 3 статьи 3 настоящего Закона, пересекаются, порядок участия, в том числе финансового, собственников и (или) иных законных владельцев зданий, строений, сооружений, земельных участков в содержании пересекающихся частей прилегающих территорий определяется правилами благоустройства.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2.1.7.4.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бордюром».</w:t>
      </w:r>
    </w:p>
    <w:p w:rsidR="00676977" w:rsidRDefault="00676977" w:rsidP="00DD5C5D">
      <w:pPr>
        <w:ind w:firstLine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в) дополнить Правила статьей </w:t>
      </w:r>
      <w:r w:rsidR="00964159">
        <w:rPr>
          <w:rFonts w:ascii="Arial" w:hAnsi="Arial" w:cs="Arial"/>
          <w:color w:val="auto"/>
        </w:rPr>
        <w:t>2</w:t>
      </w:r>
      <w:r>
        <w:rPr>
          <w:rFonts w:ascii="Arial" w:hAnsi="Arial" w:cs="Arial"/>
          <w:color w:val="auto"/>
        </w:rPr>
        <w:t>1 следующего содержания:</w:t>
      </w:r>
    </w:p>
    <w:p w:rsidR="00676977" w:rsidRPr="0021296C" w:rsidRDefault="00676977" w:rsidP="00DD5C5D">
      <w:pPr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</w:rPr>
        <w:t xml:space="preserve">«Статья </w:t>
      </w:r>
      <w:r w:rsidR="00964159" w:rsidRPr="0021296C">
        <w:rPr>
          <w:rFonts w:ascii="Arial" w:hAnsi="Arial" w:cs="Arial"/>
          <w:color w:val="auto"/>
        </w:rPr>
        <w:t>2</w:t>
      </w:r>
      <w:r w:rsidRPr="0021296C">
        <w:rPr>
          <w:rFonts w:ascii="Arial" w:hAnsi="Arial" w:cs="Arial"/>
          <w:color w:val="auto"/>
        </w:rPr>
        <w:t xml:space="preserve">1. 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Порядок заключения соглашений, подготовки и рассмотрения карт-схем.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21.1. </w:t>
      </w:r>
      <w:proofErr w:type="gramStart"/>
      <w:r w:rsidRPr="0021296C">
        <w:rPr>
          <w:rFonts w:ascii="Arial" w:hAnsi="Arial" w:cs="Arial"/>
        </w:rPr>
        <w:t xml:space="preserve">Инициаторами </w:t>
      </w:r>
      <w:r w:rsidRPr="0021296C">
        <w:rPr>
          <w:rFonts w:ascii="Arial" w:hAnsi="Arial" w:cs="Arial"/>
          <w:spacing w:val="1"/>
          <w:shd w:val="clear" w:color="auto" w:fill="FFFFFF"/>
        </w:rPr>
        <w:t>заключения соглашений, подготовки и рассмотрения карт-схем,</w:t>
      </w:r>
      <w:r w:rsidRPr="0021296C">
        <w:rPr>
          <w:rFonts w:ascii="Arial" w:hAnsi="Arial" w:cs="Arial"/>
        </w:rPr>
        <w:t xml:space="preserve"> могут выступать </w:t>
      </w:r>
      <w:r w:rsidRPr="0021296C">
        <w:rPr>
          <w:rFonts w:ascii="Arial" w:hAnsi="Arial" w:cs="Arial"/>
          <w:spacing w:val="1"/>
          <w:shd w:val="clear" w:color="auto" w:fill="FFFFFF"/>
        </w:rPr>
        <w:t xml:space="preserve">собственники и (или) иные законные </w:t>
      </w:r>
      <w:proofErr w:type="spellStart"/>
      <w:r w:rsidRPr="0021296C">
        <w:rPr>
          <w:rFonts w:ascii="Arial" w:hAnsi="Arial" w:cs="Arial"/>
          <w:spacing w:val="1"/>
          <w:shd w:val="clear" w:color="auto" w:fill="FFFFFF"/>
        </w:rPr>
        <w:t>владельци</w:t>
      </w:r>
      <w:proofErr w:type="spellEnd"/>
      <w:r w:rsidRPr="0021296C">
        <w:rPr>
          <w:rFonts w:ascii="Arial" w:hAnsi="Arial" w:cs="Arial"/>
          <w:spacing w:val="1"/>
          <w:shd w:val="clear" w:color="auto" w:fill="FFFFFF"/>
        </w:rPr>
        <w:t xml:space="preserve"> здания, строения, сооружения, земельного участка, либо уполномоченное лицо (далее – заявитель)</w:t>
      </w:r>
      <w:r w:rsidRPr="0021296C">
        <w:rPr>
          <w:rFonts w:ascii="Arial" w:hAnsi="Arial" w:cs="Arial"/>
        </w:rPr>
        <w:t>.</w:t>
      </w:r>
      <w:proofErr w:type="gramEnd"/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21.2. </w:t>
      </w:r>
      <w:r w:rsidRPr="0021296C">
        <w:rPr>
          <w:rFonts w:ascii="Arial" w:hAnsi="Arial" w:cs="Arial"/>
          <w:spacing w:val="1"/>
          <w:shd w:val="clear" w:color="auto" w:fill="FFFFFF"/>
        </w:rPr>
        <w:t>Заявитель</w:t>
      </w:r>
      <w:r w:rsidRPr="0021296C">
        <w:rPr>
          <w:rFonts w:ascii="Arial" w:hAnsi="Arial" w:cs="Arial"/>
        </w:rPr>
        <w:t xml:space="preserve">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</w:t>
      </w:r>
      <w:r w:rsidRPr="0021296C">
        <w:rPr>
          <w:rFonts w:ascii="Arial" w:hAnsi="Arial" w:cs="Arial"/>
          <w:spacing w:val="1"/>
          <w:shd w:val="clear" w:color="auto" w:fill="FFFFFF"/>
        </w:rPr>
        <w:t>заключения соглашений, подготовки и рассмотрения карт-схем</w:t>
      </w:r>
      <w:r w:rsidRPr="0021296C">
        <w:rPr>
          <w:rFonts w:ascii="Arial" w:hAnsi="Arial" w:cs="Arial"/>
        </w:rPr>
        <w:t xml:space="preserve"> (далее – Предложение), которое содержит следующую информацию: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а) фамилия, имя, отчество (при наличии), если заявителем</w:t>
      </w:r>
      <w:r w:rsidRPr="0021296C">
        <w:rPr>
          <w:rFonts w:ascii="Arial" w:hAnsi="Arial" w:cs="Arial"/>
          <w:spacing w:val="1"/>
          <w:shd w:val="clear" w:color="auto" w:fill="FFFFFF"/>
        </w:rPr>
        <w:t>,</w:t>
      </w:r>
      <w:r w:rsidRPr="0021296C">
        <w:rPr>
          <w:rFonts w:ascii="Arial" w:hAnsi="Arial" w:cs="Arial"/>
        </w:rPr>
        <w:t xml:space="preserve"> является физическое лицо;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proofErr w:type="gramStart"/>
      <w:r w:rsidRPr="0021296C">
        <w:rPr>
          <w:rFonts w:ascii="Arial" w:hAnsi="Arial" w:cs="Arial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заявителем</w:t>
      </w:r>
      <w:r w:rsidRPr="0021296C">
        <w:rPr>
          <w:rFonts w:ascii="Arial" w:hAnsi="Arial" w:cs="Arial"/>
          <w:spacing w:val="1"/>
          <w:shd w:val="clear" w:color="auto" w:fill="FFFFFF"/>
        </w:rPr>
        <w:t>,</w:t>
      </w:r>
      <w:r w:rsidRPr="0021296C">
        <w:rPr>
          <w:rFonts w:ascii="Arial" w:hAnsi="Arial" w:cs="Arial"/>
        </w:rPr>
        <w:t xml:space="preserve"> является юридическое лицо;</w:t>
      </w:r>
      <w:proofErr w:type="gramEnd"/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г) сведения об адресе официального сайта или официальной страницы в информационно-телекоммуникационную сеть «Интернет» (при наличии);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proofErr w:type="spellStart"/>
      <w:r w:rsidRPr="0021296C">
        <w:rPr>
          <w:rFonts w:ascii="Arial" w:hAnsi="Arial" w:cs="Arial"/>
        </w:rPr>
        <w:t>д</w:t>
      </w:r>
      <w:proofErr w:type="spellEnd"/>
      <w:r w:rsidRPr="0021296C">
        <w:rPr>
          <w:rFonts w:ascii="Arial" w:hAnsi="Arial" w:cs="Arial"/>
        </w:rPr>
        <w:t>) проект соглашения, карт-схем.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21.3. Администрация, по результатам рассмотрения предложения в срок, не превышающий 10 (десять) рабочих дней со дня его поступления, принимают одно из следующих решений: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-о принятии предложения;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-об отказе в принятии предложения с указанием причин, послуживших основанием для принятия такого решения.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Срок рассмотрения предложения может быть увеличен на 10 (десять) рабочих дней в случае, если необходимо запросить дополнительную информацию у собственника</w:t>
      </w:r>
      <w:r w:rsidRPr="0021296C">
        <w:rPr>
          <w:rFonts w:ascii="Arial" w:hAnsi="Arial" w:cs="Arial"/>
          <w:spacing w:val="1"/>
          <w:shd w:val="clear" w:color="auto" w:fill="FFFFFF"/>
        </w:rPr>
        <w:t xml:space="preserve"> и (или) иного законного владельца здания, строения, сооружения, земельного участка, либо уполномоченного лица</w:t>
      </w:r>
      <w:r w:rsidRPr="0021296C">
        <w:rPr>
          <w:rFonts w:ascii="Arial" w:hAnsi="Arial" w:cs="Arial"/>
        </w:rPr>
        <w:t>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21.4. Администрация, информирует заявителя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(семь) рабочих дней со дня истечения срока рассмотрения предложения.  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lastRenderedPageBreak/>
        <w:t xml:space="preserve">21.5. Основанием для отказа в принятии предложения является </w:t>
      </w:r>
      <w:proofErr w:type="spellStart"/>
      <w:r w:rsidRPr="0021296C">
        <w:rPr>
          <w:rFonts w:ascii="Arial" w:hAnsi="Arial" w:cs="Arial"/>
        </w:rPr>
        <w:t>несоотвтетсвие</w:t>
      </w:r>
      <w:proofErr w:type="spellEnd"/>
      <w:r w:rsidRPr="0021296C">
        <w:rPr>
          <w:rFonts w:ascii="Arial" w:hAnsi="Arial" w:cs="Arial"/>
        </w:rPr>
        <w:t xml:space="preserve"> предлагаемых проектов нормам действующего законодательства.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21.6. В случае принятия предложения администрация, информирует заявителя об условиях </w:t>
      </w:r>
      <w:r w:rsidRPr="00A078F2">
        <w:rPr>
          <w:rStyle w:val="a8"/>
          <w:rFonts w:ascii="Arial" w:hAnsi="Arial" w:cs="Arial"/>
          <w:b w:val="0"/>
        </w:rPr>
        <w:t>определения границ прилегающей территории</w:t>
      </w:r>
      <w:r w:rsidRPr="0021296C">
        <w:rPr>
          <w:rFonts w:ascii="Arial" w:hAnsi="Arial" w:cs="Arial"/>
        </w:rPr>
        <w:t>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21.7. В целях заключения соглашения администрация, в срок, не превышающий 7 (семь) рабочих дней со дня принятия решения об одобрении предложения, направляют заявителю подписанный со своей стороны проект соглашения.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Все споры и разногласия, которые могут возникнуть между администрацией, и заявителем в процессе согласования проекта соглашения разрешаются путем проведения переговоров между сторонами.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Срок заключения соглашения не может превышать 14 (четырнадцать) рабочих дней со дня получения заявителем решения об одобрении предложения.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21.8. Должностное лицо администрации, ответственное за взаимодействие с </w:t>
      </w:r>
      <w:r w:rsidRPr="0021296C">
        <w:rPr>
          <w:rFonts w:ascii="Arial" w:hAnsi="Arial" w:cs="Arial"/>
          <w:spacing w:val="1"/>
          <w:shd w:val="clear" w:color="auto" w:fill="FFFFFF"/>
        </w:rPr>
        <w:t>собственниками и (или) иными законными владельцами зданий, строений, сооружений, земельных участков</w:t>
      </w:r>
      <w:r w:rsidRPr="0021296C">
        <w:rPr>
          <w:rFonts w:ascii="Arial" w:hAnsi="Arial" w:cs="Arial"/>
        </w:rPr>
        <w:t>, ведет учет заключенных соглашений.</w:t>
      </w:r>
    </w:p>
    <w:p w:rsidR="007A135E" w:rsidRPr="00302CF6" w:rsidRDefault="007A135E" w:rsidP="00DD5C5D">
      <w:pPr>
        <w:ind w:firstLine="709"/>
        <w:jc w:val="both"/>
        <w:rPr>
          <w:rFonts w:ascii="Arial" w:hAnsi="Arial" w:cs="Arial"/>
          <w:color w:val="auto"/>
        </w:rPr>
      </w:pPr>
      <w:r w:rsidRPr="00302CF6">
        <w:rPr>
          <w:rFonts w:ascii="Arial" w:hAnsi="Arial" w:cs="Arial"/>
          <w:color w:val="auto"/>
        </w:rPr>
        <w:t>В остальной части оставить положение без изменений.</w:t>
      </w:r>
    </w:p>
    <w:p w:rsidR="007A135E" w:rsidRPr="00302CF6" w:rsidRDefault="00FE25DE" w:rsidP="007A135E">
      <w:pPr>
        <w:ind w:firstLine="709"/>
        <w:jc w:val="both"/>
        <w:rPr>
          <w:rFonts w:ascii="Arial" w:hAnsi="Arial" w:cs="Arial"/>
          <w:color w:val="auto"/>
        </w:rPr>
      </w:pPr>
      <w:r w:rsidRPr="00302CF6">
        <w:rPr>
          <w:rFonts w:ascii="Arial" w:hAnsi="Arial" w:cs="Arial"/>
          <w:color w:val="auto"/>
        </w:rPr>
        <w:t>2</w:t>
      </w:r>
      <w:r w:rsidR="007A135E" w:rsidRPr="00302CF6">
        <w:rPr>
          <w:rFonts w:ascii="Arial" w:hAnsi="Arial" w:cs="Arial"/>
          <w:color w:val="auto"/>
        </w:rPr>
        <w:t>. Настоящее решение вступает в силу с момента официального обнародования.</w:t>
      </w:r>
    </w:p>
    <w:p w:rsidR="007A135E" w:rsidRDefault="007A135E" w:rsidP="00D660F5">
      <w:pPr>
        <w:tabs>
          <w:tab w:val="num" w:pos="360"/>
        </w:tabs>
        <w:ind w:firstLine="709"/>
        <w:jc w:val="both"/>
        <w:rPr>
          <w:rFonts w:ascii="Arial" w:hAnsi="Arial" w:cs="Arial"/>
          <w:color w:val="auto"/>
        </w:rPr>
      </w:pPr>
    </w:p>
    <w:p w:rsidR="00D660F5" w:rsidRPr="00DD5C5D" w:rsidRDefault="00D660F5" w:rsidP="00D660F5">
      <w:pPr>
        <w:tabs>
          <w:tab w:val="num" w:pos="360"/>
        </w:tabs>
        <w:ind w:firstLine="709"/>
        <w:jc w:val="both"/>
        <w:rPr>
          <w:rFonts w:ascii="Arial" w:hAnsi="Arial" w:cs="Arial"/>
          <w:color w:val="auto"/>
        </w:rPr>
      </w:pPr>
    </w:p>
    <w:p w:rsidR="00C45D19" w:rsidRPr="001129AD" w:rsidRDefault="004F43DD" w:rsidP="001129A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сельсовета </w:t>
      </w:r>
      <w:r w:rsidR="00EF32E5" w:rsidRPr="001129AD">
        <w:rPr>
          <w:rFonts w:ascii="Arial" w:hAnsi="Arial" w:cs="Arial"/>
        </w:rPr>
        <w:t>В.</w:t>
      </w:r>
      <w:r w:rsidR="00C45D19" w:rsidRPr="001129AD">
        <w:rPr>
          <w:rFonts w:ascii="Arial" w:hAnsi="Arial" w:cs="Arial"/>
        </w:rPr>
        <w:t>И. Мамаев</w:t>
      </w:r>
    </w:p>
    <w:p w:rsidR="00C45D19" w:rsidRPr="0021296C" w:rsidRDefault="00C45D19" w:rsidP="00964159">
      <w:pPr>
        <w:ind w:firstLine="709"/>
        <w:jc w:val="both"/>
        <w:rPr>
          <w:rFonts w:ascii="Times New Roman" w:hAnsi="Times New Roman" w:cs="Times New Roman"/>
        </w:rPr>
      </w:pPr>
    </w:p>
    <w:p w:rsidR="00964159" w:rsidRPr="00DE1165" w:rsidRDefault="00964159" w:rsidP="00964159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Приложение </w:t>
      </w:r>
    </w:p>
    <w:p w:rsidR="00964159" w:rsidRPr="00DE1165" w:rsidRDefault="00964159" w:rsidP="00964159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к решению Совета депутатов</w:t>
      </w:r>
    </w:p>
    <w:p w:rsidR="00964159" w:rsidRPr="00DE1165" w:rsidRDefault="00964159" w:rsidP="00964159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муниципального образования</w:t>
      </w:r>
    </w:p>
    <w:p w:rsidR="00964159" w:rsidRPr="00DE1165" w:rsidRDefault="00964159" w:rsidP="00964159">
      <w:pPr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от 1</w:t>
      </w:r>
      <w:r>
        <w:rPr>
          <w:rFonts w:ascii="Arial" w:hAnsi="Arial" w:cs="Arial"/>
        </w:rPr>
        <w:t>5</w:t>
      </w:r>
      <w:r w:rsidRPr="00DE1165">
        <w:rPr>
          <w:rFonts w:ascii="Arial" w:hAnsi="Arial" w:cs="Arial"/>
        </w:rPr>
        <w:t>.0</w:t>
      </w:r>
      <w:r>
        <w:rPr>
          <w:rFonts w:ascii="Arial" w:hAnsi="Arial" w:cs="Arial"/>
        </w:rPr>
        <w:t>7</w:t>
      </w:r>
      <w:r w:rsidRPr="00DE1165">
        <w:rPr>
          <w:rFonts w:ascii="Arial" w:hAnsi="Arial" w:cs="Arial"/>
        </w:rPr>
        <w:t>.20</w:t>
      </w:r>
      <w:r>
        <w:rPr>
          <w:rFonts w:ascii="Arial" w:hAnsi="Arial" w:cs="Arial"/>
        </w:rPr>
        <w:t>20</w:t>
      </w:r>
      <w:r w:rsidRPr="00DE1165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5</w:t>
      </w:r>
    </w:p>
    <w:p w:rsidR="00964159" w:rsidRDefault="00964159" w:rsidP="009641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159" w:rsidRDefault="00964159" w:rsidP="00964159">
      <w:pPr>
        <w:jc w:val="center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П</w:t>
      </w:r>
      <w:r>
        <w:rPr>
          <w:rFonts w:ascii="Arial" w:hAnsi="Arial" w:cs="Arial"/>
          <w:b/>
        </w:rPr>
        <w:t>РАВИЛА</w:t>
      </w:r>
      <w:r w:rsidRPr="00DE1165">
        <w:rPr>
          <w:rFonts w:ascii="Arial" w:hAnsi="Arial" w:cs="Arial"/>
          <w:b/>
        </w:rPr>
        <w:t xml:space="preserve"> </w:t>
      </w:r>
    </w:p>
    <w:p w:rsidR="00964159" w:rsidRPr="00DE1165" w:rsidRDefault="00964159" w:rsidP="00964159">
      <w:pPr>
        <w:jc w:val="center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благоустройства на территории </w:t>
      </w:r>
      <w:proofErr w:type="spellStart"/>
      <w:r w:rsidRPr="00DE1165">
        <w:rPr>
          <w:rFonts w:ascii="Arial" w:hAnsi="Arial" w:cs="Arial"/>
          <w:b/>
        </w:rPr>
        <w:t>Казанцевскогосельсовета</w:t>
      </w:r>
      <w:proofErr w:type="spellEnd"/>
    </w:p>
    <w:p w:rsidR="00964159" w:rsidRPr="00DE1165" w:rsidRDefault="00964159" w:rsidP="00964159">
      <w:pPr>
        <w:jc w:val="center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 Курьинского района Алтайского края</w:t>
      </w:r>
    </w:p>
    <w:p w:rsidR="00964159" w:rsidRPr="00DE1165" w:rsidRDefault="00964159" w:rsidP="00964159">
      <w:pPr>
        <w:jc w:val="right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</w:rPr>
      </w:pPr>
      <w:bookmarkStart w:id="0" w:name="Par33"/>
      <w:bookmarkEnd w:id="0"/>
      <w:r w:rsidRPr="00DE1165">
        <w:rPr>
          <w:rFonts w:ascii="Arial" w:hAnsi="Arial" w:cs="Arial"/>
          <w:b/>
        </w:rPr>
        <w:t>1. Общие положения</w:t>
      </w:r>
    </w:p>
    <w:p w:rsidR="00964159" w:rsidRPr="00DE1165" w:rsidRDefault="00964159" w:rsidP="00964159">
      <w:pPr>
        <w:pStyle w:val="a7"/>
        <w:autoSpaceDE w:val="0"/>
        <w:autoSpaceDN w:val="0"/>
        <w:adjustRightInd w:val="0"/>
        <w:ind w:left="0" w:firstLine="708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1. Правила благоустройства территории </w:t>
      </w:r>
      <w:proofErr w:type="spellStart"/>
      <w:r w:rsidRPr="00DE1165">
        <w:rPr>
          <w:rFonts w:ascii="Arial" w:hAnsi="Arial" w:cs="Arial"/>
        </w:rPr>
        <w:t>Казанцевского</w:t>
      </w:r>
      <w:proofErr w:type="spellEnd"/>
      <w:r w:rsidRPr="00DE1165">
        <w:rPr>
          <w:rFonts w:ascii="Arial" w:hAnsi="Arial" w:cs="Arial"/>
        </w:rPr>
        <w:t xml:space="preserve"> сельсовета Курьинского района Алтайского края (далее – Правила) устанавливают единые и обязательные к исполнению требования для поддержания, создания и развития на территории </w:t>
      </w:r>
      <w:proofErr w:type="spellStart"/>
      <w:r w:rsidRPr="00DE1165">
        <w:rPr>
          <w:rFonts w:ascii="Arial" w:hAnsi="Arial" w:cs="Arial"/>
        </w:rPr>
        <w:t>Казанцевского</w:t>
      </w:r>
      <w:proofErr w:type="spellEnd"/>
      <w:r w:rsidRPr="00DE1165">
        <w:rPr>
          <w:rFonts w:ascii="Arial" w:hAnsi="Arial" w:cs="Arial"/>
        </w:rPr>
        <w:t xml:space="preserve"> сельсовета Курьинского района Алтайского кра</w:t>
      </w:r>
      <w:proofErr w:type="gramStart"/>
      <w:r w:rsidRPr="00DE1165">
        <w:rPr>
          <w:rFonts w:ascii="Arial" w:hAnsi="Arial" w:cs="Arial"/>
        </w:rPr>
        <w:t>я(</w:t>
      </w:r>
      <w:proofErr w:type="gramEnd"/>
      <w:r w:rsidRPr="00DE1165">
        <w:rPr>
          <w:rFonts w:ascii="Arial" w:hAnsi="Arial" w:cs="Arial"/>
        </w:rPr>
        <w:t>далее – территория сельского поселения) безопасной, комфортной, культурной и привлекательной среды, определяют порядок содержания сельской территории и объектов благоустройства, перечень работ по благоустройству, их периодичность, порядок участия всех юридических и физических лиц, индивидуальных предпринимателей, являющихся собственниками, пользователями,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964159" w:rsidRPr="00DE1165" w:rsidRDefault="00964159" w:rsidP="00964159">
      <w:pPr>
        <w:ind w:firstLine="708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</w:rPr>
        <w:t xml:space="preserve">Настоящие Правила разработаны в соответствии с Федеральным законом от 06.10.2003 г. №131-ФЗ «Об общих принципах организации местного самоуправления в Российской Федерации», Приказом Министерства регионального развития Российской </w:t>
      </w:r>
      <w:r>
        <w:rPr>
          <w:rFonts w:ascii="Arial" w:hAnsi="Arial" w:cs="Arial"/>
        </w:rPr>
        <w:t>Федерации от 27.12.2011</w:t>
      </w:r>
      <w:r w:rsidRPr="00DE1165">
        <w:rPr>
          <w:rFonts w:ascii="Arial" w:hAnsi="Arial" w:cs="Arial"/>
        </w:rPr>
        <w:t xml:space="preserve"> №</w:t>
      </w:r>
      <w:r>
        <w:rPr>
          <w:rFonts w:ascii="Arial" w:hAnsi="Arial" w:cs="Arial"/>
        </w:rPr>
        <w:t xml:space="preserve"> </w:t>
      </w:r>
      <w:r w:rsidRPr="00DE1165">
        <w:rPr>
          <w:rFonts w:ascii="Arial" w:hAnsi="Arial" w:cs="Arial"/>
        </w:rPr>
        <w:t xml:space="preserve">613 «Об утверждении методических рекомендаций по разработке норм и правил по благоустройству территорий муниципальных образований», Уставом муниципального образования </w:t>
      </w:r>
      <w:proofErr w:type="spellStart"/>
      <w:r w:rsidRPr="00DE1165">
        <w:rPr>
          <w:rFonts w:ascii="Arial" w:hAnsi="Arial" w:cs="Arial"/>
        </w:rPr>
        <w:t>Казанцевский</w:t>
      </w:r>
      <w:proofErr w:type="spellEnd"/>
      <w:r w:rsidRPr="00DE1165">
        <w:rPr>
          <w:rFonts w:ascii="Arial" w:hAnsi="Arial" w:cs="Arial"/>
        </w:rPr>
        <w:t xml:space="preserve"> сельсовет Курьинского района Алтайского края.</w:t>
      </w:r>
      <w:proofErr w:type="gramEnd"/>
      <w:r>
        <w:rPr>
          <w:rFonts w:ascii="Arial" w:hAnsi="Arial" w:cs="Arial"/>
        </w:rPr>
        <w:t xml:space="preserve"> </w:t>
      </w:r>
      <w:r w:rsidRPr="00DE1165">
        <w:rPr>
          <w:rFonts w:ascii="Arial" w:hAnsi="Arial" w:cs="Arial"/>
          <w:bCs/>
        </w:rPr>
        <w:t>Приказом Министерства строительства и жилищно-коммунального хозяйства Российской Федерации от 13 апреля 2017 г. N 711/</w:t>
      </w:r>
      <w:proofErr w:type="spellStart"/>
      <w:proofErr w:type="gramStart"/>
      <w:r w:rsidRPr="00DE1165">
        <w:rPr>
          <w:rFonts w:ascii="Arial" w:hAnsi="Arial" w:cs="Arial"/>
          <w:bCs/>
        </w:rPr>
        <w:t>пр</w:t>
      </w:r>
      <w:proofErr w:type="spellEnd"/>
      <w:proofErr w:type="gramEnd"/>
      <w:r w:rsidRPr="00DE1165">
        <w:rPr>
          <w:rFonts w:ascii="Arial" w:hAnsi="Arial" w:cs="Arial"/>
        </w:rPr>
        <w:t xml:space="preserve">  «</w:t>
      </w:r>
      <w:r w:rsidRPr="00DE1165">
        <w:rPr>
          <w:rFonts w:ascii="Arial" w:hAnsi="Arial" w:cs="Arial"/>
          <w:bCs/>
        </w:rPr>
        <w:t>Об утверждении методических рекомендаций</w:t>
      </w:r>
      <w:r>
        <w:rPr>
          <w:rFonts w:ascii="Arial" w:hAnsi="Arial" w:cs="Arial"/>
          <w:bCs/>
        </w:rPr>
        <w:t xml:space="preserve"> </w:t>
      </w:r>
      <w:r w:rsidRPr="00DE1165">
        <w:rPr>
          <w:rFonts w:ascii="Arial" w:hAnsi="Arial" w:cs="Arial"/>
          <w:bCs/>
        </w:rPr>
        <w:t xml:space="preserve">для подготовки правил </w:t>
      </w:r>
      <w:r w:rsidRPr="00DE1165">
        <w:rPr>
          <w:rFonts w:ascii="Arial" w:hAnsi="Arial" w:cs="Arial"/>
          <w:bCs/>
        </w:rPr>
        <w:lastRenderedPageBreak/>
        <w:t>благоустройства территорий поселений, городских округов, внутригородских районов».</w:t>
      </w:r>
    </w:p>
    <w:p w:rsidR="00964159" w:rsidRPr="00DE1165" w:rsidRDefault="00964159" w:rsidP="00964159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964159" w:rsidRPr="00DE1165" w:rsidRDefault="00964159" w:rsidP="00964159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2. Для целей настоящих Правил используются </w:t>
      </w:r>
    </w:p>
    <w:p w:rsidR="00964159" w:rsidRPr="00DE1165" w:rsidRDefault="00964159" w:rsidP="00964159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следующие термины  и понятия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Правила благоустройства муниципального образования</w:t>
      </w:r>
      <w:r>
        <w:rPr>
          <w:rFonts w:ascii="Arial" w:hAnsi="Arial" w:cs="Arial"/>
          <w:b/>
        </w:rPr>
        <w:t xml:space="preserve"> </w:t>
      </w:r>
      <w:proofErr w:type="spellStart"/>
      <w:r w:rsidRPr="00DE1165">
        <w:rPr>
          <w:rFonts w:ascii="Arial" w:hAnsi="Arial" w:cs="Arial"/>
          <w:b/>
        </w:rPr>
        <w:t>Казанцевский</w:t>
      </w:r>
      <w:proofErr w:type="spellEnd"/>
      <w:r w:rsidRPr="00DE1165">
        <w:rPr>
          <w:rFonts w:ascii="Arial" w:hAnsi="Arial" w:cs="Arial"/>
          <w:b/>
        </w:rPr>
        <w:t xml:space="preserve"> сельсовет Курьинского района Алтайского края - </w:t>
      </w:r>
      <w:r w:rsidRPr="00DE1165">
        <w:rPr>
          <w:rFonts w:ascii="Arial" w:hAnsi="Arial" w:cs="Arial"/>
        </w:rPr>
        <w:t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Алтайского края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964159" w:rsidRPr="00DE1165" w:rsidRDefault="00964159" w:rsidP="00964159">
      <w:pPr>
        <w:pStyle w:val="a7"/>
        <w:autoSpaceDE w:val="0"/>
        <w:autoSpaceDN w:val="0"/>
        <w:adjustRightInd w:val="0"/>
        <w:ind w:left="0"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 xml:space="preserve">Объекты благоустройства территории </w:t>
      </w:r>
      <w:r w:rsidRPr="00DE1165">
        <w:rPr>
          <w:rFonts w:ascii="Arial" w:hAnsi="Arial" w:cs="Arial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Малые архитектурные формы (МАФ)</w:t>
      </w:r>
      <w:r w:rsidRPr="00DE1165">
        <w:rPr>
          <w:rFonts w:ascii="Arial" w:hAnsi="Arial" w:cs="Arial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Визуальные коммуникации</w:t>
      </w:r>
      <w:r w:rsidRPr="00DE1165">
        <w:rPr>
          <w:rFonts w:ascii="Arial" w:hAnsi="Arial" w:cs="Arial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Архитектурно-художественный облик поселения</w:t>
      </w:r>
      <w:r w:rsidRPr="00DE1165">
        <w:rPr>
          <w:rFonts w:ascii="Arial" w:hAnsi="Arial" w:cs="Arial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Тротуар (пешеходная дорожка)</w:t>
      </w:r>
      <w:r w:rsidRPr="00DE1165">
        <w:rPr>
          <w:rFonts w:ascii="Arial" w:hAnsi="Arial" w:cs="Arial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Территория предприятий, организаций, учреждений и иных хозяйствующих субъектов</w:t>
      </w:r>
      <w:r w:rsidRPr="00DE1165">
        <w:rPr>
          <w:rFonts w:ascii="Arial" w:hAnsi="Arial" w:cs="Arial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Прилегающая территория</w:t>
      </w:r>
      <w:r w:rsidRPr="00DE1165">
        <w:rPr>
          <w:rFonts w:ascii="Arial" w:hAnsi="Arial" w:cs="Arial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DE1165">
        <w:rPr>
          <w:rFonts w:ascii="Arial" w:hAnsi="Arial" w:cs="Arial"/>
        </w:rPr>
        <w:t>границы</w:t>
      </w:r>
      <w:proofErr w:type="gramEnd"/>
      <w:r w:rsidRPr="00DE1165">
        <w:rPr>
          <w:rFonts w:ascii="Arial" w:hAnsi="Arial" w:cs="Arial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Мусор (отходы)</w:t>
      </w:r>
      <w:r w:rsidRPr="00DE1165">
        <w:rPr>
          <w:rFonts w:ascii="Arial" w:hAnsi="Arial" w:cs="Arial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Твердые бытовые отходы (ТКО)</w:t>
      </w:r>
      <w:r w:rsidRPr="00DE1165">
        <w:rPr>
          <w:rFonts w:ascii="Arial" w:hAnsi="Arial" w:cs="Arial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Крупногабаритный мусор (КГМ)</w:t>
      </w:r>
      <w:r w:rsidRPr="00DE1165">
        <w:rPr>
          <w:rFonts w:ascii="Arial" w:hAnsi="Arial" w:cs="Arial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Контейнер</w:t>
      </w:r>
      <w:r w:rsidRPr="00DE1165">
        <w:rPr>
          <w:rFonts w:ascii="Arial" w:hAnsi="Arial" w:cs="Arial"/>
        </w:rPr>
        <w:t xml:space="preserve"> - стандартная емкость для сбора отходов объемом до 2 куб. </w:t>
      </w:r>
      <w:proofErr w:type="gramStart"/>
      <w:r w:rsidRPr="00DE1165">
        <w:rPr>
          <w:rFonts w:ascii="Arial" w:hAnsi="Arial" w:cs="Arial"/>
        </w:rPr>
        <w:t>м</w:t>
      </w:r>
      <w:proofErr w:type="gramEnd"/>
      <w:r w:rsidRPr="00DE1165">
        <w:rPr>
          <w:rFonts w:ascii="Arial" w:hAnsi="Arial" w:cs="Arial"/>
        </w:rPr>
        <w:t xml:space="preserve"> </w:t>
      </w:r>
      <w:r w:rsidRPr="00DE1165">
        <w:rPr>
          <w:rFonts w:ascii="Arial" w:hAnsi="Arial" w:cs="Arial"/>
        </w:rPr>
        <w:lastRenderedPageBreak/>
        <w:t>включительно.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Бункер-накопитель</w:t>
      </w:r>
      <w:r w:rsidRPr="00DE1165">
        <w:rPr>
          <w:rFonts w:ascii="Arial" w:hAnsi="Arial" w:cs="Arial"/>
        </w:rPr>
        <w:t xml:space="preserve"> - стандартная емкость для сбора отходов объемом более 2 куб. </w:t>
      </w:r>
      <w:proofErr w:type="gramStart"/>
      <w:r w:rsidRPr="00DE1165">
        <w:rPr>
          <w:rFonts w:ascii="Arial" w:hAnsi="Arial" w:cs="Arial"/>
        </w:rPr>
        <w:t>м</w:t>
      </w:r>
      <w:proofErr w:type="gram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Урна</w:t>
      </w:r>
      <w:r w:rsidRPr="00DE1165">
        <w:rPr>
          <w:rFonts w:ascii="Arial" w:hAnsi="Arial" w:cs="Arial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Установка наружного освещения (УНО)</w:t>
      </w:r>
      <w:r w:rsidRPr="00DE1165">
        <w:rPr>
          <w:rFonts w:ascii="Arial" w:hAnsi="Arial" w:cs="Arial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Уборка территорий</w:t>
      </w:r>
      <w:r w:rsidRPr="00DE1165">
        <w:rPr>
          <w:rFonts w:ascii="Arial" w:hAnsi="Arial" w:cs="Arial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Сбор твердых бытовых отходов</w:t>
      </w:r>
      <w:r w:rsidRPr="00DE1165">
        <w:rPr>
          <w:rFonts w:ascii="Arial" w:hAnsi="Arial" w:cs="Arial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Вывоз ТКО (КГМ)</w:t>
      </w:r>
      <w:r w:rsidRPr="00DE1165">
        <w:rPr>
          <w:rFonts w:ascii="Arial" w:hAnsi="Arial" w:cs="Arial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Договор на вывоз ТКО (КГМ)</w:t>
      </w:r>
      <w:r w:rsidRPr="00DE1165">
        <w:rPr>
          <w:rFonts w:ascii="Arial" w:hAnsi="Arial" w:cs="Arial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График вывоза ТКО</w:t>
      </w:r>
      <w:r w:rsidRPr="00DE1165">
        <w:rPr>
          <w:rFonts w:ascii="Arial" w:hAnsi="Arial" w:cs="Arial"/>
        </w:rPr>
        <w:t xml:space="preserve"> - составная часть договора на вывоз мусора с указанием места (адреса), объема и времени вывоза.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Утилизация отходов</w:t>
      </w:r>
      <w:r w:rsidRPr="00DE1165">
        <w:rPr>
          <w:rFonts w:ascii="Arial" w:hAnsi="Arial" w:cs="Arial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 xml:space="preserve">Озеленение </w:t>
      </w:r>
      <w:r w:rsidRPr="00DE1165">
        <w:rPr>
          <w:rFonts w:ascii="Arial" w:hAnsi="Arial" w:cs="Arial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Озелененные территории</w:t>
      </w:r>
      <w:r w:rsidRPr="00DE1165">
        <w:rPr>
          <w:rFonts w:ascii="Arial" w:hAnsi="Arial" w:cs="Arial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Остановочный пункт</w:t>
      </w:r>
      <w:r w:rsidRPr="00DE1165">
        <w:rPr>
          <w:rFonts w:ascii="Arial" w:hAnsi="Arial" w:cs="Arial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Несанкционированная свалка мусора</w:t>
      </w:r>
      <w:r w:rsidRPr="00DE1165">
        <w:rPr>
          <w:rFonts w:ascii="Arial" w:hAnsi="Arial" w:cs="Arial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DE1165">
        <w:rPr>
          <w:rFonts w:ascii="Arial" w:hAnsi="Arial" w:cs="Arial"/>
        </w:rPr>
        <w:t>м</w:t>
      </w:r>
      <w:proofErr w:type="gram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Автомобильная дорога</w:t>
      </w:r>
      <w:r w:rsidRPr="00DE1165">
        <w:rPr>
          <w:rFonts w:ascii="Arial" w:hAnsi="Arial" w:cs="Arial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Проезд</w:t>
      </w:r>
      <w:r w:rsidRPr="00DE1165">
        <w:rPr>
          <w:rFonts w:ascii="Arial" w:hAnsi="Arial" w:cs="Arial"/>
        </w:rPr>
        <w:t xml:space="preserve"> - место проезда транспортных сре</w:t>
      </w:r>
      <w:proofErr w:type="gramStart"/>
      <w:r w:rsidRPr="00DE1165">
        <w:rPr>
          <w:rFonts w:ascii="Arial" w:hAnsi="Arial" w:cs="Arial"/>
        </w:rPr>
        <w:t>дств к ж</w:t>
      </w:r>
      <w:proofErr w:type="gramEnd"/>
      <w:r w:rsidRPr="00DE1165">
        <w:rPr>
          <w:rFonts w:ascii="Arial" w:hAnsi="Arial" w:cs="Arial"/>
        </w:rPr>
        <w:t xml:space="preserve">илым и общественным </w:t>
      </w:r>
      <w:r w:rsidRPr="00DE1165">
        <w:rPr>
          <w:rFonts w:ascii="Arial" w:hAnsi="Arial" w:cs="Arial"/>
        </w:rPr>
        <w:lastRenderedPageBreak/>
        <w:t>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Газон</w:t>
      </w:r>
      <w:r w:rsidRPr="00DE1165">
        <w:rPr>
          <w:rFonts w:ascii="Arial" w:hAnsi="Arial" w:cs="Arial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Сквер</w:t>
      </w:r>
      <w:r w:rsidRPr="00DE1165">
        <w:rPr>
          <w:rFonts w:ascii="Arial" w:hAnsi="Arial" w:cs="Arial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Специализированная организация</w:t>
      </w:r>
      <w:r w:rsidRPr="00DE1165">
        <w:rPr>
          <w:rFonts w:ascii="Arial" w:hAnsi="Arial" w:cs="Arial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сбор и вывоз отходов и мусора;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содержание жилищного фонда поселения;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Содержание и уборку объектов благоустройства в пределах территории поселения: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содержание и уборка дорог в пределах территории поселения;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содержание и охрана элементов наружного освещения;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содержание, эксплуатация, капитальный и текущий ремонт сетей </w:t>
      </w:r>
      <w:proofErr w:type="spellStart"/>
      <w:r w:rsidRPr="00DE1165">
        <w:rPr>
          <w:rFonts w:ascii="Arial" w:hAnsi="Arial" w:cs="Arial"/>
        </w:rPr>
        <w:t>электр</w:t>
      </w:r>
      <w:proofErr w:type="gramStart"/>
      <w:r w:rsidRPr="00DE1165">
        <w:rPr>
          <w:rFonts w:ascii="Arial" w:hAnsi="Arial" w:cs="Arial"/>
        </w:rPr>
        <w:t>о</w:t>
      </w:r>
      <w:proofErr w:type="spellEnd"/>
      <w:r w:rsidRPr="00DE1165">
        <w:rPr>
          <w:rFonts w:ascii="Arial" w:hAnsi="Arial" w:cs="Arial"/>
        </w:rPr>
        <w:t>-</w:t>
      </w:r>
      <w:proofErr w:type="gramEnd"/>
      <w:r w:rsidRPr="00DE1165">
        <w:rPr>
          <w:rFonts w:ascii="Arial" w:hAnsi="Arial" w:cs="Arial"/>
        </w:rPr>
        <w:t xml:space="preserve">, </w:t>
      </w:r>
      <w:proofErr w:type="spellStart"/>
      <w:r w:rsidRPr="00DE1165">
        <w:rPr>
          <w:rFonts w:ascii="Arial" w:hAnsi="Arial" w:cs="Arial"/>
        </w:rPr>
        <w:t>газо</w:t>
      </w:r>
      <w:proofErr w:type="spellEnd"/>
      <w:r w:rsidRPr="00DE1165">
        <w:rPr>
          <w:rFonts w:ascii="Arial" w:hAnsi="Arial" w:cs="Arial"/>
        </w:rPr>
        <w:t>-, тепло-, водоснабжения и водоотведения, связи;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содержание и охрана зеленых насаждений.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Содержание дорог</w:t>
      </w:r>
      <w:r w:rsidRPr="00DE1165">
        <w:rPr>
          <w:rFonts w:ascii="Arial" w:hAnsi="Arial" w:cs="Arial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DE1165">
        <w:rPr>
          <w:rFonts w:ascii="Arial" w:hAnsi="Arial" w:cs="Arial"/>
        </w:rPr>
        <w:t>ГОСТа</w:t>
      </w:r>
      <w:proofErr w:type="spellEnd"/>
      <w:r w:rsidRPr="00DE1165">
        <w:rPr>
          <w:rFonts w:ascii="Arial" w:hAnsi="Arial" w:cs="Arial"/>
        </w:rPr>
        <w:t xml:space="preserve"> </w:t>
      </w:r>
      <w:proofErr w:type="gramStart"/>
      <w:r w:rsidRPr="00DE1165">
        <w:rPr>
          <w:rFonts w:ascii="Arial" w:hAnsi="Arial" w:cs="Arial"/>
        </w:rPr>
        <w:t>Р</w:t>
      </w:r>
      <w:proofErr w:type="gramEnd"/>
      <w:r w:rsidRPr="00DE1165">
        <w:rPr>
          <w:rFonts w:ascii="Arial" w:hAnsi="Arial" w:cs="Arial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Парк</w:t>
      </w:r>
      <w:r w:rsidRPr="00DE1165">
        <w:rPr>
          <w:rFonts w:ascii="Arial" w:hAnsi="Arial" w:cs="Arial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Зеленые насаждения</w:t>
      </w:r>
      <w:r w:rsidRPr="00DE1165">
        <w:rPr>
          <w:rFonts w:ascii="Arial" w:hAnsi="Arial" w:cs="Arial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Уход за зелеными насаждениями</w:t>
      </w:r>
      <w:r w:rsidRPr="00DE1165">
        <w:rPr>
          <w:rFonts w:ascii="Arial" w:hAnsi="Arial" w:cs="Arial"/>
        </w:rPr>
        <w:t xml:space="preserve"> - система мероприятий, направленных на выращивание устойчивых, </w:t>
      </w:r>
      <w:proofErr w:type="spellStart"/>
      <w:r w:rsidRPr="00DE1165">
        <w:rPr>
          <w:rFonts w:ascii="Arial" w:hAnsi="Arial" w:cs="Arial"/>
        </w:rPr>
        <w:t>высокодекоративных</w:t>
      </w:r>
      <w:proofErr w:type="spellEnd"/>
      <w:r w:rsidRPr="00DE1165">
        <w:rPr>
          <w:rFonts w:ascii="Arial" w:hAnsi="Arial" w:cs="Arial"/>
        </w:rPr>
        <w:t xml:space="preserve"> насаждений и сохранение зеленых насаждений на территории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Рекреационные территории</w:t>
      </w:r>
      <w:r w:rsidRPr="00DE1165">
        <w:rPr>
          <w:rFonts w:ascii="Arial" w:hAnsi="Arial" w:cs="Arial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Охрана зеленых насаждений</w:t>
      </w:r>
      <w:r w:rsidRPr="00DE1165">
        <w:rPr>
          <w:rFonts w:ascii="Arial" w:hAnsi="Arial" w:cs="Arial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Повреждение зеленых насаждений</w:t>
      </w:r>
      <w:r w:rsidRPr="00DE1165">
        <w:rPr>
          <w:rFonts w:ascii="Arial" w:hAnsi="Arial" w:cs="Arial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Уничтожение зеленых насаждений</w:t>
      </w:r>
      <w:r w:rsidRPr="00DE1165">
        <w:rPr>
          <w:rFonts w:ascii="Arial" w:hAnsi="Arial" w:cs="Arial"/>
        </w:rPr>
        <w:t xml:space="preserve"> - повреждение зеленых насаждений, повлекшее прекращение роста.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Площадь</w:t>
      </w:r>
      <w:r w:rsidRPr="00DE1165">
        <w:rPr>
          <w:rFonts w:ascii="Arial" w:hAnsi="Arial" w:cs="Arial"/>
        </w:rPr>
        <w:t xml:space="preserve"> - обустроенный объект недвижимости, характеризуется большой </w:t>
      </w:r>
      <w:r w:rsidRPr="00DE1165">
        <w:rPr>
          <w:rFonts w:ascii="Arial" w:hAnsi="Arial" w:cs="Arial"/>
        </w:rPr>
        <w:lastRenderedPageBreak/>
        <w:t xml:space="preserve">территорией, </w:t>
      </w:r>
      <w:proofErr w:type="gramStart"/>
      <w:r w:rsidRPr="00DE1165">
        <w:rPr>
          <w:rFonts w:ascii="Arial" w:hAnsi="Arial" w:cs="Arial"/>
        </w:rPr>
        <w:t>расположенной</w:t>
      </w:r>
      <w:proofErr w:type="gramEnd"/>
      <w:r w:rsidRPr="00DE1165">
        <w:rPr>
          <w:rFonts w:ascii="Arial" w:hAnsi="Arial" w:cs="Arial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Содержание территории</w:t>
      </w:r>
      <w:r w:rsidRPr="00DE1165">
        <w:rPr>
          <w:rFonts w:ascii="Arial" w:hAnsi="Arial" w:cs="Arial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DE1165">
        <w:rPr>
          <w:rFonts w:ascii="Arial" w:hAnsi="Arial" w:cs="Arial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 xml:space="preserve">Подтопление </w:t>
      </w:r>
      <w:r w:rsidRPr="00DE1165">
        <w:rPr>
          <w:rFonts w:ascii="Arial" w:hAnsi="Arial" w:cs="Arial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spellStart"/>
      <w:r w:rsidRPr="00DE1165">
        <w:rPr>
          <w:rFonts w:ascii="Arial" w:hAnsi="Arial" w:cs="Arial"/>
          <w:b/>
        </w:rPr>
        <w:t>Дождеприемный</w:t>
      </w:r>
      <w:proofErr w:type="spellEnd"/>
      <w:r w:rsidRPr="00DE1165">
        <w:rPr>
          <w:rFonts w:ascii="Arial" w:hAnsi="Arial" w:cs="Arial"/>
          <w:b/>
        </w:rPr>
        <w:t xml:space="preserve"> колодец</w:t>
      </w:r>
      <w:r w:rsidRPr="00DE1165">
        <w:rPr>
          <w:rFonts w:ascii="Arial" w:hAnsi="Arial" w:cs="Arial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Защитные дорожные сооружения</w:t>
      </w:r>
      <w:r w:rsidRPr="00DE1165">
        <w:rPr>
          <w:rFonts w:ascii="Arial" w:hAnsi="Arial" w:cs="Arial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DE1165">
        <w:rPr>
          <w:rFonts w:ascii="Arial" w:hAnsi="Arial" w:cs="Arial"/>
        </w:rPr>
        <w:t>шумозащитные</w:t>
      </w:r>
      <w:proofErr w:type="spellEnd"/>
      <w:r w:rsidRPr="00DE1165">
        <w:rPr>
          <w:rFonts w:ascii="Arial" w:hAnsi="Arial" w:cs="Arial"/>
        </w:rPr>
        <w:t xml:space="preserve"> и ветрозащитные устройства; подобные сооружения.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Искусственные дорожные сооружения</w:t>
      </w:r>
      <w:r w:rsidRPr="00DE1165">
        <w:rPr>
          <w:rFonts w:ascii="Arial" w:hAnsi="Arial" w:cs="Arial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Полоса отвода автомобильной дороги</w:t>
      </w:r>
      <w:r w:rsidRPr="00DE1165">
        <w:rPr>
          <w:rFonts w:ascii="Arial" w:hAnsi="Arial" w:cs="Arial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Придорожные полосы автомобильной дороги</w:t>
      </w:r>
      <w:r w:rsidRPr="00DE1165">
        <w:rPr>
          <w:rFonts w:ascii="Arial" w:hAnsi="Arial" w:cs="Arial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Твердое покрытие</w:t>
      </w:r>
      <w:r w:rsidRPr="00DE1165">
        <w:rPr>
          <w:rFonts w:ascii="Arial" w:hAnsi="Arial" w:cs="Arial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DE1165">
        <w:rPr>
          <w:rFonts w:ascii="Arial" w:hAnsi="Arial" w:cs="Arial"/>
        </w:rPr>
        <w:t>цементобетона</w:t>
      </w:r>
      <w:proofErr w:type="spellEnd"/>
      <w:r w:rsidRPr="00DE1165">
        <w:rPr>
          <w:rFonts w:ascii="Arial" w:hAnsi="Arial" w:cs="Arial"/>
        </w:rPr>
        <w:t>, природного камня и т.д.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Земляные работы</w:t>
      </w:r>
      <w:r w:rsidRPr="00DE1165">
        <w:rPr>
          <w:rFonts w:ascii="Arial" w:hAnsi="Arial" w:cs="Arial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Придомовая территория</w:t>
      </w:r>
      <w:r w:rsidRPr="00DE1165">
        <w:rPr>
          <w:rFonts w:ascii="Arial" w:hAnsi="Arial" w:cs="Arial"/>
        </w:rPr>
        <w:t xml:space="preserve"> - земельный участок, на котором расположен </w:t>
      </w:r>
      <w:r w:rsidRPr="00DE1165">
        <w:rPr>
          <w:rFonts w:ascii="Arial" w:hAnsi="Arial" w:cs="Arial"/>
        </w:rPr>
        <w:lastRenderedPageBreak/>
        <w:t>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DE1165">
        <w:rPr>
          <w:rFonts w:ascii="Arial" w:hAnsi="Arial" w:cs="Arial"/>
        </w:rPr>
        <w:t xml:space="preserve"> дом.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Фасад здания</w:t>
      </w:r>
      <w:r w:rsidRPr="00DE1165">
        <w:rPr>
          <w:rFonts w:ascii="Arial" w:hAnsi="Arial" w:cs="Arial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Дворовая территория</w:t>
      </w:r>
      <w:r w:rsidRPr="00DE1165">
        <w:rPr>
          <w:rFonts w:ascii="Arial" w:hAnsi="Arial" w:cs="Arial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Текущий ремонт зданий и сооружений</w:t>
      </w:r>
      <w:r w:rsidRPr="00DE1165">
        <w:rPr>
          <w:rFonts w:ascii="Arial" w:hAnsi="Arial" w:cs="Arial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  <w:b/>
        </w:rPr>
        <w:t>Капитальный ремонт объектов капитального строительства</w:t>
      </w:r>
      <w:r w:rsidRPr="00DE1165">
        <w:rPr>
          <w:rFonts w:ascii="Arial" w:hAnsi="Arial" w:cs="Arial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DE1165">
        <w:rPr>
          <w:rFonts w:ascii="Arial" w:hAnsi="Arial" w:cs="Arial"/>
        </w:rPr>
        <w:t xml:space="preserve"> элементы и (или) восстановление указанных элементов.</w:t>
      </w:r>
    </w:p>
    <w:p w:rsidR="00964159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>Места для размещения объявлений и печатной продукции</w:t>
      </w:r>
      <w:r w:rsidRPr="00DE1165">
        <w:rPr>
          <w:rFonts w:ascii="Arial" w:hAnsi="Arial" w:cs="Arial"/>
        </w:rPr>
        <w:t xml:space="preserve"> - доски объявлений, афишные тумбы и информационные стенды.</w:t>
      </w:r>
    </w:p>
    <w:p w:rsidR="00964159" w:rsidRPr="0021296C" w:rsidRDefault="00964159" w:rsidP="00964159">
      <w:pPr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b/>
          <w:color w:val="auto"/>
          <w:spacing w:val="1"/>
          <w:shd w:val="clear" w:color="auto" w:fill="FFFFFF"/>
        </w:rPr>
        <w:t>Границы прилегающей территории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участок).</w:t>
      </w:r>
    </w:p>
    <w:p w:rsidR="00964159" w:rsidRPr="0021296C" w:rsidRDefault="00964159" w:rsidP="00964159">
      <w:pPr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b/>
          <w:color w:val="auto"/>
          <w:spacing w:val="1"/>
          <w:shd w:val="clear" w:color="auto" w:fill="FFFFFF"/>
        </w:rPr>
        <w:t>Внутренняя граница прилегающей территории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границей.</w:t>
      </w:r>
    </w:p>
    <w:p w:rsidR="00964159" w:rsidRPr="0021296C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b/>
          <w:color w:val="auto"/>
          <w:spacing w:val="1"/>
          <w:shd w:val="clear" w:color="auto" w:fill="FFFFFF"/>
        </w:rPr>
        <w:t>Внешняя граница прилегающей территории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</w:t>
      </w:r>
      <w:r w:rsidR="0021296C">
        <w:rPr>
          <w:rFonts w:ascii="Arial" w:hAnsi="Arial" w:cs="Arial"/>
          <w:color w:val="auto"/>
          <w:spacing w:val="1"/>
          <w:shd w:val="clear" w:color="auto" w:fill="FFFFFF"/>
        </w:rPr>
        <w:t>.</w:t>
      </w:r>
    </w:p>
    <w:p w:rsidR="00964159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FF0000"/>
          <w:spacing w:val="1"/>
          <w:shd w:val="clear" w:color="auto" w:fill="FFFFFF"/>
        </w:rPr>
      </w:pPr>
    </w:p>
    <w:p w:rsidR="00964159" w:rsidRPr="0021296C" w:rsidRDefault="00964159" w:rsidP="00964159">
      <w:pPr>
        <w:autoSpaceDE w:val="0"/>
        <w:autoSpaceDN w:val="0"/>
        <w:adjustRightInd w:val="0"/>
        <w:ind w:firstLine="709"/>
        <w:jc w:val="center"/>
        <w:rPr>
          <w:rStyle w:val="a8"/>
          <w:rFonts w:ascii="Arial" w:hAnsi="Arial" w:cs="Arial"/>
          <w:color w:val="auto"/>
        </w:rPr>
      </w:pPr>
      <w:r w:rsidRPr="0021296C">
        <w:rPr>
          <w:rFonts w:ascii="Arial" w:hAnsi="Arial" w:cs="Arial"/>
          <w:b/>
          <w:color w:val="auto"/>
          <w:spacing w:val="1"/>
          <w:shd w:val="clear" w:color="auto" w:fill="FFFFFF"/>
        </w:rPr>
        <w:t>2.1</w:t>
      </w:r>
      <w:r w:rsidR="0021296C">
        <w:rPr>
          <w:rFonts w:ascii="Arial" w:hAnsi="Arial" w:cs="Arial"/>
          <w:b/>
          <w:color w:val="auto"/>
          <w:spacing w:val="1"/>
          <w:shd w:val="clear" w:color="auto" w:fill="FFFFFF"/>
        </w:rPr>
        <w:t>.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</w:t>
      </w:r>
      <w:r w:rsidRPr="0021296C">
        <w:rPr>
          <w:rStyle w:val="a8"/>
          <w:rFonts w:ascii="Arial" w:hAnsi="Arial" w:cs="Arial"/>
          <w:color w:val="auto"/>
        </w:rPr>
        <w:t>Порядок определения границ прилегающей территории</w:t>
      </w:r>
    </w:p>
    <w:p w:rsidR="00964159" w:rsidRPr="0021296C" w:rsidRDefault="00964159" w:rsidP="00964159">
      <w:pPr>
        <w:autoSpaceDE w:val="0"/>
        <w:autoSpaceDN w:val="0"/>
        <w:adjustRightInd w:val="0"/>
        <w:ind w:firstLine="709"/>
        <w:jc w:val="center"/>
        <w:rPr>
          <w:rStyle w:val="a8"/>
          <w:rFonts w:ascii="Arial" w:hAnsi="Arial" w:cs="Arial"/>
          <w:color w:val="auto"/>
        </w:rPr>
      </w:pPr>
    </w:p>
    <w:p w:rsidR="00964159" w:rsidRPr="0021296C" w:rsidRDefault="00964159" w:rsidP="00964159">
      <w:pPr>
        <w:spacing w:line="223" w:lineRule="atLeast"/>
        <w:ind w:firstLine="709"/>
        <w:jc w:val="both"/>
        <w:rPr>
          <w:rStyle w:val="blk"/>
          <w:rFonts w:ascii="Arial" w:hAnsi="Arial" w:cs="Arial"/>
          <w:color w:val="auto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2.1.1.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</w:t>
      </w:r>
      <w:r w:rsidRPr="0021296C">
        <w:rPr>
          <w:rStyle w:val="blk"/>
          <w:rFonts w:ascii="Arial" w:hAnsi="Arial" w:cs="Arial"/>
          <w:color w:val="auto"/>
        </w:rPr>
        <w:t>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Style w:val="blk"/>
          <w:rFonts w:ascii="Arial" w:hAnsi="Arial" w:cs="Arial"/>
          <w:color w:val="auto"/>
        </w:rPr>
        <w:t xml:space="preserve">2.1.2. 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Внутренняя и внешняя границы прилегающей территории устанавливаются настоящими правилами благоустройства.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2.1.3.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Внешняя граница прилегающей территории устанавливается дифференцированно в зависимости от места расположения здания, строения, сооружения, земельного участка в существующей застройке и (или) вида разрешенного 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lastRenderedPageBreak/>
        <w:t>использования, и (или) функционального назначения, и (или) площади.</w:t>
      </w:r>
      <w:proofErr w:type="gramEnd"/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2.1.4. Внешняя граница прилегающей территории определяется в метрах от внутренней границы прилегающей территории, за исключением случаев, установленных в части 5 настоящей статьи, и устанавливается: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1)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зданий, строений, сооружений;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3)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4)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2.1.5.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Внешняя граница прилегающей территории может устанавливаться соглашением об определении границ прилегающей территории, заключаемым между органом местного самоуправления муниципального образования Алтайского края и собственником и (или) иным законным владельцем здания, строения, 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установленного на</w:t>
      </w:r>
      <w:proofErr w:type="gramEnd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</w:t>
      </w: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основании</w:t>
      </w:r>
      <w:proofErr w:type="gramEnd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части 4 настоящей статьи. Границы прилегающей территории, установленные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 Порядок заключения соглашений, подготовки и рассмотрения карт-схем определяется настоящими правилами благоустройства.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</w:rPr>
        <w:t>2.1.6</w:t>
      </w:r>
      <w:r w:rsidRPr="0021296C">
        <w:rPr>
          <w:rFonts w:ascii="Arial" w:hAnsi="Arial" w:cs="Arial"/>
          <w:color w:val="auto"/>
          <w:spacing w:val="1"/>
          <w:shd w:val="clear" w:color="auto" w:fill="FFFFFF"/>
        </w:rPr>
        <w:t xml:space="preserve"> Карта-схема подготавливается на топографической съемке масштабом 1:500 и должна содержать следующие сведения: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1)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proofErr w:type="gramStart"/>
      <w:r w:rsidRPr="0021296C">
        <w:rPr>
          <w:rFonts w:ascii="Arial" w:hAnsi="Arial" w:cs="Arial"/>
          <w:color w:val="auto"/>
          <w:spacing w:val="1"/>
          <w:shd w:val="clear" w:color="auto" w:fill="FFFFFF"/>
        </w:rPr>
        <w:t>2)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3) схематическое изображение границ здания, строения, сооружения, земельного участка;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4) схематическое изображение границ прилегающей территории;</w:t>
      </w:r>
    </w:p>
    <w:p w:rsidR="00964159" w:rsidRPr="0021296C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auto"/>
        </w:rPr>
      </w:pPr>
      <w:r w:rsidRPr="0021296C">
        <w:rPr>
          <w:rFonts w:ascii="Arial" w:hAnsi="Arial" w:cs="Arial"/>
          <w:color w:val="auto"/>
          <w:spacing w:val="1"/>
          <w:shd w:val="clear" w:color="auto" w:fill="FFFFFF"/>
        </w:rPr>
        <w:t>5) схематическое изображение элементов благоустройства (их наименования), попадающих в границы прилегающей территории.</w:t>
      </w:r>
    </w:p>
    <w:p w:rsidR="00964159" w:rsidRPr="0021296C" w:rsidRDefault="00964159" w:rsidP="00964159">
      <w:pPr>
        <w:pStyle w:val="2"/>
        <w:shd w:val="clear" w:color="auto" w:fill="FFFFFF"/>
        <w:textAlignment w:val="baseline"/>
        <w:rPr>
          <w:rFonts w:ascii="Arial" w:hAnsi="Arial" w:cs="Arial"/>
          <w:b w:val="0"/>
          <w:bCs/>
          <w:spacing w:val="1"/>
          <w:sz w:val="24"/>
          <w:szCs w:val="24"/>
        </w:rPr>
      </w:pPr>
      <w:r w:rsidRPr="0021296C">
        <w:rPr>
          <w:rFonts w:ascii="Arial" w:hAnsi="Arial" w:cs="Arial"/>
          <w:b w:val="0"/>
          <w:sz w:val="24"/>
          <w:szCs w:val="24"/>
        </w:rPr>
        <w:t>2.1.7.</w:t>
      </w:r>
      <w:r w:rsidRPr="0021296C">
        <w:rPr>
          <w:rFonts w:ascii="Arial" w:hAnsi="Arial" w:cs="Arial"/>
          <w:sz w:val="24"/>
          <w:szCs w:val="24"/>
        </w:rPr>
        <w:t xml:space="preserve"> </w:t>
      </w:r>
      <w:r w:rsidRPr="0021296C">
        <w:rPr>
          <w:rFonts w:ascii="Arial" w:hAnsi="Arial" w:cs="Arial"/>
          <w:b w:val="0"/>
          <w:spacing w:val="1"/>
          <w:sz w:val="24"/>
          <w:szCs w:val="24"/>
        </w:rPr>
        <w:t> Ограничения при определении границ прилегающей территории: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2.1.7.1. В границах прилегающих территорий могут располагаться только следующие территории общего пользования или их части: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1) пешеходные коммуникации, в том числе тротуары, аллеи, дорожки, тропинки;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 xml:space="preserve">2) иные территории общего пользования, установленные правилами благоустройства, за исключением дорог, проездов, других транспортных коммуникаций, парков, скверов, бульваров, береговых полос, а также иных территорий, содержание </w:t>
      </w:r>
      <w:r w:rsidRPr="0021296C">
        <w:rPr>
          <w:rFonts w:ascii="Arial" w:hAnsi="Arial" w:cs="Arial"/>
          <w:spacing w:val="1"/>
        </w:rPr>
        <w:lastRenderedPageBreak/>
        <w:t>которых является обязанностью правообладателя в соответствии с законодательством Российской Федерации.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 xml:space="preserve">2.1.7.2. </w:t>
      </w:r>
      <w:proofErr w:type="gramStart"/>
      <w:r w:rsidRPr="0021296C">
        <w:rPr>
          <w:rFonts w:ascii="Arial" w:hAnsi="Arial" w:cs="Arial"/>
          <w:spacing w:val="1"/>
        </w:rPr>
        <w:t>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  <w:proofErr w:type="gramEnd"/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2.1.7.3. Пересечение границ прилегающей территории, за исключением случаев установления общих смежных границ прилегающей территории, не допускается. В случае если границы смежных прилегающих территорий, определенные в соответствии с частью 3 статьи 3 настоящего Закона, пересекаются, порядок участия, в том числе финансового, собственников и (или) иных законных владельцев зданий, строений, сооружений, земельных участков в содержании пересекающихся частей прилегающих территорий определяется правилами благоустройства.</w:t>
      </w:r>
    </w:p>
    <w:p w:rsidR="00964159" w:rsidRPr="0021296C" w:rsidRDefault="00964159" w:rsidP="00964159">
      <w:pPr>
        <w:pStyle w:val="formattext"/>
        <w:shd w:val="clear" w:color="auto" w:fill="FFFFFF"/>
        <w:spacing w:before="0" w:beforeAutospacing="0" w:after="0" w:afterAutospacing="0" w:line="242" w:lineRule="atLeast"/>
        <w:ind w:firstLine="709"/>
        <w:jc w:val="both"/>
        <w:textAlignment w:val="baseline"/>
        <w:rPr>
          <w:rFonts w:ascii="Arial" w:hAnsi="Arial" w:cs="Arial"/>
          <w:spacing w:val="1"/>
        </w:rPr>
      </w:pPr>
      <w:r w:rsidRPr="0021296C">
        <w:rPr>
          <w:rFonts w:ascii="Arial" w:hAnsi="Arial" w:cs="Arial"/>
          <w:spacing w:val="1"/>
        </w:rPr>
        <w:t>2.1.7.4.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бордюром».</w:t>
      </w:r>
    </w:p>
    <w:p w:rsidR="00964159" w:rsidRPr="004C21FA" w:rsidRDefault="00964159" w:rsidP="00964159">
      <w:pPr>
        <w:spacing w:line="223" w:lineRule="atLeast"/>
        <w:ind w:firstLine="709"/>
        <w:jc w:val="both"/>
        <w:rPr>
          <w:rFonts w:ascii="Arial" w:hAnsi="Arial" w:cs="Arial"/>
          <w:color w:val="FF0000"/>
          <w:spacing w:val="1"/>
          <w:shd w:val="clear" w:color="auto" w:fill="FFFFFF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3. Общие требования к организации содержания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DE1165">
        <w:rPr>
          <w:rFonts w:ascii="Arial" w:hAnsi="Arial" w:cs="Arial"/>
          <w:b/>
        </w:rPr>
        <w:t xml:space="preserve">и благоустройства территории </w:t>
      </w:r>
      <w:proofErr w:type="spellStart"/>
      <w:r w:rsidRPr="00DE1165">
        <w:rPr>
          <w:rFonts w:ascii="Arial" w:hAnsi="Arial" w:cs="Arial"/>
          <w:b/>
        </w:rPr>
        <w:t>Казанцевского</w:t>
      </w:r>
      <w:proofErr w:type="spellEnd"/>
      <w:r w:rsidRPr="00DE1165">
        <w:rPr>
          <w:rFonts w:ascii="Arial" w:hAnsi="Arial" w:cs="Arial"/>
          <w:b/>
        </w:rPr>
        <w:t xml:space="preserve"> сельсовета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3.1. Требования действующего законодательства в части соблюдения чистоты и поддержания порядка на территории</w:t>
      </w:r>
      <w:r>
        <w:rPr>
          <w:rFonts w:ascii="Arial" w:hAnsi="Arial" w:cs="Arial"/>
        </w:rPr>
        <w:t xml:space="preserve"> </w:t>
      </w:r>
      <w:proofErr w:type="spellStart"/>
      <w:r w:rsidRPr="00DE1165">
        <w:rPr>
          <w:rFonts w:ascii="Arial" w:hAnsi="Arial" w:cs="Arial"/>
        </w:rPr>
        <w:t>Казанцевского</w:t>
      </w:r>
      <w:proofErr w:type="spellEnd"/>
      <w:r w:rsidRPr="00DE1165">
        <w:rPr>
          <w:rFonts w:ascii="Arial" w:hAnsi="Arial" w:cs="Arial"/>
        </w:rPr>
        <w:t xml:space="preserve"> сельсовета</w:t>
      </w:r>
      <w:r>
        <w:rPr>
          <w:rFonts w:ascii="Arial" w:hAnsi="Arial" w:cs="Arial"/>
        </w:rPr>
        <w:t xml:space="preserve"> </w:t>
      </w:r>
      <w:r w:rsidRPr="00DE1165">
        <w:rPr>
          <w:rFonts w:ascii="Arial" w:hAnsi="Arial" w:cs="Arial"/>
        </w:rPr>
        <w:t xml:space="preserve">Курьинского района Алтайского края (далее – сельского поселения) обязательны для выполнения юридическими и физическими </w:t>
      </w:r>
      <w:proofErr w:type="gramStart"/>
      <w:r w:rsidRPr="00DE1165">
        <w:rPr>
          <w:rFonts w:ascii="Arial" w:hAnsi="Arial" w:cs="Arial"/>
        </w:rPr>
        <w:t>лицами</w:t>
      </w:r>
      <w:proofErr w:type="gramEnd"/>
      <w:r w:rsidRPr="00DE1165">
        <w:rPr>
          <w:rFonts w:ascii="Arial" w:hAnsi="Arial" w:cs="Arial"/>
        </w:rPr>
        <w:t xml:space="preserve"> в том числе особые требования к доступности городской среды для </w:t>
      </w:r>
      <w:proofErr w:type="spellStart"/>
      <w:r w:rsidRPr="00DE1165">
        <w:rPr>
          <w:rFonts w:ascii="Arial" w:hAnsi="Arial" w:cs="Arial"/>
        </w:rPr>
        <w:t>маломобильных</w:t>
      </w:r>
      <w:proofErr w:type="spellEnd"/>
      <w:r w:rsidRPr="00DE1165">
        <w:rPr>
          <w:rFonts w:ascii="Arial" w:hAnsi="Arial" w:cs="Arial"/>
        </w:rPr>
        <w:t xml:space="preserve"> групп населения;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bookmarkStart w:id="1" w:name="Par111"/>
      <w:bookmarkEnd w:id="1"/>
      <w:r w:rsidRPr="00DE1165">
        <w:rPr>
          <w:rFonts w:ascii="Arial" w:hAnsi="Arial" w:cs="Arial"/>
        </w:rPr>
        <w:t xml:space="preserve">3.2. </w:t>
      </w:r>
      <w:proofErr w:type="gramStart"/>
      <w:r w:rsidRPr="00DE1165">
        <w:rPr>
          <w:rFonts w:ascii="Arial" w:hAnsi="Arial" w:cs="Arial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Об утверждении Правил и норм технической эксплуатации жилищного фонда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</w:t>
      </w:r>
      <w:proofErr w:type="spellStart"/>
      <w:r w:rsidRPr="00DE1165">
        <w:rPr>
          <w:rFonts w:ascii="Arial" w:hAnsi="Arial" w:cs="Arial"/>
        </w:rPr>
        <w:t>СанПиН</w:t>
      </w:r>
      <w:proofErr w:type="spellEnd"/>
      <w:r w:rsidRPr="00DE1165">
        <w:rPr>
          <w:rFonts w:ascii="Arial" w:hAnsi="Arial" w:cs="Arial"/>
        </w:rPr>
        <w:t xml:space="preserve"> 42-128-4690-88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Санитарные правила содержания территории населенных мест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</w:t>
      </w:r>
      <w:proofErr w:type="spellStart"/>
      <w:r w:rsidRPr="00DE1165">
        <w:rPr>
          <w:rFonts w:ascii="Arial" w:hAnsi="Arial" w:cs="Arial"/>
        </w:rPr>
        <w:t>СНиП</w:t>
      </w:r>
      <w:proofErr w:type="spellEnd"/>
      <w:r w:rsidRPr="00DE1165">
        <w:rPr>
          <w:rFonts w:ascii="Arial" w:hAnsi="Arial" w:cs="Arial"/>
        </w:rPr>
        <w:t xml:space="preserve"> III-10-75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Благоустройство территорий</w:t>
      </w:r>
      <w:proofErr w:type="gramEnd"/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</w:t>
      </w:r>
      <w:hyperlink r:id="rId7" w:history="1">
        <w:r w:rsidRPr="00DE1165">
          <w:rPr>
            <w:rFonts w:ascii="Arial" w:hAnsi="Arial" w:cs="Arial"/>
          </w:rPr>
          <w:t xml:space="preserve">ГОСТ </w:t>
        </w:r>
        <w:proofErr w:type="gramStart"/>
        <w:r w:rsidRPr="00DE1165">
          <w:rPr>
            <w:rFonts w:ascii="Arial" w:hAnsi="Arial" w:cs="Arial"/>
          </w:rPr>
          <w:t>Р</w:t>
        </w:r>
        <w:proofErr w:type="gramEnd"/>
        <w:r w:rsidRPr="00DE1165">
          <w:rPr>
            <w:rFonts w:ascii="Arial" w:hAnsi="Arial" w:cs="Arial"/>
          </w:rPr>
          <w:t xml:space="preserve"> 50597-93</w:t>
        </w:r>
      </w:hyperlink>
      <w:r w:rsidRPr="00DE11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Автомобильные дороги и улицы. Требования к эксплуатационному состоянию, допустимому по условиям обеспечения безопасности дорожного движения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; ОДН 218.014-99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Автомобильные дороги общего пользования. Нормативы потребности в дорожной технике для содержания автомобильных дорог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; ОДМД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Руководство по борьбе с зимней скользкостью на автомобильных дорогах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; ОДМД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Методические рекомендации по ремонту и содержанию автомобильных дорог общего пользования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DE1165">
          <w:rPr>
            <w:rFonts w:ascii="Arial" w:hAnsi="Arial" w:cs="Arial"/>
          </w:rPr>
          <w:t>п. 3.2</w:t>
        </w:r>
      </w:hyperlink>
      <w:r w:rsidRPr="00DE1165">
        <w:rPr>
          <w:rFonts w:ascii="Arial" w:hAnsi="Arial" w:cs="Arial"/>
        </w:rPr>
        <w:t xml:space="preserve"> настоящих Правил.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3.3.1. Границы прилегающих территорий определяются при наличии одного из следующих оснований: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</w:rPr>
        <w:lastRenderedPageBreak/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 Размер прилегающей территории определяется исходя из следующего: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3.7.3 для территорий, розничных мини-рынков, рынков, ярмарок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DE1165">
        <w:rPr>
          <w:rFonts w:ascii="Arial" w:hAnsi="Arial" w:cs="Arial"/>
        </w:rPr>
        <w:t>автомоек</w:t>
      </w:r>
      <w:proofErr w:type="spellEnd"/>
      <w:r w:rsidRPr="00DE1165">
        <w:rPr>
          <w:rFonts w:ascii="Arial" w:hAnsi="Arial" w:cs="Arial"/>
        </w:rPr>
        <w:t xml:space="preserve"> и др.), расположенных: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- на территории общего пользования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на территориях производственных зон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на прочих территориях - 5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длину - по длине занимаемых нежилых помещений;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ширине: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DE1165">
        <w:rPr>
          <w:rFonts w:ascii="Arial" w:hAnsi="Arial" w:cs="Arial"/>
        </w:rPr>
        <w:t>прилегающих</w:t>
      </w:r>
      <w:proofErr w:type="gramEnd"/>
      <w:r w:rsidRPr="00DE1165">
        <w:rPr>
          <w:rFonts w:ascii="Arial" w:hAnsi="Arial" w:cs="Arial"/>
        </w:rPr>
        <w:t xml:space="preserve"> к дороге, при их отсутствии - до края проезжей части дороги;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3.7.7 для нежилых зданий: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ширине - от фасада здания до края проезжей части дороги, а в случаях: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3.7.8 для нежилых зданий (комплекса зданий), имеющих ограждение - 20 метров от ограждения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3.7.9 для автостоянок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3.7.10 для промышленных объектов - 20 метров от ограждения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3.7.11 для строительных объектов - 20 метров от ограждения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3.7.13 для гаражно-строительных кооперативов, садоводческих объединений - от границ 20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3.7.14 для автозаправочных станций (АЗС), </w:t>
      </w:r>
      <w:proofErr w:type="spellStart"/>
      <w:r w:rsidRPr="00DE1165">
        <w:rPr>
          <w:rFonts w:ascii="Arial" w:hAnsi="Arial" w:cs="Arial"/>
        </w:rPr>
        <w:t>автогазозаправочных</w:t>
      </w:r>
      <w:proofErr w:type="spellEnd"/>
      <w:r w:rsidRPr="00DE1165">
        <w:rPr>
          <w:rFonts w:ascii="Arial" w:hAnsi="Arial" w:cs="Arial"/>
        </w:rPr>
        <w:t xml:space="preserve"> станций (АГЗС) - 20 метров по периметру и подъезды к объектам;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3.7.15 для иных территорий: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-территории, прилегающие к контейнерным (бункерным) площадкам - 10 метров по периметру;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-территории, прилегающие к рекламным конструкциям - 5 метров по периметру </w:t>
      </w:r>
      <w:r w:rsidRPr="00DE1165">
        <w:rPr>
          <w:rFonts w:ascii="Arial" w:hAnsi="Arial" w:cs="Arial"/>
        </w:rPr>
        <w:lastRenderedPageBreak/>
        <w:t>(радиусу) основания.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3.9. Благоустройство территорий, не закрепленных за юридическими, физическими лицами и индивидуальными предпринимателями, неиспользуемых и не</w:t>
      </w:r>
      <w:r w:rsidR="0021296C">
        <w:rPr>
          <w:rFonts w:ascii="Arial" w:hAnsi="Arial" w:cs="Arial"/>
        </w:rPr>
        <w:t xml:space="preserve"> </w:t>
      </w:r>
      <w:r w:rsidRPr="00DE1165">
        <w:rPr>
          <w:rFonts w:ascii="Arial" w:hAnsi="Arial" w:cs="Arial"/>
        </w:rPr>
        <w:t xml:space="preserve">осваиваемых длительное время, осуществляется Администрацией сельсовета.  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 Работы по благоустройству и содержанию в порядке, определенном настоящими Правилами, осуществляют: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3.10.8 на территориях гаражно-строительных кооперативов - соответствующие кооперативы;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3.10.9 на территориях садоводческих объединений граждан - соответствующие объединения;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3.10.12  на посадочных площадках остановок общественного транспорта: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в </w:t>
      </w:r>
      <w:proofErr w:type="gramStart"/>
      <w:r w:rsidRPr="00DE1165">
        <w:rPr>
          <w:rFonts w:ascii="Arial" w:hAnsi="Arial" w:cs="Arial"/>
        </w:rPr>
        <w:t>павильонах</w:t>
      </w:r>
      <w:proofErr w:type="gramEnd"/>
      <w:r w:rsidRPr="00DE1165">
        <w:rPr>
          <w:rFonts w:ascii="Arial" w:hAnsi="Arial" w:cs="Arial"/>
        </w:rPr>
        <w:t xml:space="preserve"> которых вмонтированы или располагаются рекламные конструкции – реклама распространители;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- в остальных случаях - специализированные организации, осуществляющие содержание и уборку дорог;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3.10.15 на территориях, прилегающих к автомобильным стоянкам - собственники, владельцы данных объектов;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3.10.16 на прилегающих территориях, въездах и выездах с АЗС, АЗГС - владельцы указанных объектов;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DE1165">
        <w:rPr>
          <w:rFonts w:ascii="Arial" w:hAnsi="Arial" w:cs="Arial"/>
        </w:rPr>
        <w:t>дождеприемные</w:t>
      </w:r>
      <w:proofErr w:type="spellEnd"/>
      <w:r w:rsidRPr="00DE1165">
        <w:rPr>
          <w:rFonts w:ascii="Arial" w:hAnsi="Arial" w:cs="Arial"/>
        </w:rPr>
        <w:t xml:space="preserve"> колодцы.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3.17. </w:t>
      </w:r>
      <w:proofErr w:type="gramStart"/>
      <w:r w:rsidRPr="00DE1165">
        <w:rPr>
          <w:rFonts w:ascii="Arial" w:hAnsi="Arial" w:cs="Arial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DE1165">
        <w:rPr>
          <w:rFonts w:ascii="Arial" w:hAnsi="Arial" w:cs="Arial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</w:t>
      </w:r>
      <w:r w:rsidRPr="00DE1165">
        <w:rPr>
          <w:rFonts w:ascii="Arial" w:hAnsi="Arial" w:cs="Arial"/>
        </w:rPr>
        <w:lastRenderedPageBreak/>
        <w:t>третьей, четвертой, пятой категории и внутриквартальных территорий.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3.18. </w:t>
      </w:r>
      <w:proofErr w:type="gramStart"/>
      <w:r w:rsidRPr="00DE1165">
        <w:rPr>
          <w:rFonts w:ascii="Arial" w:hAnsi="Arial" w:cs="Arial"/>
        </w:rPr>
        <w:t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DE1165">
        <w:rPr>
          <w:rFonts w:ascii="Arial" w:hAnsi="Arial" w:cs="Arial"/>
        </w:rPr>
        <w:t xml:space="preserve"> несоответствий требованиям нормативных актов.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3.19.Виды и периодичность работ по содержанию и ремонту объектов благоустройства: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3.19.1 ежедневно: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3.19.2 ежегодно: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побелка стволов деревьев на высоту до 1,3 метра от поверхности земли один раз весной;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восстановление объектов наружного освещения, окраска опор наружного освещения;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3.19.3 по мере необходимости: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исправление повреждений отдельных элементов объектов благоустройства;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установка, замена, восстановление малых архитектурных форм и их отдельных элементов;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восстановление и замена покрытий дорог, проездов, тротуаров и их конструктивных элементов;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покос травы при достижении высоты более 15 сантиметров;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DE1165">
        <w:rPr>
          <w:rFonts w:ascii="Arial" w:hAnsi="Arial" w:cs="Arial"/>
        </w:rPr>
        <w:t>кронирование</w:t>
      </w:r>
      <w:proofErr w:type="spellEnd"/>
      <w:r w:rsidRPr="00DE1165">
        <w:rPr>
          <w:rFonts w:ascii="Arial" w:hAnsi="Arial" w:cs="Arial"/>
        </w:rPr>
        <w:t xml:space="preserve"> живой изгороди, лечение ран;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текущий ремонт зеленых насаждений;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3.20. Установление характера вида работ по благоустройству (</w:t>
      </w:r>
      <w:proofErr w:type="gramStart"/>
      <w:r w:rsidRPr="00DE1165">
        <w:rPr>
          <w:rFonts w:ascii="Arial" w:hAnsi="Arial" w:cs="Arial"/>
        </w:rPr>
        <w:t>текущий</w:t>
      </w:r>
      <w:proofErr w:type="gramEnd"/>
      <w:r w:rsidRPr="00DE1165">
        <w:rPr>
          <w:rFonts w:ascii="Arial" w:hAnsi="Arial" w:cs="Arial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3.21. Работы по созданию новых объектов благоустройства включают: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 Запрещается: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3.24.2. Выброс мусора или иных предметов из окон жилых и нежилых помещений.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DE1165">
        <w:rPr>
          <w:rFonts w:ascii="Arial" w:hAnsi="Arial" w:cs="Arial"/>
        </w:rPr>
        <w:t>противопроездных</w:t>
      </w:r>
      <w:proofErr w:type="spellEnd"/>
      <w:r w:rsidRPr="00DE1165">
        <w:rPr>
          <w:rFonts w:ascii="Arial" w:hAnsi="Arial" w:cs="Arial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3.24.13. Выбивание струей воды смета и мусора на тротуары и газоны при мойке проезжей части дорог.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3.24.14. Подвоз груза волоком.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3.24.16. Перегон по улицам населенных пунктов, имеющим твердое покрытие, машин на гусеничном ходу.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3.24.17. Движение и стоянка большегрузного транспорта на внутриквартальных пешеходных дорожках, тротуарах.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4. Уборка территорий в зимний период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b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4.2. </w:t>
      </w:r>
      <w:proofErr w:type="gramStart"/>
      <w:r w:rsidRPr="00DE1165">
        <w:rPr>
          <w:rFonts w:ascii="Arial" w:hAnsi="Arial" w:cs="Arial"/>
        </w:rPr>
        <w:t>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DE1165">
        <w:rPr>
          <w:rFonts w:ascii="Arial" w:hAnsi="Arial" w:cs="Arial"/>
        </w:rPr>
        <w:t>противогололедных</w:t>
      </w:r>
      <w:proofErr w:type="spellEnd"/>
      <w:r w:rsidRPr="00DE1165">
        <w:rPr>
          <w:rFonts w:ascii="Arial" w:hAnsi="Arial" w:cs="Arial"/>
        </w:rPr>
        <w:t xml:space="preserve"> материалов, за исключением пешеходных зон из брусчатки.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Очистка брусчатки производится с применением лопат из дерева, а также скребков и </w:t>
      </w:r>
      <w:proofErr w:type="spellStart"/>
      <w:r w:rsidRPr="00DE1165">
        <w:rPr>
          <w:rFonts w:ascii="Arial" w:hAnsi="Arial" w:cs="Arial"/>
        </w:rPr>
        <w:t>метл</w:t>
      </w:r>
      <w:proofErr w:type="spellEnd"/>
      <w:r w:rsidRPr="00DE1165">
        <w:rPr>
          <w:rFonts w:ascii="Arial" w:hAnsi="Arial" w:cs="Arial"/>
        </w:rPr>
        <w:t>, или подобного инвентаря, сделанного из пластмассы, для предотвращения повреждения брусчатки (плитки).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</w:t>
      </w:r>
      <w:proofErr w:type="spellStart"/>
      <w:r w:rsidRPr="00DE1165">
        <w:rPr>
          <w:rFonts w:ascii="Arial" w:hAnsi="Arial" w:cs="Arial"/>
        </w:rPr>
        <w:t>снегосвалки</w:t>
      </w:r>
      <w:proofErr w:type="spellEnd"/>
      <w:r w:rsidRPr="00DE1165">
        <w:rPr>
          <w:rFonts w:ascii="Arial" w:hAnsi="Arial" w:cs="Arial"/>
        </w:rPr>
        <w:t>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4.5. Обработка проезжей части дорог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материалами должна начинаться сразу с начала снегопада.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4.6. С начала снегопада в первую очередь обрабатываются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4.8. Уборка снега с обочин производится в процессе снегоуборочных работ сдвиганием с обочины на откосы насыпи, а при их отсутствии - вывозом на </w:t>
      </w:r>
      <w:proofErr w:type="spellStart"/>
      <w:r w:rsidRPr="00DE1165">
        <w:rPr>
          <w:rFonts w:ascii="Arial" w:hAnsi="Arial" w:cs="Arial"/>
        </w:rPr>
        <w:t>снегосвалки</w:t>
      </w:r>
      <w:proofErr w:type="spell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4.10. Организации, отвечающие за уборку территорий, до 1 октября должны обеспечить завоз, заготовку и складирование необходимого количества </w:t>
      </w:r>
      <w:proofErr w:type="spellStart"/>
      <w:r w:rsidRPr="00DE1165">
        <w:rPr>
          <w:rFonts w:ascii="Arial" w:hAnsi="Arial" w:cs="Arial"/>
        </w:rPr>
        <w:t>противогололедных</w:t>
      </w:r>
      <w:proofErr w:type="spellEnd"/>
      <w:r w:rsidRPr="00DE1165">
        <w:rPr>
          <w:rFonts w:ascii="Arial" w:hAnsi="Arial" w:cs="Arial"/>
        </w:rPr>
        <w:t xml:space="preserve"> материалов.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реагентами.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4.14. Запрещается: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Складирование снега на дворовых территориях должно предусматривать отвод талых вод.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4.17. С наступлением весны организации, обслуживающие жилищный фонд, должны организовать: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систематический сгон талой воды к люкам и приемным колодцам ливневой сети или водоотводным канавам;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материалами;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</w:t>
      </w:r>
      <w:proofErr w:type="spellStart"/>
      <w:r w:rsidRPr="00DE1165">
        <w:rPr>
          <w:rFonts w:ascii="Arial" w:hAnsi="Arial" w:cs="Arial"/>
        </w:rPr>
        <w:t>противогололедными</w:t>
      </w:r>
      <w:proofErr w:type="spellEnd"/>
      <w:r w:rsidRPr="00DE1165">
        <w:rPr>
          <w:rFonts w:ascii="Arial" w:hAnsi="Arial" w:cs="Arial"/>
        </w:rPr>
        <w:t xml:space="preserve"> материалами должны повторяться после каждых 5 см свежевыпавшего снега.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4.19. </w:t>
      </w:r>
      <w:proofErr w:type="spellStart"/>
      <w:r w:rsidRPr="00DE1165">
        <w:rPr>
          <w:rFonts w:ascii="Arial" w:hAnsi="Arial" w:cs="Arial"/>
        </w:rPr>
        <w:t>Отмостки</w:t>
      </w:r>
      <w:proofErr w:type="spellEnd"/>
      <w:r w:rsidRPr="00DE1165">
        <w:rPr>
          <w:rFonts w:ascii="Arial" w:hAnsi="Arial" w:cs="Arial"/>
        </w:rPr>
        <w:t xml:space="preserve"> должны быть очищены до твердых (асфальтобетонных, цементобетонных) покрытий.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5. Уборка территорий в летний период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5.7. В жаркие дни (при температуре выше 25 °С) поливка дорожных покрытий </w:t>
      </w:r>
      <w:r w:rsidRPr="00DE1165">
        <w:rPr>
          <w:rFonts w:ascii="Arial" w:hAnsi="Arial" w:cs="Arial"/>
        </w:rPr>
        <w:lastRenderedPageBreak/>
        <w:t>производится в период с 12.00 до 16.00 с интервалом в 2 часа.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5.8. Подметание дворовых территорий, дворовых проездов и тротуаров </w:t>
      </w:r>
      <w:proofErr w:type="spellStart"/>
      <w:r w:rsidRPr="00DE1165">
        <w:rPr>
          <w:rFonts w:ascii="Arial" w:hAnsi="Arial" w:cs="Arial"/>
        </w:rPr>
        <w:t>отсмета</w:t>
      </w:r>
      <w:proofErr w:type="spellEnd"/>
      <w:r w:rsidRPr="00DE1165">
        <w:rPr>
          <w:rFonts w:ascii="Arial" w:hAnsi="Arial" w:cs="Arial"/>
        </w:rPr>
        <w:t>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6. Требования по сбору отходов и содержанию контейнерных площадок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</w:t>
      </w:r>
      <w:proofErr w:type="spellStart"/>
      <w:proofErr w:type="gramStart"/>
      <w:r w:rsidRPr="00DE1165">
        <w:rPr>
          <w:rFonts w:ascii="Arial" w:hAnsi="Arial" w:cs="Arial"/>
        </w:rPr>
        <w:t>бункер-накопители</w:t>
      </w:r>
      <w:proofErr w:type="spellEnd"/>
      <w:proofErr w:type="gramEnd"/>
      <w:r w:rsidRPr="00DE1165">
        <w:rPr>
          <w:rFonts w:ascii="Arial" w:hAnsi="Arial" w:cs="Arial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</w:t>
      </w:r>
      <w:proofErr w:type="spellStart"/>
      <w:proofErr w:type="gramStart"/>
      <w:r w:rsidRPr="00DE1165">
        <w:rPr>
          <w:rFonts w:ascii="Arial" w:hAnsi="Arial" w:cs="Arial"/>
        </w:rPr>
        <w:t>бункер-накопителей</w:t>
      </w:r>
      <w:proofErr w:type="spellEnd"/>
      <w:proofErr w:type="gram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6.2. Сбор отходов обеспечивают: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6.3. Вывоз отходов (ТКО, КГМ) обеспечивают: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proofErr w:type="gramStart"/>
      <w:r w:rsidRPr="00DE1165">
        <w:rPr>
          <w:rFonts w:ascii="Arial" w:hAnsi="Arial" w:cs="Arial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Вывоз твердых коммунальных отходов в многоквартирном жилищном фонде </w:t>
      </w:r>
      <w:r w:rsidRPr="00DE1165">
        <w:rPr>
          <w:rFonts w:ascii="Arial" w:hAnsi="Arial" w:cs="Arial"/>
        </w:rPr>
        <w:lastRenderedPageBreak/>
        <w:t>осуществляется ежедневно, вывоз крупногабаритного мусора - по мере накопления, но не реже двух раз в неделю.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6.5. Уборку контейнерных площадок обеспечивают: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</w:t>
      </w:r>
      <w:r w:rsidRPr="00DE1165">
        <w:rPr>
          <w:rFonts w:ascii="Arial" w:hAnsi="Arial" w:cs="Arial"/>
        </w:rPr>
        <w:lastRenderedPageBreak/>
        <w:t>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6.10. Запрещается сжигание отходов в контейнерах, бункерах-накопителях и на контейнерных площадках.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DE1165">
        <w:rPr>
          <w:rFonts w:ascii="Arial" w:hAnsi="Arial" w:cs="Arial"/>
        </w:rPr>
        <w:t>СанПиН</w:t>
      </w:r>
      <w:proofErr w:type="spellEnd"/>
      <w:r w:rsidRPr="00DE1165">
        <w:rPr>
          <w:rFonts w:ascii="Arial" w:hAnsi="Arial" w:cs="Arial"/>
        </w:rPr>
        <w:t xml:space="preserve"> 42-128-4690-88 "Санитарные правила содержания территорий населенных мест".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6.12. Контейнеры и </w:t>
      </w:r>
      <w:proofErr w:type="spellStart"/>
      <w:proofErr w:type="gramStart"/>
      <w:r w:rsidRPr="00DE1165">
        <w:rPr>
          <w:rFonts w:ascii="Arial" w:hAnsi="Arial" w:cs="Arial"/>
        </w:rPr>
        <w:t>бункер-накопители</w:t>
      </w:r>
      <w:proofErr w:type="spellEnd"/>
      <w:proofErr w:type="gramEnd"/>
      <w:r w:rsidRPr="00DE1165">
        <w:rPr>
          <w:rFonts w:ascii="Arial" w:hAnsi="Arial" w:cs="Arial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DE1165">
        <w:rPr>
          <w:rFonts w:ascii="Arial" w:hAnsi="Arial" w:cs="Arial"/>
        </w:rPr>
        <w:t>бункер-накопители</w:t>
      </w:r>
      <w:proofErr w:type="spellEnd"/>
      <w:proofErr w:type="gramEnd"/>
      <w:r w:rsidRPr="00DE1165">
        <w:rPr>
          <w:rFonts w:ascii="Arial" w:hAnsi="Arial" w:cs="Arial"/>
        </w:rPr>
        <w:t xml:space="preserve"> на проезжей части, тротуарах, газонах, в проходных арках домов.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DE1165">
        <w:rPr>
          <w:rFonts w:ascii="Arial" w:hAnsi="Arial" w:cs="Arial"/>
        </w:rPr>
        <w:t>спецавтотранспорта</w:t>
      </w:r>
      <w:proofErr w:type="spell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</w:t>
      </w:r>
      <w:proofErr w:type="gramStart"/>
      <w:r w:rsidRPr="00DE1165">
        <w:rPr>
          <w:rFonts w:ascii="Arial" w:hAnsi="Arial" w:cs="Arial"/>
        </w:rPr>
        <w:t>индивидуальным проектам</w:t>
      </w:r>
      <w:proofErr w:type="gramEnd"/>
      <w:r w:rsidRPr="00DE1165">
        <w:rPr>
          <w:rFonts w:ascii="Arial" w:hAnsi="Arial" w:cs="Arial"/>
        </w:rPr>
        <w:t xml:space="preserve"> (эскизам), разработанным и согласованным в установленном порядке.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6.14. </w:t>
      </w:r>
      <w:proofErr w:type="gramStart"/>
      <w:r w:rsidRPr="00DE1165">
        <w:rPr>
          <w:rFonts w:ascii="Arial" w:hAnsi="Arial" w:cs="Arial"/>
        </w:rPr>
        <w:t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6.15. Контейнеры и </w:t>
      </w:r>
      <w:proofErr w:type="spellStart"/>
      <w:proofErr w:type="gramStart"/>
      <w:r w:rsidRPr="00DE1165">
        <w:rPr>
          <w:rFonts w:ascii="Arial" w:hAnsi="Arial" w:cs="Arial"/>
        </w:rPr>
        <w:t>бункер-накопители</w:t>
      </w:r>
      <w:proofErr w:type="spellEnd"/>
      <w:proofErr w:type="gramEnd"/>
      <w:r w:rsidRPr="00DE1165">
        <w:rPr>
          <w:rFonts w:ascii="Arial" w:hAnsi="Arial" w:cs="Arial"/>
        </w:rPr>
        <w:t xml:space="preserve">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Ремонт и замену непригодных к дальнейшему использованию контейнеров и </w:t>
      </w:r>
      <w:proofErr w:type="spellStart"/>
      <w:proofErr w:type="gramStart"/>
      <w:r w:rsidRPr="00DE1165">
        <w:rPr>
          <w:rFonts w:ascii="Arial" w:hAnsi="Arial" w:cs="Arial"/>
        </w:rPr>
        <w:t>бункер-накопителей</w:t>
      </w:r>
      <w:proofErr w:type="spellEnd"/>
      <w:proofErr w:type="gramEnd"/>
      <w:r w:rsidRPr="00DE1165">
        <w:rPr>
          <w:rFonts w:ascii="Arial" w:hAnsi="Arial" w:cs="Arial"/>
        </w:rPr>
        <w:t xml:space="preserve"> производят их собственники.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7. Требования к содержанию фасадов жилых домов, зданий и сооружений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7.1. </w:t>
      </w:r>
      <w:proofErr w:type="gramStart"/>
      <w:r w:rsidRPr="00DE1165">
        <w:rPr>
          <w:rFonts w:ascii="Arial" w:hAnsi="Arial" w:cs="Arial"/>
        </w:rPr>
        <w:t>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</w:t>
      </w:r>
      <w:proofErr w:type="gramEnd"/>
      <w:r w:rsidRPr="00DE1165">
        <w:rPr>
          <w:rFonts w:ascii="Arial" w:hAnsi="Arial" w:cs="Arial"/>
        </w:rPr>
        <w:t xml:space="preserve">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</w:t>
      </w:r>
      <w:r w:rsidRPr="00DE1165">
        <w:rPr>
          <w:rFonts w:ascii="Arial" w:hAnsi="Arial" w:cs="Arial"/>
        </w:rPr>
        <w:lastRenderedPageBreak/>
        <w:t>иное не установлено законом.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Запрещается перекрывание оконных конструкций щитами или любыми видами изображений.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7.3. </w:t>
      </w:r>
      <w:proofErr w:type="gramStart"/>
      <w:r w:rsidRPr="00DE1165">
        <w:rPr>
          <w:rFonts w:ascii="Arial" w:hAnsi="Arial" w:cs="Arial"/>
        </w:rPr>
        <w:t xml:space="preserve">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DE1165">
        <w:rPr>
          <w:rFonts w:ascii="Arial" w:hAnsi="Arial" w:cs="Arial"/>
        </w:rPr>
        <w:t>флагодержатели</w:t>
      </w:r>
      <w:proofErr w:type="spellEnd"/>
      <w:r w:rsidRPr="00DE1165">
        <w:rPr>
          <w:rFonts w:ascii="Arial" w:hAnsi="Arial" w:cs="Arial"/>
        </w:rPr>
        <w:t>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</w:t>
      </w:r>
      <w:proofErr w:type="gramEnd"/>
      <w:r w:rsidRPr="00DE1165">
        <w:rPr>
          <w:rFonts w:ascii="Arial" w:hAnsi="Arial" w:cs="Arial"/>
        </w:rPr>
        <w:t xml:space="preserve">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Запрещается сбрасывать снег, лед и мусор в воронки водосточных труб.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8. Внешнее обустройство и оформление </w:t>
      </w:r>
      <w:proofErr w:type="gramStart"/>
      <w:r w:rsidRPr="00DE1165">
        <w:rPr>
          <w:rFonts w:ascii="Arial" w:hAnsi="Arial" w:cs="Arial"/>
          <w:b/>
        </w:rPr>
        <w:t>строительных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 объектов и площадок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8.1. До начала производства строительных работ организация, производящая работы, обязана: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установить ограждение строительной площадки в соответствии с требованиями </w:t>
      </w:r>
      <w:proofErr w:type="spellStart"/>
      <w:r w:rsidRPr="00DE1165">
        <w:rPr>
          <w:rFonts w:ascii="Arial" w:hAnsi="Arial" w:cs="Arial"/>
        </w:rPr>
        <w:t>СНиП</w:t>
      </w:r>
      <w:proofErr w:type="spellEnd"/>
      <w:r w:rsidRPr="00DE1165">
        <w:rPr>
          <w:rFonts w:ascii="Arial" w:hAnsi="Arial" w:cs="Arial"/>
        </w:rPr>
        <w:t>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выполнить мероприятия по снятию, перемещению и хранению грунта и </w:t>
      </w:r>
      <w:r w:rsidRPr="00DE1165">
        <w:rPr>
          <w:rFonts w:ascii="Arial" w:hAnsi="Arial" w:cs="Arial"/>
        </w:rPr>
        <w:lastRenderedPageBreak/>
        <w:t>плодородного слоя почвы;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обеспечить наружное освещение по периметру строительной площадки;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организовать подъездные пути с обязательным выполнением их из дорожных железобетонных плит;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организовать установку </w:t>
      </w:r>
      <w:proofErr w:type="spellStart"/>
      <w:r w:rsidRPr="00DE1165">
        <w:rPr>
          <w:rFonts w:ascii="Arial" w:hAnsi="Arial" w:cs="Arial"/>
        </w:rPr>
        <w:t>биотуалетов</w:t>
      </w:r>
      <w:proofErr w:type="spellEnd"/>
      <w:r w:rsidRPr="00DE1165">
        <w:rPr>
          <w:rFonts w:ascii="Arial" w:hAnsi="Arial" w:cs="Arial"/>
        </w:rPr>
        <w:t>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организовать площадку складирования строительных отходов в соответствии с проектом организации строительства (</w:t>
      </w:r>
      <w:proofErr w:type="gramStart"/>
      <w:r w:rsidRPr="00DE1165">
        <w:rPr>
          <w:rFonts w:ascii="Arial" w:hAnsi="Arial" w:cs="Arial"/>
        </w:rPr>
        <w:t>ПОС</w:t>
      </w:r>
      <w:proofErr w:type="gramEnd"/>
      <w:r w:rsidRPr="00DE1165">
        <w:rPr>
          <w:rFonts w:ascii="Arial" w:hAnsi="Arial" w:cs="Arial"/>
        </w:rPr>
        <w:t>) и установить бункер-накопитель;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организовать пункт мойки колес автотранспорта.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8.7. </w:t>
      </w:r>
      <w:proofErr w:type="gramStart"/>
      <w:r w:rsidRPr="00DE1165">
        <w:rPr>
          <w:rFonts w:ascii="Arial" w:hAnsi="Arial" w:cs="Arial"/>
        </w:rPr>
        <w:t>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</w:t>
      </w:r>
      <w:proofErr w:type="gramEnd"/>
      <w:r w:rsidRPr="00DE1165">
        <w:rPr>
          <w:rFonts w:ascii="Arial" w:hAnsi="Arial" w:cs="Arial"/>
        </w:rPr>
        <w:t xml:space="preserve"> При завершении работ леса и ограждения должны быть разобраны и вывезены в недельный срок.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9. Внешнее обустройство и содержание гаражей, открытых стоянок 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для постоянного и временного хранения транспортных средств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</w:t>
      </w:r>
      <w:proofErr w:type="gramStart"/>
      <w:r w:rsidRPr="00DE1165">
        <w:rPr>
          <w:rFonts w:ascii="Arial" w:hAnsi="Arial" w:cs="Arial"/>
        </w:rPr>
        <w:t>установлен</w:t>
      </w:r>
      <w:proofErr w:type="gramEnd"/>
      <w:r w:rsidRPr="00DE1165">
        <w:rPr>
          <w:rFonts w:ascii="Arial" w:hAnsi="Arial" w:cs="Arial"/>
        </w:rPr>
        <w:t xml:space="preserve"> </w:t>
      </w:r>
      <w:proofErr w:type="spellStart"/>
      <w:r w:rsidRPr="00DE1165">
        <w:rPr>
          <w:rFonts w:ascii="Arial" w:hAnsi="Arial" w:cs="Arial"/>
        </w:rPr>
        <w:t>биотуалет</w:t>
      </w:r>
      <w:proofErr w:type="spellEnd"/>
      <w:r w:rsidRPr="00DE1165">
        <w:rPr>
          <w:rFonts w:ascii="Arial" w:hAnsi="Arial" w:cs="Arial"/>
        </w:rPr>
        <w:t>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9.4. Покрытие автостоянок должно быть асфальтобетонное или щебеночное.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10. Установка и содержание малых архитектурных форм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 и других объектов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DE1165">
        <w:rPr>
          <w:rFonts w:ascii="Arial" w:hAnsi="Arial" w:cs="Arial"/>
        </w:rPr>
        <w:t>СНиП</w:t>
      </w:r>
      <w:proofErr w:type="spellEnd"/>
      <w:r w:rsidRPr="00DE1165">
        <w:rPr>
          <w:rFonts w:ascii="Arial" w:hAnsi="Arial" w:cs="Arial"/>
        </w:rPr>
        <w:t xml:space="preserve"> III-10-75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Благоустройство территорий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</w:t>
      </w:r>
      <w:proofErr w:type="spellStart"/>
      <w:r w:rsidRPr="00DE1165">
        <w:rPr>
          <w:rFonts w:ascii="Arial" w:hAnsi="Arial" w:cs="Arial"/>
        </w:rPr>
        <w:t>ГОСТа</w:t>
      </w:r>
      <w:proofErr w:type="spellEnd"/>
      <w:r w:rsidRPr="00DE1165">
        <w:rPr>
          <w:rFonts w:ascii="Arial" w:hAnsi="Arial" w:cs="Arial"/>
        </w:rPr>
        <w:t xml:space="preserve"> </w:t>
      </w:r>
      <w:proofErr w:type="gramStart"/>
      <w:r w:rsidRPr="00DE1165">
        <w:rPr>
          <w:rFonts w:ascii="Arial" w:hAnsi="Arial" w:cs="Arial"/>
        </w:rPr>
        <w:t>Р</w:t>
      </w:r>
      <w:proofErr w:type="gramEnd"/>
      <w:r w:rsidRPr="00DE1165">
        <w:rPr>
          <w:rFonts w:ascii="Arial" w:hAnsi="Arial" w:cs="Arial"/>
        </w:rPr>
        <w:t xml:space="preserve"> 52169-2003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Оборудование детских игровых площадок. Безопасность конструкции и методы испытаний. Общие требования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Курьинского района Алтайского края.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10.3. </w:t>
      </w:r>
      <w:proofErr w:type="gramStart"/>
      <w:r w:rsidRPr="00DE1165">
        <w:rPr>
          <w:rFonts w:ascii="Arial" w:hAnsi="Arial" w:cs="Arial"/>
        </w:rPr>
        <w:t>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</w:t>
      </w:r>
      <w:proofErr w:type="gramEnd"/>
      <w:r w:rsidRPr="00DE1165">
        <w:rPr>
          <w:rFonts w:ascii="Arial" w:hAnsi="Arial" w:cs="Arial"/>
        </w:rPr>
        <w:t xml:space="preserve"> для его эксплуатации.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10.4. Окраску каменных, железобетонных и металлических оград, фонарей </w:t>
      </w:r>
      <w:r w:rsidRPr="00DE1165">
        <w:rPr>
          <w:rFonts w:ascii="Arial" w:hAnsi="Arial" w:cs="Arial"/>
        </w:rPr>
        <w:lastRenderedPageBreak/>
        <w:t>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администрации Курьинского района Алтайского края.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10.6. Ответственность за состояние МАФ несут их собственники, которые обязаны: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выполнять работы по очистке подходов к МАФ (скамейкам, урнам, качелям и др.) от снега и наледи.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10.7. Запрещается: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DE1165">
        <w:rPr>
          <w:rFonts w:ascii="Arial" w:hAnsi="Arial" w:cs="Arial"/>
        </w:rPr>
        <w:t>ставни</w:t>
      </w:r>
      <w:proofErr w:type="gramEnd"/>
      <w:r w:rsidRPr="00DE1165">
        <w:rPr>
          <w:rFonts w:ascii="Arial" w:hAnsi="Arial" w:cs="Arial"/>
        </w:rPr>
        <w:t xml:space="preserve"> не предусмотренные проектом;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складировать тару и запасы товаров у киосков, палаток, павильонов мелкорозничной торговли и магазинов.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10.8. Объекты монументального и декоративного искусства, стелы, </w:t>
      </w:r>
      <w:proofErr w:type="spellStart"/>
      <w:r w:rsidRPr="00DE1165">
        <w:rPr>
          <w:rFonts w:ascii="Arial" w:hAnsi="Arial" w:cs="Arial"/>
        </w:rPr>
        <w:t>арт-объекты</w:t>
      </w:r>
      <w:proofErr w:type="spell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10.8.1. Объекты монументального и декоративного искусства, стелы, </w:t>
      </w:r>
      <w:proofErr w:type="spellStart"/>
      <w:r w:rsidRPr="00DE1165">
        <w:rPr>
          <w:rFonts w:ascii="Arial" w:hAnsi="Arial" w:cs="Arial"/>
        </w:rPr>
        <w:t>арт-объекты</w:t>
      </w:r>
      <w:proofErr w:type="spellEnd"/>
      <w:r w:rsidRPr="00DE1165">
        <w:rPr>
          <w:rFonts w:ascii="Arial" w:hAnsi="Arial" w:cs="Arial"/>
        </w:rPr>
        <w:t>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10.8.2. Установка объектов монументального и декоративного искусства, стел, </w:t>
      </w:r>
      <w:proofErr w:type="spellStart"/>
      <w:r w:rsidRPr="00DE1165">
        <w:rPr>
          <w:rFonts w:ascii="Arial" w:hAnsi="Arial" w:cs="Arial"/>
        </w:rPr>
        <w:t>арт-объектов</w:t>
      </w:r>
      <w:proofErr w:type="spellEnd"/>
      <w:r w:rsidRPr="00DE1165">
        <w:rPr>
          <w:rFonts w:ascii="Arial" w:hAnsi="Arial" w:cs="Arial"/>
        </w:rPr>
        <w:t xml:space="preserve">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10.8.3.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</w:t>
      </w:r>
      <w:proofErr w:type="spellStart"/>
      <w:r w:rsidRPr="00DE1165">
        <w:rPr>
          <w:rFonts w:ascii="Arial" w:hAnsi="Arial" w:cs="Arial"/>
        </w:rPr>
        <w:t>арт-объектов</w:t>
      </w:r>
      <w:proofErr w:type="spellEnd"/>
      <w:r w:rsidRPr="00DE1165">
        <w:rPr>
          <w:rFonts w:ascii="Arial" w:hAnsi="Arial" w:cs="Arial"/>
        </w:rPr>
        <w:t xml:space="preserve">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10.8.4.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11. Световое оформление и наружная реклама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О рекламе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 согласно </w:t>
      </w:r>
      <w:proofErr w:type="spellStart"/>
      <w:r w:rsidRPr="00DE1165">
        <w:rPr>
          <w:rFonts w:ascii="Arial" w:hAnsi="Arial" w:cs="Arial"/>
        </w:rPr>
        <w:t>ГОСТа</w:t>
      </w:r>
      <w:proofErr w:type="spellEnd"/>
      <w:r w:rsidRPr="00DE1165">
        <w:rPr>
          <w:rFonts w:ascii="Arial" w:hAnsi="Arial" w:cs="Arial"/>
        </w:rPr>
        <w:t xml:space="preserve"> </w:t>
      </w:r>
      <w:proofErr w:type="gramStart"/>
      <w:r w:rsidRPr="00DE1165">
        <w:rPr>
          <w:rFonts w:ascii="Arial" w:hAnsi="Arial" w:cs="Arial"/>
        </w:rPr>
        <w:t>Р</w:t>
      </w:r>
      <w:proofErr w:type="gramEnd"/>
      <w:r w:rsidRPr="00DE1165">
        <w:rPr>
          <w:rFonts w:ascii="Arial" w:hAnsi="Arial" w:cs="Arial"/>
        </w:rPr>
        <w:t xml:space="preserve"> 52044. 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</w:t>
      </w:r>
      <w:r w:rsidRPr="00DE1165">
        <w:rPr>
          <w:rFonts w:ascii="Arial" w:hAnsi="Arial" w:cs="Arial"/>
        </w:rPr>
        <w:lastRenderedPageBreak/>
        <w:t xml:space="preserve">градостроительства администрации муниципального района </w:t>
      </w:r>
      <w:proofErr w:type="gramStart"/>
      <w:r w:rsidRPr="00DE1165">
        <w:rPr>
          <w:rFonts w:ascii="Arial" w:hAnsi="Arial" w:cs="Arial"/>
        </w:rPr>
        <w:t>Волжский</w:t>
      </w:r>
      <w:proofErr w:type="gram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11.4. После монтажа (демонтажа) рекламных конструкций </w:t>
      </w:r>
      <w:proofErr w:type="spellStart"/>
      <w:r w:rsidRPr="00DE1165">
        <w:rPr>
          <w:rFonts w:ascii="Arial" w:hAnsi="Arial" w:cs="Arial"/>
        </w:rPr>
        <w:t>рекламораспространитель</w:t>
      </w:r>
      <w:proofErr w:type="spellEnd"/>
      <w:r>
        <w:rPr>
          <w:rFonts w:ascii="Arial" w:hAnsi="Arial" w:cs="Arial"/>
        </w:rPr>
        <w:t xml:space="preserve"> </w:t>
      </w:r>
      <w:proofErr w:type="gramStart"/>
      <w:r w:rsidRPr="00DE1165">
        <w:rPr>
          <w:rFonts w:ascii="Arial" w:hAnsi="Arial" w:cs="Arial"/>
        </w:rPr>
        <w:t>обязан</w:t>
      </w:r>
      <w:proofErr w:type="gramEnd"/>
      <w:r w:rsidRPr="00DE1165">
        <w:rPr>
          <w:rFonts w:ascii="Arial" w:hAnsi="Arial" w:cs="Arial"/>
        </w:rPr>
        <w:t xml:space="preserve"> восстановить благоустройство территорий или объектов размещения в сроки не более: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двух суток - на территории поселения;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семи суток - на внутриквартальных и дворовых территориях.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12. Общественные туалеты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</w:t>
      </w:r>
      <w:proofErr w:type="spellStart"/>
      <w:r w:rsidRPr="00DE1165">
        <w:rPr>
          <w:rFonts w:ascii="Arial" w:hAnsi="Arial" w:cs="Arial"/>
        </w:rPr>
        <w:t>СанПиНом</w:t>
      </w:r>
      <w:proofErr w:type="spellEnd"/>
      <w:r w:rsidRPr="00DE1165">
        <w:rPr>
          <w:rFonts w:ascii="Arial" w:hAnsi="Arial" w:cs="Arial"/>
        </w:rPr>
        <w:t xml:space="preserve"> 42-128-4690-88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Санитарные правила содержания территорий населенных мест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12.3. Запрещается самовольная установка общественных туалетов.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DE1165">
        <w:rPr>
          <w:rFonts w:ascii="Arial" w:hAnsi="Arial" w:cs="Arial"/>
        </w:rPr>
        <w:t>биотуалеты</w:t>
      </w:r>
      <w:proofErr w:type="spell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12.5. В дни проведения культурных, публичных, массовых мероприятий их организаторы обеспечивают установку мобильных (передвижных) туалетов или </w:t>
      </w:r>
      <w:proofErr w:type="spellStart"/>
      <w:r w:rsidRPr="00DE1165">
        <w:rPr>
          <w:rFonts w:ascii="Arial" w:hAnsi="Arial" w:cs="Arial"/>
        </w:rPr>
        <w:t>биотуалетов</w:t>
      </w:r>
      <w:proofErr w:type="spellEnd"/>
      <w:r w:rsidRPr="00DE1165">
        <w:rPr>
          <w:rFonts w:ascii="Arial" w:hAnsi="Arial" w:cs="Arial"/>
        </w:rPr>
        <w:t>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12.6. Ответственность за санитарное и техническое состояние туалетов несут их владельцы (арендаторы).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12.7. Владельцы (арендаторы) общественных туалетов: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определяют режим работы объектов;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- обеспечивают работу </w:t>
      </w:r>
      <w:proofErr w:type="spellStart"/>
      <w:r w:rsidRPr="00DE1165">
        <w:rPr>
          <w:rFonts w:ascii="Arial" w:hAnsi="Arial" w:cs="Arial"/>
        </w:rPr>
        <w:t>биотуалетов</w:t>
      </w:r>
      <w:proofErr w:type="spellEnd"/>
      <w:r w:rsidRPr="00DE1165">
        <w:rPr>
          <w:rFonts w:ascii="Arial" w:hAnsi="Arial" w:cs="Arial"/>
        </w:rPr>
        <w:t xml:space="preserve"> с применением специальных сертифицированных биодобавок, заключают договоры на очистку </w:t>
      </w:r>
      <w:proofErr w:type="spellStart"/>
      <w:r w:rsidRPr="00DE1165">
        <w:rPr>
          <w:rFonts w:ascii="Arial" w:hAnsi="Arial" w:cs="Arial"/>
        </w:rPr>
        <w:t>биотуалетов</w:t>
      </w:r>
      <w:proofErr w:type="spellEnd"/>
      <w:r w:rsidRPr="00DE1165">
        <w:rPr>
          <w:rFonts w:ascii="Arial" w:hAnsi="Arial" w:cs="Arial"/>
        </w:rPr>
        <w:t xml:space="preserve"> со специализированными организациями.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13. Наружное освещение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13.1. Наружное освещение подразделяется </w:t>
      </w:r>
      <w:proofErr w:type="gramStart"/>
      <w:r w:rsidRPr="00DE1165">
        <w:rPr>
          <w:rFonts w:ascii="Arial" w:hAnsi="Arial" w:cs="Arial"/>
        </w:rPr>
        <w:t>на</w:t>
      </w:r>
      <w:proofErr w:type="gramEnd"/>
      <w:r w:rsidRPr="00DE1165">
        <w:rPr>
          <w:rFonts w:ascii="Arial" w:hAnsi="Arial" w:cs="Arial"/>
        </w:rPr>
        <w:t xml:space="preserve"> уличное, дворовое и фасадное.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13.2. </w:t>
      </w:r>
      <w:proofErr w:type="gramStart"/>
      <w:r w:rsidRPr="00DE1165">
        <w:rPr>
          <w:rFonts w:ascii="Arial" w:hAnsi="Arial" w:cs="Arial"/>
        </w:rPr>
        <w:t xml:space="preserve">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</w:t>
      </w:r>
      <w:r w:rsidRPr="00DE1165">
        <w:rPr>
          <w:rFonts w:ascii="Arial" w:hAnsi="Arial" w:cs="Arial"/>
        </w:rPr>
        <w:lastRenderedPageBreak/>
        <w:t xml:space="preserve">управления наружным освещением, разработанному на основании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Указаний по эксплуатации установок наружного освещения городов, поселков и сельских населенных пунктов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утвержденных Приказом </w:t>
      </w:r>
      <w:proofErr w:type="spellStart"/>
      <w:r w:rsidRPr="00DE1165">
        <w:rPr>
          <w:rFonts w:ascii="Arial" w:hAnsi="Arial" w:cs="Arial"/>
        </w:rPr>
        <w:t>Минжилкомхоза</w:t>
      </w:r>
      <w:proofErr w:type="spellEnd"/>
      <w:r w:rsidRPr="00DE1165">
        <w:rPr>
          <w:rFonts w:ascii="Arial" w:hAnsi="Arial" w:cs="Arial"/>
        </w:rPr>
        <w:t xml:space="preserve"> РСФСР от 12.05.1988 N 120.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13.4. </w:t>
      </w:r>
      <w:proofErr w:type="gramStart"/>
      <w:r w:rsidRPr="00DE1165">
        <w:rPr>
          <w:rFonts w:ascii="Arial" w:hAnsi="Arial" w:cs="Arial"/>
        </w:rPr>
        <w:t xml:space="preserve">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</w:t>
      </w:r>
      <w:proofErr w:type="spellStart"/>
      <w:r w:rsidRPr="00DE1165">
        <w:rPr>
          <w:rFonts w:ascii="Arial" w:hAnsi="Arial" w:cs="Arial"/>
        </w:rPr>
        <w:t>СНиП</w:t>
      </w:r>
      <w:proofErr w:type="spellEnd"/>
      <w:r w:rsidRPr="00DE1165">
        <w:rPr>
          <w:rFonts w:ascii="Arial" w:hAnsi="Arial" w:cs="Arial"/>
        </w:rPr>
        <w:t xml:space="preserve"> 23-05-95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Естественное и искусственное освещение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Указаний по эксплуатации установок наружного освещения городов, поселков и сельских населенных пунктов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 xml:space="preserve">, утвержденных Приказом </w:t>
      </w:r>
      <w:proofErr w:type="spellStart"/>
      <w:r w:rsidRPr="00DE1165">
        <w:rPr>
          <w:rFonts w:ascii="Arial" w:hAnsi="Arial" w:cs="Arial"/>
        </w:rPr>
        <w:t>Минжилкомхоза</w:t>
      </w:r>
      <w:proofErr w:type="spellEnd"/>
      <w:r w:rsidRPr="00DE1165">
        <w:rPr>
          <w:rFonts w:ascii="Arial" w:hAnsi="Arial" w:cs="Arial"/>
        </w:rPr>
        <w:t xml:space="preserve"> РСФСР от 19</w:t>
      </w:r>
      <w:proofErr w:type="gramEnd"/>
      <w:r w:rsidRPr="00DE1165">
        <w:rPr>
          <w:rFonts w:ascii="Arial" w:hAnsi="Arial" w:cs="Arial"/>
        </w:rPr>
        <w:t xml:space="preserve"> мая 1988 года N 120.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13.13. Не допускается работа уличного, дворового и фасадного освещения в светлое время суток.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Вблизи трасс воздушных линий владельцем УНО обеспечивается обрезка деревьев.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14. Зеленые насаждения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14.1. </w:t>
      </w:r>
      <w:proofErr w:type="gramStart"/>
      <w:r w:rsidRPr="00DE1165">
        <w:rPr>
          <w:rFonts w:ascii="Arial" w:hAnsi="Arial" w:cs="Arial"/>
        </w:rPr>
        <w:t xml:space="preserve">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DE1165">
        <w:rPr>
          <w:rFonts w:ascii="Arial" w:hAnsi="Arial" w:cs="Arial"/>
        </w:rPr>
        <w:t>СНиП</w:t>
      </w:r>
      <w:proofErr w:type="spellEnd"/>
      <w:r w:rsidRPr="00DE1165">
        <w:rPr>
          <w:rFonts w:ascii="Arial" w:hAnsi="Arial" w:cs="Arial"/>
        </w:rPr>
        <w:t xml:space="preserve"> III-10-75 </w:t>
      </w:r>
      <w:r>
        <w:rPr>
          <w:rFonts w:ascii="Arial" w:hAnsi="Arial" w:cs="Arial"/>
        </w:rPr>
        <w:t>«</w:t>
      </w:r>
      <w:r w:rsidRPr="00DE1165">
        <w:rPr>
          <w:rFonts w:ascii="Arial" w:hAnsi="Arial" w:cs="Arial"/>
        </w:rPr>
        <w:t>Благоустройство территорий</w:t>
      </w:r>
      <w:r>
        <w:rPr>
          <w:rFonts w:ascii="Arial" w:hAnsi="Arial" w:cs="Arial"/>
        </w:rPr>
        <w:t>»</w:t>
      </w:r>
      <w:r w:rsidRPr="00DE1165">
        <w:rPr>
          <w:rFonts w:ascii="Arial" w:hAnsi="Arial" w:cs="Arial"/>
        </w:rPr>
        <w:t>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 Землепользователи озелененных территорий обязаны: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14.2.1. Обеспечить сохранность зеленых насаждений;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14.2.4. В летнее время и в сухую погоду производить полив зеленых насаждений;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09"/>
        <w:gridCol w:w="1477"/>
        <w:gridCol w:w="1677"/>
      </w:tblGrid>
      <w:tr w:rsidR="00964159" w:rsidRPr="00DE1165" w:rsidTr="0021296C">
        <w:trPr>
          <w:trHeight w:val="628"/>
        </w:trPr>
        <w:tc>
          <w:tcPr>
            <w:tcW w:w="6809" w:type="dxa"/>
            <w:vMerge w:val="restart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 w:right="-167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Здание и сооружение, объект </w:t>
            </w:r>
            <w:proofErr w:type="gramStart"/>
            <w:r w:rsidRPr="00DE1165">
              <w:rPr>
                <w:rFonts w:ascii="Arial" w:hAnsi="Arial" w:cs="Arial"/>
              </w:rPr>
              <w:t>инженерного</w:t>
            </w:r>
            <w:proofErr w:type="gramEnd"/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благоустройства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center"/>
              <w:rPr>
                <w:rFonts w:ascii="Arial" w:hAnsi="Arial" w:cs="Arial"/>
              </w:rPr>
            </w:pPr>
          </w:p>
        </w:tc>
        <w:tc>
          <w:tcPr>
            <w:tcW w:w="3154" w:type="dxa"/>
            <w:gridSpan w:val="2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Расстояние (м) до оси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350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ствола</w:t>
            </w:r>
          </w:p>
        </w:tc>
      </w:tr>
      <w:tr w:rsidR="00964159" w:rsidRPr="00DE1165" w:rsidTr="0021296C">
        <w:trPr>
          <w:trHeight w:val="345"/>
        </w:trPr>
        <w:tc>
          <w:tcPr>
            <w:tcW w:w="6809" w:type="dxa"/>
            <w:vMerge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 w:right="-167"/>
              <w:rPr>
                <w:rFonts w:ascii="Arial" w:hAnsi="Arial" w:cs="Arial"/>
              </w:rPr>
            </w:pP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350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дерева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кустарника</w:t>
            </w:r>
          </w:p>
        </w:tc>
      </w:tr>
      <w:tr w:rsidR="00964159" w:rsidRPr="00DE1165" w:rsidTr="0021296C">
        <w:trPr>
          <w:trHeight w:val="156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5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1,5</w:t>
            </w:r>
          </w:p>
        </w:tc>
      </w:tr>
      <w:tr w:rsidR="00964159" w:rsidRPr="00DE1165" w:rsidTr="0021296C">
        <w:trPr>
          <w:trHeight w:val="168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0,7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0,5</w:t>
            </w:r>
          </w:p>
        </w:tc>
      </w:tr>
      <w:tr w:rsidR="00964159" w:rsidRPr="00DE1165" w:rsidTr="0021296C">
        <w:trPr>
          <w:trHeight w:val="516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2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</w:t>
            </w:r>
          </w:p>
        </w:tc>
      </w:tr>
      <w:tr w:rsidR="00964159" w:rsidRPr="00DE1165" w:rsidTr="0021296C">
        <w:trPr>
          <w:trHeight w:val="156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4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-</w:t>
            </w:r>
          </w:p>
        </w:tc>
      </w:tr>
      <w:tr w:rsidR="00964159" w:rsidRPr="00DE1165" w:rsidTr="0021296C">
        <w:trPr>
          <w:trHeight w:val="132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05</w:t>
            </w:r>
          </w:p>
        </w:tc>
      </w:tr>
      <w:tr w:rsidR="00964159" w:rsidRPr="00DE1165" w:rsidTr="0021296C">
        <w:trPr>
          <w:trHeight w:val="366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3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</w:t>
            </w:r>
          </w:p>
        </w:tc>
      </w:tr>
      <w:tr w:rsidR="00964159" w:rsidRPr="00DE1165" w:rsidTr="0021296C">
        <w:trPr>
          <w:trHeight w:val="382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964159" w:rsidRPr="00DE1165" w:rsidTr="0021296C">
        <w:trPr>
          <w:trHeight w:val="1437"/>
        </w:trPr>
        <w:tc>
          <w:tcPr>
            <w:tcW w:w="6809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а) газопроводов, канализации;                                         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б) тепловых сетей;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в) водопроводов, дренажей;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 xml:space="preserve">г) силовых кабелей и кабелей связи;                                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ind w:left="74"/>
              <w:jc w:val="both"/>
              <w:rPr>
                <w:rFonts w:ascii="Arial" w:hAnsi="Arial" w:cs="Arial"/>
              </w:rPr>
            </w:pPr>
            <w:proofErr w:type="spellStart"/>
            <w:r w:rsidRPr="00DE1165">
              <w:rPr>
                <w:rFonts w:ascii="Arial" w:hAnsi="Arial" w:cs="Arial"/>
              </w:rPr>
              <w:t>д</w:t>
            </w:r>
            <w:proofErr w:type="spellEnd"/>
            <w:r w:rsidRPr="00DE1165">
              <w:rPr>
                <w:rFonts w:ascii="Arial" w:hAnsi="Arial" w:cs="Arial"/>
              </w:rPr>
              <w:t xml:space="preserve">) коллекторных каналов                                                 </w:t>
            </w:r>
          </w:p>
        </w:tc>
        <w:tc>
          <w:tcPr>
            <w:tcW w:w="14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1,5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2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2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2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3</w:t>
            </w:r>
          </w:p>
        </w:tc>
        <w:tc>
          <w:tcPr>
            <w:tcW w:w="1677" w:type="dxa"/>
          </w:tcPr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-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-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0,7</w:t>
            </w:r>
          </w:p>
          <w:p w:rsidR="00964159" w:rsidRPr="00DE1165" w:rsidRDefault="00964159" w:rsidP="009641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E1165">
              <w:rPr>
                <w:rFonts w:ascii="Arial" w:hAnsi="Arial" w:cs="Arial"/>
              </w:rPr>
              <w:t>1</w:t>
            </w:r>
          </w:p>
        </w:tc>
      </w:tr>
    </w:tbl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 На озелененных территориях не допускается: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14.3.1. Складировать любые материалы и мусор (отходы);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>14.3.3. Сбрасывать снег с крыш на участки, занятые насаждениями;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14.3.7. Добывать из деревьев сок, смолу, делать надрезы, надписи и наносить другие механические повреждения;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14.3.8. Рвать цветы и ломать ветви деревьев и кустарников;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14.3.9. Производить самовольную вырубку и пересадку деревьев и кустарников.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14.6. При производстве строительных работ строительные и другие организации обязаны: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15. Праздничное оформление территории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15.3. </w:t>
      </w:r>
      <w:proofErr w:type="gramStart"/>
      <w:r w:rsidRPr="00DE1165">
        <w:rPr>
          <w:rFonts w:ascii="Arial" w:hAnsi="Arial" w:cs="Arial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lastRenderedPageBreak/>
        <w:t xml:space="preserve">15.4. Концепция праздничного оформления определяется планом мероприятий и схемой размещения объектов и элементов праздничного оформления, </w:t>
      </w:r>
      <w:proofErr w:type="gramStart"/>
      <w:r w:rsidRPr="00DE1165">
        <w:rPr>
          <w:rFonts w:ascii="Arial" w:hAnsi="Arial" w:cs="Arial"/>
        </w:rPr>
        <w:t>утверждаемый</w:t>
      </w:r>
      <w:proofErr w:type="gramEnd"/>
      <w:r w:rsidRPr="00DE1165">
        <w:rPr>
          <w:rFonts w:ascii="Arial" w:hAnsi="Arial" w:cs="Arial"/>
        </w:rPr>
        <w:t xml:space="preserve"> уполномоченным органом местного самоуправления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16. Спортивные площадки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DE1165">
        <w:rPr>
          <w:rFonts w:ascii="Arial" w:hAnsi="Arial" w:cs="Arial"/>
        </w:rPr>
        <w:t>СанПиН</w:t>
      </w:r>
      <w:proofErr w:type="spellEnd"/>
      <w:r w:rsidRPr="00DE1165">
        <w:rPr>
          <w:rFonts w:ascii="Arial" w:hAnsi="Arial" w:cs="Arial"/>
        </w:rPr>
        <w:t xml:space="preserve"> 2.2.1/2.1.1.1200.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17. Площадки для выгула собак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</w:t>
      </w:r>
      <w:proofErr w:type="spellStart"/>
      <w:r w:rsidRPr="00DE1165">
        <w:rPr>
          <w:rFonts w:ascii="Arial" w:hAnsi="Arial" w:cs="Arial"/>
        </w:rPr>
        <w:t>периметральное</w:t>
      </w:r>
      <w:proofErr w:type="spellEnd"/>
      <w:r w:rsidRPr="00DE1165">
        <w:rPr>
          <w:rFonts w:ascii="Arial" w:hAnsi="Arial" w:cs="Arial"/>
        </w:rPr>
        <w:t xml:space="preserve"> озеленение.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</w:t>
      </w:r>
      <w:r w:rsidRPr="00DE1165">
        <w:rPr>
          <w:rFonts w:ascii="Arial" w:hAnsi="Arial" w:cs="Arial"/>
        </w:rPr>
        <w:lastRenderedPageBreak/>
        <w:t>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17.3.3. На территории площадки должен быть информационный стенд с правилами пользования площадкой.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 xml:space="preserve">17.3.4. Озеленение проектировать из </w:t>
      </w:r>
      <w:proofErr w:type="spellStart"/>
      <w:r w:rsidRPr="00DE1165">
        <w:rPr>
          <w:rFonts w:ascii="Arial" w:hAnsi="Arial" w:cs="Arial"/>
        </w:rPr>
        <w:t>периметральных</w:t>
      </w:r>
      <w:proofErr w:type="spellEnd"/>
      <w:r w:rsidRPr="00DE1165">
        <w:rPr>
          <w:rFonts w:ascii="Arial" w:hAnsi="Arial" w:cs="Arial"/>
        </w:rPr>
        <w:t xml:space="preserve"> плотных посадок высокого кустарника в виде живой изгороди или вертикального озеленения.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>18. Содержание животных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964159" w:rsidRPr="00DE1165" w:rsidRDefault="00964159" w:rsidP="0096415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DE1165">
        <w:rPr>
          <w:rFonts w:ascii="Arial" w:hAnsi="Arial" w:cs="Arial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highlight w:val="yellow"/>
        </w:rPr>
      </w:pPr>
      <w:r w:rsidRPr="00DE1165">
        <w:rPr>
          <w:rFonts w:ascii="Arial" w:hAnsi="Arial" w:cs="Arial"/>
          <w:b/>
        </w:rPr>
        <w:t xml:space="preserve">19. </w:t>
      </w:r>
      <w:proofErr w:type="gramStart"/>
      <w:r w:rsidRPr="00DE1165">
        <w:rPr>
          <w:rFonts w:ascii="Arial" w:hAnsi="Arial" w:cs="Arial"/>
          <w:b/>
        </w:rPr>
        <w:t>Контроль за</w:t>
      </w:r>
      <w:proofErr w:type="gramEnd"/>
      <w:r w:rsidRPr="00DE1165">
        <w:rPr>
          <w:rFonts w:ascii="Arial" w:hAnsi="Arial" w:cs="Arial"/>
          <w:b/>
        </w:rPr>
        <w:t xml:space="preserve"> соблюдением Правил по обеспечению санитарного содержания, организации уборки и благоустройства территории 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 w:rsidRPr="00DE1165">
        <w:rPr>
          <w:rFonts w:eastAsia="Calibri"/>
          <w:sz w:val="24"/>
          <w:szCs w:val="24"/>
        </w:rPr>
        <w:t>Контроль за</w:t>
      </w:r>
      <w:proofErr w:type="gramEnd"/>
      <w:r w:rsidRPr="00DE1165">
        <w:rPr>
          <w:rFonts w:eastAsia="Calibri"/>
          <w:sz w:val="24"/>
          <w:szCs w:val="24"/>
        </w:rPr>
        <w:t xml:space="preserve"> исполнением настоящих Правил осуществляют органы и должностные лица, уполномоченные главой сельского поселения, </w:t>
      </w:r>
      <w:r w:rsidRPr="00DE1165">
        <w:rPr>
          <w:sz w:val="24"/>
          <w:szCs w:val="24"/>
        </w:rPr>
        <w:t>в пределах своей компетенции в соответствии с действующим законодательством Российской Федерации, Алтайского края и муниципальными правовыми актами.</w:t>
      </w:r>
    </w:p>
    <w:p w:rsidR="00964159" w:rsidRPr="00DE1165" w:rsidRDefault="00964159" w:rsidP="0096415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highlight w:val="yellow"/>
        </w:rPr>
      </w:pPr>
    </w:p>
    <w:p w:rsidR="00964159" w:rsidRPr="00DE1165" w:rsidRDefault="00964159" w:rsidP="00964159">
      <w:pPr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DE1165">
        <w:rPr>
          <w:rFonts w:ascii="Arial" w:hAnsi="Arial" w:cs="Arial"/>
          <w:b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964159" w:rsidRPr="00DE1165" w:rsidRDefault="00964159" w:rsidP="00964159">
      <w:pPr>
        <w:autoSpaceDE w:val="0"/>
        <w:autoSpaceDN w:val="0"/>
        <w:adjustRightInd w:val="0"/>
        <w:jc w:val="center"/>
        <w:rPr>
          <w:rFonts w:ascii="Arial" w:hAnsi="Arial" w:cs="Arial"/>
          <w:highlight w:val="yellow"/>
        </w:rPr>
      </w:pPr>
    </w:p>
    <w:p w:rsidR="00964159" w:rsidRPr="0021296C" w:rsidRDefault="00964159" w:rsidP="00964159">
      <w:pPr>
        <w:ind w:firstLine="708"/>
        <w:jc w:val="both"/>
        <w:rPr>
          <w:rStyle w:val="a8"/>
          <w:rFonts w:ascii="Arial" w:hAnsi="Arial" w:cs="Arial"/>
          <w:b w:val="0"/>
          <w:shd w:val="clear" w:color="auto" w:fill="FAFAFA"/>
        </w:rPr>
      </w:pPr>
      <w:r w:rsidRPr="00DE1165">
        <w:rPr>
          <w:rFonts w:ascii="Arial" w:hAnsi="Arial" w:cs="Arial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Алтайского края </w:t>
      </w:r>
      <w:r w:rsidRPr="0021296C">
        <w:rPr>
          <w:rStyle w:val="a8"/>
          <w:rFonts w:ascii="Arial" w:hAnsi="Arial" w:cs="Arial"/>
          <w:b w:val="0"/>
          <w:shd w:val="clear" w:color="auto" w:fill="FAFAFA"/>
        </w:rPr>
        <w:t>от 10.07.2002 N 46-ЗС (ред. от 02.07.2019) «Об административной ответственности за совершение правонарушений на территории Алтайского края».</w:t>
      </w:r>
    </w:p>
    <w:p w:rsidR="00964159" w:rsidRPr="0021296C" w:rsidRDefault="00964159" w:rsidP="00964159">
      <w:pPr>
        <w:ind w:firstLine="708"/>
        <w:jc w:val="both"/>
        <w:rPr>
          <w:rStyle w:val="a8"/>
          <w:rFonts w:ascii="Arial" w:hAnsi="Arial" w:cs="Arial"/>
          <w:b w:val="0"/>
          <w:color w:val="auto"/>
          <w:shd w:val="clear" w:color="auto" w:fill="FAFAFA"/>
        </w:rPr>
      </w:pPr>
    </w:p>
    <w:p w:rsidR="00964159" w:rsidRPr="0021296C" w:rsidRDefault="00964159" w:rsidP="00964159">
      <w:pPr>
        <w:ind w:firstLine="709"/>
        <w:jc w:val="center"/>
        <w:rPr>
          <w:rFonts w:ascii="Arial" w:hAnsi="Arial" w:cs="Arial"/>
          <w:b/>
          <w:color w:val="auto"/>
          <w:spacing w:val="1"/>
          <w:shd w:val="clear" w:color="auto" w:fill="FFFFFF"/>
        </w:rPr>
      </w:pPr>
      <w:r w:rsidRPr="0021296C">
        <w:rPr>
          <w:rFonts w:ascii="Arial" w:hAnsi="Arial" w:cs="Arial"/>
          <w:b/>
          <w:color w:val="auto"/>
        </w:rPr>
        <w:t xml:space="preserve">21. </w:t>
      </w:r>
      <w:r w:rsidRPr="0021296C">
        <w:rPr>
          <w:rFonts w:ascii="Arial" w:hAnsi="Arial" w:cs="Arial"/>
          <w:b/>
          <w:color w:val="auto"/>
          <w:spacing w:val="1"/>
          <w:shd w:val="clear" w:color="auto" w:fill="FFFFFF"/>
        </w:rPr>
        <w:t>Порядок заключения соглашений, подготовки и рассмотрения карт-схем.</w:t>
      </w:r>
    </w:p>
    <w:p w:rsidR="00964159" w:rsidRPr="0021296C" w:rsidRDefault="00964159" w:rsidP="00964159">
      <w:pPr>
        <w:ind w:firstLine="709"/>
        <w:jc w:val="center"/>
        <w:rPr>
          <w:rFonts w:ascii="Arial" w:hAnsi="Arial" w:cs="Arial"/>
          <w:color w:val="auto"/>
          <w:spacing w:val="1"/>
          <w:shd w:val="clear" w:color="auto" w:fill="FFFFFF"/>
        </w:rPr>
      </w:pP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21.1. </w:t>
      </w:r>
      <w:proofErr w:type="gramStart"/>
      <w:r w:rsidRPr="0021296C">
        <w:rPr>
          <w:rFonts w:ascii="Arial" w:hAnsi="Arial" w:cs="Arial"/>
        </w:rPr>
        <w:t xml:space="preserve">Инициаторами </w:t>
      </w:r>
      <w:r w:rsidRPr="0021296C">
        <w:rPr>
          <w:rFonts w:ascii="Arial" w:hAnsi="Arial" w:cs="Arial"/>
          <w:spacing w:val="1"/>
          <w:shd w:val="clear" w:color="auto" w:fill="FFFFFF"/>
        </w:rPr>
        <w:t>заключения соглашений, подготовки и рассмотрения карт-схем,</w:t>
      </w:r>
      <w:r w:rsidRPr="0021296C">
        <w:rPr>
          <w:rFonts w:ascii="Arial" w:hAnsi="Arial" w:cs="Arial"/>
        </w:rPr>
        <w:t xml:space="preserve"> могут выступать </w:t>
      </w:r>
      <w:r w:rsidRPr="0021296C">
        <w:rPr>
          <w:rFonts w:ascii="Arial" w:hAnsi="Arial" w:cs="Arial"/>
          <w:spacing w:val="1"/>
          <w:shd w:val="clear" w:color="auto" w:fill="FFFFFF"/>
        </w:rPr>
        <w:t xml:space="preserve">собственники и (или) иные законные </w:t>
      </w:r>
      <w:proofErr w:type="spellStart"/>
      <w:r w:rsidRPr="0021296C">
        <w:rPr>
          <w:rFonts w:ascii="Arial" w:hAnsi="Arial" w:cs="Arial"/>
          <w:spacing w:val="1"/>
          <w:shd w:val="clear" w:color="auto" w:fill="FFFFFF"/>
        </w:rPr>
        <w:t>владельци</w:t>
      </w:r>
      <w:proofErr w:type="spellEnd"/>
      <w:r w:rsidRPr="0021296C">
        <w:rPr>
          <w:rFonts w:ascii="Arial" w:hAnsi="Arial" w:cs="Arial"/>
          <w:spacing w:val="1"/>
          <w:shd w:val="clear" w:color="auto" w:fill="FFFFFF"/>
        </w:rPr>
        <w:t xml:space="preserve"> здания, строения, сооружения, земельного участка, либо уполномоченное лицо (далее – заявитель)</w:t>
      </w:r>
      <w:r w:rsidRPr="0021296C">
        <w:rPr>
          <w:rFonts w:ascii="Arial" w:hAnsi="Arial" w:cs="Arial"/>
        </w:rPr>
        <w:t>.</w:t>
      </w:r>
      <w:proofErr w:type="gramEnd"/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21.2. </w:t>
      </w:r>
      <w:r w:rsidRPr="0021296C">
        <w:rPr>
          <w:rFonts w:ascii="Arial" w:hAnsi="Arial" w:cs="Arial"/>
          <w:spacing w:val="1"/>
          <w:shd w:val="clear" w:color="auto" w:fill="FFFFFF"/>
        </w:rPr>
        <w:t>Заявитель</w:t>
      </w:r>
      <w:r w:rsidRPr="0021296C">
        <w:rPr>
          <w:rFonts w:ascii="Arial" w:hAnsi="Arial" w:cs="Arial"/>
        </w:rPr>
        <w:t xml:space="preserve">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</w:t>
      </w:r>
      <w:r w:rsidRPr="0021296C">
        <w:rPr>
          <w:rFonts w:ascii="Arial" w:hAnsi="Arial" w:cs="Arial"/>
          <w:spacing w:val="1"/>
          <w:shd w:val="clear" w:color="auto" w:fill="FFFFFF"/>
        </w:rPr>
        <w:t>заключения соглашений, подготовки и рассмотрения карт-схем</w:t>
      </w:r>
      <w:r w:rsidRPr="0021296C">
        <w:rPr>
          <w:rFonts w:ascii="Arial" w:hAnsi="Arial" w:cs="Arial"/>
        </w:rPr>
        <w:t xml:space="preserve"> (далее – Предложение), которое содержит следующую информацию: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proofErr w:type="gramStart"/>
      <w:r w:rsidRPr="0021296C">
        <w:rPr>
          <w:rFonts w:ascii="Arial" w:hAnsi="Arial" w:cs="Arial"/>
        </w:rPr>
        <w:t>а) фамилия, имя, отчество (при наличии), если заявителем</w:t>
      </w:r>
      <w:r w:rsidRPr="0021296C">
        <w:rPr>
          <w:rFonts w:ascii="Arial" w:hAnsi="Arial" w:cs="Arial"/>
          <w:spacing w:val="1"/>
          <w:shd w:val="clear" w:color="auto" w:fill="FFFFFF"/>
        </w:rPr>
        <w:t>,</w:t>
      </w:r>
      <w:r w:rsidRPr="0021296C">
        <w:rPr>
          <w:rFonts w:ascii="Arial" w:hAnsi="Arial" w:cs="Arial"/>
        </w:rPr>
        <w:t xml:space="preserve"> является физическое лицо;</w:t>
      </w:r>
      <w:proofErr w:type="gramEnd"/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proofErr w:type="gramStart"/>
      <w:r w:rsidRPr="0021296C">
        <w:rPr>
          <w:rFonts w:ascii="Arial" w:hAnsi="Arial" w:cs="Arial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заявителем</w:t>
      </w:r>
      <w:r w:rsidRPr="0021296C">
        <w:rPr>
          <w:rFonts w:ascii="Arial" w:hAnsi="Arial" w:cs="Arial"/>
          <w:spacing w:val="1"/>
          <w:shd w:val="clear" w:color="auto" w:fill="FFFFFF"/>
        </w:rPr>
        <w:t>,</w:t>
      </w:r>
      <w:r w:rsidRPr="0021296C">
        <w:rPr>
          <w:rFonts w:ascii="Arial" w:hAnsi="Arial" w:cs="Arial"/>
        </w:rPr>
        <w:t xml:space="preserve"> является юридическое лицо;</w:t>
      </w:r>
      <w:proofErr w:type="gramEnd"/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г) сведения об адресе официального сайта или официальной страницы в информационно-телекоммуникационную сеть «Интернет» (при наличии);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proofErr w:type="spellStart"/>
      <w:r w:rsidRPr="0021296C">
        <w:rPr>
          <w:rFonts w:ascii="Arial" w:hAnsi="Arial" w:cs="Arial"/>
        </w:rPr>
        <w:t>д</w:t>
      </w:r>
      <w:proofErr w:type="spellEnd"/>
      <w:r w:rsidRPr="0021296C">
        <w:rPr>
          <w:rFonts w:ascii="Arial" w:hAnsi="Arial" w:cs="Arial"/>
        </w:rPr>
        <w:t>) проект соглашения, карт-схем.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21.3. Администрация, по результатам рассмотрения предложения в срок, не превышающий 10 (десять) рабочих дней со дня его поступления, принимают одно из следующих решений: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-о принятии предложения;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-об отказе в принятии предложения с указанием причин, послуживших основанием для принятия такого решения.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Срок рассмотрения предложения может быть увеличен на 10 (десять) рабочих дней в случае, если необходимо запросить дополнительную информацию у собственника</w:t>
      </w:r>
      <w:r w:rsidRPr="0021296C">
        <w:rPr>
          <w:rFonts w:ascii="Arial" w:hAnsi="Arial" w:cs="Arial"/>
          <w:spacing w:val="1"/>
          <w:shd w:val="clear" w:color="auto" w:fill="FFFFFF"/>
        </w:rPr>
        <w:t xml:space="preserve"> и (или) иного законного владельца здания, строения, сооружения, земельного участка, либо уполномоченного лица</w:t>
      </w:r>
      <w:r w:rsidRPr="0021296C">
        <w:rPr>
          <w:rFonts w:ascii="Arial" w:hAnsi="Arial" w:cs="Arial"/>
        </w:rPr>
        <w:t>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21.4. Администрация, информирует заявителя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(семь) рабочих дней со дня истечения срока рассмотрения предложения.  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21.5. Основанием для отказа в принятии предложения является </w:t>
      </w:r>
      <w:proofErr w:type="spellStart"/>
      <w:r w:rsidRPr="0021296C">
        <w:rPr>
          <w:rFonts w:ascii="Arial" w:hAnsi="Arial" w:cs="Arial"/>
        </w:rPr>
        <w:t>несоотвтетсвие</w:t>
      </w:r>
      <w:proofErr w:type="spellEnd"/>
      <w:r w:rsidRPr="0021296C">
        <w:rPr>
          <w:rFonts w:ascii="Arial" w:hAnsi="Arial" w:cs="Arial"/>
        </w:rPr>
        <w:t xml:space="preserve"> предлагаемых проектов нормам действующего законодательства.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21.6. В случае принятия предложения администрация, информирует заявителя об условиях </w:t>
      </w:r>
      <w:r w:rsidRPr="0021296C">
        <w:rPr>
          <w:rStyle w:val="a8"/>
          <w:rFonts w:ascii="Arial" w:hAnsi="Arial" w:cs="Arial"/>
          <w:b w:val="0"/>
        </w:rPr>
        <w:t>определения границ прилегающей территории</w:t>
      </w:r>
      <w:r w:rsidRPr="0021296C">
        <w:rPr>
          <w:rFonts w:ascii="Arial" w:hAnsi="Arial" w:cs="Arial"/>
        </w:rPr>
        <w:t>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21.7. В целях заключения соглашения администрация, в срок, не превышающий 7 (семь) рабочих дней со дня принятия решения об одобрении предложения, направляют заявителю подписанный со своей стороны проект соглашения.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Все споры и разногласия, которые могут возникнуть между администрацией, и заявителем в процессе согласования проекта соглашения разрешаются путем проведения переговоров между сторонами.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>Срок заключения соглашения не может превышать 14 (четырнадцать) рабочих дней со дня получения заявителем решения об одобрении предложения.</w:t>
      </w:r>
    </w:p>
    <w:p w:rsidR="00964159" w:rsidRPr="0021296C" w:rsidRDefault="00964159" w:rsidP="00964159">
      <w:pPr>
        <w:pStyle w:val="Index"/>
        <w:ind w:firstLine="709"/>
        <w:jc w:val="both"/>
        <w:rPr>
          <w:rFonts w:ascii="Arial" w:hAnsi="Arial" w:cs="Arial"/>
        </w:rPr>
      </w:pPr>
      <w:r w:rsidRPr="0021296C">
        <w:rPr>
          <w:rFonts w:ascii="Arial" w:hAnsi="Arial" w:cs="Arial"/>
        </w:rPr>
        <w:t xml:space="preserve">21.8. Должностное лицо администрации, ответственное за взаимодействие с </w:t>
      </w:r>
      <w:r w:rsidRPr="0021296C">
        <w:rPr>
          <w:rFonts w:ascii="Arial" w:hAnsi="Arial" w:cs="Arial"/>
          <w:spacing w:val="1"/>
          <w:shd w:val="clear" w:color="auto" w:fill="FFFFFF"/>
        </w:rPr>
        <w:t>собственниками и (или) иными законными владельцами зданий, строений, сооружений, земельных участков</w:t>
      </w:r>
      <w:r w:rsidRPr="0021296C">
        <w:rPr>
          <w:rFonts w:ascii="Arial" w:hAnsi="Arial" w:cs="Arial"/>
        </w:rPr>
        <w:t>, ведет учет заключенных соглашений.</w:t>
      </w:r>
    </w:p>
    <w:p w:rsidR="00EF32E5" w:rsidRPr="0024350F" w:rsidRDefault="00EF32E5" w:rsidP="004B2FB9">
      <w:pPr>
        <w:suppressAutoHyphens/>
        <w:ind w:right="337" w:firstLine="851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</w:p>
    <w:sectPr w:rsidR="00EF32E5" w:rsidRPr="0024350F" w:rsidSect="001129AD">
      <w:pgSz w:w="11900" w:h="16840"/>
      <w:pgMar w:top="1134" w:right="567" w:bottom="1134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DA1" w:rsidRDefault="00453DA1" w:rsidP="00331B6C">
      <w:r>
        <w:separator/>
      </w:r>
    </w:p>
  </w:endnote>
  <w:endnote w:type="continuationSeparator" w:id="0">
    <w:p w:rsidR="00453DA1" w:rsidRDefault="00453DA1" w:rsidP="0033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DA1" w:rsidRDefault="00453DA1"/>
  </w:footnote>
  <w:footnote w:type="continuationSeparator" w:id="0">
    <w:p w:rsidR="00453DA1" w:rsidRDefault="00453DA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F3E8D"/>
    <w:multiLevelType w:val="hybridMultilevel"/>
    <w:tmpl w:val="910E3372"/>
    <w:lvl w:ilvl="0" w:tplc="561A8F2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422E2C62"/>
    <w:multiLevelType w:val="hybridMultilevel"/>
    <w:tmpl w:val="D7B03880"/>
    <w:lvl w:ilvl="0" w:tplc="E76A86C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A8C321F"/>
    <w:multiLevelType w:val="hybridMultilevel"/>
    <w:tmpl w:val="F60AA924"/>
    <w:lvl w:ilvl="0" w:tplc="B68A7D2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B6C"/>
    <w:rsid w:val="00005EB4"/>
    <w:rsid w:val="00006350"/>
    <w:rsid w:val="00007989"/>
    <w:rsid w:val="00066CB0"/>
    <w:rsid w:val="001129AD"/>
    <w:rsid w:val="00137EC1"/>
    <w:rsid w:val="00145F3B"/>
    <w:rsid w:val="001514A8"/>
    <w:rsid w:val="0018770F"/>
    <w:rsid w:val="001A3239"/>
    <w:rsid w:val="001B32CD"/>
    <w:rsid w:val="001C3A4B"/>
    <w:rsid w:val="001C6B2F"/>
    <w:rsid w:val="001F6485"/>
    <w:rsid w:val="0021296C"/>
    <w:rsid w:val="002329F3"/>
    <w:rsid w:val="00237387"/>
    <w:rsid w:val="0024350F"/>
    <w:rsid w:val="002825DF"/>
    <w:rsid w:val="002A1C49"/>
    <w:rsid w:val="00302CF6"/>
    <w:rsid w:val="00325E57"/>
    <w:rsid w:val="00331B6C"/>
    <w:rsid w:val="0033687C"/>
    <w:rsid w:val="0035310B"/>
    <w:rsid w:val="00365FE7"/>
    <w:rsid w:val="00371217"/>
    <w:rsid w:val="0039228D"/>
    <w:rsid w:val="00392BC4"/>
    <w:rsid w:val="003E5FE2"/>
    <w:rsid w:val="00440E23"/>
    <w:rsid w:val="004441A5"/>
    <w:rsid w:val="00453DA1"/>
    <w:rsid w:val="0047485F"/>
    <w:rsid w:val="004B2FB9"/>
    <w:rsid w:val="004C64CC"/>
    <w:rsid w:val="004C7B30"/>
    <w:rsid w:val="004D3004"/>
    <w:rsid w:val="004F43DD"/>
    <w:rsid w:val="005919A9"/>
    <w:rsid w:val="006315AF"/>
    <w:rsid w:val="00666A28"/>
    <w:rsid w:val="00676977"/>
    <w:rsid w:val="006938C4"/>
    <w:rsid w:val="006C6802"/>
    <w:rsid w:val="007A135E"/>
    <w:rsid w:val="007C6F03"/>
    <w:rsid w:val="00810827"/>
    <w:rsid w:val="008360F0"/>
    <w:rsid w:val="0089444F"/>
    <w:rsid w:val="00902EC6"/>
    <w:rsid w:val="00907CD8"/>
    <w:rsid w:val="009634FB"/>
    <w:rsid w:val="00964159"/>
    <w:rsid w:val="00991123"/>
    <w:rsid w:val="00A078F2"/>
    <w:rsid w:val="00A12793"/>
    <w:rsid w:val="00A27EA8"/>
    <w:rsid w:val="00A41B04"/>
    <w:rsid w:val="00AA3322"/>
    <w:rsid w:val="00AD4441"/>
    <w:rsid w:val="00AD7D00"/>
    <w:rsid w:val="00B11330"/>
    <w:rsid w:val="00B1275D"/>
    <w:rsid w:val="00B32631"/>
    <w:rsid w:val="00B605BB"/>
    <w:rsid w:val="00B62DA5"/>
    <w:rsid w:val="00B7468A"/>
    <w:rsid w:val="00BB4072"/>
    <w:rsid w:val="00BF1DF2"/>
    <w:rsid w:val="00BF478B"/>
    <w:rsid w:val="00C078D0"/>
    <w:rsid w:val="00C44B5A"/>
    <w:rsid w:val="00C45D19"/>
    <w:rsid w:val="00C61B6C"/>
    <w:rsid w:val="00C70984"/>
    <w:rsid w:val="00C9059E"/>
    <w:rsid w:val="00CD2ED4"/>
    <w:rsid w:val="00CE73C3"/>
    <w:rsid w:val="00D1080B"/>
    <w:rsid w:val="00D40526"/>
    <w:rsid w:val="00D443C4"/>
    <w:rsid w:val="00D500D7"/>
    <w:rsid w:val="00D660F5"/>
    <w:rsid w:val="00D94859"/>
    <w:rsid w:val="00DB2165"/>
    <w:rsid w:val="00DB6087"/>
    <w:rsid w:val="00DD5C5D"/>
    <w:rsid w:val="00E1262B"/>
    <w:rsid w:val="00E129FE"/>
    <w:rsid w:val="00E202FB"/>
    <w:rsid w:val="00E64902"/>
    <w:rsid w:val="00E71910"/>
    <w:rsid w:val="00EC1055"/>
    <w:rsid w:val="00EF32E5"/>
    <w:rsid w:val="00EF5064"/>
    <w:rsid w:val="00F31BE3"/>
    <w:rsid w:val="00F7741A"/>
    <w:rsid w:val="00FE25DE"/>
    <w:rsid w:val="00FE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6C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5919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locked/>
    <w:rsid w:val="00BB4072"/>
    <w:pPr>
      <w:keepNext/>
      <w:widowControl/>
      <w:ind w:firstLine="709"/>
      <w:jc w:val="both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4">
    <w:name w:val="heading 4"/>
    <w:basedOn w:val="a"/>
    <w:next w:val="a"/>
    <w:link w:val="40"/>
    <w:qFormat/>
    <w:locked/>
    <w:rsid w:val="00BB4072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BB40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locked/>
    <w:rsid w:val="00EF32E5"/>
    <w:pPr>
      <w:widowControl/>
      <w:spacing w:before="240" w:after="60"/>
      <w:outlineLvl w:val="8"/>
    </w:pPr>
    <w:rPr>
      <w:rFonts w:ascii="Arial" w:eastAsia="Times New Roman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B6C"/>
    <w:rPr>
      <w:rFonts w:cs="Times New Roman"/>
      <w:color w:val="0066CC"/>
      <w:u w:val="single"/>
    </w:rPr>
  </w:style>
  <w:style w:type="character" w:customStyle="1" w:styleId="Bodytext2Exact">
    <w:name w:val="Body text (2) Exact"/>
    <w:basedOn w:val="a0"/>
    <w:uiPriority w:val="99"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sid w:val="00331B6C"/>
    <w:rPr>
      <w:rFonts w:ascii="Times New Roman" w:hAnsi="Times New Roman" w:cs="Times New Roman"/>
      <w:sz w:val="32"/>
      <w:szCs w:val="32"/>
      <w:u w:val="none"/>
    </w:rPr>
  </w:style>
  <w:style w:type="character" w:customStyle="1" w:styleId="Heading12">
    <w:name w:val="Heading #1 (2)_"/>
    <w:basedOn w:val="a0"/>
    <w:link w:val="Heading120"/>
    <w:uiPriority w:val="99"/>
    <w:locked/>
    <w:rsid w:val="00331B6C"/>
    <w:rPr>
      <w:rFonts w:ascii="Times New Roman" w:hAnsi="Times New Roman" w:cs="Times New Roman"/>
      <w:spacing w:val="100"/>
      <w:sz w:val="32"/>
      <w:szCs w:val="32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sid w:val="00331B6C"/>
    <w:rPr>
      <w:rFonts w:ascii="Times New Roman" w:hAnsi="Times New Roman" w:cs="Times New Roman"/>
      <w:u w:val="none"/>
    </w:rPr>
  </w:style>
  <w:style w:type="character" w:customStyle="1" w:styleId="Bodytext2">
    <w:name w:val="Body text (2)_"/>
    <w:basedOn w:val="a0"/>
    <w:link w:val="Bodytext20"/>
    <w:uiPriority w:val="99"/>
    <w:locked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Tablecaption">
    <w:name w:val="Table caption_"/>
    <w:basedOn w:val="a0"/>
    <w:link w:val="Tablecaption1"/>
    <w:uiPriority w:val="99"/>
    <w:locked/>
    <w:rsid w:val="00331B6C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Tablecaption0">
    <w:name w:val="Table caption"/>
    <w:basedOn w:val="Tablecaption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character" w:customStyle="1" w:styleId="Bodytext2105pt">
    <w:name w:val="Body text (2) + 10.5 pt"/>
    <w:aliases w:val="Bold"/>
    <w:basedOn w:val="Bodytext2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Bodytext20">
    <w:name w:val="Body text (2)"/>
    <w:basedOn w:val="a"/>
    <w:link w:val="Bodytext2"/>
    <w:uiPriority w:val="99"/>
    <w:rsid w:val="00331B6C"/>
    <w:pPr>
      <w:shd w:val="clear" w:color="auto" w:fill="FFFFFF"/>
      <w:spacing w:before="60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rsid w:val="00331B6C"/>
    <w:pPr>
      <w:shd w:val="clear" w:color="auto" w:fill="FFFFFF"/>
      <w:spacing w:after="240" w:line="370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120">
    <w:name w:val="Heading #1 (2)"/>
    <w:basedOn w:val="a"/>
    <w:link w:val="Heading12"/>
    <w:uiPriority w:val="99"/>
    <w:rsid w:val="00331B6C"/>
    <w:pPr>
      <w:shd w:val="clear" w:color="auto" w:fill="FFFFFF"/>
      <w:spacing w:before="240" w:after="360" w:line="240" w:lineRule="atLeast"/>
      <w:jc w:val="center"/>
      <w:outlineLvl w:val="0"/>
    </w:pPr>
    <w:rPr>
      <w:rFonts w:ascii="Times New Roman" w:eastAsia="Times New Roman" w:hAnsi="Times New Roman" w:cs="Times New Roman"/>
      <w:spacing w:val="100"/>
      <w:sz w:val="32"/>
      <w:szCs w:val="32"/>
    </w:rPr>
  </w:style>
  <w:style w:type="paragraph" w:customStyle="1" w:styleId="Bodytext30">
    <w:name w:val="Body text (3)"/>
    <w:basedOn w:val="a"/>
    <w:link w:val="Bodytext3"/>
    <w:uiPriority w:val="99"/>
    <w:rsid w:val="00331B6C"/>
    <w:pPr>
      <w:shd w:val="clear" w:color="auto" w:fill="FFFFFF"/>
      <w:spacing w:before="360" w:after="66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caption1">
    <w:name w:val="Table caption1"/>
    <w:basedOn w:val="a"/>
    <w:link w:val="Tablecaption"/>
    <w:uiPriority w:val="99"/>
    <w:rsid w:val="00331B6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4">
    <w:name w:val="Body Text"/>
    <w:basedOn w:val="a"/>
    <w:link w:val="a5"/>
    <w:rsid w:val="004B2FB9"/>
    <w:pPr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4B2FB9"/>
    <w:rPr>
      <w:rFonts w:ascii="Times New Roman" w:eastAsia="Times New Roman" w:hAnsi="Times New Roman" w:cs="Times New Roman"/>
      <w:sz w:val="24"/>
      <w:szCs w:val="20"/>
    </w:rPr>
  </w:style>
  <w:style w:type="character" w:customStyle="1" w:styleId="hl41">
    <w:name w:val="hl41"/>
    <w:rsid w:val="004B2FB9"/>
    <w:rPr>
      <w:rFonts w:cs="Times New Roman"/>
      <w:sz w:val="17"/>
      <w:szCs w:val="17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407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BB4072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6">
    <w:name w:val="Normal (Web)"/>
    <w:basedOn w:val="a"/>
    <w:rsid w:val="00BB4072"/>
    <w:pPr>
      <w:widowControl/>
    </w:pPr>
    <w:rPr>
      <w:rFonts w:ascii="Courier New" w:eastAsia="Times New Roman" w:hAnsi="Courier New" w:cs="Courier New"/>
      <w:color w:val="auto"/>
      <w:lang w:val="en-US" w:eastAsia="en-US"/>
    </w:rPr>
  </w:style>
  <w:style w:type="character" w:customStyle="1" w:styleId="50">
    <w:name w:val="Заголовок 5 Знак"/>
    <w:basedOn w:val="a0"/>
    <w:link w:val="5"/>
    <w:rsid w:val="00BB40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rsid w:val="00EF32E5"/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EF32E5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2">
    <w:name w:val="Основной текст 2 Знак"/>
    <w:basedOn w:val="a0"/>
    <w:link w:val="21"/>
    <w:rsid w:val="00EF32E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4350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919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0"/>
    <w:rsid w:val="006938C4"/>
  </w:style>
  <w:style w:type="character" w:styleId="a8">
    <w:name w:val="Strong"/>
    <w:basedOn w:val="a0"/>
    <w:qFormat/>
    <w:locked/>
    <w:rsid w:val="006938C4"/>
    <w:rPr>
      <w:b/>
      <w:bCs/>
    </w:rPr>
  </w:style>
  <w:style w:type="paragraph" w:customStyle="1" w:styleId="formattext">
    <w:name w:val="formattext"/>
    <w:basedOn w:val="a"/>
    <w:rsid w:val="00302C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Index">
    <w:name w:val="Index"/>
    <w:basedOn w:val="a"/>
    <w:qFormat/>
    <w:rsid w:val="00964159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/>
    </w:rPr>
  </w:style>
  <w:style w:type="paragraph" w:customStyle="1" w:styleId="ConsPlusNormal">
    <w:name w:val="ConsPlusNormal"/>
    <w:rsid w:val="00964159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6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30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1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7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6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4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33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6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16544</Words>
  <Characters>94307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2020-03-25T06:14:00Z</cp:lastPrinted>
  <dcterms:created xsi:type="dcterms:W3CDTF">2020-07-17T07:57:00Z</dcterms:created>
  <dcterms:modified xsi:type="dcterms:W3CDTF">2020-07-17T07:57:00Z</dcterms:modified>
</cp:coreProperties>
</file>