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05C" w:rsidRDefault="00E7445A" w:rsidP="00E8716D">
      <w:pPr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 xml:space="preserve"> </w:t>
      </w:r>
      <w:r w:rsidR="0080005C"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Default="004C7826" w:rsidP="00E8716D">
      <w:pPr>
        <w:ind w:right="-142"/>
        <w:rPr>
          <w:sz w:val="28"/>
          <w:szCs w:val="28"/>
        </w:rPr>
      </w:pPr>
      <w:r>
        <w:rPr>
          <w:sz w:val="28"/>
          <w:szCs w:val="28"/>
        </w:rPr>
        <w:t>07.07.2020</w:t>
      </w:r>
      <w:r w:rsidR="00CE1345">
        <w:rPr>
          <w:sz w:val="28"/>
          <w:szCs w:val="28"/>
        </w:rPr>
        <w:t xml:space="preserve">                </w:t>
      </w:r>
      <w:r w:rsidR="0080005C">
        <w:rPr>
          <w:sz w:val="28"/>
          <w:szCs w:val="28"/>
        </w:rPr>
        <w:t xml:space="preserve">             </w:t>
      </w:r>
      <w:r w:rsidR="00E8716D">
        <w:rPr>
          <w:sz w:val="28"/>
          <w:szCs w:val="28"/>
        </w:rPr>
        <w:t xml:space="preserve">             </w:t>
      </w:r>
      <w:r w:rsidR="0080005C">
        <w:rPr>
          <w:sz w:val="28"/>
          <w:szCs w:val="28"/>
        </w:rPr>
        <w:t xml:space="preserve">   с</w:t>
      </w:r>
      <w:proofErr w:type="gramStart"/>
      <w:r w:rsidR="0080005C">
        <w:rPr>
          <w:sz w:val="28"/>
          <w:szCs w:val="28"/>
        </w:rPr>
        <w:t>.К</w:t>
      </w:r>
      <w:proofErr w:type="gramEnd"/>
      <w:r w:rsidR="0080005C">
        <w:rPr>
          <w:sz w:val="28"/>
          <w:szCs w:val="28"/>
        </w:rPr>
        <w:t xml:space="preserve">урья                     </w:t>
      </w:r>
      <w:r w:rsidR="00E8716D">
        <w:rPr>
          <w:sz w:val="28"/>
          <w:szCs w:val="28"/>
        </w:rPr>
        <w:t xml:space="preserve">     </w:t>
      </w:r>
      <w:r w:rsidR="0080005C">
        <w:rPr>
          <w:sz w:val="28"/>
          <w:szCs w:val="28"/>
        </w:rPr>
        <w:t xml:space="preserve">                          </w:t>
      </w:r>
      <w:r w:rsidR="00CE1345">
        <w:rPr>
          <w:sz w:val="28"/>
          <w:szCs w:val="28"/>
        </w:rPr>
        <w:t xml:space="preserve">   </w:t>
      </w:r>
      <w:r w:rsidR="0080005C">
        <w:rPr>
          <w:sz w:val="28"/>
          <w:szCs w:val="28"/>
        </w:rPr>
        <w:t xml:space="preserve"> № </w:t>
      </w:r>
      <w:r w:rsidR="000F21B9">
        <w:rPr>
          <w:sz w:val="28"/>
          <w:szCs w:val="28"/>
        </w:rPr>
        <w:t>18</w:t>
      </w:r>
      <w:r w:rsidR="0080005C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Pr="008D2894" w:rsidRDefault="00E03793" w:rsidP="008D28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DD4B64">
        <w:rPr>
          <w:sz w:val="24"/>
          <w:szCs w:val="24"/>
        </w:rPr>
        <w:t xml:space="preserve">принятии </w:t>
      </w:r>
      <w:r>
        <w:rPr>
          <w:sz w:val="24"/>
          <w:szCs w:val="24"/>
        </w:rPr>
        <w:t xml:space="preserve">изменений в </w:t>
      </w:r>
      <w:r w:rsidR="00CE1345">
        <w:rPr>
          <w:sz w:val="24"/>
          <w:szCs w:val="24"/>
        </w:rPr>
        <w:t xml:space="preserve">Положение о бюджетном устройстве, бюджетном процессе и финансовом контроле, принятое </w:t>
      </w:r>
      <w:r>
        <w:rPr>
          <w:sz w:val="24"/>
          <w:szCs w:val="24"/>
        </w:rPr>
        <w:t>решени</w:t>
      </w:r>
      <w:r w:rsidR="00CE1345">
        <w:rPr>
          <w:sz w:val="24"/>
          <w:szCs w:val="24"/>
        </w:rPr>
        <w:t>ем</w:t>
      </w:r>
      <w:r>
        <w:rPr>
          <w:sz w:val="24"/>
          <w:szCs w:val="24"/>
        </w:rPr>
        <w:t xml:space="preserve"> Курьинского районного Совета народных депутатов от 18.12.2018 № 42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3B01BD" w:rsidRDefault="003B01BD" w:rsidP="0080005C">
      <w:pPr>
        <w:ind w:firstLine="709"/>
        <w:rPr>
          <w:sz w:val="28"/>
          <w:szCs w:val="28"/>
        </w:rPr>
      </w:pP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Курьинского района от </w:t>
      </w:r>
      <w:r w:rsidR="004C7826">
        <w:rPr>
          <w:sz w:val="28"/>
          <w:szCs w:val="28"/>
        </w:rPr>
        <w:t>25.06.2020</w:t>
      </w:r>
      <w:r>
        <w:rPr>
          <w:sz w:val="28"/>
          <w:szCs w:val="28"/>
        </w:rPr>
        <w:t xml:space="preserve"> </w:t>
      </w:r>
      <w:r w:rsidR="004C7826">
        <w:rPr>
          <w:sz w:val="28"/>
          <w:szCs w:val="28"/>
        </w:rPr>
        <w:t>№ 02-33-2020/46</w:t>
      </w:r>
      <w:r>
        <w:rPr>
          <w:sz w:val="28"/>
          <w:szCs w:val="28"/>
        </w:rPr>
        <w:t xml:space="preserve">, </w:t>
      </w:r>
      <w:r w:rsidR="00CE1345">
        <w:rPr>
          <w:sz w:val="28"/>
          <w:szCs w:val="28"/>
        </w:rPr>
        <w:t xml:space="preserve">на решение Курьинского районного Совета народных депутатов от 18.12.2018 № 42 «Об утверждении Положения о бюджетном устройстве, бюджетном процессе и финансовом контроле в Курьинском районе, </w:t>
      </w:r>
      <w:r>
        <w:rPr>
          <w:sz w:val="28"/>
          <w:szCs w:val="28"/>
        </w:rPr>
        <w:t>руководствуясь</w:t>
      </w:r>
      <w:r w:rsidR="00CC4B5A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статьями 264.</w:t>
      </w:r>
      <w:r w:rsidR="004C7826">
        <w:rPr>
          <w:sz w:val="28"/>
          <w:szCs w:val="28"/>
        </w:rPr>
        <w:t>5</w:t>
      </w:r>
      <w:r w:rsidR="0052129E">
        <w:rPr>
          <w:sz w:val="28"/>
          <w:szCs w:val="28"/>
        </w:rPr>
        <w:t xml:space="preserve">, 265 </w:t>
      </w:r>
      <w:r w:rsidR="00CC4B5A">
        <w:rPr>
          <w:sz w:val="28"/>
          <w:szCs w:val="28"/>
        </w:rPr>
        <w:t>Бюджетн</w:t>
      </w:r>
      <w:r w:rsidR="0052129E">
        <w:rPr>
          <w:sz w:val="28"/>
          <w:szCs w:val="28"/>
        </w:rPr>
        <w:t>ого</w:t>
      </w:r>
      <w:r w:rsidR="00CC4B5A">
        <w:rPr>
          <w:sz w:val="28"/>
          <w:szCs w:val="28"/>
        </w:rPr>
        <w:t xml:space="preserve"> кодекс</w:t>
      </w:r>
      <w:r w:rsidR="0052129E">
        <w:rPr>
          <w:sz w:val="28"/>
          <w:szCs w:val="28"/>
        </w:rPr>
        <w:t>а</w:t>
      </w:r>
      <w:r w:rsidR="00CC4B5A">
        <w:rPr>
          <w:sz w:val="28"/>
          <w:szCs w:val="28"/>
        </w:rPr>
        <w:t xml:space="preserve"> Российской Федерации,</w:t>
      </w:r>
      <w:r w:rsidR="0052129E">
        <w:rPr>
          <w:sz w:val="28"/>
          <w:szCs w:val="28"/>
        </w:rPr>
        <w:t xml:space="preserve"> в целях </w:t>
      </w:r>
      <w:r w:rsidR="0037078E">
        <w:rPr>
          <w:sz w:val="28"/>
          <w:szCs w:val="28"/>
        </w:rPr>
        <w:t xml:space="preserve">осуществления бюджетного процесса и финансового контроля в Курьинском районе, </w:t>
      </w:r>
      <w:r w:rsidR="0080005C">
        <w:rPr>
          <w:sz w:val="28"/>
          <w:szCs w:val="28"/>
        </w:rPr>
        <w:t xml:space="preserve">районный Совет народных депутатов </w:t>
      </w:r>
      <w:r w:rsidR="00CC4B5A">
        <w:rPr>
          <w:sz w:val="28"/>
          <w:szCs w:val="28"/>
        </w:rPr>
        <w:t>РЕШИЛ</w:t>
      </w:r>
      <w:r w:rsidR="0080005C">
        <w:rPr>
          <w:sz w:val="28"/>
          <w:szCs w:val="28"/>
        </w:rPr>
        <w:t>:</w:t>
      </w:r>
      <w:proofErr w:type="gramEnd"/>
    </w:p>
    <w:p w:rsidR="00DD4B64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Протест прокурора Курьинского района от </w:t>
      </w:r>
      <w:r w:rsidR="004C7826">
        <w:rPr>
          <w:sz w:val="28"/>
          <w:szCs w:val="28"/>
        </w:rPr>
        <w:t>25.06.2020№ 02-33-2020/46</w:t>
      </w:r>
      <w:r>
        <w:rPr>
          <w:sz w:val="28"/>
          <w:szCs w:val="28"/>
        </w:rPr>
        <w:t xml:space="preserve"> удовлетворить.</w:t>
      </w:r>
    </w:p>
    <w:p w:rsidR="0052129E" w:rsidRPr="008D2894" w:rsidRDefault="00DD4B64" w:rsidP="0052129E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2</w:t>
      </w:r>
      <w:r w:rsidR="0080005C">
        <w:rPr>
          <w:sz w:val="28"/>
          <w:szCs w:val="28"/>
        </w:rPr>
        <w:t xml:space="preserve">. </w:t>
      </w:r>
      <w:r w:rsidR="0052129E">
        <w:rPr>
          <w:sz w:val="28"/>
          <w:szCs w:val="28"/>
        </w:rPr>
        <w:t xml:space="preserve">Принять Изменения в </w:t>
      </w:r>
      <w:r w:rsidR="00CE1345">
        <w:rPr>
          <w:sz w:val="28"/>
          <w:szCs w:val="28"/>
        </w:rPr>
        <w:t xml:space="preserve">Положение о бюджетном устройстве, бюджетном процессе и финансовом контроле в Курьинском районе, принятое решением </w:t>
      </w:r>
      <w:r w:rsidR="0052129E">
        <w:rPr>
          <w:sz w:val="28"/>
          <w:szCs w:val="28"/>
        </w:rPr>
        <w:t xml:space="preserve">Курьинского районного Совета народных депутатов от </w:t>
      </w:r>
      <w:r w:rsidR="0052129E" w:rsidRPr="0052129E">
        <w:rPr>
          <w:sz w:val="28"/>
          <w:szCs w:val="28"/>
        </w:rPr>
        <w:t>18.12.2018 № 42</w:t>
      </w:r>
      <w:r w:rsidR="00CE1345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(прилагаются).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5D0066">
        <w:rPr>
          <w:sz w:val="28"/>
          <w:szCs w:val="28"/>
        </w:rPr>
        <w:t xml:space="preserve">Направить </w:t>
      </w:r>
      <w:r>
        <w:rPr>
          <w:sz w:val="28"/>
          <w:szCs w:val="28"/>
        </w:rPr>
        <w:t xml:space="preserve">Изменения </w:t>
      </w:r>
      <w:r w:rsidR="005D0066">
        <w:rPr>
          <w:sz w:val="28"/>
          <w:szCs w:val="28"/>
        </w:rPr>
        <w:t>главе Курьинского района для подписания и обнародования в установленном порядке.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005C">
        <w:rPr>
          <w:sz w:val="28"/>
          <w:szCs w:val="28"/>
        </w:rPr>
        <w:t xml:space="preserve">. Контроль за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возложить на </w:t>
      </w:r>
      <w:r w:rsidR="005D0066">
        <w:rPr>
          <w:sz w:val="28"/>
          <w:szCs w:val="28"/>
        </w:rPr>
        <w:t xml:space="preserve">постоянную </w:t>
      </w:r>
      <w:r w:rsidR="0080005C">
        <w:rPr>
          <w:sz w:val="28"/>
          <w:szCs w:val="28"/>
        </w:rPr>
        <w:t xml:space="preserve">комиссию по бюджету, </w:t>
      </w:r>
      <w:r w:rsidR="008B7E6E">
        <w:rPr>
          <w:sz w:val="28"/>
          <w:szCs w:val="28"/>
        </w:rPr>
        <w:t>финансам</w:t>
      </w:r>
      <w:r w:rsidR="0080005C">
        <w:rPr>
          <w:sz w:val="28"/>
          <w:szCs w:val="28"/>
        </w:rPr>
        <w:t xml:space="preserve"> и кредитам</w:t>
      </w:r>
      <w:r w:rsidR="005D0066" w:rsidRPr="005D0066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 xml:space="preserve">районного Совета </w:t>
      </w:r>
      <w:proofErr w:type="gramStart"/>
      <w:r w:rsidR="005D0066">
        <w:rPr>
          <w:sz w:val="28"/>
          <w:szCs w:val="28"/>
        </w:rPr>
        <w:t>народных</w:t>
      </w:r>
      <w:proofErr w:type="gramEnd"/>
      <w:r w:rsidR="005D0066">
        <w:rPr>
          <w:sz w:val="28"/>
          <w:szCs w:val="28"/>
        </w:rPr>
        <w:t xml:space="preserve"> депутатов.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2A5942" w:rsidRDefault="002A5942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5D0066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</w:p>
    <w:p w:rsidR="0080005C" w:rsidRDefault="005D0066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</w:t>
      </w:r>
      <w:r w:rsidR="002A594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народных депутатов</w:t>
      </w:r>
      <w:r w:rsidR="008000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80005C">
        <w:rPr>
          <w:sz w:val="28"/>
          <w:szCs w:val="28"/>
        </w:rPr>
        <w:t xml:space="preserve">                                          </w:t>
      </w:r>
      <w:r w:rsidR="002A5942">
        <w:rPr>
          <w:sz w:val="28"/>
          <w:szCs w:val="28"/>
        </w:rPr>
        <w:t xml:space="preserve">  А.Н. </w:t>
      </w:r>
      <w:proofErr w:type="spellStart"/>
      <w:r w:rsidR="002A5942">
        <w:rPr>
          <w:sz w:val="28"/>
          <w:szCs w:val="28"/>
        </w:rPr>
        <w:t>Смотриков</w:t>
      </w:r>
      <w:proofErr w:type="spellEnd"/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lastRenderedPageBreak/>
        <w:t xml:space="preserve">Изменения в </w:t>
      </w:r>
      <w:r w:rsidR="00CE1345" w:rsidRPr="00CE1345">
        <w:rPr>
          <w:rFonts w:ascii="Times New Roman" w:hAnsi="Times New Roman" w:cs="Times New Roman"/>
          <w:bCs w:val="0"/>
          <w:sz w:val="28"/>
          <w:szCs w:val="28"/>
        </w:rPr>
        <w:t xml:space="preserve">Положение о </w:t>
      </w:r>
      <w:r w:rsidR="00CE1345" w:rsidRPr="00CE1345">
        <w:rPr>
          <w:rFonts w:ascii="Times New Roman" w:hAnsi="Times New Roman" w:cs="Times New Roman"/>
          <w:sz w:val="28"/>
          <w:szCs w:val="28"/>
        </w:rPr>
        <w:t>бюджетном устройстве, бюджетном процессе и финансовом контроле в Курьинском районе</w:t>
      </w:r>
      <w:r w:rsidR="00CE1345">
        <w:rPr>
          <w:rFonts w:ascii="Times New Roman" w:hAnsi="Times New Roman" w:cs="Times New Roman"/>
          <w:sz w:val="28"/>
          <w:szCs w:val="28"/>
        </w:rPr>
        <w:t xml:space="preserve">, принятое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 w:rsidR="00CE1345">
        <w:rPr>
          <w:rFonts w:ascii="Times New Roman" w:hAnsi="Times New Roman" w:cs="Times New Roman"/>
          <w:bCs w:val="0"/>
          <w:sz w:val="28"/>
          <w:szCs w:val="28"/>
        </w:rPr>
        <w:t>ем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>Курьинского районного Совета народных депутатов от 18.12.2018 № 42</w:t>
      </w:r>
    </w:p>
    <w:p w:rsidR="00CE1345" w:rsidRPr="00CE1345" w:rsidRDefault="00CE1345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01B2" w:rsidRPr="00D547D2" w:rsidRDefault="00D547D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="00276819"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0101B2" w:rsidRDefault="00276819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0101B2">
        <w:rPr>
          <w:rFonts w:ascii="Times New Roman" w:hAnsi="Times New Roman" w:cs="Times New Roman"/>
          <w:sz w:val="28"/>
          <w:szCs w:val="28"/>
        </w:rPr>
        <w:t>районного Совета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B273D6">
        <w:rPr>
          <w:rFonts w:ascii="Times New Roman" w:hAnsi="Times New Roman" w:cs="Times New Roman"/>
          <w:sz w:val="28"/>
          <w:szCs w:val="28"/>
        </w:rPr>
        <w:t>7 июля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3D6">
        <w:rPr>
          <w:rFonts w:ascii="Times New Roman" w:hAnsi="Times New Roman" w:cs="Times New Roman"/>
          <w:sz w:val="28"/>
          <w:szCs w:val="28"/>
        </w:rPr>
        <w:t xml:space="preserve">2020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F21B9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C55BD8" w:rsidRDefault="00CF4B03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5B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55BD8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55BD8">
        <w:rPr>
          <w:rFonts w:ascii="Times New Roman" w:hAnsi="Times New Roman" w:cs="Times New Roman"/>
          <w:sz w:val="28"/>
          <w:szCs w:val="28"/>
        </w:rPr>
        <w:t xml:space="preserve"> 20 изложить в следующей редакции: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401A1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401A1">
        <w:rPr>
          <w:rFonts w:ascii="Times New Roman" w:hAnsi="Times New Roman" w:cs="Times New Roman"/>
          <w:sz w:val="28"/>
          <w:szCs w:val="28"/>
        </w:rPr>
        <w:t>. Порядок представления, рассмотрения и утверждения годового отчета об исполнении районного бюджета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F4B03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района не позднее 1 мая текущего года вносит в районный 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отчет об исполнении районного бюджета за отчетный финансовый год.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Одновременно с отчетом об исполнении районного бюджета за отчетный финансовый год Администрация района вносит в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проект решения об исполнении районного бюджета за отчетный финансовый год.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районного бюджета утверждается отчет об исполнении районного бюджета за отчетный финансовый год с указанием общего объема доходов, расходов и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>) районного бюджета.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районного бюджета за отчетный финансовый год утверждаются: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районного бюджета по кодам классификации доходов бюджетов;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расходы районного бюджета по ведомственной структуре расходов бюджета;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) расходы районного бюджета по разделам и подразделам классификации расходов бюджетов;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районного бюджета по кодам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распределение межбюджетных трансфертов между муниципальными образованиями.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Одновременно с отчетом об исполнении районного бюджета за отчетный финансовый год представляются:</w:t>
      </w:r>
    </w:p>
    <w:p w:rsidR="00CF4B03" w:rsidRPr="000519E8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отчет о расходах районного бюджета на капитальные вложения в объекты муниципальной собственности по объектам, отраслям и направлениям;</w:t>
      </w:r>
    </w:p>
    <w:p w:rsidR="00CF4B03" w:rsidRPr="004401A1" w:rsidRDefault="00CF4B03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CF4B03" w:rsidRPr="004401A1" w:rsidRDefault="00E67F1C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F4B03" w:rsidRPr="004401A1">
        <w:rPr>
          <w:rFonts w:ascii="Times New Roman" w:hAnsi="Times New Roman" w:cs="Times New Roman"/>
          <w:sz w:val="28"/>
          <w:szCs w:val="28"/>
        </w:rPr>
        <w:t>) отчет о состоянии муниципального  долга района на начало и конец отчетного финансового года;</w:t>
      </w:r>
    </w:p>
    <w:p w:rsidR="00CF4B03" w:rsidRPr="004401A1" w:rsidRDefault="00E67F1C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4B03" w:rsidRPr="004401A1">
        <w:rPr>
          <w:rFonts w:ascii="Times New Roman" w:hAnsi="Times New Roman" w:cs="Times New Roman"/>
          <w:sz w:val="28"/>
          <w:szCs w:val="28"/>
        </w:rPr>
        <w:t>) отчет о выполнении программы приватизации на очередной финансовый год;</w:t>
      </w:r>
    </w:p>
    <w:p w:rsidR="009B46B6" w:rsidRDefault="00E67F1C" w:rsidP="009B46B6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F4B03" w:rsidRPr="004401A1">
        <w:rPr>
          <w:sz w:val="28"/>
          <w:szCs w:val="28"/>
        </w:rPr>
        <w:t>) пояснительная записка</w:t>
      </w:r>
      <w:r w:rsidR="009B46B6">
        <w:rPr>
          <w:sz w:val="28"/>
          <w:szCs w:val="28"/>
        </w:rPr>
        <w:t>, содержащая анализ исполнения бюджета и бюджетной отчетности, и сведения о выполнении государственного (муниципального) задания и (или) иных результатах использования бюджетных ассигнований</w:t>
      </w:r>
      <w:r w:rsidR="00D67CDC">
        <w:rPr>
          <w:sz w:val="28"/>
          <w:szCs w:val="28"/>
        </w:rPr>
        <w:t>;</w:t>
      </w:r>
    </w:p>
    <w:p w:rsidR="00CF4B03" w:rsidRPr="004401A1" w:rsidRDefault="009B46B6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Отчет об исполнении районного бюджета за отчетный финансовый год публикуется в</w:t>
      </w:r>
      <w:r w:rsidR="00CF4B03">
        <w:rPr>
          <w:rFonts w:ascii="Times New Roman" w:hAnsi="Times New Roman" w:cs="Times New Roman"/>
          <w:sz w:val="28"/>
          <w:szCs w:val="28"/>
        </w:rPr>
        <w:t xml:space="preserve"> районной газете «Патриот Алтая»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районного Совета </w:t>
      </w:r>
      <w:r w:rsidR="00CF4B03">
        <w:rPr>
          <w:rFonts w:ascii="Times New Roman" w:hAnsi="Times New Roman" w:cs="Times New Roman"/>
          <w:sz w:val="28"/>
          <w:szCs w:val="28"/>
        </w:rPr>
        <w:t>народных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депутатов. По отчету об исполнении районного бюджета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районного бюджета за отчетный финансовый год.</w:t>
      </w:r>
    </w:p>
    <w:p w:rsidR="00173726" w:rsidRDefault="00173726" w:rsidP="00CF4B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решения об исполнении районного бюджета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комиссии Курьинского района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районного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726" w:rsidRDefault="00173726" w:rsidP="0017372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отчета об исполнении </w:t>
      </w:r>
      <w:r w:rsidR="007935A9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935A9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районный Совет </w:t>
      </w:r>
      <w:r w:rsidR="00CF4B03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="00CF4B03" w:rsidRPr="004401A1">
        <w:rPr>
          <w:rFonts w:ascii="Times New Roman" w:hAnsi="Times New Roman" w:cs="Times New Roman"/>
          <w:sz w:val="28"/>
          <w:szCs w:val="28"/>
        </w:rPr>
        <w:t>исполнении</w:t>
      </w:r>
      <w:r w:rsidR="007935A9">
        <w:rPr>
          <w:rFonts w:ascii="Times New Roman" w:hAnsi="Times New Roman" w:cs="Times New Roman"/>
          <w:sz w:val="28"/>
          <w:szCs w:val="28"/>
        </w:rPr>
        <w:t xml:space="preserve"> районного 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бюджета.</w:t>
      </w:r>
      <w:r w:rsidR="00CF4B03"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726" w:rsidRPr="00173726" w:rsidRDefault="00173726" w:rsidP="0017372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 w:rsidRPr="004401A1">
        <w:rPr>
          <w:rFonts w:ascii="Times New Roman" w:hAnsi="Times New Roman" w:cs="Times New Roman"/>
          <w:sz w:val="28"/>
          <w:szCs w:val="28"/>
        </w:rPr>
        <w:t>районны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</w:t>
      </w:r>
      <w:r w:rsidR="007935A9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173726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935A9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273D6" w:rsidRDefault="00B273D6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17" w:rsidRDefault="00D67CDC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30A17">
        <w:rPr>
          <w:rFonts w:ascii="Times New Roman" w:hAnsi="Times New Roman" w:cs="Times New Roman"/>
          <w:sz w:val="28"/>
          <w:szCs w:val="28"/>
        </w:rPr>
        <w:t xml:space="preserve"> Статью 22 изложить в следующей редакции:</w:t>
      </w:r>
    </w:p>
    <w:p w:rsidR="000101B2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01B2" w:rsidRPr="004401A1">
        <w:rPr>
          <w:rFonts w:ascii="Times New Roman" w:hAnsi="Times New Roman" w:cs="Times New Roman"/>
          <w:sz w:val="28"/>
          <w:szCs w:val="28"/>
        </w:rPr>
        <w:t>Стат</w:t>
      </w:r>
      <w:r w:rsidR="000101B2">
        <w:rPr>
          <w:rFonts w:ascii="Times New Roman" w:hAnsi="Times New Roman" w:cs="Times New Roman"/>
          <w:sz w:val="28"/>
          <w:szCs w:val="28"/>
        </w:rPr>
        <w:t>ья  22. Муниципальный финансовый контроль.</w:t>
      </w:r>
    </w:p>
    <w:p w:rsidR="000101B2" w:rsidRDefault="00D30A17" w:rsidP="00D30A1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101B2"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D67CDC" w:rsidRDefault="00D67CDC" w:rsidP="00D67CDC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Муниципальный финансовый контроль подразделяется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внешний и внутренний, предварительный и последующий.</w:t>
      </w:r>
    </w:p>
    <w:p w:rsidR="00F63520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Внешний муниципальный финансовый  контроль в сфере бюджетных правоотношений осуществляется </w:t>
      </w:r>
      <w:r w:rsidR="00D30A17">
        <w:rPr>
          <w:rFonts w:ascii="Times New Roman" w:hAnsi="Times New Roman" w:cs="Times New Roman"/>
          <w:sz w:val="28"/>
          <w:szCs w:val="28"/>
        </w:rPr>
        <w:t>контрольно-счетной комиссий Курьинского района Алтайского края.</w:t>
      </w:r>
    </w:p>
    <w:p w:rsidR="000101B2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 Внутренний муниципальный финансовый контроль осуществляется уполномоченным органом  (комитет по финансам, налоговой и кредитной политике</w:t>
      </w:r>
      <w:r w:rsidR="001C50C9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 w:rsidR="000101B2" w:rsidRPr="00F63520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внутреннего муниципального финансового  контроля  определяется  нормативным правовым актом  Администрации Курьинского района.</w:t>
      </w:r>
    </w:p>
    <w:p w:rsidR="006C17C7" w:rsidRDefault="006C17C7" w:rsidP="00883C90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Предварительный контроль осуществляется в целях предупреждения и пресечения бюджетных нарушений в процессе исполнения бюджета Курьинского района Алтайского края.</w:t>
      </w:r>
    </w:p>
    <w:p w:rsidR="006C17C7" w:rsidRDefault="006C17C7" w:rsidP="00883C90">
      <w:pPr>
        <w:widowControl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Последующий контроль осуществляется по результатам исполнения бюджета Курьинского района Алтайского края в целях установления законности его исполнения, достоверности учета и отчетности.</w:t>
      </w:r>
    </w:p>
    <w:p w:rsidR="006C17C7" w:rsidRPr="00F63520" w:rsidRDefault="006C17C7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1B2" w:rsidRDefault="000101B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Default="00A3198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Pr="003C429A" w:rsidRDefault="00DB0534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="00A31982" w:rsidRPr="003C429A">
        <w:rPr>
          <w:rFonts w:eastAsia="Calibri"/>
          <w:szCs w:val="28"/>
          <w:lang w:eastAsia="en-US"/>
        </w:rPr>
        <w:t>лав</w:t>
      </w:r>
      <w:r>
        <w:rPr>
          <w:rFonts w:eastAsia="Calibri"/>
          <w:szCs w:val="28"/>
          <w:lang w:eastAsia="en-US"/>
        </w:rPr>
        <w:t>а</w:t>
      </w:r>
      <w:r w:rsidR="00A31982" w:rsidRPr="003C429A">
        <w:rPr>
          <w:rFonts w:eastAsia="Calibri"/>
          <w:szCs w:val="28"/>
          <w:lang w:eastAsia="en-US"/>
        </w:rPr>
        <w:t xml:space="preserve"> района                                                                                     </w:t>
      </w:r>
      <w:r w:rsidR="00F63520">
        <w:rPr>
          <w:rFonts w:eastAsia="Calibri"/>
          <w:szCs w:val="28"/>
          <w:lang w:eastAsia="en-US"/>
        </w:rPr>
        <w:t xml:space="preserve">   </w:t>
      </w:r>
      <w:r w:rsidR="00A31982" w:rsidRPr="003C429A">
        <w:rPr>
          <w:rFonts w:eastAsia="Calibri"/>
          <w:szCs w:val="28"/>
          <w:lang w:eastAsia="en-US"/>
        </w:rPr>
        <w:t xml:space="preserve">   </w:t>
      </w:r>
      <w:r w:rsidR="00F63520">
        <w:rPr>
          <w:rFonts w:eastAsia="Calibri"/>
          <w:szCs w:val="28"/>
          <w:lang w:eastAsia="en-US"/>
        </w:rPr>
        <w:t>А.А. Купин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883C90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7</w:t>
      </w:r>
      <w:r w:rsidR="00CE1345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июля</w:t>
      </w:r>
      <w:r w:rsidR="00A31982" w:rsidRPr="003C429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2020</w:t>
      </w:r>
    </w:p>
    <w:p w:rsidR="000101B2" w:rsidRDefault="00A31982" w:rsidP="00A31982">
      <w:pPr>
        <w:pStyle w:val="a8"/>
        <w:rPr>
          <w:szCs w:val="28"/>
        </w:rPr>
      </w:pPr>
      <w:r>
        <w:rPr>
          <w:rFonts w:eastAsia="Calibri"/>
          <w:szCs w:val="28"/>
          <w:lang w:eastAsia="en-US"/>
        </w:rPr>
        <w:t xml:space="preserve">№ </w:t>
      </w:r>
      <w:r w:rsidR="000F21B9">
        <w:rPr>
          <w:rFonts w:eastAsia="Calibri"/>
          <w:szCs w:val="28"/>
          <w:lang w:eastAsia="en-US"/>
        </w:rPr>
        <w:t>7</w:t>
      </w:r>
    </w:p>
    <w:sectPr w:rsidR="000101B2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465" w:rsidRDefault="00ED7465" w:rsidP="00DD4B64">
      <w:r>
        <w:separator/>
      </w:r>
    </w:p>
  </w:endnote>
  <w:endnote w:type="continuationSeparator" w:id="0">
    <w:p w:rsidR="00ED7465" w:rsidRDefault="00ED7465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465" w:rsidRDefault="00ED7465" w:rsidP="00DD4B64">
      <w:r>
        <w:separator/>
      </w:r>
    </w:p>
  </w:footnote>
  <w:footnote w:type="continuationSeparator" w:id="0">
    <w:p w:rsidR="00ED7465" w:rsidRDefault="00ED7465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64" w:rsidRPr="00DD4B64" w:rsidRDefault="00DD4B64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5744"/>
    <w:rsid w:val="000463B1"/>
    <w:rsid w:val="000618A6"/>
    <w:rsid w:val="000833F8"/>
    <w:rsid w:val="00094D8A"/>
    <w:rsid w:val="000A7137"/>
    <w:rsid w:val="000B5A4E"/>
    <w:rsid w:val="000F0EB3"/>
    <w:rsid w:val="000F21B9"/>
    <w:rsid w:val="00111954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69FA"/>
    <w:rsid w:val="001B3743"/>
    <w:rsid w:val="001B44E1"/>
    <w:rsid w:val="001C4AF8"/>
    <w:rsid w:val="001C50C9"/>
    <w:rsid w:val="001D5DB3"/>
    <w:rsid w:val="001E2828"/>
    <w:rsid w:val="00206944"/>
    <w:rsid w:val="00216EF9"/>
    <w:rsid w:val="00226C53"/>
    <w:rsid w:val="00244540"/>
    <w:rsid w:val="00265580"/>
    <w:rsid w:val="00266426"/>
    <w:rsid w:val="00270F83"/>
    <w:rsid w:val="00276819"/>
    <w:rsid w:val="00282B2D"/>
    <w:rsid w:val="00293868"/>
    <w:rsid w:val="0029441C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5829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7265"/>
    <w:rsid w:val="003B7AA1"/>
    <w:rsid w:val="003C2B35"/>
    <w:rsid w:val="003C2F8B"/>
    <w:rsid w:val="003E2FFC"/>
    <w:rsid w:val="003F44D7"/>
    <w:rsid w:val="00402AE2"/>
    <w:rsid w:val="00413DCF"/>
    <w:rsid w:val="00416C9F"/>
    <w:rsid w:val="004401A1"/>
    <w:rsid w:val="00444A35"/>
    <w:rsid w:val="00455086"/>
    <w:rsid w:val="00460B82"/>
    <w:rsid w:val="004816D2"/>
    <w:rsid w:val="0049330F"/>
    <w:rsid w:val="004B5B7C"/>
    <w:rsid w:val="004C6F24"/>
    <w:rsid w:val="004C7826"/>
    <w:rsid w:val="004D2F2B"/>
    <w:rsid w:val="004D5B26"/>
    <w:rsid w:val="004E50FD"/>
    <w:rsid w:val="004F3BB0"/>
    <w:rsid w:val="00504D26"/>
    <w:rsid w:val="005150C9"/>
    <w:rsid w:val="00515355"/>
    <w:rsid w:val="0052129E"/>
    <w:rsid w:val="00547A1F"/>
    <w:rsid w:val="00551C8E"/>
    <w:rsid w:val="005917B4"/>
    <w:rsid w:val="005A30DB"/>
    <w:rsid w:val="005B1D4B"/>
    <w:rsid w:val="005C0C6F"/>
    <w:rsid w:val="005C66DB"/>
    <w:rsid w:val="005D0066"/>
    <w:rsid w:val="005E2A5D"/>
    <w:rsid w:val="005F5EE4"/>
    <w:rsid w:val="00605758"/>
    <w:rsid w:val="00612BAA"/>
    <w:rsid w:val="00614012"/>
    <w:rsid w:val="0062517B"/>
    <w:rsid w:val="0063372C"/>
    <w:rsid w:val="00633DCE"/>
    <w:rsid w:val="00634FE5"/>
    <w:rsid w:val="0066552F"/>
    <w:rsid w:val="00674EC7"/>
    <w:rsid w:val="00676FC8"/>
    <w:rsid w:val="00680918"/>
    <w:rsid w:val="00696111"/>
    <w:rsid w:val="006A14E4"/>
    <w:rsid w:val="006A6A26"/>
    <w:rsid w:val="006A6F1F"/>
    <w:rsid w:val="006C17C7"/>
    <w:rsid w:val="006D17D9"/>
    <w:rsid w:val="006E074C"/>
    <w:rsid w:val="00700E6F"/>
    <w:rsid w:val="00710832"/>
    <w:rsid w:val="00712CDA"/>
    <w:rsid w:val="0074069F"/>
    <w:rsid w:val="00740A8B"/>
    <w:rsid w:val="00752843"/>
    <w:rsid w:val="007745A3"/>
    <w:rsid w:val="007757F1"/>
    <w:rsid w:val="007935A9"/>
    <w:rsid w:val="007B5A50"/>
    <w:rsid w:val="007C5E07"/>
    <w:rsid w:val="007D655A"/>
    <w:rsid w:val="007E43C3"/>
    <w:rsid w:val="007E6F9E"/>
    <w:rsid w:val="0080005C"/>
    <w:rsid w:val="00801ACE"/>
    <w:rsid w:val="0081276F"/>
    <w:rsid w:val="008234F2"/>
    <w:rsid w:val="00823AFA"/>
    <w:rsid w:val="00826EFD"/>
    <w:rsid w:val="00844487"/>
    <w:rsid w:val="00864594"/>
    <w:rsid w:val="008670A6"/>
    <w:rsid w:val="0088344E"/>
    <w:rsid w:val="00883C90"/>
    <w:rsid w:val="008904AC"/>
    <w:rsid w:val="008B084D"/>
    <w:rsid w:val="008B7E6E"/>
    <w:rsid w:val="008C7C65"/>
    <w:rsid w:val="008D2894"/>
    <w:rsid w:val="008E473B"/>
    <w:rsid w:val="008E4ECC"/>
    <w:rsid w:val="009011EC"/>
    <w:rsid w:val="00904C5F"/>
    <w:rsid w:val="00906F41"/>
    <w:rsid w:val="0093246F"/>
    <w:rsid w:val="0097793A"/>
    <w:rsid w:val="00986716"/>
    <w:rsid w:val="00987029"/>
    <w:rsid w:val="009935C0"/>
    <w:rsid w:val="00993DDF"/>
    <w:rsid w:val="00997BD4"/>
    <w:rsid w:val="009A0DE8"/>
    <w:rsid w:val="009A5561"/>
    <w:rsid w:val="009B46B6"/>
    <w:rsid w:val="009B7925"/>
    <w:rsid w:val="009D0D6A"/>
    <w:rsid w:val="009D5B42"/>
    <w:rsid w:val="009E2273"/>
    <w:rsid w:val="00A063A8"/>
    <w:rsid w:val="00A10A83"/>
    <w:rsid w:val="00A31982"/>
    <w:rsid w:val="00A41081"/>
    <w:rsid w:val="00A4205B"/>
    <w:rsid w:val="00A6173C"/>
    <w:rsid w:val="00A636FC"/>
    <w:rsid w:val="00A80974"/>
    <w:rsid w:val="00A96086"/>
    <w:rsid w:val="00AA5936"/>
    <w:rsid w:val="00AB11EC"/>
    <w:rsid w:val="00AB2C43"/>
    <w:rsid w:val="00AB5599"/>
    <w:rsid w:val="00AB6DC1"/>
    <w:rsid w:val="00AC3864"/>
    <w:rsid w:val="00AD22A0"/>
    <w:rsid w:val="00AE53EC"/>
    <w:rsid w:val="00AE7D31"/>
    <w:rsid w:val="00AF5401"/>
    <w:rsid w:val="00B134B9"/>
    <w:rsid w:val="00B1434B"/>
    <w:rsid w:val="00B273D6"/>
    <w:rsid w:val="00B30BB0"/>
    <w:rsid w:val="00B43662"/>
    <w:rsid w:val="00B51DAC"/>
    <w:rsid w:val="00B55AE8"/>
    <w:rsid w:val="00B83398"/>
    <w:rsid w:val="00BA153F"/>
    <w:rsid w:val="00BA577F"/>
    <w:rsid w:val="00BB3DF5"/>
    <w:rsid w:val="00BC3682"/>
    <w:rsid w:val="00BD5293"/>
    <w:rsid w:val="00BF5F7B"/>
    <w:rsid w:val="00C20D8A"/>
    <w:rsid w:val="00C31105"/>
    <w:rsid w:val="00C31595"/>
    <w:rsid w:val="00C40E43"/>
    <w:rsid w:val="00C53AAC"/>
    <w:rsid w:val="00C55BD8"/>
    <w:rsid w:val="00C74847"/>
    <w:rsid w:val="00C75007"/>
    <w:rsid w:val="00C77311"/>
    <w:rsid w:val="00C93D89"/>
    <w:rsid w:val="00CA77CD"/>
    <w:rsid w:val="00CC4B5A"/>
    <w:rsid w:val="00CD4FAF"/>
    <w:rsid w:val="00CD6B5E"/>
    <w:rsid w:val="00CE1345"/>
    <w:rsid w:val="00CF03DA"/>
    <w:rsid w:val="00CF188D"/>
    <w:rsid w:val="00CF32AD"/>
    <w:rsid w:val="00CF4B03"/>
    <w:rsid w:val="00D00413"/>
    <w:rsid w:val="00D171BD"/>
    <w:rsid w:val="00D25EC4"/>
    <w:rsid w:val="00D30A17"/>
    <w:rsid w:val="00D44DEF"/>
    <w:rsid w:val="00D547D2"/>
    <w:rsid w:val="00D54FCE"/>
    <w:rsid w:val="00D67CDC"/>
    <w:rsid w:val="00D84786"/>
    <w:rsid w:val="00D94CC3"/>
    <w:rsid w:val="00D95F9B"/>
    <w:rsid w:val="00DB0534"/>
    <w:rsid w:val="00DC13B3"/>
    <w:rsid w:val="00DD4B64"/>
    <w:rsid w:val="00DD79AD"/>
    <w:rsid w:val="00E03793"/>
    <w:rsid w:val="00E04C62"/>
    <w:rsid w:val="00E42A5A"/>
    <w:rsid w:val="00E44CDF"/>
    <w:rsid w:val="00E470D3"/>
    <w:rsid w:val="00E515BC"/>
    <w:rsid w:val="00E5276C"/>
    <w:rsid w:val="00E56DFC"/>
    <w:rsid w:val="00E67F1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D7465"/>
    <w:rsid w:val="00EE36BD"/>
    <w:rsid w:val="00EF36C7"/>
    <w:rsid w:val="00F05F7E"/>
    <w:rsid w:val="00F26817"/>
    <w:rsid w:val="00F32DAA"/>
    <w:rsid w:val="00F34F5C"/>
    <w:rsid w:val="00F63520"/>
    <w:rsid w:val="00F76BDB"/>
    <w:rsid w:val="00F803EC"/>
    <w:rsid w:val="00F85D3C"/>
    <w:rsid w:val="00FA03BA"/>
    <w:rsid w:val="00FB0752"/>
    <w:rsid w:val="00FB0FBF"/>
    <w:rsid w:val="00FC384C"/>
    <w:rsid w:val="00FC66CE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Ирина</cp:lastModifiedBy>
  <cp:revision>2</cp:revision>
  <cp:lastPrinted>2020-07-02T07:53:00Z</cp:lastPrinted>
  <dcterms:created xsi:type="dcterms:W3CDTF">2020-07-16T09:38:00Z</dcterms:created>
  <dcterms:modified xsi:type="dcterms:W3CDTF">2020-07-16T09:38:00Z</dcterms:modified>
</cp:coreProperties>
</file>