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7A2E95" w:rsidP="007909A9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</w:t>
            </w:r>
            <w:r w:rsidR="007909A9">
              <w:rPr>
                <w:sz w:val="26"/>
              </w:rPr>
              <w:t>1</w:t>
            </w:r>
            <w:r w:rsidR="00667487">
              <w:rPr>
                <w:sz w:val="26"/>
              </w:rPr>
              <w:t xml:space="preserve"> </w:t>
            </w:r>
            <w:r w:rsidR="007909A9">
              <w:rPr>
                <w:sz w:val="26"/>
              </w:rPr>
              <w:t>июня</w:t>
            </w:r>
            <w:r w:rsidR="00667487">
              <w:rPr>
                <w:sz w:val="26"/>
              </w:rPr>
              <w:t xml:space="preserve"> </w:t>
            </w:r>
            <w:r>
              <w:rPr>
                <w:sz w:val="26"/>
              </w:rPr>
              <w:t>2020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7909A9" w:rsidRDefault="00113B7D" w:rsidP="00B13EE9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7A2E95">
              <w:rPr>
                <w:sz w:val="26"/>
                <w:szCs w:val="26"/>
              </w:rPr>
              <w:t>2</w:t>
            </w:r>
            <w:r w:rsidR="007909A9">
              <w:rPr>
                <w:sz w:val="26"/>
                <w:szCs w:val="26"/>
              </w:rPr>
              <w:t>9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7909A9">
              <w:rPr>
                <w:sz w:val="26"/>
                <w:szCs w:val="26"/>
              </w:rPr>
              <w:t>1</w:t>
            </w:r>
            <w:r w:rsidR="00B13EE9">
              <w:rPr>
                <w:sz w:val="26"/>
                <w:szCs w:val="26"/>
              </w:rPr>
              <w:t>5</w:t>
            </w:r>
            <w:r w:rsidR="008A12F1">
              <w:rPr>
                <w:sz w:val="26"/>
                <w:szCs w:val="26"/>
              </w:rPr>
              <w:t>-2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71"/>
        <w:gridCol w:w="2800"/>
      </w:tblGrid>
      <w:tr w:rsidR="00252D95" w:rsidTr="00CA7171">
        <w:tc>
          <w:tcPr>
            <w:tcW w:w="6771" w:type="dxa"/>
          </w:tcPr>
          <w:p w:rsidR="008A12F1" w:rsidRPr="008A12F1" w:rsidRDefault="008A12F1" w:rsidP="008A12F1">
            <w:pPr>
              <w:jc w:val="left"/>
            </w:pPr>
            <w:r w:rsidRPr="008A12F1">
              <w:t xml:space="preserve">Об использовании участковыми избирательными комиссиями </w:t>
            </w:r>
            <w:proofErr w:type="spellStart"/>
            <w:proofErr w:type="gramStart"/>
            <w:r w:rsidRPr="008A12F1">
              <w:t>сейф-пакетов</w:t>
            </w:r>
            <w:proofErr w:type="spellEnd"/>
            <w:proofErr w:type="gramEnd"/>
            <w:r w:rsidRPr="008A12F1">
              <w:t xml:space="preserve"> при проведении общероссийского голосования по вопросу одобрения изменений в Конституцию Российской Федерации </w:t>
            </w:r>
          </w:p>
          <w:p w:rsidR="00252D95" w:rsidRPr="00CA7171" w:rsidRDefault="00252D95" w:rsidP="00CA7171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</w:p>
        </w:tc>
        <w:tc>
          <w:tcPr>
            <w:tcW w:w="2800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CA7171" w:rsidRDefault="00CA7171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</w:p>
    <w:p w:rsidR="00B27507" w:rsidRPr="008A12F1" w:rsidRDefault="008A12F1" w:rsidP="008A12F1">
      <w:pPr>
        <w:autoSpaceDE w:val="0"/>
        <w:autoSpaceDN w:val="0"/>
        <w:adjustRightInd w:val="0"/>
        <w:spacing w:before="120" w:after="120" w:line="240" w:lineRule="exact"/>
        <w:ind w:firstLine="709"/>
        <w:jc w:val="both"/>
        <w:rPr>
          <w:sz w:val="26"/>
          <w:szCs w:val="26"/>
        </w:rPr>
      </w:pPr>
      <w:proofErr w:type="gramStart"/>
      <w:r w:rsidRPr="008A12F1">
        <w:rPr>
          <w:sz w:val="26"/>
          <w:szCs w:val="26"/>
        </w:rPr>
        <w:t xml:space="preserve">В соответствии с пунктами </w:t>
      </w:r>
      <w:r w:rsidRPr="008A12F1">
        <w:rPr>
          <w:i/>
          <w:sz w:val="26"/>
          <w:szCs w:val="26"/>
        </w:rPr>
        <w:t>9.2</w:t>
      </w:r>
      <w:r w:rsidRPr="008A12F1">
        <w:rPr>
          <w:rStyle w:val="ae"/>
          <w:i/>
          <w:sz w:val="26"/>
          <w:szCs w:val="26"/>
        </w:rPr>
        <w:footnoteReference w:id="1"/>
      </w:r>
      <w:r w:rsidRPr="008A12F1">
        <w:rPr>
          <w:i/>
          <w:sz w:val="26"/>
          <w:szCs w:val="26"/>
        </w:rPr>
        <w:t>, 10.2</w:t>
      </w:r>
      <w:r w:rsidRPr="008A12F1">
        <w:rPr>
          <w:rStyle w:val="ae"/>
          <w:i/>
          <w:sz w:val="26"/>
          <w:szCs w:val="26"/>
        </w:rPr>
        <w:footnoteReference w:id="2"/>
      </w:r>
      <w:r w:rsidRPr="008A12F1">
        <w:rPr>
          <w:i/>
          <w:sz w:val="26"/>
          <w:szCs w:val="26"/>
        </w:rPr>
        <w:t>, 10.5</w:t>
      </w:r>
      <w:r w:rsidRPr="008A12F1">
        <w:rPr>
          <w:rStyle w:val="ae"/>
          <w:i/>
          <w:sz w:val="26"/>
          <w:szCs w:val="26"/>
        </w:rPr>
        <w:footnoteReference w:id="3"/>
      </w:r>
      <w:r w:rsidRPr="008A12F1">
        <w:rPr>
          <w:i/>
          <w:sz w:val="26"/>
          <w:szCs w:val="26"/>
        </w:rPr>
        <w:t>, 10.6</w:t>
      </w:r>
      <w:r w:rsidRPr="008A12F1">
        <w:rPr>
          <w:rStyle w:val="ae"/>
          <w:i/>
          <w:sz w:val="26"/>
          <w:szCs w:val="26"/>
        </w:rPr>
        <w:footnoteReference w:id="4"/>
      </w:r>
      <w:r w:rsidRPr="008A12F1">
        <w:rPr>
          <w:sz w:val="26"/>
          <w:szCs w:val="26"/>
        </w:rPr>
        <w:t xml:space="preserve"> </w:t>
      </w:r>
      <w:r w:rsidRPr="008A12F1">
        <w:rPr>
          <w:i/>
          <w:sz w:val="26"/>
          <w:szCs w:val="26"/>
        </w:rPr>
        <w:t>(указываются в зависимости от тех форм голосования, которые будут организованы)</w:t>
      </w:r>
      <w:r w:rsidRPr="008A12F1">
        <w:rPr>
          <w:sz w:val="26"/>
          <w:szCs w:val="26"/>
        </w:rPr>
        <w:t xml:space="preserve"> и 10.8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 (в редакции постановления ЦИК России от 2 июня 2020 года № 250/1840-7, далее – Порядок),  </w:t>
      </w:r>
      <w:r w:rsidR="00B27507" w:rsidRPr="008A12F1">
        <w:rPr>
          <w:sz w:val="26"/>
          <w:szCs w:val="26"/>
        </w:rPr>
        <w:t>территориальная</w:t>
      </w:r>
      <w:proofErr w:type="gramEnd"/>
      <w:r w:rsidR="00B27507" w:rsidRPr="008A12F1">
        <w:rPr>
          <w:sz w:val="26"/>
          <w:szCs w:val="26"/>
        </w:rPr>
        <w:t xml:space="preserve"> избирательная комиссия</w:t>
      </w:r>
    </w:p>
    <w:p w:rsidR="00B27507" w:rsidRPr="00EF28E3" w:rsidRDefault="00B27507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FD13A4" w:rsidRDefault="00FD13A4" w:rsidP="00B2750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bookmarkStart w:id="0" w:name="sub_80001"/>
    </w:p>
    <w:bookmarkEnd w:id="0"/>
    <w:p w:rsidR="008A12F1" w:rsidRDefault="008A12F1" w:rsidP="008A12F1">
      <w:pPr>
        <w:ind w:firstLine="709"/>
        <w:jc w:val="both"/>
      </w:pPr>
      <w:r w:rsidRPr="002E5EF6">
        <w:t>1.</w:t>
      </w:r>
      <w:r w:rsidRPr="002E32A6">
        <w:rPr>
          <w:b/>
        </w:rPr>
        <w:t>*</w:t>
      </w:r>
      <w:r w:rsidRPr="002E5EF6">
        <w:t> </w:t>
      </w:r>
      <w:r>
        <w:t xml:space="preserve">При проведении голосования до дня голосования </w:t>
      </w:r>
      <w:r w:rsidR="00B25F26">
        <w:t>17 июня 2020 года</w:t>
      </w:r>
      <w:r w:rsidRPr="00907A61">
        <w:rPr>
          <w:i/>
        </w:rPr>
        <w:t xml:space="preserve"> </w:t>
      </w:r>
      <w:r>
        <w:t>участков</w:t>
      </w:r>
      <w:r w:rsidR="00B25F26">
        <w:t>ой</w:t>
      </w:r>
      <w:r>
        <w:t xml:space="preserve"> избирательн</w:t>
      </w:r>
      <w:r w:rsidR="00B25F26">
        <w:t>ой</w:t>
      </w:r>
      <w:r>
        <w:t xml:space="preserve"> комисси</w:t>
      </w:r>
      <w:r w:rsidR="00B25F26">
        <w:t>и</w:t>
      </w:r>
      <w:r>
        <w:t xml:space="preserve"> участк</w:t>
      </w:r>
      <w:r w:rsidR="00B25F26">
        <w:t>а</w:t>
      </w:r>
      <w:r>
        <w:t xml:space="preserve"> для голосования №</w:t>
      </w:r>
      <w:r w:rsidR="00B25F26">
        <w:t>1073</w:t>
      </w:r>
      <w:r>
        <w:t xml:space="preserve"> использовать </w:t>
      </w:r>
      <w:proofErr w:type="spellStart"/>
      <w:proofErr w:type="gramStart"/>
      <w:r>
        <w:t>сейф-пакеты</w:t>
      </w:r>
      <w:proofErr w:type="spellEnd"/>
      <w:proofErr w:type="gramEnd"/>
      <w:r>
        <w:t xml:space="preserve"> </w:t>
      </w:r>
      <w:r w:rsidRPr="002E32A6">
        <w:t>по истечении времени голосования.</w:t>
      </w:r>
      <w:r>
        <w:t xml:space="preserve"> </w:t>
      </w:r>
    </w:p>
    <w:p w:rsidR="008A12F1" w:rsidRPr="002E32A6" w:rsidRDefault="008A12F1" w:rsidP="008A12F1">
      <w:pPr>
        <w:ind w:firstLine="709"/>
        <w:jc w:val="both"/>
      </w:pPr>
      <w:r w:rsidRPr="002E32A6">
        <w:t xml:space="preserve">2. При проведении голосования до дня голосования в период </w:t>
      </w:r>
      <w:r w:rsidRPr="00063B60">
        <w:t>с 25 июня по 30 июня 2020 года</w:t>
      </w:r>
      <w:r w:rsidRPr="002E32A6">
        <w:rPr>
          <w:i/>
        </w:rPr>
        <w:t xml:space="preserve"> </w:t>
      </w:r>
      <w:r w:rsidRPr="002E32A6">
        <w:t>участковым избирательным комисс</w:t>
      </w:r>
      <w:r w:rsidR="00063B60">
        <w:t>иям участков для голосования №№1073-1087</w:t>
      </w:r>
      <w:r w:rsidRPr="002E32A6">
        <w:t xml:space="preserve"> использовать </w:t>
      </w:r>
      <w:proofErr w:type="spellStart"/>
      <w:r w:rsidRPr="002E32A6">
        <w:t>сейф-пакеты</w:t>
      </w:r>
      <w:proofErr w:type="spellEnd"/>
      <w:r w:rsidRPr="002E32A6">
        <w:t xml:space="preserve"> по истечении времени голосования очередного дня до дня голосования</w:t>
      </w:r>
      <w:r>
        <w:t>**</w:t>
      </w:r>
      <w:r w:rsidRPr="002E32A6">
        <w:t xml:space="preserve">. </w:t>
      </w:r>
    </w:p>
    <w:p w:rsidR="008A12F1" w:rsidRPr="002E5EF6" w:rsidRDefault="008A12F1" w:rsidP="008A12F1">
      <w:pPr>
        <w:ind w:firstLine="851"/>
        <w:jc w:val="both"/>
      </w:pPr>
      <w:r w:rsidRPr="002E32A6">
        <w:lastRenderedPageBreak/>
        <w:t>3. Довести настоящее решение до сведения соответствующих</w:t>
      </w:r>
      <w:r>
        <w:t xml:space="preserve"> участковых избирательных комиссий.</w:t>
      </w:r>
    </w:p>
    <w:p w:rsidR="008A12F1" w:rsidRPr="00BB217F" w:rsidRDefault="008A12F1" w:rsidP="008A12F1">
      <w:pPr>
        <w:ind w:firstLine="851"/>
        <w:jc w:val="both"/>
      </w:pPr>
      <w:r>
        <w:t>4</w:t>
      </w:r>
      <w:r w:rsidRPr="002E5EF6">
        <w:t>. </w:t>
      </w:r>
      <w:proofErr w:type="gramStart"/>
      <w:r w:rsidRPr="002E5EF6">
        <w:t>Контроль за</w:t>
      </w:r>
      <w:proofErr w:type="gramEnd"/>
      <w:r w:rsidRPr="002E5EF6">
        <w:t xml:space="preserve"> выполнением настоящего решения возложить на</w:t>
      </w:r>
      <w:r w:rsidRPr="00BB217F">
        <w:rPr>
          <w:sz w:val="26"/>
          <w:szCs w:val="26"/>
        </w:rPr>
        <w:t xml:space="preserve"> </w:t>
      </w:r>
      <w:r w:rsidR="00063B60">
        <w:t>секретаря территориальной комиссии Купину И.В</w:t>
      </w:r>
      <w:r>
        <w:t>.</w:t>
      </w:r>
    </w:p>
    <w:p w:rsidR="00B13EE9" w:rsidRPr="00C337B0" w:rsidRDefault="00B13EE9" w:rsidP="00B13EE9">
      <w:pPr>
        <w:autoSpaceDE w:val="0"/>
        <w:autoSpaceDN w:val="0"/>
        <w:adjustRightInd w:val="0"/>
        <w:rPr>
          <w:sz w:val="26"/>
          <w:szCs w:val="26"/>
        </w:rPr>
      </w:pPr>
    </w:p>
    <w:p w:rsidR="00BE71C2" w:rsidRPr="00C337B0" w:rsidRDefault="00BE71C2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D04B06" w:rsidTr="001D0C14">
        <w:trPr>
          <w:cantSplit/>
        </w:trPr>
        <w:tc>
          <w:tcPr>
            <w:tcW w:w="5245" w:type="dxa"/>
          </w:tcPr>
          <w:p w:rsidR="00113B7D" w:rsidRPr="00D04B06" w:rsidRDefault="00113B7D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D04B06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D04B06" w:rsidRDefault="00CA7171" w:rsidP="00CA7171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3136DF" w:rsidRPr="00D04B0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3136DF" w:rsidRPr="00D04B06">
              <w:rPr>
                <w:sz w:val="26"/>
                <w:szCs w:val="26"/>
              </w:rPr>
              <w:t>. К</w:t>
            </w:r>
            <w:r>
              <w:rPr>
                <w:sz w:val="26"/>
                <w:szCs w:val="26"/>
              </w:rPr>
              <w:t>атаева</w:t>
            </w:r>
          </w:p>
        </w:tc>
      </w:tr>
    </w:tbl>
    <w:p w:rsidR="00113B7D" w:rsidRPr="00D04B06" w:rsidRDefault="00113B7D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D04B06" w:rsidTr="001D0C14">
        <w:trPr>
          <w:cantSplit/>
        </w:trPr>
        <w:tc>
          <w:tcPr>
            <w:tcW w:w="5245" w:type="dxa"/>
          </w:tcPr>
          <w:p w:rsidR="00113B7D" w:rsidRPr="00D04B06" w:rsidRDefault="00113B7D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D04B06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113B7D" w:rsidRPr="00D04B06" w:rsidRDefault="003136DF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>И.В. Купина</w:t>
            </w:r>
          </w:p>
          <w:p w:rsidR="009F1FC9" w:rsidRPr="00D04B06" w:rsidRDefault="009F1FC9" w:rsidP="001D0C14">
            <w:pPr>
              <w:jc w:val="left"/>
              <w:rPr>
                <w:sz w:val="26"/>
                <w:szCs w:val="26"/>
              </w:rPr>
            </w:pPr>
          </w:p>
          <w:p w:rsidR="00AF3AAB" w:rsidRPr="00D04B06" w:rsidRDefault="00AF3AAB" w:rsidP="001D0C14">
            <w:pPr>
              <w:jc w:val="left"/>
              <w:rPr>
                <w:sz w:val="26"/>
                <w:szCs w:val="26"/>
              </w:rPr>
            </w:pP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E94" w:rsidRDefault="00402E94" w:rsidP="00113B7D">
      <w:r>
        <w:separator/>
      </w:r>
    </w:p>
  </w:endnote>
  <w:endnote w:type="continuationSeparator" w:id="0">
    <w:p w:rsidR="00402E94" w:rsidRDefault="00402E94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E94" w:rsidRDefault="00402E94" w:rsidP="00113B7D">
      <w:r>
        <w:separator/>
      </w:r>
    </w:p>
  </w:footnote>
  <w:footnote w:type="continuationSeparator" w:id="0">
    <w:p w:rsidR="00402E94" w:rsidRDefault="00402E94" w:rsidP="00113B7D">
      <w:r>
        <w:continuationSeparator/>
      </w:r>
    </w:p>
  </w:footnote>
  <w:footnote w:id="1">
    <w:p w:rsidR="008A12F1" w:rsidRDefault="008A12F1" w:rsidP="008A12F1">
      <w:pPr>
        <w:pStyle w:val="ac"/>
        <w:jc w:val="both"/>
      </w:pPr>
      <w:r>
        <w:rPr>
          <w:rStyle w:val="ae"/>
        </w:rPr>
        <w:footnoteRef/>
      </w:r>
      <w:r>
        <w:t xml:space="preserve"> пункт 9.2 Порядка – голосование вне помещения для голосования в день голосования 1 июля 2020 года и с 25 по 30 июня 2020 года.</w:t>
      </w:r>
    </w:p>
  </w:footnote>
  <w:footnote w:id="2">
    <w:p w:rsidR="008A12F1" w:rsidRDefault="008A12F1" w:rsidP="008A12F1">
      <w:pPr>
        <w:pStyle w:val="ac"/>
        <w:jc w:val="both"/>
      </w:pPr>
      <w:r>
        <w:rPr>
          <w:rStyle w:val="ae"/>
        </w:rPr>
        <w:footnoteRef/>
      </w:r>
      <w:r>
        <w:t xml:space="preserve"> пункт 10.2 Порядка – голосование в труднодоступных и отдаленных местностях с 16 по 22 июня 2020 года.</w:t>
      </w:r>
    </w:p>
  </w:footnote>
  <w:footnote w:id="3">
    <w:p w:rsidR="008A12F1" w:rsidRDefault="008A12F1" w:rsidP="008A12F1">
      <w:pPr>
        <w:pStyle w:val="ac"/>
        <w:jc w:val="both"/>
      </w:pPr>
      <w:r>
        <w:rPr>
          <w:rStyle w:val="ae"/>
        </w:rPr>
        <w:footnoteRef/>
      </w:r>
      <w:r>
        <w:t xml:space="preserve"> пункт 10.5 Порядка – голосование до дня голосования в помещении УИК с 25 по 30 июня 2020 года.</w:t>
      </w:r>
    </w:p>
  </w:footnote>
  <w:footnote w:id="4">
    <w:p w:rsidR="008A12F1" w:rsidRDefault="008A12F1" w:rsidP="008A12F1">
      <w:pPr>
        <w:pStyle w:val="ac"/>
        <w:jc w:val="both"/>
      </w:pPr>
      <w:r>
        <w:rPr>
          <w:rStyle w:val="ae"/>
        </w:rPr>
        <w:footnoteRef/>
      </w:r>
      <w:r>
        <w:t xml:space="preserve"> абзац 1 пункта 10.6 Порядка – голосование групп участников голосования на придомовых территориях, территориях общего пользования, иных местах с 25 по 30 июня 2020 года.</w:t>
      </w:r>
    </w:p>
    <w:p w:rsidR="008A12F1" w:rsidRDefault="008A12F1" w:rsidP="008A12F1">
      <w:pPr>
        <w:pStyle w:val="ac"/>
        <w:jc w:val="both"/>
      </w:pPr>
      <w:r>
        <w:t xml:space="preserve">   абзац 2 пункта 10.6 Порядка – голосование групп участников голосования, которые проживают в населенных пунктах, где отсутствуют помещение для голосование и транспортное </w:t>
      </w:r>
      <w:proofErr w:type="gramStart"/>
      <w:r>
        <w:t>сообщение</w:t>
      </w:r>
      <w:proofErr w:type="gramEnd"/>
      <w:r>
        <w:t xml:space="preserve"> с которыми затруднено с 25 по 30 июня 2020 года.</w:t>
      </w:r>
    </w:p>
    <w:p w:rsidR="008A12F1" w:rsidRDefault="008A12F1" w:rsidP="008A12F1">
      <w:pPr>
        <w:pStyle w:val="ac"/>
        <w:jc w:val="both"/>
        <w:rPr>
          <w:b/>
        </w:rPr>
      </w:pPr>
      <w:r w:rsidRPr="002E32A6">
        <w:rPr>
          <w:b/>
        </w:rPr>
        <w:t>* Только для тех территорий, где проводится голосование в соответствии с пунктом 10.2 Порядка в труднодоступных и отдаленных местностях с 16 по 22 июня 2020 года</w:t>
      </w:r>
      <w:r>
        <w:rPr>
          <w:b/>
        </w:rPr>
        <w:t>.</w:t>
      </w:r>
    </w:p>
    <w:p w:rsidR="008A12F1" w:rsidRPr="002E32A6" w:rsidRDefault="008A12F1" w:rsidP="008A12F1">
      <w:pPr>
        <w:pStyle w:val="ac"/>
        <w:jc w:val="both"/>
        <w:rPr>
          <w:b/>
        </w:rPr>
      </w:pPr>
      <w:r>
        <w:rPr>
          <w:b/>
        </w:rPr>
        <w:t xml:space="preserve">** </w:t>
      </w:r>
      <w:r w:rsidRPr="0026594A">
        <w:t>ТИК может принять решение</w:t>
      </w:r>
      <w:r>
        <w:t xml:space="preserve"> об использовании </w:t>
      </w:r>
      <w:proofErr w:type="spellStart"/>
      <w:proofErr w:type="gramStart"/>
      <w:r>
        <w:t>сейф-пакетов</w:t>
      </w:r>
      <w:proofErr w:type="spellEnd"/>
      <w:proofErr w:type="gramEnd"/>
      <w:r>
        <w:t xml:space="preserve"> на части участков для голосования. На остальных участках для голосования могут использоваться переносные ящики для голосования с ежедневным опечатыванием в соответствии с абзацем 4 пункта 10.7 Порядка.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C34A5E" w:rsidP="003768EA">
        <w:pPr>
          <w:pStyle w:val="a6"/>
        </w:pPr>
        <w:fldSimple w:instr=" PAGE   \* MERGEFORMAT ">
          <w:r w:rsidR="00470C7B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3B60"/>
    <w:rsid w:val="00067FF4"/>
    <w:rsid w:val="00070A4C"/>
    <w:rsid w:val="00072E10"/>
    <w:rsid w:val="00082C00"/>
    <w:rsid w:val="000874AE"/>
    <w:rsid w:val="000A0649"/>
    <w:rsid w:val="000A3B62"/>
    <w:rsid w:val="000B1B44"/>
    <w:rsid w:val="000B29C5"/>
    <w:rsid w:val="000B3228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900A7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297D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7197"/>
    <w:rsid w:val="002C7A34"/>
    <w:rsid w:val="002C7E46"/>
    <w:rsid w:val="002D371E"/>
    <w:rsid w:val="002F3806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73A0"/>
    <w:rsid w:val="0037185B"/>
    <w:rsid w:val="0037252B"/>
    <w:rsid w:val="003768EA"/>
    <w:rsid w:val="00380231"/>
    <w:rsid w:val="00390BA1"/>
    <w:rsid w:val="00395F07"/>
    <w:rsid w:val="003A3515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1A19"/>
    <w:rsid w:val="00402A95"/>
    <w:rsid w:val="00402E94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0C7B"/>
    <w:rsid w:val="0047242A"/>
    <w:rsid w:val="004742F2"/>
    <w:rsid w:val="00475EAB"/>
    <w:rsid w:val="00475EEE"/>
    <w:rsid w:val="00482186"/>
    <w:rsid w:val="004824CF"/>
    <w:rsid w:val="0048326E"/>
    <w:rsid w:val="00483CD7"/>
    <w:rsid w:val="004949A5"/>
    <w:rsid w:val="00495596"/>
    <w:rsid w:val="004A2C7C"/>
    <w:rsid w:val="004A4066"/>
    <w:rsid w:val="004A4BB0"/>
    <w:rsid w:val="004D274F"/>
    <w:rsid w:val="004D5B3F"/>
    <w:rsid w:val="004D60F7"/>
    <w:rsid w:val="004D61FA"/>
    <w:rsid w:val="004E17ED"/>
    <w:rsid w:val="004E45BA"/>
    <w:rsid w:val="004F331E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011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50D5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67487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6642"/>
    <w:rsid w:val="0073017E"/>
    <w:rsid w:val="007375AD"/>
    <w:rsid w:val="007510F6"/>
    <w:rsid w:val="007552C2"/>
    <w:rsid w:val="00757B90"/>
    <w:rsid w:val="0076087D"/>
    <w:rsid w:val="007631A4"/>
    <w:rsid w:val="00764D65"/>
    <w:rsid w:val="00780748"/>
    <w:rsid w:val="00787F97"/>
    <w:rsid w:val="007909A9"/>
    <w:rsid w:val="007915A3"/>
    <w:rsid w:val="00793322"/>
    <w:rsid w:val="007947D4"/>
    <w:rsid w:val="00795338"/>
    <w:rsid w:val="00795715"/>
    <w:rsid w:val="00795C68"/>
    <w:rsid w:val="007A028C"/>
    <w:rsid w:val="007A2E95"/>
    <w:rsid w:val="007B0845"/>
    <w:rsid w:val="007B4B2D"/>
    <w:rsid w:val="007B5459"/>
    <w:rsid w:val="007C0D06"/>
    <w:rsid w:val="007C4FBD"/>
    <w:rsid w:val="007D750A"/>
    <w:rsid w:val="007E604D"/>
    <w:rsid w:val="007E7B73"/>
    <w:rsid w:val="007F2795"/>
    <w:rsid w:val="007F2F4B"/>
    <w:rsid w:val="007F3279"/>
    <w:rsid w:val="007F3BE2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03DC"/>
    <w:rsid w:val="00842BAF"/>
    <w:rsid w:val="00845A05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12F1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46BDD"/>
    <w:rsid w:val="00957302"/>
    <w:rsid w:val="00962D99"/>
    <w:rsid w:val="009643A5"/>
    <w:rsid w:val="009672E0"/>
    <w:rsid w:val="00980890"/>
    <w:rsid w:val="00985C24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7D2"/>
    <w:rsid w:val="009F0994"/>
    <w:rsid w:val="009F1220"/>
    <w:rsid w:val="009F1FC9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27935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AF3AAB"/>
    <w:rsid w:val="00B00D8D"/>
    <w:rsid w:val="00B10E6F"/>
    <w:rsid w:val="00B13EE9"/>
    <w:rsid w:val="00B146EC"/>
    <w:rsid w:val="00B21121"/>
    <w:rsid w:val="00B2296B"/>
    <w:rsid w:val="00B23F45"/>
    <w:rsid w:val="00B25F26"/>
    <w:rsid w:val="00B27507"/>
    <w:rsid w:val="00B31892"/>
    <w:rsid w:val="00B326E5"/>
    <w:rsid w:val="00B33704"/>
    <w:rsid w:val="00B34B6C"/>
    <w:rsid w:val="00B34CE2"/>
    <w:rsid w:val="00B3778B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337B0"/>
    <w:rsid w:val="00C34A5E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4ABD"/>
    <w:rsid w:val="00C85149"/>
    <w:rsid w:val="00C85C89"/>
    <w:rsid w:val="00C9097C"/>
    <w:rsid w:val="00C923FD"/>
    <w:rsid w:val="00C95045"/>
    <w:rsid w:val="00CA079D"/>
    <w:rsid w:val="00CA38E3"/>
    <w:rsid w:val="00CA46C8"/>
    <w:rsid w:val="00CA7171"/>
    <w:rsid w:val="00CB7F09"/>
    <w:rsid w:val="00CC0237"/>
    <w:rsid w:val="00CC2BEA"/>
    <w:rsid w:val="00CD13CF"/>
    <w:rsid w:val="00CD1542"/>
    <w:rsid w:val="00CD4B4A"/>
    <w:rsid w:val="00CD553D"/>
    <w:rsid w:val="00CD7C87"/>
    <w:rsid w:val="00CE406A"/>
    <w:rsid w:val="00CE50BB"/>
    <w:rsid w:val="00CF5893"/>
    <w:rsid w:val="00CF6D11"/>
    <w:rsid w:val="00D03054"/>
    <w:rsid w:val="00D03E8F"/>
    <w:rsid w:val="00D04B06"/>
    <w:rsid w:val="00D147D3"/>
    <w:rsid w:val="00D1557D"/>
    <w:rsid w:val="00D1604B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2C4C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14FC"/>
    <w:rsid w:val="00E13F57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8E3"/>
    <w:rsid w:val="00EF2DE4"/>
    <w:rsid w:val="00EF7F45"/>
    <w:rsid w:val="00F001FF"/>
    <w:rsid w:val="00F01454"/>
    <w:rsid w:val="00F07A40"/>
    <w:rsid w:val="00F128F7"/>
    <w:rsid w:val="00F13B9C"/>
    <w:rsid w:val="00F2616E"/>
    <w:rsid w:val="00F3065F"/>
    <w:rsid w:val="00F31DA5"/>
    <w:rsid w:val="00F32FDE"/>
    <w:rsid w:val="00F33DF2"/>
    <w:rsid w:val="00F33F76"/>
    <w:rsid w:val="00F40264"/>
    <w:rsid w:val="00F45C65"/>
    <w:rsid w:val="00F47F4F"/>
    <w:rsid w:val="00F50946"/>
    <w:rsid w:val="00F51B6A"/>
    <w:rsid w:val="00F57289"/>
    <w:rsid w:val="00F60017"/>
    <w:rsid w:val="00F6611F"/>
    <w:rsid w:val="00F66571"/>
    <w:rsid w:val="00F67512"/>
    <w:rsid w:val="00F679AC"/>
    <w:rsid w:val="00F70C90"/>
    <w:rsid w:val="00F83F80"/>
    <w:rsid w:val="00F862EA"/>
    <w:rsid w:val="00F92D6E"/>
    <w:rsid w:val="00F97B15"/>
    <w:rsid w:val="00FB0D6F"/>
    <w:rsid w:val="00FB27E8"/>
    <w:rsid w:val="00FC4E57"/>
    <w:rsid w:val="00FD13A4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uiPriority w:val="99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A5460-E43A-4FDA-8981-00E2CFBB6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6</cp:revision>
  <cp:lastPrinted>2020-06-25T02:13:00Z</cp:lastPrinted>
  <dcterms:created xsi:type="dcterms:W3CDTF">2020-06-21T04:15:00Z</dcterms:created>
  <dcterms:modified xsi:type="dcterms:W3CDTF">2020-06-25T02:16:00Z</dcterms:modified>
</cp:coreProperties>
</file>