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CD" w:rsidRDefault="00A62C4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8E77CD" w:rsidRDefault="00A62C4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8E77CD" w:rsidRDefault="008E77CD">
      <w:pPr>
        <w:jc w:val="center"/>
        <w:rPr>
          <w:b/>
        </w:rPr>
      </w:pPr>
    </w:p>
    <w:p w:rsidR="008E77CD" w:rsidRDefault="00A62C40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8E77CD" w:rsidRDefault="008E77CD"/>
    <w:p w:rsidR="008E77CD" w:rsidRDefault="009F0B2F" w:rsidP="00424822">
      <w:r>
        <w:t xml:space="preserve">« 20 </w:t>
      </w:r>
      <w:r w:rsidR="00424822">
        <w:t>»  марта  2020</w:t>
      </w:r>
      <w:r w:rsidR="00A62C40">
        <w:t xml:space="preserve">              </w:t>
      </w:r>
      <w:r w:rsidR="00424822">
        <w:t xml:space="preserve">                              </w:t>
      </w:r>
      <w:r w:rsidR="00A62C40">
        <w:t xml:space="preserve">    </w:t>
      </w:r>
      <w:proofErr w:type="gramStart"/>
      <w:r w:rsidR="00A62C40">
        <w:t>с</w:t>
      </w:r>
      <w:proofErr w:type="gramEnd"/>
      <w:r w:rsidR="00A62C40">
        <w:t xml:space="preserve">. Курья               </w:t>
      </w:r>
      <w:r w:rsidR="00424822">
        <w:t xml:space="preserve">         </w:t>
      </w:r>
      <w:r>
        <w:t xml:space="preserve">                        №  67</w:t>
      </w:r>
    </w:p>
    <w:p w:rsidR="00424822" w:rsidRDefault="00424822"/>
    <w:p w:rsidR="00186145" w:rsidRDefault="00186145"/>
    <w:p w:rsidR="00424822" w:rsidRDefault="00424822"/>
    <w:p w:rsidR="00424822" w:rsidRPr="00186145" w:rsidRDefault="00424822">
      <w:pPr>
        <w:rPr>
          <w:sz w:val="28"/>
          <w:szCs w:val="28"/>
        </w:rPr>
      </w:pPr>
      <w:r w:rsidRPr="00186145">
        <w:rPr>
          <w:sz w:val="28"/>
          <w:szCs w:val="28"/>
        </w:rPr>
        <w:t>Об утверждении Положения о порядке создания,</w:t>
      </w:r>
    </w:p>
    <w:p w:rsidR="00424822" w:rsidRPr="00186145" w:rsidRDefault="00424822">
      <w:pPr>
        <w:rPr>
          <w:sz w:val="28"/>
          <w:szCs w:val="28"/>
        </w:rPr>
      </w:pPr>
      <w:r w:rsidRPr="00186145">
        <w:rPr>
          <w:sz w:val="28"/>
          <w:szCs w:val="28"/>
        </w:rPr>
        <w:t xml:space="preserve"> использования     и     восполнения   </w:t>
      </w:r>
      <w:proofErr w:type="gramStart"/>
      <w:r w:rsidRPr="00186145">
        <w:rPr>
          <w:sz w:val="28"/>
          <w:szCs w:val="28"/>
        </w:rPr>
        <w:t>бюджетных</w:t>
      </w:r>
      <w:proofErr w:type="gramEnd"/>
      <w:r w:rsidRPr="00186145">
        <w:rPr>
          <w:sz w:val="28"/>
          <w:szCs w:val="28"/>
        </w:rPr>
        <w:t xml:space="preserve"> </w:t>
      </w:r>
    </w:p>
    <w:p w:rsidR="00424822" w:rsidRPr="00186145" w:rsidRDefault="00424822">
      <w:pPr>
        <w:rPr>
          <w:sz w:val="28"/>
          <w:szCs w:val="28"/>
        </w:rPr>
      </w:pPr>
      <w:r w:rsidRPr="00186145">
        <w:rPr>
          <w:sz w:val="28"/>
          <w:szCs w:val="28"/>
        </w:rPr>
        <w:t>ассигнований резервного фонда Администрации</w:t>
      </w:r>
    </w:p>
    <w:p w:rsidR="00424822" w:rsidRDefault="00424822">
      <w:pPr>
        <w:rPr>
          <w:sz w:val="28"/>
          <w:szCs w:val="28"/>
        </w:rPr>
      </w:pPr>
      <w:r w:rsidRPr="00186145">
        <w:rPr>
          <w:sz w:val="28"/>
          <w:szCs w:val="28"/>
        </w:rPr>
        <w:t xml:space="preserve"> Курьинского района Алтайского края</w:t>
      </w:r>
    </w:p>
    <w:p w:rsidR="00186145" w:rsidRPr="00186145" w:rsidRDefault="00186145">
      <w:pPr>
        <w:rPr>
          <w:sz w:val="28"/>
          <w:szCs w:val="28"/>
        </w:rPr>
      </w:pPr>
    </w:p>
    <w:p w:rsidR="00424822" w:rsidRDefault="00424822"/>
    <w:p w:rsidR="00424822" w:rsidRPr="00424822" w:rsidRDefault="00424822" w:rsidP="0042482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Федеральных законов от 21.12.1994 № 68 «О защите населения и территорий от ЧС природного и техногенного характера» (главы 2, статьи 11, пункта «е»), от 06.10.2003 № 131 «Об общих принципах организации местного самоуправления в Российской Федерации» (статьи 15, п.7), </w:t>
      </w:r>
      <w:r w:rsidRPr="00424822">
        <w:rPr>
          <w:sz w:val="28"/>
          <w:szCs w:val="28"/>
        </w:rPr>
        <w:t>статьи 81 Бюджетного кодекса Российской Федерации постановляю:</w:t>
      </w:r>
    </w:p>
    <w:p w:rsidR="00424822" w:rsidRPr="00424822" w:rsidRDefault="00424822" w:rsidP="00424822">
      <w:pPr>
        <w:ind w:firstLine="567"/>
        <w:jc w:val="both"/>
        <w:rPr>
          <w:sz w:val="28"/>
          <w:szCs w:val="28"/>
        </w:rPr>
      </w:pPr>
      <w:r w:rsidRPr="00424822">
        <w:rPr>
          <w:sz w:val="28"/>
          <w:szCs w:val="28"/>
        </w:rPr>
        <w:t>1. Утвердить Положения о порядке создания, исполь</w:t>
      </w:r>
      <w:r w:rsidR="00186145">
        <w:rPr>
          <w:sz w:val="28"/>
          <w:szCs w:val="28"/>
        </w:rPr>
        <w:t xml:space="preserve">зования и     восполнения </w:t>
      </w:r>
      <w:r w:rsidRPr="00424822">
        <w:rPr>
          <w:sz w:val="28"/>
          <w:szCs w:val="28"/>
        </w:rPr>
        <w:t>бюджетных ассигнований резервного фонда Администрации Курьинского района Алтайского края.</w:t>
      </w:r>
    </w:p>
    <w:p w:rsidR="00424822" w:rsidRDefault="00424822" w:rsidP="00424822">
      <w:pPr>
        <w:ind w:firstLine="567"/>
        <w:jc w:val="both"/>
        <w:rPr>
          <w:sz w:val="28"/>
          <w:szCs w:val="28"/>
        </w:rPr>
      </w:pPr>
      <w:r w:rsidRPr="00424822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исполнением настоящего постановления</w:t>
      </w:r>
      <w:r w:rsidRPr="00424822">
        <w:rPr>
          <w:sz w:val="28"/>
          <w:szCs w:val="28"/>
        </w:rPr>
        <w:t xml:space="preserve"> возложить на заместителя главы Администрации района Трусову О.А.</w:t>
      </w:r>
    </w:p>
    <w:p w:rsidR="00186145" w:rsidRPr="00424822" w:rsidRDefault="00186145" w:rsidP="00424822">
      <w:pPr>
        <w:ind w:firstLine="567"/>
        <w:jc w:val="both"/>
        <w:rPr>
          <w:sz w:val="28"/>
          <w:szCs w:val="28"/>
        </w:rPr>
      </w:pPr>
    </w:p>
    <w:p w:rsidR="00424822" w:rsidRDefault="009F0B2F" w:rsidP="0042482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2155118</wp:posOffset>
            </wp:positionH>
            <wp:positionV relativeFrom="paragraph">
              <wp:posOffset>88481</wp:posOffset>
            </wp:positionV>
            <wp:extent cx="2154807" cy="1061049"/>
            <wp:effectExtent l="19050" t="0" r="0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807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822" w:rsidRDefault="00424822" w:rsidP="00424822"/>
    <w:p w:rsidR="00424822" w:rsidRPr="00424822" w:rsidRDefault="00424822" w:rsidP="00424822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    А.А. Купин </w:t>
      </w:r>
    </w:p>
    <w:p w:rsidR="00424822" w:rsidRDefault="00424822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043F16"/>
    <w:p w:rsidR="00043F16" w:rsidRDefault="006C5544" w:rsidP="006C5544">
      <w:pPr>
        <w:pStyle w:val="20"/>
        <w:shd w:val="clear" w:color="auto" w:fill="auto"/>
        <w:spacing w:after="0"/>
        <w:ind w:left="5103" w:firstLine="142"/>
        <w:jc w:val="left"/>
      </w:pPr>
      <w:r>
        <w:lastRenderedPageBreak/>
        <w:t xml:space="preserve">                     </w:t>
      </w:r>
      <w:r w:rsidR="00043F16">
        <w:t>Утверждено</w:t>
      </w:r>
    </w:p>
    <w:p w:rsidR="00043F16" w:rsidRDefault="00043F16" w:rsidP="006C5544">
      <w:pPr>
        <w:pStyle w:val="20"/>
        <w:shd w:val="clear" w:color="auto" w:fill="auto"/>
        <w:spacing w:after="0"/>
        <w:ind w:left="5103" w:firstLine="142"/>
        <w:jc w:val="right"/>
      </w:pPr>
      <w:r>
        <w:t>постановлением Администрации Курьинского района Алтайского края</w:t>
      </w:r>
    </w:p>
    <w:p w:rsidR="006C5544" w:rsidRDefault="009F0B2F" w:rsidP="006C5544">
      <w:pPr>
        <w:pStyle w:val="20"/>
        <w:shd w:val="clear" w:color="auto" w:fill="auto"/>
        <w:spacing w:after="0"/>
        <w:ind w:left="5103" w:firstLine="142"/>
        <w:jc w:val="right"/>
      </w:pPr>
      <w:r>
        <w:t>от «20</w:t>
      </w:r>
      <w:r w:rsidR="006C5544">
        <w:t xml:space="preserve">»   марта   2020 </w:t>
      </w:r>
      <w:r>
        <w:t>года № 67</w:t>
      </w:r>
    </w:p>
    <w:p w:rsidR="006C5544" w:rsidRDefault="006C5544" w:rsidP="006C5544">
      <w:pPr>
        <w:pStyle w:val="20"/>
        <w:shd w:val="clear" w:color="auto" w:fill="auto"/>
        <w:spacing w:after="0"/>
        <w:ind w:left="5103" w:firstLine="142"/>
        <w:jc w:val="right"/>
      </w:pPr>
    </w:p>
    <w:p w:rsidR="006C5544" w:rsidRDefault="006C5544" w:rsidP="006C5544">
      <w:pPr>
        <w:pStyle w:val="20"/>
        <w:shd w:val="clear" w:color="auto" w:fill="auto"/>
        <w:spacing w:after="0"/>
        <w:ind w:left="5103" w:firstLine="142"/>
        <w:jc w:val="right"/>
      </w:pPr>
    </w:p>
    <w:p w:rsidR="00043F16" w:rsidRDefault="00043F16" w:rsidP="00043F16">
      <w:pPr>
        <w:pStyle w:val="20"/>
        <w:shd w:val="clear" w:color="auto" w:fill="auto"/>
        <w:spacing w:after="0" w:line="280" w:lineRule="exact"/>
      </w:pPr>
      <w:r>
        <w:t>Положение</w:t>
      </w:r>
    </w:p>
    <w:p w:rsidR="00186145" w:rsidRDefault="00186145" w:rsidP="00043F16">
      <w:pPr>
        <w:pStyle w:val="20"/>
        <w:shd w:val="clear" w:color="auto" w:fill="auto"/>
        <w:spacing w:after="0" w:line="280" w:lineRule="exact"/>
      </w:pPr>
      <w:r w:rsidRPr="00424822">
        <w:t>о порядке создания, исполь</w:t>
      </w:r>
      <w:r>
        <w:t xml:space="preserve">зования и восполнения </w:t>
      </w:r>
      <w:r w:rsidRPr="00424822">
        <w:t>бюджетных ассигнований резервного фонда Администрации Курьинского района Алтайского края</w:t>
      </w:r>
    </w:p>
    <w:p w:rsidR="00186145" w:rsidRDefault="00186145" w:rsidP="00043F16">
      <w:pPr>
        <w:pStyle w:val="20"/>
        <w:shd w:val="clear" w:color="auto" w:fill="auto"/>
        <w:spacing w:after="0" w:line="280" w:lineRule="exact"/>
      </w:pPr>
    </w:p>
    <w:p w:rsidR="00043F16" w:rsidRDefault="00043F16" w:rsidP="00043F1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40"/>
        <w:jc w:val="both"/>
      </w:pPr>
      <w:r>
        <w:t>Резервный фонд Администрации Курьинского района Алтайского края (далее - "Резервный фонд") создается для финансирования непредвиденных расходов и мероприятий по предупреждению и ликвидации чрезвычайных ситуаций и последствий стихийных бедствий. К непредвиденным расходам относятся расходы, не предусмотренные при утверждении бюджета на текущий финансовый год и носящие нерегулярный и неотложный характер.</w:t>
      </w:r>
    </w:p>
    <w:p w:rsidR="00043F16" w:rsidRDefault="00043F16" w:rsidP="00043F16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after="0"/>
        <w:ind w:firstLine="740"/>
        <w:jc w:val="both"/>
      </w:pPr>
      <w:r>
        <w:t>Размер Резервного фонда определяется решением районного Совета Народных Депутатов о бюджете муниципального образования Курьинский район на соответствующий год.</w:t>
      </w:r>
    </w:p>
    <w:p w:rsidR="00043F16" w:rsidRDefault="00043F16" w:rsidP="00043F16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after="0"/>
        <w:ind w:firstLine="740"/>
        <w:jc w:val="both"/>
      </w:pPr>
      <w:r>
        <w:t>Бюджетные ассигнования Резервного фонда используются: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>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>на оказание финансовой помощи отдельным гражданам, оказавшимся в затруднительном положении в результате аварий, происшествий или чрезвычайных ситуаций;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>на финансирование других мероприятий, проводимых по решению Администрации Курьинского района Алтайского края.</w:t>
      </w:r>
    </w:p>
    <w:p w:rsidR="00043F16" w:rsidRDefault="00043F16" w:rsidP="00043F1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40"/>
        <w:jc w:val="both"/>
      </w:pPr>
      <w:r>
        <w:t>Использование бюджетных ассигнований Резервного фонда производится в соответствии с распоряжениями Администрации Курьинского района Алтайского края.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>Бюджетные ассигнования Резервного фонда предоставляются органам местного самоуправления сельских поселений Курьинского района Алтайского края на финансирование непредвиденных расходов, а также на частичное покрытие расходов, связанных с предупреждением и ликвидацией последствий чрезвычайных ситуаций, в форме межбюджетных трансфертов.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>Использование бюджетных ассигнований Резервного фонда осуществляется только в соответствии с их целевым назначением.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>Бюджетные ассигнования Резервного фонда, предоставленные в соответствии с правовым актом Администрации Курьинского района Алтайского края, подлежат использованию в текущем финансовом году.</w:t>
      </w:r>
    </w:p>
    <w:p w:rsidR="00043F16" w:rsidRDefault="00043F16" w:rsidP="00043F1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40"/>
        <w:jc w:val="both"/>
      </w:pPr>
      <w:r>
        <w:t>Главные распорядители бюджетных средств муниципального образования Курьинский район, в распоряжение которых предоставляются бюджетные ассигнования Резервного фонда:</w:t>
      </w:r>
    </w:p>
    <w:p w:rsidR="00043F16" w:rsidRDefault="00043F16" w:rsidP="00043F16">
      <w:pPr>
        <w:pStyle w:val="20"/>
        <w:shd w:val="clear" w:color="auto" w:fill="auto"/>
        <w:spacing w:after="0"/>
        <w:ind w:firstLine="740"/>
        <w:jc w:val="both"/>
      </w:pPr>
      <w:r>
        <w:t xml:space="preserve">обеспечивают целевое использование выделенных бюджетных </w:t>
      </w:r>
      <w:r>
        <w:lastRenderedPageBreak/>
        <w:t>ассигнований;</w:t>
      </w:r>
    </w:p>
    <w:p w:rsidR="00043F16" w:rsidRDefault="00043F16" w:rsidP="00043F16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месячный срок после проведения соответствующих мероприятий представляют в комитет Администрации Курьинского района Алтайского края по финансам, налоговой и кредитной политике отчет о целевом использовании выделенных бюджетных ассигнований;</w:t>
      </w:r>
    </w:p>
    <w:p w:rsidR="00043F16" w:rsidRDefault="00043F16" w:rsidP="00043F16">
      <w:pPr>
        <w:pStyle w:val="20"/>
        <w:shd w:val="clear" w:color="auto" w:fill="auto"/>
        <w:spacing w:after="0" w:line="317" w:lineRule="exact"/>
        <w:ind w:firstLine="740"/>
        <w:jc w:val="both"/>
      </w:pPr>
      <w:r>
        <w:t>несут ответственность за нецелевое использование выделенных бюджетных ассигнований в соответствии с бюджетным законодательством Российской Федерации.</w:t>
      </w:r>
    </w:p>
    <w:p w:rsidR="00186145" w:rsidRDefault="00043F16" w:rsidP="00186145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after="0"/>
        <w:ind w:firstLine="740"/>
        <w:jc w:val="both"/>
      </w:pPr>
      <w:r>
        <w:t>Восполнение бюджетных ассигнований Резервного фонда Ад</w:t>
      </w:r>
      <w:r w:rsidR="00186145">
        <w:t xml:space="preserve">министрации Курьинского района осуществляется на основании решения районного Совета Народных Депутатов </w:t>
      </w:r>
      <w:r w:rsidR="00FA1F4C">
        <w:t xml:space="preserve">Курьинского района </w:t>
      </w:r>
      <w:r w:rsidR="00186145">
        <w:t>о внесении изменений дополнений в бюджет муниципального образования Курьинский район в течени</w:t>
      </w:r>
      <w:proofErr w:type="gramStart"/>
      <w:r w:rsidR="00186145">
        <w:t>и</w:t>
      </w:r>
      <w:proofErr w:type="gramEnd"/>
      <w:r w:rsidR="00186145">
        <w:t xml:space="preserve"> года.</w:t>
      </w:r>
    </w:p>
    <w:p w:rsidR="00043F16" w:rsidRDefault="00043F16" w:rsidP="00186145">
      <w:pPr>
        <w:pStyle w:val="20"/>
        <w:shd w:val="clear" w:color="auto" w:fill="auto"/>
        <w:tabs>
          <w:tab w:val="left" w:pos="1042"/>
        </w:tabs>
        <w:spacing w:after="0"/>
        <w:jc w:val="both"/>
      </w:pPr>
    </w:p>
    <w:p w:rsidR="00043F16" w:rsidRDefault="00043F16" w:rsidP="00043F16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043F16" w:rsidRDefault="00043F16"/>
    <w:sectPr w:rsidR="00043F16" w:rsidSect="008E77CD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44"/>
    <w:multiLevelType w:val="multilevel"/>
    <w:tmpl w:val="0C7AE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424822"/>
    <w:rsid w:val="00043F16"/>
    <w:rsid w:val="00186145"/>
    <w:rsid w:val="00424822"/>
    <w:rsid w:val="005031C3"/>
    <w:rsid w:val="0050530D"/>
    <w:rsid w:val="006C5544"/>
    <w:rsid w:val="008E77CD"/>
    <w:rsid w:val="009F0B2F"/>
    <w:rsid w:val="00A62C40"/>
    <w:rsid w:val="00B46F49"/>
    <w:rsid w:val="00B95D41"/>
    <w:rsid w:val="00CF101D"/>
    <w:rsid w:val="00FA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8E77CD"/>
    <w:rPr>
      <w:rFonts w:ascii="Courier New" w:hAnsi="Courier New"/>
      <w:sz w:val="20"/>
    </w:rPr>
  </w:style>
  <w:style w:type="character" w:customStyle="1" w:styleId="2">
    <w:name w:val="Основной текст (2)_"/>
    <w:basedOn w:val="a0"/>
    <w:link w:val="20"/>
    <w:rsid w:val="00043F16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F16"/>
    <w:rPr>
      <w:rFonts w:ascii="Bookman Old Style" w:eastAsia="Bookman Old Style" w:hAnsi="Bookman Old Style" w:cs="Bookman Old Style"/>
      <w:b/>
      <w:bCs/>
      <w:i/>
      <w:iCs/>
      <w:sz w:val="22"/>
      <w:szCs w:val="22"/>
      <w:shd w:val="clear" w:color="auto" w:fill="FFFFFF"/>
    </w:rPr>
  </w:style>
  <w:style w:type="character" w:customStyle="1" w:styleId="4TimesNewRoman14pt">
    <w:name w:val="Основной текст (4) + Times New Roman;14 pt;Не полужирный;Не курсив"/>
    <w:basedOn w:val="4"/>
    <w:rsid w:val="00043F16"/>
    <w:rPr>
      <w:rFonts w:ascii="Times New Roman" w:eastAsia="Times New Roman" w:hAnsi="Times New Roman" w:cs="Times New Roman"/>
      <w:color w:val="00000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3F1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043F16"/>
    <w:pPr>
      <w:widowControl w:val="0"/>
      <w:shd w:val="clear" w:color="auto" w:fill="FFFFFF"/>
      <w:spacing w:after="900" w:line="322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dcterms:created xsi:type="dcterms:W3CDTF">2020-05-22T04:34:00Z</dcterms:created>
  <dcterms:modified xsi:type="dcterms:W3CDTF">2020-05-22T04:34:00Z</dcterms:modified>
</cp:coreProperties>
</file>