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880" w:rsidRPr="0024412F" w:rsidRDefault="00ED1880" w:rsidP="00ED1880">
      <w:pPr>
        <w:pStyle w:val="af4"/>
        <w:jc w:val="center"/>
        <w:rPr>
          <w:rFonts w:ascii="Times New Roman" w:hAnsi="Times New Roman" w:cs="Times New Roman"/>
          <w:b/>
          <w:spacing w:val="20"/>
          <w:sz w:val="28"/>
          <w:szCs w:val="28"/>
        </w:rPr>
      </w:pPr>
      <w:r w:rsidRPr="0024412F">
        <w:rPr>
          <w:rFonts w:ascii="Times New Roman" w:hAnsi="Times New Roman" w:cs="Times New Roman"/>
          <w:b/>
          <w:spacing w:val="20"/>
          <w:sz w:val="28"/>
          <w:szCs w:val="28"/>
        </w:rPr>
        <w:t>АДМИНИСТРАЦИЯ КРАСНОЗНАМЕНСКОГО СЕЛЬСОВЕТА</w:t>
      </w:r>
    </w:p>
    <w:p w:rsidR="00ED1880" w:rsidRPr="0024412F" w:rsidRDefault="00ED1880" w:rsidP="00ED1880">
      <w:pPr>
        <w:pStyle w:val="af4"/>
        <w:jc w:val="center"/>
        <w:rPr>
          <w:rFonts w:ascii="Times New Roman" w:hAnsi="Times New Roman" w:cs="Times New Roman"/>
          <w:b/>
          <w:spacing w:val="20"/>
          <w:sz w:val="28"/>
          <w:szCs w:val="28"/>
        </w:rPr>
      </w:pPr>
      <w:r w:rsidRPr="0024412F">
        <w:rPr>
          <w:rFonts w:ascii="Times New Roman" w:hAnsi="Times New Roman" w:cs="Times New Roman"/>
          <w:b/>
          <w:spacing w:val="20"/>
          <w:sz w:val="28"/>
          <w:szCs w:val="28"/>
        </w:rPr>
        <w:t>КУРЬИНСКОГО РАЙОНА</w:t>
      </w:r>
    </w:p>
    <w:p w:rsidR="00ED1880" w:rsidRPr="0024412F" w:rsidRDefault="00ED1880" w:rsidP="00ED1880">
      <w:pPr>
        <w:pStyle w:val="af4"/>
        <w:jc w:val="center"/>
        <w:rPr>
          <w:rFonts w:ascii="Times New Roman" w:hAnsi="Times New Roman" w:cs="Times New Roman"/>
          <w:b/>
          <w:spacing w:val="20"/>
          <w:sz w:val="28"/>
          <w:szCs w:val="28"/>
        </w:rPr>
      </w:pPr>
      <w:r w:rsidRPr="0024412F">
        <w:rPr>
          <w:rFonts w:ascii="Times New Roman" w:hAnsi="Times New Roman" w:cs="Times New Roman"/>
          <w:b/>
          <w:spacing w:val="20"/>
          <w:sz w:val="28"/>
          <w:szCs w:val="28"/>
        </w:rPr>
        <w:t>АЛТАЙСКОГО КРАЯ</w:t>
      </w:r>
    </w:p>
    <w:p w:rsidR="00ED1880" w:rsidRDefault="00ED1880" w:rsidP="00ED1880">
      <w:pPr>
        <w:jc w:val="center"/>
        <w:rPr>
          <w:rFonts w:ascii="Times New Roman" w:hAnsi="Times New Roman" w:cs="Times New Roman"/>
          <w:b/>
          <w:sz w:val="28"/>
          <w:szCs w:val="28"/>
        </w:rPr>
      </w:pPr>
    </w:p>
    <w:p w:rsidR="00ED1880" w:rsidRPr="0024412F" w:rsidRDefault="00ED1880" w:rsidP="00ED1880">
      <w:pPr>
        <w:jc w:val="center"/>
        <w:rPr>
          <w:rFonts w:ascii="Times New Roman" w:hAnsi="Times New Roman" w:cs="Times New Roman"/>
          <w:b/>
          <w:sz w:val="28"/>
          <w:szCs w:val="28"/>
        </w:rPr>
      </w:pPr>
    </w:p>
    <w:p w:rsidR="00ED1880" w:rsidRPr="00ED1880" w:rsidRDefault="00ED1880" w:rsidP="00ED1880">
      <w:pPr>
        <w:pStyle w:val="a9"/>
        <w:jc w:val="center"/>
        <w:rPr>
          <w:rFonts w:ascii="Times New Roman" w:hAnsi="Times New Roman" w:cs="Times New Roman"/>
          <w:b/>
          <w:sz w:val="28"/>
          <w:szCs w:val="28"/>
          <w:lang w:val="ru-RU"/>
        </w:rPr>
      </w:pPr>
      <w:r w:rsidRPr="00ED1880">
        <w:rPr>
          <w:rFonts w:ascii="Times New Roman" w:hAnsi="Times New Roman" w:cs="Times New Roman"/>
          <w:b/>
          <w:sz w:val="28"/>
          <w:szCs w:val="28"/>
          <w:lang w:val="ru-RU"/>
        </w:rPr>
        <w:t>ПОСТАНОВЛЕНИЕ</w:t>
      </w:r>
    </w:p>
    <w:p w:rsidR="00ED1880" w:rsidRDefault="00ED1880" w:rsidP="00ED1880">
      <w:pPr>
        <w:ind w:firstLine="0"/>
        <w:rPr>
          <w:rFonts w:ascii="Times New Roman" w:hAnsi="Times New Roman" w:cs="Times New Roman"/>
          <w:sz w:val="28"/>
          <w:szCs w:val="28"/>
        </w:rPr>
      </w:pPr>
    </w:p>
    <w:p w:rsidR="00ED1880" w:rsidRDefault="00ED1880" w:rsidP="00ED1880">
      <w:pPr>
        <w:ind w:firstLine="0"/>
        <w:rPr>
          <w:rFonts w:ascii="Times New Roman" w:hAnsi="Times New Roman" w:cs="Times New Roman"/>
          <w:sz w:val="28"/>
          <w:szCs w:val="28"/>
        </w:rPr>
      </w:pPr>
    </w:p>
    <w:p w:rsidR="00ED1880" w:rsidRDefault="00ED1880" w:rsidP="00ED1880">
      <w:pPr>
        <w:ind w:firstLine="0"/>
        <w:jc w:val="center"/>
        <w:rPr>
          <w:rFonts w:ascii="Times New Roman" w:hAnsi="Times New Roman" w:cs="Times New Roman"/>
          <w:b/>
          <w:sz w:val="28"/>
          <w:szCs w:val="28"/>
        </w:rPr>
      </w:pPr>
      <w:r>
        <w:rPr>
          <w:rFonts w:ascii="Times New Roman" w:hAnsi="Times New Roman" w:cs="Times New Roman"/>
          <w:b/>
          <w:sz w:val="28"/>
          <w:szCs w:val="28"/>
        </w:rPr>
        <w:t>1</w:t>
      </w:r>
      <w:r w:rsidR="006F08C1">
        <w:rPr>
          <w:rFonts w:ascii="Times New Roman" w:hAnsi="Times New Roman" w:cs="Times New Roman"/>
          <w:b/>
          <w:sz w:val="28"/>
          <w:szCs w:val="28"/>
        </w:rPr>
        <w:t>7</w:t>
      </w:r>
      <w:r w:rsidRPr="0024412F">
        <w:rPr>
          <w:rFonts w:ascii="Times New Roman" w:hAnsi="Times New Roman" w:cs="Times New Roman"/>
          <w:b/>
          <w:sz w:val="28"/>
          <w:szCs w:val="28"/>
        </w:rPr>
        <w:t>.</w:t>
      </w:r>
      <w:r>
        <w:rPr>
          <w:rFonts w:ascii="Times New Roman" w:hAnsi="Times New Roman" w:cs="Times New Roman"/>
          <w:b/>
          <w:sz w:val="28"/>
          <w:szCs w:val="28"/>
        </w:rPr>
        <w:t>04</w:t>
      </w:r>
      <w:r w:rsidRPr="0024412F">
        <w:rPr>
          <w:rFonts w:ascii="Times New Roman" w:hAnsi="Times New Roman" w:cs="Times New Roman"/>
          <w:b/>
          <w:sz w:val="28"/>
          <w:szCs w:val="28"/>
        </w:rPr>
        <w:t>.201</w:t>
      </w:r>
      <w:r>
        <w:rPr>
          <w:rFonts w:ascii="Times New Roman" w:hAnsi="Times New Roman" w:cs="Times New Roman"/>
          <w:b/>
          <w:sz w:val="28"/>
          <w:szCs w:val="28"/>
        </w:rPr>
        <w:t xml:space="preserve">5г.                 </w:t>
      </w:r>
      <w:r w:rsidRPr="0024412F">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4412F">
        <w:rPr>
          <w:rFonts w:ascii="Times New Roman" w:hAnsi="Times New Roman" w:cs="Times New Roman"/>
          <w:b/>
          <w:sz w:val="28"/>
          <w:szCs w:val="28"/>
        </w:rPr>
        <w:t xml:space="preserve"> с. Краснознаменка </w:t>
      </w:r>
      <w:r>
        <w:rPr>
          <w:rFonts w:ascii="Times New Roman" w:hAnsi="Times New Roman" w:cs="Times New Roman"/>
          <w:b/>
          <w:sz w:val="28"/>
          <w:szCs w:val="28"/>
        </w:rPr>
        <w:t xml:space="preserve">                                          </w:t>
      </w:r>
      <w:r w:rsidRPr="0024412F">
        <w:rPr>
          <w:rFonts w:ascii="Times New Roman" w:hAnsi="Times New Roman" w:cs="Times New Roman"/>
          <w:b/>
          <w:sz w:val="28"/>
          <w:szCs w:val="28"/>
        </w:rPr>
        <w:t xml:space="preserve">№ </w:t>
      </w:r>
      <w:r>
        <w:rPr>
          <w:rFonts w:ascii="Times New Roman" w:hAnsi="Times New Roman" w:cs="Times New Roman"/>
          <w:b/>
          <w:sz w:val="28"/>
          <w:szCs w:val="28"/>
        </w:rPr>
        <w:t>9</w:t>
      </w:r>
    </w:p>
    <w:p w:rsidR="00ED1880" w:rsidRDefault="00ED1880" w:rsidP="00767C4F">
      <w:pPr>
        <w:ind w:firstLine="0"/>
        <w:rPr>
          <w:rFonts w:ascii="Times New Roman" w:hAnsi="Times New Roman" w:cs="Times New Roman"/>
          <w:b/>
          <w:sz w:val="28"/>
          <w:szCs w:val="28"/>
        </w:rPr>
      </w:pPr>
    </w:p>
    <w:p w:rsidR="00ED1880" w:rsidRPr="004C3C98" w:rsidRDefault="00ED1880" w:rsidP="00ED1880">
      <w:pPr>
        <w:rPr>
          <w:rFonts w:ascii="Times New Roman" w:hAnsi="Times New Roman"/>
          <w:sz w:val="24"/>
          <w:szCs w:val="24"/>
        </w:rPr>
      </w:pPr>
    </w:p>
    <w:p w:rsidR="00ED1880" w:rsidRPr="00767C4F" w:rsidRDefault="00767C4F" w:rsidP="00ED1880">
      <w:pPr>
        <w:shd w:val="clear" w:color="auto" w:fill="FFFFFF"/>
        <w:ind w:right="4495"/>
        <w:rPr>
          <w:rFonts w:asciiTheme="minorHAnsi" w:hAnsiTheme="minorHAnsi" w:cstheme="minorHAnsi"/>
          <w:color w:val="000000"/>
          <w:sz w:val="26"/>
          <w:szCs w:val="26"/>
        </w:rPr>
      </w:pPr>
      <w:r w:rsidRPr="00767C4F">
        <w:rPr>
          <w:rStyle w:val="a7"/>
          <w:rFonts w:asciiTheme="minorHAnsi" w:hAnsiTheme="minorHAnsi" w:cstheme="minorHAnsi"/>
          <w:b w:val="0"/>
          <w:sz w:val="26"/>
          <w:szCs w:val="26"/>
        </w:rPr>
        <w:t xml:space="preserve">Об утверждении Порядка </w:t>
      </w:r>
      <w:r w:rsidR="00ED1880" w:rsidRPr="00767C4F">
        <w:rPr>
          <w:rStyle w:val="a7"/>
          <w:rFonts w:asciiTheme="minorHAnsi" w:hAnsiTheme="minorHAnsi" w:cstheme="minorHAnsi"/>
          <w:b w:val="0"/>
          <w:sz w:val="26"/>
          <w:szCs w:val="26"/>
        </w:rPr>
        <w:t xml:space="preserve">формирования, утверждения и ведения планов закупок товаров, работ, услуг и Порядка формирования, утверждения и ведения планов-графиков закупок товаров, работ, услуг для обеспечения нужд </w:t>
      </w:r>
      <w:r w:rsidR="00ED1880" w:rsidRPr="00767C4F">
        <w:rPr>
          <w:rFonts w:asciiTheme="minorHAnsi" w:hAnsiTheme="minorHAnsi" w:cstheme="minorHAnsi"/>
          <w:sz w:val="26"/>
          <w:szCs w:val="26"/>
        </w:rPr>
        <w:t>муниципального образования Краснознаменский сельсовет</w:t>
      </w:r>
    </w:p>
    <w:p w:rsidR="00ED1880" w:rsidRPr="009547E6" w:rsidRDefault="00ED1880" w:rsidP="00ED1880">
      <w:pPr>
        <w:ind w:firstLine="0"/>
        <w:jc w:val="left"/>
        <w:rPr>
          <w:rFonts w:ascii="Times New Roman" w:hAnsi="Times New Roman"/>
          <w:sz w:val="28"/>
          <w:szCs w:val="28"/>
        </w:rPr>
      </w:pPr>
    </w:p>
    <w:p w:rsidR="00ED1880" w:rsidRPr="009547E6" w:rsidRDefault="00ED1880" w:rsidP="00767C4F">
      <w:pPr>
        <w:ind w:firstLine="0"/>
        <w:rPr>
          <w:rFonts w:ascii="Times New Roman" w:hAnsi="Times New Roman"/>
          <w:sz w:val="28"/>
          <w:szCs w:val="28"/>
        </w:rPr>
      </w:pP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В соответствии с ч. 5 ст. 17, ч.5 ст. 21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ED1880">
        <w:rPr>
          <w:rFonts w:ascii="Times New Roman" w:hAnsi="Times New Roman" w:cs="Times New Roman"/>
          <w:color w:val="000000"/>
          <w:sz w:val="28"/>
          <w:szCs w:val="28"/>
        </w:rPr>
        <w:t xml:space="preserve">, в целях установления порядка </w:t>
      </w:r>
      <w:r w:rsidRPr="00ED1880">
        <w:rPr>
          <w:rStyle w:val="a7"/>
          <w:rFonts w:ascii="Times New Roman" w:hAnsi="Times New Roman" w:cs="Times New Roman"/>
          <w:b w:val="0"/>
          <w:sz w:val="28"/>
          <w:szCs w:val="28"/>
        </w:rPr>
        <w:t>формирования, утверждения и ведения планов и планов-графиков закупок товаров, работ, услуг для обеспечения нужд</w:t>
      </w:r>
      <w:r w:rsidRPr="00ED1880">
        <w:rPr>
          <w:rFonts w:ascii="Times New Roman" w:hAnsi="Times New Roman" w:cs="Times New Roman"/>
          <w:sz w:val="28"/>
          <w:szCs w:val="28"/>
        </w:rPr>
        <w:t xml:space="preserve"> муниципального образования Краснознаменский сельсовет,</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ПОСТАНОВЛЯЮ:</w:t>
      </w: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1.Утвердить Порядок формирования, утверждения и ведения планов закупок товаров, работ, услуг для обеспечения нужд муниципального образования Краснознаменский сельсовет (приложение № 1 к постановлению);</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2. Утвердить Порядок формирования, утверждения и ведения планов-графиков закупок товаров, работ, услуг для обеспечения нужд муниципального образования Краснознаменский сельсовет (приложение № 2 к постановлению);</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color w:val="000000"/>
          <w:sz w:val="28"/>
          <w:szCs w:val="28"/>
        </w:rPr>
        <w:t xml:space="preserve">3. Обнародовать настоящее постановление в установленном порядке. </w:t>
      </w:r>
    </w:p>
    <w:p w:rsidR="00ED1880" w:rsidRPr="00ED1880" w:rsidRDefault="00ED1880" w:rsidP="00ED1880">
      <w:pPr>
        <w:rPr>
          <w:rFonts w:ascii="Times New Roman" w:hAnsi="Times New Roman" w:cs="Times New Roman"/>
          <w:color w:val="000000"/>
          <w:sz w:val="28"/>
          <w:szCs w:val="28"/>
        </w:rPr>
      </w:pPr>
      <w:r w:rsidRPr="00ED1880">
        <w:rPr>
          <w:rFonts w:ascii="Times New Roman" w:hAnsi="Times New Roman" w:cs="Times New Roman"/>
          <w:color w:val="000000"/>
          <w:sz w:val="28"/>
          <w:szCs w:val="28"/>
        </w:rPr>
        <w:t>4. Разместить настоящие</w:t>
      </w:r>
      <w:r w:rsidRPr="00ED1880">
        <w:rPr>
          <w:rFonts w:ascii="Times New Roman" w:hAnsi="Times New Roman" w:cs="Times New Roman"/>
          <w:sz w:val="28"/>
          <w:szCs w:val="28"/>
        </w:rPr>
        <w:t xml:space="preserve"> Порядки формирования, утверждения и ведения планов и планов-графиков закупок товаров, работ, услуг для обеспечения нужд муниципального образования Краснознаменский сельсовет в течение 3 дней со дня утверждения в единой информационной системе в сфере закупок, а до ввода их в эксплуатацию -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w:t>
      </w:r>
      <w:r w:rsidRPr="00ED1880">
        <w:rPr>
          <w:rFonts w:ascii="Times New Roman" w:hAnsi="Times New Roman" w:cs="Times New Roman"/>
          <w:sz w:val="28"/>
          <w:szCs w:val="28"/>
        </w:rPr>
        <w:lastRenderedPageBreak/>
        <w:t>товаров, выполнение работ, оказание услуг (</w:t>
      </w:r>
      <w:hyperlink r:id="rId4" w:history="1">
        <w:r w:rsidRPr="00ED1880">
          <w:rPr>
            <w:rStyle w:val="af7"/>
            <w:rFonts w:ascii="Times New Roman" w:hAnsi="Times New Roman" w:cs="Times New Roman"/>
            <w:sz w:val="28"/>
            <w:szCs w:val="28"/>
          </w:rPr>
          <w:t>www.zakupki.gov.ru</w:t>
        </w:r>
      </w:hyperlink>
      <w:r w:rsidRPr="00ED1880">
        <w:rPr>
          <w:rFonts w:ascii="Times New Roman" w:hAnsi="Times New Roman" w:cs="Times New Roman"/>
          <w:sz w:val="28"/>
          <w:szCs w:val="28"/>
        </w:rPr>
        <w:t>).</w:t>
      </w:r>
      <w:r w:rsidRPr="00ED1880">
        <w:rPr>
          <w:rFonts w:ascii="Times New Roman" w:hAnsi="Times New Roman" w:cs="Times New Roman"/>
          <w:color w:val="000000"/>
          <w:sz w:val="28"/>
          <w:szCs w:val="28"/>
        </w:rPr>
        <w:t xml:space="preserve"> </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color w:val="000000"/>
          <w:sz w:val="28"/>
          <w:szCs w:val="28"/>
        </w:rPr>
        <w:t>5. Настоящее постановление вступает в силу с 01.01.2016.</w:t>
      </w:r>
    </w:p>
    <w:p w:rsidR="00ED1880" w:rsidRPr="00ED1880" w:rsidRDefault="00ED1880" w:rsidP="00ED1880">
      <w:pPr>
        <w:rPr>
          <w:rFonts w:ascii="Times New Roman" w:hAnsi="Times New Roman" w:cs="Times New Roman"/>
          <w:color w:val="000000"/>
          <w:sz w:val="28"/>
          <w:szCs w:val="28"/>
        </w:rPr>
      </w:pPr>
      <w:r w:rsidRPr="00ED1880">
        <w:rPr>
          <w:rFonts w:ascii="Times New Roman" w:hAnsi="Times New Roman" w:cs="Times New Roman"/>
          <w:color w:val="000000"/>
          <w:sz w:val="28"/>
          <w:szCs w:val="28"/>
        </w:rPr>
        <w:t xml:space="preserve">6. Контроль за исполнением настоящего постановления </w:t>
      </w:r>
      <w:r w:rsidR="00DB2517">
        <w:rPr>
          <w:rFonts w:ascii="Times New Roman" w:hAnsi="Times New Roman" w:cs="Times New Roman"/>
          <w:color w:val="000000"/>
          <w:sz w:val="28"/>
          <w:szCs w:val="28"/>
        </w:rPr>
        <w:t>оставляю за собой.</w:t>
      </w:r>
      <w:r w:rsidRPr="00ED1880">
        <w:rPr>
          <w:rFonts w:ascii="Times New Roman" w:hAnsi="Times New Roman" w:cs="Times New Roman"/>
          <w:color w:val="000000"/>
          <w:sz w:val="28"/>
          <w:szCs w:val="28"/>
        </w:rPr>
        <w:t xml:space="preserve"> </w:t>
      </w:r>
    </w:p>
    <w:p w:rsidR="00ED1880" w:rsidRPr="00ED1880" w:rsidRDefault="00ED1880" w:rsidP="00ED1880">
      <w:pPr>
        <w:rPr>
          <w:rFonts w:ascii="Times New Roman" w:hAnsi="Times New Roman" w:cs="Times New Roman"/>
          <w:color w:val="000000"/>
          <w:sz w:val="28"/>
          <w:szCs w:val="28"/>
        </w:rPr>
      </w:pPr>
    </w:p>
    <w:p w:rsidR="00ED1880" w:rsidRPr="00ED1880" w:rsidRDefault="00ED1880" w:rsidP="00ED1880">
      <w:pPr>
        <w:rPr>
          <w:rFonts w:ascii="Times New Roman" w:hAnsi="Times New Roman" w:cs="Times New Roman"/>
          <w:color w:val="000000"/>
          <w:sz w:val="28"/>
          <w:szCs w:val="28"/>
        </w:rPr>
      </w:pPr>
      <w:r w:rsidRPr="00ED1880">
        <w:rPr>
          <w:rFonts w:ascii="Times New Roman" w:hAnsi="Times New Roman" w:cs="Times New Roman"/>
          <w:color w:val="000000"/>
          <w:sz w:val="28"/>
          <w:szCs w:val="28"/>
        </w:rPr>
        <w:t>Глава администрации</w:t>
      </w:r>
      <w:r w:rsidR="00767C4F">
        <w:rPr>
          <w:rFonts w:ascii="Times New Roman" w:hAnsi="Times New Roman" w:cs="Times New Roman"/>
          <w:color w:val="000000"/>
          <w:sz w:val="28"/>
          <w:szCs w:val="28"/>
        </w:rPr>
        <w:t xml:space="preserve"> сельсовета</w:t>
      </w:r>
      <w:r w:rsidR="00DB2517">
        <w:rPr>
          <w:rFonts w:ascii="Times New Roman" w:hAnsi="Times New Roman" w:cs="Times New Roman"/>
          <w:color w:val="000000"/>
          <w:sz w:val="28"/>
          <w:szCs w:val="28"/>
        </w:rPr>
        <w:t xml:space="preserve">                       </w:t>
      </w:r>
      <w:r w:rsidRPr="00ED1880">
        <w:rPr>
          <w:rFonts w:ascii="Times New Roman" w:hAnsi="Times New Roman" w:cs="Times New Roman"/>
          <w:color w:val="000000"/>
          <w:sz w:val="28"/>
          <w:szCs w:val="28"/>
        </w:rPr>
        <w:tab/>
      </w:r>
      <w:r w:rsidRPr="00ED1880">
        <w:rPr>
          <w:rFonts w:ascii="Times New Roman" w:hAnsi="Times New Roman" w:cs="Times New Roman"/>
          <w:color w:val="000000"/>
          <w:sz w:val="28"/>
          <w:szCs w:val="28"/>
        </w:rPr>
        <w:tab/>
      </w:r>
      <w:r w:rsidR="00DB2517">
        <w:rPr>
          <w:rFonts w:ascii="Times New Roman" w:hAnsi="Times New Roman" w:cs="Times New Roman"/>
          <w:color w:val="000000"/>
          <w:sz w:val="28"/>
          <w:szCs w:val="28"/>
        </w:rPr>
        <w:t>А.В. Трясунов</w:t>
      </w: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color w:val="000000"/>
          <w:spacing w:val="-3"/>
          <w:sz w:val="28"/>
          <w:szCs w:val="28"/>
        </w:rPr>
      </w:pPr>
    </w:p>
    <w:p w:rsidR="00ED1880" w:rsidRPr="00ED1880" w:rsidRDefault="00ED1880" w:rsidP="00ED1880">
      <w:pPr>
        <w:rPr>
          <w:rFonts w:ascii="Times New Roman" w:hAnsi="Times New Roman" w:cs="Times New Roman"/>
          <w:color w:val="000000"/>
          <w:sz w:val="28"/>
          <w:szCs w:val="28"/>
        </w:rPr>
      </w:pPr>
    </w:p>
    <w:p w:rsidR="00ED1880" w:rsidRPr="00ED1880" w:rsidRDefault="00ED1880" w:rsidP="00ED1880">
      <w:pPr>
        <w:rPr>
          <w:rFonts w:ascii="Times New Roman" w:hAnsi="Times New Roman" w:cs="Times New Roman"/>
          <w:color w:val="000000"/>
          <w:sz w:val="28"/>
          <w:szCs w:val="28"/>
        </w:rPr>
      </w:pPr>
    </w:p>
    <w:p w:rsidR="00ED1880" w:rsidRDefault="00ED1880"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767C4F" w:rsidRDefault="00767C4F" w:rsidP="00ED1880">
      <w:pPr>
        <w:rPr>
          <w:rFonts w:ascii="Times New Roman" w:hAnsi="Times New Roman" w:cs="Times New Roman"/>
          <w:color w:val="000000"/>
          <w:sz w:val="28"/>
          <w:szCs w:val="28"/>
        </w:rPr>
      </w:pPr>
    </w:p>
    <w:p w:rsidR="00767C4F" w:rsidRDefault="00767C4F"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Default="00DB2517" w:rsidP="00ED1880">
      <w:pPr>
        <w:rPr>
          <w:rFonts w:ascii="Times New Roman" w:hAnsi="Times New Roman" w:cs="Times New Roman"/>
          <w:color w:val="000000"/>
          <w:sz w:val="28"/>
          <w:szCs w:val="28"/>
        </w:rPr>
      </w:pPr>
    </w:p>
    <w:p w:rsidR="00DB2517" w:rsidRPr="00ED1880" w:rsidRDefault="00DB2517" w:rsidP="00ED1880">
      <w:pPr>
        <w:rPr>
          <w:rFonts w:ascii="Times New Roman" w:hAnsi="Times New Roman" w:cs="Times New Roman"/>
          <w:color w:val="000000"/>
          <w:sz w:val="28"/>
          <w:szCs w:val="28"/>
        </w:rPr>
      </w:pPr>
    </w:p>
    <w:p w:rsidR="00ED1880" w:rsidRPr="00ED1880" w:rsidRDefault="00ED1880" w:rsidP="00CB24E4">
      <w:pPr>
        <w:pStyle w:val="a9"/>
        <w:jc w:val="right"/>
      </w:pPr>
      <w:r w:rsidRPr="00ED1880">
        <w:lastRenderedPageBreak/>
        <w:t>Приложение № 1</w:t>
      </w:r>
    </w:p>
    <w:p w:rsidR="00ED1880" w:rsidRPr="00ED1880" w:rsidRDefault="00ED1880" w:rsidP="00CB24E4">
      <w:pPr>
        <w:pStyle w:val="a9"/>
        <w:jc w:val="right"/>
      </w:pPr>
    </w:p>
    <w:p w:rsidR="00ED1880" w:rsidRPr="00ED1880" w:rsidRDefault="00ED1880" w:rsidP="00CB24E4">
      <w:pPr>
        <w:pStyle w:val="a9"/>
        <w:jc w:val="right"/>
      </w:pPr>
      <w:r w:rsidRPr="00ED1880">
        <w:t xml:space="preserve">Утверждено постановлением </w:t>
      </w:r>
    </w:p>
    <w:p w:rsidR="00ED1880" w:rsidRPr="00ED1880" w:rsidRDefault="00ED1880" w:rsidP="00CB24E4">
      <w:pPr>
        <w:pStyle w:val="a9"/>
        <w:jc w:val="right"/>
      </w:pPr>
    </w:p>
    <w:p w:rsidR="00ED1880" w:rsidRDefault="00ED1880" w:rsidP="00CB24E4">
      <w:pPr>
        <w:pStyle w:val="a9"/>
        <w:jc w:val="right"/>
      </w:pPr>
      <w:r w:rsidRPr="00ED1880">
        <w:t xml:space="preserve">от   « </w:t>
      </w:r>
      <w:r w:rsidR="00DB2517">
        <w:t>17</w:t>
      </w:r>
      <w:r w:rsidRPr="00ED1880">
        <w:t xml:space="preserve"> »</w:t>
      </w:r>
      <w:r w:rsidR="00DB2517">
        <w:t xml:space="preserve"> апреля</w:t>
      </w:r>
      <w:r w:rsidRPr="00ED1880">
        <w:t xml:space="preserve">  </w:t>
      </w:r>
      <w:smartTag w:uri="urn:schemas-microsoft-com:office:smarttags" w:element="metricconverter">
        <w:smartTagPr>
          <w:attr w:name="ProductID" w:val="2015 г"/>
        </w:smartTagPr>
        <w:r w:rsidRPr="00ED1880">
          <w:t>2015 г</w:t>
        </w:r>
      </w:smartTag>
      <w:r w:rsidRPr="00ED1880">
        <w:t>.  №</w:t>
      </w:r>
      <w:r w:rsidR="00DB2517">
        <w:t xml:space="preserve"> 9</w:t>
      </w:r>
    </w:p>
    <w:p w:rsidR="00DB2517" w:rsidRPr="00ED1880" w:rsidRDefault="00DB2517" w:rsidP="00DB2517">
      <w:pPr>
        <w:jc w:val="right"/>
        <w:rPr>
          <w:rFonts w:ascii="Times New Roman" w:hAnsi="Times New Roman" w:cs="Times New Roman"/>
          <w:sz w:val="28"/>
          <w:szCs w:val="28"/>
        </w:rPr>
      </w:pPr>
    </w:p>
    <w:p w:rsidR="00ED1880" w:rsidRPr="00DB2517" w:rsidRDefault="00ED1880" w:rsidP="00DB2517">
      <w:pPr>
        <w:jc w:val="center"/>
        <w:rPr>
          <w:rStyle w:val="a7"/>
          <w:rFonts w:ascii="Times New Roman" w:hAnsi="Times New Roman" w:cs="Times New Roman"/>
          <w:sz w:val="26"/>
          <w:szCs w:val="26"/>
        </w:rPr>
      </w:pPr>
      <w:r w:rsidRPr="00DB2517">
        <w:rPr>
          <w:rStyle w:val="a7"/>
          <w:rFonts w:ascii="Times New Roman" w:hAnsi="Times New Roman" w:cs="Times New Roman"/>
          <w:sz w:val="26"/>
          <w:szCs w:val="26"/>
        </w:rPr>
        <w:t>ПОРЯДОК</w:t>
      </w:r>
      <w:r w:rsidRPr="00DB2517">
        <w:rPr>
          <w:rStyle w:val="apple-converted-space"/>
          <w:rFonts w:ascii="Times New Roman" w:hAnsi="Times New Roman" w:cs="Times New Roman"/>
          <w:b/>
          <w:bCs/>
          <w:sz w:val="26"/>
          <w:szCs w:val="26"/>
        </w:rPr>
        <w:t> </w:t>
      </w:r>
      <w:r w:rsidRPr="00DB2517">
        <w:rPr>
          <w:rFonts w:ascii="Times New Roman" w:hAnsi="Times New Roman" w:cs="Times New Roman"/>
          <w:sz w:val="26"/>
          <w:szCs w:val="26"/>
        </w:rPr>
        <w:br/>
      </w:r>
      <w:r w:rsidRPr="00DB2517">
        <w:rPr>
          <w:rStyle w:val="a7"/>
          <w:rFonts w:ascii="Times New Roman" w:hAnsi="Times New Roman" w:cs="Times New Roman"/>
          <w:sz w:val="26"/>
          <w:szCs w:val="26"/>
        </w:rPr>
        <w:t xml:space="preserve">ФОРМИРОВАНИЯ, УТВЕРЖДЕНИЯ И ВЕДЕНИЯ ПЛАНОВ ЗАКУПОК ТОВАРОВ, РАБОТ, УСЛУГ ДЛЯ ОБЕСПЕЧЕНИЯ НУЖД МУНИЦИПАЛЬНОГО ОБРАЗОВАНИЯ </w:t>
      </w:r>
      <w:r w:rsidR="00DB2517" w:rsidRPr="00DB2517">
        <w:rPr>
          <w:rStyle w:val="a7"/>
          <w:rFonts w:ascii="Times New Roman" w:hAnsi="Times New Roman" w:cs="Times New Roman"/>
          <w:sz w:val="26"/>
          <w:szCs w:val="26"/>
        </w:rPr>
        <w:t>КРАСНОЗНАМЕНСКИЙ СЕЛЬСОВЕТ КУРЬИНСКОГО РАЙОНА АЛТАЙСКОГО КРАЯ</w:t>
      </w:r>
    </w:p>
    <w:p w:rsidR="00DB2517" w:rsidRPr="00ED1880" w:rsidRDefault="00DB2517" w:rsidP="00DB2517">
      <w:pPr>
        <w:jc w:val="cente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1. Настоящий Порядок устанавливает правила формирования, утверждения и ведения планов закупок товаров, работ, услуг (далее - закупки) для обеспечения муниципальных нужд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Планы закупок товаров, работ, услуг для обеспечения муниципальных нужд ведутся в соответствии с требованиями к форме, утверждёнными постановлением Правительства Российской Федерации от 21.11.2013 № 1043. </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2. Планы закупок формируются и утверждаются в течение 10 рабочих дней:</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а) муниципальными заказчиками, действующими от имени муниципального образования </w:t>
      </w:r>
      <w:r w:rsidR="00CB24E4">
        <w:rPr>
          <w:rFonts w:ascii="Times New Roman" w:hAnsi="Times New Roman" w:cs="Times New Roman"/>
          <w:sz w:val="28"/>
          <w:szCs w:val="28"/>
        </w:rPr>
        <w:t xml:space="preserve">Краснознаменский сельсовет </w:t>
      </w:r>
      <w:r w:rsidRPr="00ED1880">
        <w:rPr>
          <w:rFonts w:ascii="Times New Roman" w:hAnsi="Times New Roman" w:cs="Times New Roman"/>
          <w:sz w:val="28"/>
          <w:szCs w:val="28"/>
        </w:rPr>
        <w:t>(далее - муниципальные заказчики), после доведения до соответствующего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б)  муниципальными бюджетными учреждениями, за исключением закупок, осуществляемых в соответствии с частями 2 и 6 статьи 15 Федерального закона о контрактной системе, после утверждения планов финансово - хозяйственной деятельности;</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в) муниципальными автономными учреждениями, муниципальными унитарными предприятиями в случае, предусмотренном частью 4 статьи 15 Федерального закона о контрактной системе, после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субсидии на осуществление капитальных вложений). При этом в план закупок включаются только закупки, которые планируется осуществлять за счет субсидий на осуществление капитальных вложений;</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г) муниципальными бюджетными, муниципальными автономными учреждениями, муниципальными унитарными предприятиями, осуществляющими закупки в рамках переданных им органами местного самоуправления полномочий муниципального заказчика по заключению и исполнению от имени муниципальных образований муниципальных контрактов от лица указанных органов, в случаях, предусмотренных частью 6 статьи 15 Федерального закона о контрактной системе, со дня доведения на соответствующий лицевой счет по переданным полномочиям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3. Планы закупок для обеспечения муниципальных нужд формируются лицами, указанными в пункте 2 настоящего документа, на очередной финансовый год и плановый период в следующие сроки:</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а) муниципальные заказчики в сроки, установленные главными распорядителями средств бюджета муниципального образования </w:t>
      </w:r>
      <w:r w:rsidR="00631BFC">
        <w:rPr>
          <w:rFonts w:ascii="Times New Roman" w:hAnsi="Times New Roman" w:cs="Times New Roman"/>
          <w:sz w:val="28"/>
          <w:szCs w:val="28"/>
        </w:rPr>
        <w:t>Краснознаменский сельсовет</w:t>
      </w:r>
      <w:r w:rsidRPr="00ED1880">
        <w:rPr>
          <w:rFonts w:ascii="Times New Roman" w:hAnsi="Times New Roman" w:cs="Times New Roman"/>
          <w:sz w:val="28"/>
          <w:szCs w:val="28"/>
        </w:rPr>
        <w:t xml:space="preserve"> (далее - главные распорядители), но не позднее </w:t>
      </w:r>
      <w:r w:rsidR="00DD4D3F">
        <w:rPr>
          <w:rFonts w:ascii="Times New Roman" w:hAnsi="Times New Roman" w:cs="Times New Roman"/>
          <w:sz w:val="28"/>
          <w:szCs w:val="28"/>
        </w:rPr>
        <w:t>10</w:t>
      </w:r>
      <w:r w:rsidR="00564126">
        <w:rPr>
          <w:rFonts w:ascii="Times New Roman" w:hAnsi="Times New Roman" w:cs="Times New Roman"/>
          <w:sz w:val="28"/>
          <w:szCs w:val="28"/>
        </w:rPr>
        <w:t>дней</w:t>
      </w:r>
      <w:r w:rsidRPr="00ED1880">
        <w:rPr>
          <w:rFonts w:ascii="Times New Roman" w:hAnsi="Times New Roman" w:cs="Times New Roman"/>
          <w:sz w:val="28"/>
          <w:szCs w:val="28"/>
        </w:rPr>
        <w:t>:</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формируют планы закупок, исходя из целей осуществления закупок, определенных с учетом положений статьи 13 Федерального закона о контрактной системе, и представляют их не позднее 1 августа текущего года главным распорядителям средств бюджета муниципального образования </w:t>
      </w:r>
      <w:r w:rsidR="00B11870">
        <w:rPr>
          <w:rFonts w:ascii="Times New Roman" w:eastAsia="Andale Sans UI" w:hAnsi="Times New Roman" w:cs="Times New Roman"/>
          <w:kern w:val="2"/>
          <w:sz w:val="28"/>
          <w:szCs w:val="28"/>
          <w:lang w:eastAsia="zh-CN"/>
        </w:rPr>
        <w:t>Краснознаменский сельсовет</w:t>
      </w:r>
      <w:r w:rsidRPr="00ED1880">
        <w:rPr>
          <w:rFonts w:ascii="Times New Roman" w:hAnsi="Times New Roman" w:cs="Times New Roman"/>
          <w:sz w:val="28"/>
          <w:szCs w:val="28"/>
        </w:rPr>
        <w:t xml:space="preserve"> для формирования на их основании в соответствии с бюджетным законодательством Российской Федерации обоснований бюджетных ассигнований на осуществление закупок:</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корректируют при необходимости по согласованию с главными распорядителями планы закупок в процессе составления проектов бюджетных смет и представления главными распорядителями при составлении проекта решения о бюджете обоснований бюджетных ассигнований на осуществление закупок в соответствии с бюджетным законодательством Российской Федерации;</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при необходимости уточняют сформированные планы закупок, после их уточнения и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сроки, установленные </w:t>
      </w:r>
      <w:hyperlink r:id="rId5" w:history="1">
        <w:r w:rsidRPr="00ED1880">
          <w:rPr>
            <w:rFonts w:ascii="Times New Roman" w:hAnsi="Times New Roman" w:cs="Times New Roman"/>
            <w:color w:val="0000FF"/>
            <w:sz w:val="28"/>
            <w:szCs w:val="28"/>
          </w:rPr>
          <w:t>п. 2</w:t>
        </w:r>
      </w:hyperlink>
      <w:r w:rsidRPr="00ED1880">
        <w:rPr>
          <w:rFonts w:ascii="Times New Roman" w:hAnsi="Times New Roman" w:cs="Times New Roman"/>
          <w:sz w:val="28"/>
          <w:szCs w:val="28"/>
        </w:rPr>
        <w:t xml:space="preserve"> настоящего Порядка, сформированные планы закупок и уведомляют об этом главного распорядителя;</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б) муниципальные бюджетные учреждения, указанные в подпункте «б» пункта 2 настоящего Порядка, в сроки, установленные органами, осуществляющими функции и полномочия их учредителя, не позднее </w:t>
      </w:r>
      <w:r w:rsidR="00DD4D3F">
        <w:rPr>
          <w:rFonts w:ascii="Times New Roman" w:hAnsi="Times New Roman" w:cs="Times New Roman"/>
          <w:sz w:val="28"/>
          <w:szCs w:val="28"/>
        </w:rPr>
        <w:t>10</w:t>
      </w:r>
      <w:r w:rsidR="00564126">
        <w:rPr>
          <w:rFonts w:ascii="Times New Roman" w:hAnsi="Times New Roman" w:cs="Times New Roman"/>
          <w:sz w:val="28"/>
          <w:szCs w:val="28"/>
        </w:rPr>
        <w:t>дней</w:t>
      </w:r>
      <w:r w:rsidRPr="00ED1880">
        <w:rPr>
          <w:rFonts w:ascii="Times New Roman" w:hAnsi="Times New Roman" w:cs="Times New Roman"/>
          <w:sz w:val="28"/>
          <w:szCs w:val="28"/>
        </w:rPr>
        <w:t>:</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формируют планы закупок при планировании в соответствии с законодательством Российской Федерации их финансово-хозяйственной деятельности и представляют их не позднее 1 августа текущего года органам, осуществляющим функции и полномочия их учредителя, для учета при формировании обоснований бюджетных ассигнований в соответствии с бюджетным законодательством Российской Федерации;</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корректируют при необходимости по согласованию с органами, осуществляющими функции и полномочия их учредителя, планы закупок в процессе составления проектов планов их финансово-хозяйственной деятельности и представления в соответствии с бюджетным законодательством Российской Федерации обоснований бюджетных ассигнований;</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при необходимости уточняют планы закупок, после их уточнения и утверждения планов финансово-хозяйственной деятельности утверждают в сроки, установленные </w:t>
      </w:r>
      <w:hyperlink r:id="rId6" w:history="1">
        <w:r w:rsidRPr="00ED1880">
          <w:rPr>
            <w:rFonts w:ascii="Times New Roman" w:hAnsi="Times New Roman" w:cs="Times New Roman"/>
            <w:color w:val="0000FF"/>
            <w:sz w:val="28"/>
            <w:szCs w:val="28"/>
          </w:rPr>
          <w:t>п. 2</w:t>
        </w:r>
      </w:hyperlink>
      <w:r w:rsidRPr="00ED1880">
        <w:rPr>
          <w:rFonts w:ascii="Times New Roman" w:hAnsi="Times New Roman" w:cs="Times New Roman"/>
          <w:sz w:val="28"/>
          <w:szCs w:val="28"/>
        </w:rPr>
        <w:t xml:space="preserve"> настоящего Порядка, сформированные планы закупок и уведомляют об этом орган, осуществляющий функции и полномочия их учредителя;</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в) юридические лица, указанные в подпункте «в» пункта 2 настоящего Порядка:</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формируют планы закупок в сроки, установленные главными распорядителями, не позднее </w:t>
      </w:r>
      <w:r w:rsidR="00564126" w:rsidRPr="00ED1880">
        <w:rPr>
          <w:rFonts w:ascii="Times New Roman" w:hAnsi="Times New Roman" w:cs="Times New Roman"/>
          <w:sz w:val="28"/>
          <w:szCs w:val="28"/>
        </w:rPr>
        <w:t>1 августа текущего года</w:t>
      </w:r>
      <w:r w:rsidRPr="00ED1880">
        <w:rPr>
          <w:rFonts w:ascii="Times New Roman" w:hAnsi="Times New Roman" w:cs="Times New Roman"/>
          <w:sz w:val="28"/>
          <w:szCs w:val="28"/>
        </w:rPr>
        <w:t>, после принятия решений (согласования проектов решений) о предоставлении субсидий на осуществление капитальных вложений;</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уточняют при необходимости планы закупок, после их уточнения и заключения соглашений о предоставлении субсидий на осуществление капитальных вложений утверждают в сроки, установленные </w:t>
      </w:r>
      <w:hyperlink r:id="rId7" w:history="1">
        <w:r w:rsidRPr="00ED1880">
          <w:rPr>
            <w:rFonts w:ascii="Times New Roman" w:hAnsi="Times New Roman" w:cs="Times New Roman"/>
            <w:color w:val="0000FF"/>
            <w:sz w:val="28"/>
            <w:szCs w:val="28"/>
          </w:rPr>
          <w:t>п.</w:t>
        </w:r>
      </w:hyperlink>
      <w:r w:rsidRPr="00ED1880">
        <w:rPr>
          <w:rFonts w:ascii="Times New Roman" w:hAnsi="Times New Roman" w:cs="Times New Roman"/>
          <w:sz w:val="28"/>
          <w:szCs w:val="28"/>
        </w:rPr>
        <w:t xml:space="preserve"> 2 настоящего Порядка, планы закупок;</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г) юридические лица, указанные в подпункте «г» пункта 2 настоящего Порядка:</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формируют планы закупок в сроки, установленные главными распорядителями, не позднее </w:t>
      </w:r>
      <w:r w:rsidR="00A51DFD" w:rsidRPr="00ED1880">
        <w:rPr>
          <w:rFonts w:ascii="Times New Roman" w:hAnsi="Times New Roman" w:cs="Times New Roman"/>
          <w:sz w:val="28"/>
          <w:szCs w:val="28"/>
        </w:rPr>
        <w:t>1 августа текущего года</w:t>
      </w:r>
      <w:r w:rsidRPr="00ED1880">
        <w:rPr>
          <w:rFonts w:ascii="Times New Roman" w:hAnsi="Times New Roman" w:cs="Times New Roman"/>
          <w:sz w:val="28"/>
          <w:szCs w:val="28"/>
        </w:rPr>
        <w:t>, после принятия решений (согласования проектов решений) о подготовке и реализации бюджетных инвестиций в объекты капитального строительства муниципальной собственности или приобретении объектов недвижимого имущества в муниципальную собственность;</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уточняют при необходимости планы закупок, после их уточнения и доведения на соответствующий лицевой счет по переданным полномочиям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сроки, установленные </w:t>
      </w:r>
      <w:hyperlink r:id="rId8" w:history="1">
        <w:r w:rsidRPr="00ED1880">
          <w:rPr>
            <w:rFonts w:ascii="Times New Roman" w:hAnsi="Times New Roman" w:cs="Times New Roman"/>
            <w:color w:val="0000FF"/>
            <w:sz w:val="28"/>
            <w:szCs w:val="28"/>
          </w:rPr>
          <w:t>п.</w:t>
        </w:r>
      </w:hyperlink>
      <w:r w:rsidRPr="00ED1880">
        <w:rPr>
          <w:rFonts w:ascii="Times New Roman" w:hAnsi="Times New Roman" w:cs="Times New Roman"/>
          <w:sz w:val="28"/>
          <w:szCs w:val="28"/>
        </w:rPr>
        <w:t xml:space="preserve"> 2 настоящего Порядка, планы закупок.</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4. План закупок на очередной финансовый год и плановый период разрабатывается путем изменения параметров очередного года и первого года планового периода утвержденного плана закупок и добавления к ним параметров 2-го года планового периода.</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5. Планы закупок формируются на срок, соответствующий сроку действия решения о бюджете муниципального образования </w:t>
      </w:r>
      <w:r w:rsidR="007A37BD">
        <w:rPr>
          <w:rFonts w:ascii="Times New Roman" w:hAnsi="Times New Roman" w:cs="Times New Roman"/>
          <w:sz w:val="28"/>
          <w:szCs w:val="28"/>
        </w:rPr>
        <w:t>Краснознаменский сельсовет Курьинского района Алтайского края</w:t>
      </w:r>
      <w:r w:rsidRPr="00ED1880">
        <w:rPr>
          <w:rFonts w:ascii="Times New Roman" w:hAnsi="Times New Roman" w:cs="Times New Roman"/>
          <w:sz w:val="28"/>
          <w:szCs w:val="28"/>
        </w:rPr>
        <w:t>.</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6. В планы закупок муниципальных заказчиков в соответствии с бюджетным законодательством Российской Федерации, а также в планы закупок юридических лиц, указанных в подпунктах «б» и «в» пункта 2 настоящего Порядка, включается информация о закупках, осуществление которых планируется по истечении планового периода. В этом случае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для обеспечения муниципальных нужд.</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7. Лица, указанные в пункте 2 настоящего Порядка, ведут планы закупок в соответствии с положениями Федерального закона о контрактной системе и настоящего документа. Основаниями для внесения изменений в утвержденные планы закупок в случае необходимости являются:</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а) приведение планов закупок в соответствие с утвержденными изменениями целей осуществления закупок, определенных с учетом положений статьи 13 Федерального закона о контрактной системе и установленных в соответствии со статьей 19 Федерального закона о контрактной системе требований к закупаемым товарам, работам, услугам (в том числе предельной цены товаров, работ, услуг) и (или) нормативных затрат на обеспечение функций муниципальных органов и подведомственных им казенных учреждений;</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б) приведение планов закупок в соответствие с муниципальными правовыми актами о внесении изменений в решение о бюджете муниципального образования </w:t>
      </w:r>
      <w:r w:rsidR="007A37BD">
        <w:rPr>
          <w:rFonts w:ascii="Times New Roman" w:hAnsi="Times New Roman" w:cs="Times New Roman"/>
          <w:sz w:val="28"/>
          <w:szCs w:val="28"/>
        </w:rPr>
        <w:t>Краснознаменский сельсовет</w:t>
      </w:r>
      <w:r w:rsidRPr="00ED1880">
        <w:rPr>
          <w:rFonts w:ascii="Times New Roman" w:hAnsi="Times New Roman" w:cs="Times New Roman"/>
          <w:sz w:val="28"/>
          <w:szCs w:val="28"/>
        </w:rPr>
        <w:t xml:space="preserve"> на текущий финансовый год и плановый период;</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в) реализация федеральных законов, решений, поручений, указаний Президента Российской Федерации, решений, поручений Правительства Российской Федерации, законов Алтайского края, решений, поручений высшего исполнительного органа государственной власти Алтайского края, муниципальных правовых актов, которые приняты после утверждения планов закупок и не приводят к изменению объема бюджетных ассигнований, утвержденных решением о бюджете;</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г) реализация решения, принятого муниципальным заказчиком или юридическим лицом по итогам обязательного общественного обсуждения закупок;</w:t>
      </w:r>
    </w:p>
    <w:p w:rsidR="00ED1880" w:rsidRPr="00ED1880" w:rsidRDefault="00ED1880" w:rsidP="00ED1880">
      <w:pPr>
        <w:rPr>
          <w:rFonts w:ascii="Times New Roman" w:hAnsi="Times New Roman" w:cs="Times New Roman"/>
          <w:sz w:val="28"/>
          <w:szCs w:val="28"/>
        </w:rPr>
      </w:pPr>
      <w:proofErr w:type="spellStart"/>
      <w:r w:rsidRPr="00ED1880">
        <w:rPr>
          <w:rFonts w:ascii="Times New Roman" w:hAnsi="Times New Roman" w:cs="Times New Roman"/>
          <w:sz w:val="28"/>
          <w:szCs w:val="28"/>
        </w:rPr>
        <w:t>д</w:t>
      </w:r>
      <w:proofErr w:type="spellEnd"/>
      <w:r w:rsidRPr="00ED1880">
        <w:rPr>
          <w:rFonts w:ascii="Times New Roman" w:hAnsi="Times New Roman" w:cs="Times New Roman"/>
          <w:sz w:val="28"/>
          <w:szCs w:val="28"/>
        </w:rPr>
        <w:t>) использование в соответствии с законодательством Российской Федерации экономии, полученной при осуществлении закупки;</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е) выдача предписания органами контроля, определенными </w:t>
      </w:r>
      <w:hyperlink r:id="rId9" w:history="1">
        <w:r w:rsidRPr="00ED1880">
          <w:rPr>
            <w:rFonts w:ascii="Times New Roman" w:hAnsi="Times New Roman" w:cs="Times New Roman"/>
            <w:color w:val="0000FF"/>
            <w:sz w:val="28"/>
            <w:szCs w:val="28"/>
          </w:rPr>
          <w:t>ст. 99</w:t>
        </w:r>
      </w:hyperlink>
      <w:r w:rsidRPr="00ED1880">
        <w:rPr>
          <w:rFonts w:ascii="Times New Roman" w:hAnsi="Times New Roman" w:cs="Times New Roman"/>
          <w:sz w:val="28"/>
          <w:szCs w:val="28"/>
        </w:rPr>
        <w:t xml:space="preserve"> Федерального закона о контрактной системе, в том числе об аннулировании процедуры определения поставщиков (подрядчиков, исполнителей);</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ж) иные случаи, установленные администрацией муниципального образования </w:t>
      </w:r>
      <w:r w:rsidR="007A37BD">
        <w:rPr>
          <w:rFonts w:ascii="Times New Roman" w:hAnsi="Times New Roman" w:cs="Times New Roman"/>
          <w:sz w:val="28"/>
          <w:szCs w:val="28"/>
        </w:rPr>
        <w:t>Краснознаменский сельсовет</w:t>
      </w:r>
      <w:r w:rsidRPr="00ED1880">
        <w:rPr>
          <w:rFonts w:ascii="Times New Roman" w:hAnsi="Times New Roman" w:cs="Times New Roman"/>
          <w:sz w:val="28"/>
          <w:szCs w:val="28"/>
        </w:rPr>
        <w:t xml:space="preserve"> в порядке формирования, утверждения и ведения планов закупок (при наличии).</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8. В план закупок включается информация о закупках, извещение об осуществлении которых планируется разместить либо приглашение принять участие в определении поставщика (подрядчика, исполнителя) которых планируется направить в установленных Федеральным </w:t>
      </w:r>
      <w:hyperlink r:id="rId10" w:history="1">
        <w:r w:rsidRPr="00ED1880">
          <w:rPr>
            <w:rFonts w:ascii="Times New Roman" w:hAnsi="Times New Roman" w:cs="Times New Roman"/>
            <w:color w:val="0000FF"/>
            <w:sz w:val="28"/>
            <w:szCs w:val="28"/>
          </w:rPr>
          <w:t>законом</w:t>
        </w:r>
      </w:hyperlink>
      <w:r w:rsidRPr="00ED1880">
        <w:rPr>
          <w:rFonts w:ascii="Times New Roman" w:hAnsi="Times New Roman" w:cs="Times New Roman"/>
          <w:sz w:val="28"/>
          <w:szCs w:val="28"/>
        </w:rPr>
        <w:t xml:space="preserve"> случаях в очередном финансовом году и (или) плановом периоде, а также информация о закупках у единственного поставщика (подрядчика, исполнителя), контракты с которым планируются к заключению в течение указанного периода.</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9. Формирование, утверждение и ведение планов закупок юридическими лицами, указанными в </w:t>
      </w:r>
      <w:hyperlink r:id="rId11" w:history="1">
        <w:proofErr w:type="spellStart"/>
        <w:r w:rsidRPr="00ED1880">
          <w:rPr>
            <w:rFonts w:ascii="Times New Roman" w:hAnsi="Times New Roman" w:cs="Times New Roman"/>
            <w:color w:val="0000FF"/>
            <w:sz w:val="28"/>
            <w:szCs w:val="28"/>
          </w:rPr>
          <w:t>пп</w:t>
        </w:r>
        <w:proofErr w:type="spellEnd"/>
        <w:r w:rsidRPr="00ED1880">
          <w:rPr>
            <w:rFonts w:ascii="Times New Roman" w:hAnsi="Times New Roman" w:cs="Times New Roman"/>
            <w:color w:val="0000FF"/>
            <w:sz w:val="28"/>
            <w:szCs w:val="28"/>
          </w:rPr>
          <w:t xml:space="preserve">. «г» пункта </w:t>
        </w:r>
      </w:hyperlink>
      <w:r w:rsidRPr="00ED1880">
        <w:rPr>
          <w:rFonts w:ascii="Times New Roman" w:hAnsi="Times New Roman" w:cs="Times New Roman"/>
          <w:sz w:val="28"/>
          <w:szCs w:val="28"/>
        </w:rPr>
        <w:t>3 настоящего Порядка, осуществляются о</w:t>
      </w:r>
      <w:r w:rsidR="007A37BD" w:rsidRPr="007A37BD">
        <w:rPr>
          <w:rFonts w:ascii="Times New Roman" w:hAnsi="Times New Roman" w:cs="Times New Roman"/>
          <w:sz w:val="28"/>
          <w:szCs w:val="28"/>
        </w:rPr>
        <w:t xml:space="preserve"> </w:t>
      </w:r>
      <w:r w:rsidR="007A37BD">
        <w:rPr>
          <w:rFonts w:ascii="Times New Roman" w:hAnsi="Times New Roman" w:cs="Times New Roman"/>
          <w:sz w:val="28"/>
          <w:szCs w:val="28"/>
        </w:rPr>
        <w:t xml:space="preserve">Краснознаменский сельсовет </w:t>
      </w:r>
      <w:r w:rsidRPr="00ED1880">
        <w:rPr>
          <w:rFonts w:ascii="Times New Roman" w:hAnsi="Times New Roman" w:cs="Times New Roman"/>
          <w:sz w:val="28"/>
          <w:szCs w:val="28"/>
        </w:rPr>
        <w:t xml:space="preserve">т лица органов местного самоуправления муниципального образования </w:t>
      </w:r>
      <w:r w:rsidR="007A37BD">
        <w:rPr>
          <w:rFonts w:ascii="Times New Roman" w:hAnsi="Times New Roman" w:cs="Times New Roman"/>
          <w:sz w:val="28"/>
          <w:szCs w:val="28"/>
        </w:rPr>
        <w:t>Краснознаменский сельсовет</w:t>
      </w:r>
      <w:r w:rsidRPr="00ED1880">
        <w:rPr>
          <w:rFonts w:ascii="Times New Roman" w:hAnsi="Times New Roman" w:cs="Times New Roman"/>
          <w:sz w:val="28"/>
          <w:szCs w:val="28"/>
        </w:rPr>
        <w:t>, передавших этим лицам полномочия муниципального заказчика.</w:t>
      </w: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ED1880" w:rsidRDefault="00ED1880"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7A37BD" w:rsidRDefault="007A37BD" w:rsidP="00ED1880">
      <w:pPr>
        <w:rPr>
          <w:rFonts w:ascii="Times New Roman" w:hAnsi="Times New Roman" w:cs="Times New Roman"/>
          <w:sz w:val="28"/>
          <w:szCs w:val="28"/>
        </w:rPr>
      </w:pPr>
    </w:p>
    <w:p w:rsidR="00296092" w:rsidRDefault="00296092" w:rsidP="00ED1880">
      <w:pPr>
        <w:rPr>
          <w:rFonts w:ascii="Times New Roman" w:hAnsi="Times New Roman" w:cs="Times New Roman"/>
          <w:sz w:val="28"/>
          <w:szCs w:val="28"/>
        </w:rPr>
      </w:pPr>
    </w:p>
    <w:p w:rsidR="00296092" w:rsidRDefault="00296092" w:rsidP="00ED1880">
      <w:pPr>
        <w:rPr>
          <w:rFonts w:ascii="Times New Roman" w:hAnsi="Times New Roman" w:cs="Times New Roman"/>
          <w:sz w:val="28"/>
          <w:szCs w:val="28"/>
        </w:rPr>
      </w:pPr>
    </w:p>
    <w:p w:rsidR="00296092" w:rsidRDefault="00296092" w:rsidP="00ED1880">
      <w:pPr>
        <w:rPr>
          <w:rFonts w:ascii="Times New Roman" w:hAnsi="Times New Roman" w:cs="Times New Roman"/>
          <w:sz w:val="28"/>
          <w:szCs w:val="28"/>
        </w:rPr>
      </w:pPr>
    </w:p>
    <w:p w:rsidR="00296092" w:rsidRDefault="00296092" w:rsidP="00ED1880">
      <w:pPr>
        <w:rPr>
          <w:rFonts w:ascii="Times New Roman" w:hAnsi="Times New Roman" w:cs="Times New Roman"/>
          <w:sz w:val="28"/>
          <w:szCs w:val="28"/>
        </w:rPr>
      </w:pPr>
    </w:p>
    <w:p w:rsidR="00ED1880" w:rsidRPr="00ED1880" w:rsidRDefault="00ED1880" w:rsidP="007A37BD">
      <w:pPr>
        <w:ind w:firstLine="0"/>
        <w:rPr>
          <w:rFonts w:ascii="Times New Roman" w:hAnsi="Times New Roman" w:cs="Times New Roman"/>
          <w:sz w:val="28"/>
          <w:szCs w:val="28"/>
        </w:rPr>
      </w:pPr>
    </w:p>
    <w:p w:rsidR="00ED1880" w:rsidRPr="00ED1880" w:rsidRDefault="00ED1880" w:rsidP="007A37BD">
      <w:pPr>
        <w:pStyle w:val="a9"/>
        <w:jc w:val="right"/>
      </w:pPr>
      <w:r w:rsidRPr="00ED1880">
        <w:t>Приложение № 2</w:t>
      </w:r>
    </w:p>
    <w:p w:rsidR="00ED1880" w:rsidRPr="00ED1880" w:rsidRDefault="00ED1880" w:rsidP="007A37BD">
      <w:pPr>
        <w:pStyle w:val="a9"/>
        <w:jc w:val="right"/>
      </w:pPr>
    </w:p>
    <w:p w:rsidR="00ED1880" w:rsidRPr="00ED1880" w:rsidRDefault="00ED1880" w:rsidP="007A37BD">
      <w:pPr>
        <w:pStyle w:val="a9"/>
        <w:jc w:val="right"/>
      </w:pPr>
      <w:r w:rsidRPr="00ED1880">
        <w:rPr>
          <w:color w:val="000000"/>
        </w:rPr>
        <w:t>Утверждено постановлением</w:t>
      </w:r>
    </w:p>
    <w:p w:rsidR="00ED1880" w:rsidRPr="00ED1880" w:rsidRDefault="00ED1880" w:rsidP="007A37BD">
      <w:pPr>
        <w:pStyle w:val="a9"/>
        <w:jc w:val="right"/>
        <w:rPr>
          <w:color w:val="000000"/>
        </w:rPr>
      </w:pPr>
    </w:p>
    <w:p w:rsidR="00ED1880" w:rsidRPr="00296092" w:rsidRDefault="00767C4F" w:rsidP="007A37BD">
      <w:pPr>
        <w:pStyle w:val="a9"/>
        <w:jc w:val="right"/>
        <w:rPr>
          <w:lang w:val="ru-RU"/>
        </w:rPr>
      </w:pPr>
      <w:proofErr w:type="spellStart"/>
      <w:r>
        <w:rPr>
          <w:color w:val="000000"/>
        </w:rPr>
        <w:t>от</w:t>
      </w:r>
      <w:proofErr w:type="spellEnd"/>
      <w:r>
        <w:rPr>
          <w:color w:val="000000"/>
        </w:rPr>
        <w:t xml:space="preserve"> </w:t>
      </w:r>
      <w:r w:rsidR="00ED1880" w:rsidRPr="00ED1880">
        <w:rPr>
          <w:color w:val="000000"/>
        </w:rPr>
        <w:t xml:space="preserve"> «</w:t>
      </w:r>
      <w:r w:rsidR="00296092">
        <w:rPr>
          <w:color w:val="000000"/>
          <w:lang w:val="ru-RU"/>
        </w:rPr>
        <w:t>17</w:t>
      </w:r>
      <w:r w:rsidR="00ED1880" w:rsidRPr="00ED1880">
        <w:rPr>
          <w:color w:val="000000"/>
        </w:rPr>
        <w:t xml:space="preserve">» </w:t>
      </w:r>
      <w:r w:rsidR="00296092">
        <w:rPr>
          <w:color w:val="000000"/>
          <w:lang w:val="ru-RU"/>
        </w:rPr>
        <w:t>апреля</w:t>
      </w:r>
      <w:r w:rsidR="00ED1880" w:rsidRPr="00ED1880">
        <w:rPr>
          <w:color w:val="000000"/>
        </w:rPr>
        <w:t xml:space="preserve">   </w:t>
      </w:r>
      <w:smartTag w:uri="urn:schemas-microsoft-com:office:smarttags" w:element="metricconverter">
        <w:smartTagPr>
          <w:attr w:name="ProductID" w:val="2015 г"/>
        </w:smartTagPr>
        <w:r w:rsidR="00ED1880" w:rsidRPr="00ED1880">
          <w:rPr>
            <w:color w:val="000000"/>
          </w:rPr>
          <w:t>2015 г</w:t>
        </w:r>
      </w:smartTag>
      <w:r w:rsidR="00ED1880" w:rsidRPr="00ED1880">
        <w:rPr>
          <w:color w:val="000000"/>
        </w:rPr>
        <w:t>.    №</w:t>
      </w:r>
      <w:r w:rsidR="00296092">
        <w:rPr>
          <w:color w:val="000000"/>
          <w:lang w:val="ru-RU"/>
        </w:rPr>
        <w:t xml:space="preserve"> 9</w:t>
      </w:r>
    </w:p>
    <w:p w:rsidR="00ED1880" w:rsidRPr="00ED1880" w:rsidRDefault="00ED1880" w:rsidP="007A37BD">
      <w:pPr>
        <w:jc w:val="right"/>
        <w:rPr>
          <w:rFonts w:ascii="Times New Roman" w:eastAsia="Lucida Sans Unicode" w:hAnsi="Times New Roman" w:cs="Times New Roman"/>
          <w:kern w:val="1"/>
          <w:sz w:val="28"/>
          <w:szCs w:val="28"/>
          <w:lang w:eastAsia="zh-CN" w:bidi="hi-IN"/>
        </w:rPr>
      </w:pPr>
    </w:p>
    <w:p w:rsidR="00ED1880" w:rsidRPr="007A37BD" w:rsidRDefault="00ED1880" w:rsidP="007A37BD">
      <w:pPr>
        <w:jc w:val="center"/>
        <w:rPr>
          <w:rFonts w:ascii="Times New Roman" w:eastAsia="Andale Sans UI" w:hAnsi="Times New Roman" w:cs="Times New Roman"/>
          <w:b/>
          <w:kern w:val="2"/>
          <w:sz w:val="26"/>
          <w:szCs w:val="26"/>
          <w:lang w:eastAsia="zh-CN"/>
        </w:rPr>
      </w:pPr>
      <w:r w:rsidRPr="007A37BD">
        <w:rPr>
          <w:rFonts w:ascii="Times New Roman" w:eastAsia="Andale Sans UI" w:hAnsi="Times New Roman" w:cs="Times New Roman"/>
          <w:b/>
          <w:kern w:val="2"/>
          <w:sz w:val="26"/>
          <w:szCs w:val="26"/>
          <w:lang w:eastAsia="zh-CN"/>
        </w:rPr>
        <w:t>ПОРЯДОК</w:t>
      </w:r>
    </w:p>
    <w:p w:rsidR="00ED1880" w:rsidRPr="007A37BD" w:rsidRDefault="00ED1880" w:rsidP="007A37BD">
      <w:pPr>
        <w:jc w:val="center"/>
        <w:rPr>
          <w:rFonts w:ascii="Times New Roman" w:eastAsia="Andale Sans UI" w:hAnsi="Times New Roman" w:cs="Times New Roman"/>
          <w:b/>
          <w:kern w:val="2"/>
          <w:sz w:val="26"/>
          <w:szCs w:val="26"/>
          <w:lang w:eastAsia="zh-CN"/>
        </w:rPr>
      </w:pPr>
      <w:r w:rsidRPr="007A37BD">
        <w:rPr>
          <w:rFonts w:ascii="Times New Roman" w:eastAsia="Andale Sans UI" w:hAnsi="Times New Roman" w:cs="Times New Roman"/>
          <w:b/>
          <w:kern w:val="2"/>
          <w:sz w:val="26"/>
          <w:szCs w:val="26"/>
          <w:lang w:eastAsia="zh-CN"/>
        </w:rPr>
        <w:t xml:space="preserve">ФОРМИРОВАНИЯ, УТВЕРЖДЕНИЯ И ВЕДЕНИЯ ПЛАНОВ-ГРАФИКОВ ЗАКУПОК ДЛЯ ОБЕСПЕЧЕНИЯ МУНИЦИПАЛЬНЫХ НУЖД МУНИЦИПАЛЬНОГО ОБРАЗОВАНИЯ </w:t>
      </w:r>
      <w:r w:rsidR="007A37BD" w:rsidRPr="00DB2517">
        <w:rPr>
          <w:rStyle w:val="a7"/>
          <w:rFonts w:ascii="Times New Roman" w:hAnsi="Times New Roman" w:cs="Times New Roman"/>
          <w:sz w:val="26"/>
          <w:szCs w:val="26"/>
        </w:rPr>
        <w:t>КРАСНОЗНАМЕНСКИЙ СЕЛЬСОВЕТ КУРЬИНСКОГО РАЙОНА АЛТАЙСКОГО КРАЯ</w:t>
      </w:r>
      <w:r w:rsidR="007A37BD" w:rsidRPr="007A37BD">
        <w:rPr>
          <w:rFonts w:ascii="Times New Roman" w:eastAsia="Andale Sans UI" w:hAnsi="Times New Roman" w:cs="Times New Roman"/>
          <w:b/>
          <w:kern w:val="2"/>
          <w:sz w:val="26"/>
          <w:szCs w:val="26"/>
          <w:lang w:eastAsia="zh-CN"/>
        </w:rPr>
        <w:t xml:space="preserve"> </w:t>
      </w:r>
    </w:p>
    <w:p w:rsidR="00ED1880" w:rsidRPr="00ED1880" w:rsidRDefault="00ED1880" w:rsidP="00ED1880">
      <w:pPr>
        <w:rPr>
          <w:rFonts w:ascii="Times New Roman" w:eastAsia="Calibri" w:hAnsi="Times New Roman" w:cs="Times New Roman"/>
          <w:b/>
          <w:sz w:val="28"/>
          <w:szCs w:val="28"/>
          <w:lang w:eastAsia="en-US"/>
        </w:rPr>
      </w:pP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 xml:space="preserve">1. Настоящий  Порядок устанавливает требования к формированию, утверждению и ведению планов-графиков закупок товаров, работ, услуг (далее закупки) для обеспечения </w:t>
      </w:r>
      <w:r w:rsidRPr="00ED1880">
        <w:rPr>
          <w:rFonts w:ascii="Times New Roman" w:eastAsia="Andale Sans UI" w:hAnsi="Times New Roman" w:cs="Times New Roman"/>
          <w:kern w:val="2"/>
          <w:sz w:val="28"/>
          <w:szCs w:val="28"/>
          <w:lang w:eastAsia="zh-CN"/>
        </w:rPr>
        <w:t xml:space="preserve">муниципальных нужд муниципального образования </w:t>
      </w:r>
      <w:r w:rsidR="007A37BD">
        <w:rPr>
          <w:rFonts w:ascii="Times New Roman" w:eastAsia="Andale Sans UI" w:hAnsi="Times New Roman" w:cs="Times New Roman"/>
          <w:kern w:val="2"/>
          <w:sz w:val="28"/>
          <w:szCs w:val="28"/>
          <w:lang w:eastAsia="zh-CN"/>
        </w:rPr>
        <w:t xml:space="preserve"> Краснознаменский сельсовет</w:t>
      </w:r>
      <w:r w:rsidRPr="00ED1880">
        <w:rPr>
          <w:rFonts w:ascii="Times New Roman" w:hAnsi="Times New Roman" w:cs="Times New Roman"/>
          <w:sz w:val="28"/>
          <w:szCs w:val="28"/>
        </w:rPr>
        <w:t xml:space="preserve"> </w:t>
      </w:r>
      <w:r w:rsidRPr="00ED1880">
        <w:rPr>
          <w:rFonts w:ascii="Times New Roman" w:eastAsia="Calibri" w:hAnsi="Times New Roman" w:cs="Times New Roman"/>
          <w:sz w:val="28"/>
          <w:szCs w:val="28"/>
        </w:rPr>
        <w:t xml:space="preserve">в соответствии с </w:t>
      </w:r>
      <w:r w:rsidRPr="00ED1880">
        <w:rPr>
          <w:rFonts w:ascii="Times New Roman" w:hAnsi="Times New Roman" w:cs="Times New Roman"/>
          <w:sz w:val="28"/>
          <w:szCs w:val="28"/>
        </w:rPr>
        <w:t>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Pr="00ED1880">
        <w:rPr>
          <w:rFonts w:ascii="Times New Roman" w:eastAsia="Calibri" w:hAnsi="Times New Roman" w:cs="Times New Roman"/>
          <w:sz w:val="28"/>
          <w:szCs w:val="28"/>
        </w:rPr>
        <w:t xml:space="preserve">. </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Форма планов-графиков закупок и порядок их размещения в единой информационной системе устанавливаются Правительством Российской Федерации (постановление от 21.11.2013 № 1044). </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2. Планы-графики закупок формируются и утверждаются в течение              10 рабочих дней:</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а) муниципальными заказчиками, действующими от имени муниципального образования </w:t>
      </w:r>
      <w:r w:rsidR="00E73F09">
        <w:rPr>
          <w:rFonts w:ascii="Times New Roman" w:eastAsia="Andale Sans UI" w:hAnsi="Times New Roman" w:cs="Times New Roman"/>
          <w:kern w:val="2"/>
          <w:sz w:val="28"/>
          <w:szCs w:val="28"/>
          <w:lang w:eastAsia="zh-CN"/>
        </w:rPr>
        <w:t>Краснознаменский сельсовет</w:t>
      </w:r>
      <w:r w:rsidR="00E73F09" w:rsidRPr="00ED1880">
        <w:rPr>
          <w:rFonts w:ascii="Times New Roman" w:hAnsi="Times New Roman" w:cs="Times New Roman"/>
          <w:sz w:val="28"/>
          <w:szCs w:val="28"/>
        </w:rPr>
        <w:t xml:space="preserve"> </w:t>
      </w:r>
      <w:r w:rsidRPr="00ED1880">
        <w:rPr>
          <w:rFonts w:ascii="Times New Roman" w:hAnsi="Times New Roman" w:cs="Times New Roman"/>
          <w:sz w:val="28"/>
          <w:szCs w:val="28"/>
        </w:rPr>
        <w:t>(далее - муниципальные заказчики), после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б)   муниципальными бюджетными учреждениями, за исключением закупок, осуществляемых в соответствии с частями 2 и 6 статьи 15 Федерального закона о контрактной системе, после утверждения планов финансово - хозяйственной деятельности;</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в) муниципальными автономными учреждениями, муниципальными унитарными предприятиями в случае, предусмотренном частью 4 статьи 15 Федерального закона о контрактной системе, после заключения соглашения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субсидии). При этом в план-график закупок включаются только закупки, которые планируется осуществлять за счет субсидий;</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г) муниципальными бюджетными, муниципальными автономными учреждениями, муниципальными унитарными предприятиями, осуществляющими закупки в рамках переданных им органами местного самоуправления полномочий муниципального заказчика по заключению и исполнению от имени муниципальных образований муниципальных контрактов от лица указанных органов, в случаях, предусмотренных частью 6 статьи 15 Федерального закона о контрактной системе, со дня доведения до юридического лица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 xml:space="preserve">3. Планы-графики закупок формируются лицами, указанными в </w:t>
      </w:r>
      <w:hyperlink w:anchor="Par2" w:history="1">
        <w:r w:rsidRPr="00ED1880">
          <w:rPr>
            <w:rFonts w:ascii="Times New Roman" w:eastAsia="Calibri" w:hAnsi="Times New Roman" w:cs="Times New Roman"/>
            <w:color w:val="000000"/>
            <w:sz w:val="28"/>
            <w:szCs w:val="28"/>
          </w:rPr>
          <w:t>пункте 2</w:t>
        </w:r>
      </w:hyperlink>
      <w:r w:rsidRPr="00ED1880">
        <w:rPr>
          <w:rFonts w:ascii="Times New Roman" w:eastAsia="Calibri" w:hAnsi="Times New Roman" w:cs="Times New Roman"/>
          <w:sz w:val="28"/>
          <w:szCs w:val="28"/>
        </w:rPr>
        <w:t xml:space="preserve"> настоящего Порядка, на очередной финансовый год  в соответствии с планом закупок в сроки, установленные администрацией </w:t>
      </w:r>
      <w:r w:rsidRPr="00ED1880">
        <w:rPr>
          <w:rFonts w:ascii="Times New Roman" w:hAnsi="Times New Roman" w:cs="Times New Roman"/>
          <w:sz w:val="28"/>
          <w:szCs w:val="28"/>
        </w:rPr>
        <w:t xml:space="preserve">муниципального образования </w:t>
      </w:r>
      <w:r w:rsidR="00E73F09">
        <w:rPr>
          <w:rFonts w:ascii="Times New Roman" w:eastAsia="Andale Sans UI" w:hAnsi="Times New Roman" w:cs="Times New Roman"/>
          <w:kern w:val="2"/>
          <w:sz w:val="28"/>
          <w:szCs w:val="28"/>
          <w:lang w:eastAsia="zh-CN"/>
        </w:rPr>
        <w:t>Краснознаменский сельсовет</w:t>
      </w:r>
      <w:r w:rsidRPr="00ED1880">
        <w:rPr>
          <w:rFonts w:ascii="Times New Roman" w:hAnsi="Times New Roman" w:cs="Times New Roman"/>
          <w:sz w:val="28"/>
          <w:szCs w:val="28"/>
        </w:rPr>
        <w:t>,</w:t>
      </w:r>
      <w:r w:rsidRPr="00ED1880">
        <w:rPr>
          <w:rFonts w:ascii="Times New Roman" w:eastAsia="Calibri" w:hAnsi="Times New Roman" w:cs="Times New Roman"/>
          <w:sz w:val="28"/>
          <w:szCs w:val="28"/>
        </w:rPr>
        <w:t xml:space="preserve"> с учетом следующих положений:</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а) муниципальные заказчики в сроки, установленные главными распорядителями средств бюджета муниципального образования</w:t>
      </w:r>
      <w:r w:rsidR="00E73F09" w:rsidRPr="00E73F09">
        <w:rPr>
          <w:rFonts w:ascii="Times New Roman" w:eastAsia="Andale Sans UI" w:hAnsi="Times New Roman" w:cs="Times New Roman"/>
          <w:kern w:val="2"/>
          <w:sz w:val="28"/>
          <w:szCs w:val="28"/>
          <w:lang w:eastAsia="zh-CN"/>
        </w:rPr>
        <w:t xml:space="preserve"> </w:t>
      </w:r>
      <w:r w:rsidR="00E73F09">
        <w:rPr>
          <w:rFonts w:ascii="Times New Roman" w:eastAsia="Andale Sans UI" w:hAnsi="Times New Roman" w:cs="Times New Roman"/>
          <w:kern w:val="2"/>
          <w:sz w:val="28"/>
          <w:szCs w:val="28"/>
          <w:lang w:eastAsia="zh-CN"/>
        </w:rPr>
        <w:t>Краснознаменский сельсовет</w:t>
      </w:r>
      <w:r w:rsidRPr="00ED1880">
        <w:rPr>
          <w:rFonts w:ascii="Times New Roman" w:hAnsi="Times New Roman" w:cs="Times New Roman"/>
          <w:sz w:val="28"/>
          <w:szCs w:val="28"/>
        </w:rPr>
        <w:t xml:space="preserve"> (далее - главные распорядители), но не позднее </w:t>
      </w:r>
      <w:r w:rsidR="00DD4D3F">
        <w:rPr>
          <w:rFonts w:ascii="Times New Roman" w:hAnsi="Times New Roman" w:cs="Times New Roman"/>
          <w:sz w:val="28"/>
          <w:szCs w:val="28"/>
        </w:rPr>
        <w:t>10</w:t>
      </w:r>
      <w:r w:rsidR="00296092">
        <w:rPr>
          <w:rFonts w:ascii="Times New Roman" w:hAnsi="Times New Roman" w:cs="Times New Roman"/>
          <w:sz w:val="28"/>
          <w:szCs w:val="28"/>
        </w:rPr>
        <w:t>дней</w:t>
      </w:r>
      <w:r w:rsidRPr="00ED1880">
        <w:rPr>
          <w:rFonts w:ascii="Times New Roman" w:hAnsi="Times New Roman" w:cs="Times New Roman"/>
          <w:sz w:val="28"/>
          <w:szCs w:val="28"/>
        </w:rPr>
        <w:t>:</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формируют планы-графики закупок после внесения проекта решения о бюджете муниципального образования </w:t>
      </w:r>
      <w:r w:rsidR="00E73F09">
        <w:rPr>
          <w:rFonts w:ascii="Times New Roman" w:eastAsia="Andale Sans UI" w:hAnsi="Times New Roman" w:cs="Times New Roman"/>
          <w:kern w:val="2"/>
          <w:sz w:val="28"/>
          <w:szCs w:val="28"/>
          <w:lang w:eastAsia="zh-CN"/>
        </w:rPr>
        <w:t>Краснознаменский сельсовет</w:t>
      </w:r>
      <w:r w:rsidR="00E73F09" w:rsidRPr="00ED1880">
        <w:rPr>
          <w:rFonts w:ascii="Times New Roman" w:hAnsi="Times New Roman" w:cs="Times New Roman"/>
          <w:sz w:val="28"/>
          <w:szCs w:val="28"/>
        </w:rPr>
        <w:t xml:space="preserve"> </w:t>
      </w:r>
      <w:r w:rsidRPr="00ED1880">
        <w:rPr>
          <w:rFonts w:ascii="Times New Roman" w:hAnsi="Times New Roman" w:cs="Times New Roman"/>
          <w:sz w:val="28"/>
          <w:szCs w:val="28"/>
        </w:rPr>
        <w:t xml:space="preserve"> на рассмотрение </w:t>
      </w:r>
      <w:r w:rsidR="00DD4D3F">
        <w:rPr>
          <w:rFonts w:ascii="Times New Roman" w:hAnsi="Times New Roman" w:cs="Times New Roman"/>
          <w:sz w:val="28"/>
          <w:szCs w:val="28"/>
        </w:rPr>
        <w:t>Краснознаменского сельского Совета депутатов</w:t>
      </w:r>
      <w:r w:rsidRPr="00ED1880">
        <w:rPr>
          <w:rFonts w:ascii="Times New Roman" w:hAnsi="Times New Roman" w:cs="Times New Roman"/>
          <w:sz w:val="28"/>
          <w:szCs w:val="28"/>
        </w:rPr>
        <w:t>;</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уточняют при необходимости сформированные планы-графики закупок, после их уточнения и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сформированные планы-графики;</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б) учреждения, указанные в </w:t>
      </w:r>
      <w:hyperlink r:id="rId12" w:history="1">
        <w:proofErr w:type="spellStart"/>
        <w:r w:rsidRPr="00ED1880">
          <w:rPr>
            <w:rFonts w:ascii="Times New Roman" w:hAnsi="Times New Roman" w:cs="Times New Roman"/>
            <w:color w:val="0000FF"/>
            <w:sz w:val="28"/>
            <w:szCs w:val="28"/>
          </w:rPr>
          <w:t>пп</w:t>
        </w:r>
        <w:proofErr w:type="spellEnd"/>
        <w:r w:rsidRPr="00ED1880">
          <w:rPr>
            <w:rFonts w:ascii="Times New Roman" w:hAnsi="Times New Roman" w:cs="Times New Roman"/>
            <w:color w:val="0000FF"/>
            <w:sz w:val="28"/>
            <w:szCs w:val="28"/>
          </w:rPr>
          <w:t>. «б» п. 2</w:t>
        </w:r>
      </w:hyperlink>
      <w:r w:rsidRPr="00ED1880">
        <w:rPr>
          <w:rFonts w:ascii="Times New Roman" w:hAnsi="Times New Roman" w:cs="Times New Roman"/>
          <w:sz w:val="28"/>
          <w:szCs w:val="28"/>
        </w:rPr>
        <w:t xml:space="preserve"> настоящего Порядка, в сроки, установленные органами, осуществляющими функции и полномочия их учредителя, но не позднее </w:t>
      </w:r>
      <w:r w:rsidR="00296092" w:rsidRPr="00ED1880">
        <w:rPr>
          <w:rFonts w:ascii="Times New Roman" w:hAnsi="Times New Roman" w:cs="Times New Roman"/>
          <w:sz w:val="28"/>
          <w:szCs w:val="28"/>
        </w:rPr>
        <w:t>1 августа текущего года</w:t>
      </w:r>
      <w:r w:rsidRPr="00ED1880">
        <w:rPr>
          <w:rFonts w:ascii="Times New Roman" w:hAnsi="Times New Roman" w:cs="Times New Roman"/>
          <w:sz w:val="28"/>
          <w:szCs w:val="28"/>
        </w:rPr>
        <w:t>:</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формируют планы-графики закупок после внесения проекта решения о бюджете муниципального образования </w:t>
      </w:r>
      <w:r w:rsidR="001F39FF">
        <w:rPr>
          <w:rFonts w:ascii="Times New Roman" w:eastAsia="Andale Sans UI" w:hAnsi="Times New Roman" w:cs="Times New Roman"/>
          <w:kern w:val="2"/>
          <w:sz w:val="28"/>
          <w:szCs w:val="28"/>
          <w:lang w:eastAsia="zh-CN"/>
        </w:rPr>
        <w:t>Краснознаменский сельсовет</w:t>
      </w:r>
      <w:r w:rsidRPr="00ED1880">
        <w:rPr>
          <w:rFonts w:ascii="Times New Roman" w:hAnsi="Times New Roman" w:cs="Times New Roman"/>
          <w:sz w:val="28"/>
          <w:szCs w:val="28"/>
        </w:rPr>
        <w:t xml:space="preserve"> на рассмотрение </w:t>
      </w:r>
      <w:r w:rsidR="00B11870">
        <w:rPr>
          <w:rFonts w:ascii="Times New Roman" w:hAnsi="Times New Roman" w:cs="Times New Roman"/>
          <w:sz w:val="28"/>
          <w:szCs w:val="28"/>
        </w:rPr>
        <w:t>Краснознаменс</w:t>
      </w:r>
      <w:r w:rsidR="00296092">
        <w:rPr>
          <w:rFonts w:ascii="Times New Roman" w:hAnsi="Times New Roman" w:cs="Times New Roman"/>
          <w:sz w:val="28"/>
          <w:szCs w:val="28"/>
        </w:rPr>
        <w:t>кого сельского Совета депутатов</w:t>
      </w:r>
      <w:r w:rsidRPr="00ED1880">
        <w:rPr>
          <w:rFonts w:ascii="Times New Roman" w:hAnsi="Times New Roman" w:cs="Times New Roman"/>
          <w:sz w:val="28"/>
          <w:szCs w:val="28"/>
        </w:rPr>
        <w:t>;</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уточняют при необходимости планы-графики закупок, после их уточнения и утверждения планов финансово-хозяйственной деятельности утверждают планы-графики;</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в) юридические лица, указанные в </w:t>
      </w:r>
      <w:hyperlink r:id="rId13" w:history="1">
        <w:proofErr w:type="spellStart"/>
        <w:r w:rsidRPr="00ED1880">
          <w:rPr>
            <w:rFonts w:ascii="Times New Roman" w:hAnsi="Times New Roman" w:cs="Times New Roman"/>
            <w:color w:val="0000FF"/>
            <w:sz w:val="28"/>
            <w:szCs w:val="28"/>
          </w:rPr>
          <w:t>пп</w:t>
        </w:r>
        <w:proofErr w:type="spellEnd"/>
        <w:r w:rsidRPr="00ED1880">
          <w:rPr>
            <w:rFonts w:ascii="Times New Roman" w:hAnsi="Times New Roman" w:cs="Times New Roman"/>
            <w:color w:val="0000FF"/>
            <w:sz w:val="28"/>
            <w:szCs w:val="28"/>
          </w:rPr>
          <w:t>. «в» п. 2</w:t>
        </w:r>
      </w:hyperlink>
      <w:r w:rsidRPr="00ED1880">
        <w:rPr>
          <w:rFonts w:ascii="Times New Roman" w:hAnsi="Times New Roman" w:cs="Times New Roman"/>
          <w:sz w:val="28"/>
          <w:szCs w:val="28"/>
        </w:rPr>
        <w:t xml:space="preserve"> настоящего Порядка:</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формируют планы-графики закупок после внесения проекта  решения о бюджете муниципального образования </w:t>
      </w:r>
      <w:r w:rsidR="001F39FF">
        <w:rPr>
          <w:rFonts w:ascii="Times New Roman" w:eastAsia="Andale Sans UI" w:hAnsi="Times New Roman" w:cs="Times New Roman"/>
          <w:kern w:val="2"/>
          <w:sz w:val="28"/>
          <w:szCs w:val="28"/>
          <w:lang w:eastAsia="zh-CN"/>
        </w:rPr>
        <w:t>Краснознаменский сельсовет</w:t>
      </w:r>
      <w:r w:rsidRPr="00ED1880">
        <w:rPr>
          <w:rFonts w:ascii="Times New Roman" w:hAnsi="Times New Roman" w:cs="Times New Roman"/>
          <w:sz w:val="28"/>
          <w:szCs w:val="28"/>
        </w:rPr>
        <w:t xml:space="preserve"> на рассмотрение </w:t>
      </w:r>
      <w:r w:rsidR="00B11870">
        <w:rPr>
          <w:rFonts w:ascii="Times New Roman" w:hAnsi="Times New Roman" w:cs="Times New Roman"/>
          <w:sz w:val="28"/>
          <w:szCs w:val="28"/>
        </w:rPr>
        <w:t>Краснознаменского сельского Совета депутатов</w:t>
      </w:r>
      <w:r w:rsidRPr="00ED1880">
        <w:rPr>
          <w:rFonts w:ascii="Times New Roman" w:hAnsi="Times New Roman" w:cs="Times New Roman"/>
          <w:sz w:val="28"/>
          <w:szCs w:val="28"/>
        </w:rPr>
        <w:t>;</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уточняют при необходимости планы-графики закупок, после их уточнения и заключения соглашений о предоставлении субсидии утверждают планы-графики закупок;</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г) юридические лица, указанные в </w:t>
      </w:r>
      <w:hyperlink r:id="rId14" w:history="1">
        <w:proofErr w:type="spellStart"/>
        <w:r w:rsidRPr="00ED1880">
          <w:rPr>
            <w:rFonts w:ascii="Times New Roman" w:hAnsi="Times New Roman" w:cs="Times New Roman"/>
            <w:color w:val="0000FF"/>
            <w:sz w:val="28"/>
            <w:szCs w:val="28"/>
          </w:rPr>
          <w:t>пп</w:t>
        </w:r>
        <w:proofErr w:type="spellEnd"/>
        <w:r w:rsidRPr="00ED1880">
          <w:rPr>
            <w:rFonts w:ascii="Times New Roman" w:hAnsi="Times New Roman" w:cs="Times New Roman"/>
            <w:color w:val="0000FF"/>
            <w:sz w:val="28"/>
            <w:szCs w:val="28"/>
          </w:rPr>
          <w:t>. «г» п. 2</w:t>
        </w:r>
      </w:hyperlink>
      <w:r w:rsidRPr="00ED1880">
        <w:rPr>
          <w:rFonts w:ascii="Times New Roman" w:hAnsi="Times New Roman" w:cs="Times New Roman"/>
          <w:sz w:val="28"/>
          <w:szCs w:val="28"/>
        </w:rPr>
        <w:t xml:space="preserve"> настоящего Порядка:</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xml:space="preserve">- формируют планы-графики закупок после внесения проекта закона решения о бюджете муниципального образования </w:t>
      </w:r>
      <w:r w:rsidR="001F39FF">
        <w:rPr>
          <w:rFonts w:ascii="Times New Roman" w:eastAsia="Andale Sans UI" w:hAnsi="Times New Roman" w:cs="Times New Roman"/>
          <w:kern w:val="2"/>
          <w:sz w:val="28"/>
          <w:szCs w:val="28"/>
          <w:lang w:eastAsia="zh-CN"/>
        </w:rPr>
        <w:t>Краснознаменский сельсовет</w:t>
      </w:r>
      <w:r w:rsidRPr="00ED1880">
        <w:rPr>
          <w:rFonts w:ascii="Times New Roman" w:hAnsi="Times New Roman" w:cs="Times New Roman"/>
          <w:sz w:val="28"/>
          <w:szCs w:val="28"/>
        </w:rPr>
        <w:t xml:space="preserve"> на рассмотрение  </w:t>
      </w:r>
      <w:r w:rsidR="00B11870">
        <w:rPr>
          <w:rFonts w:ascii="Times New Roman" w:hAnsi="Times New Roman" w:cs="Times New Roman"/>
          <w:sz w:val="28"/>
          <w:szCs w:val="28"/>
        </w:rPr>
        <w:t>Краснознаменского сельского Совета депутатов</w:t>
      </w:r>
      <w:r w:rsidRPr="00ED1880">
        <w:rPr>
          <w:rFonts w:ascii="Times New Roman" w:hAnsi="Times New Roman" w:cs="Times New Roman"/>
          <w:sz w:val="28"/>
          <w:szCs w:val="28"/>
        </w:rPr>
        <w:t>;</w:t>
      </w:r>
    </w:p>
    <w:p w:rsidR="00ED1880" w:rsidRPr="00ED1880" w:rsidRDefault="00ED1880" w:rsidP="00ED1880">
      <w:pPr>
        <w:rPr>
          <w:rFonts w:ascii="Times New Roman" w:hAnsi="Times New Roman" w:cs="Times New Roman"/>
          <w:sz w:val="28"/>
          <w:szCs w:val="28"/>
        </w:rPr>
      </w:pPr>
      <w:r w:rsidRPr="00ED1880">
        <w:rPr>
          <w:rFonts w:ascii="Times New Roman" w:hAnsi="Times New Roman" w:cs="Times New Roman"/>
          <w:sz w:val="28"/>
          <w:szCs w:val="28"/>
        </w:rPr>
        <w:t>- уточняют при необходимости планы-графики закупок, после их уточнения и заключения соглашений о передаче указанным юридическим лицам соответствующими муниципальными органами, являющимися муниципальными заказчиками, полномочий муниципального заказчика на заключение и исполнение муниципальных контрактов в лице указанных органов утверждают планы-графики закупок.</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 xml:space="preserve">4. В план-график закупок подлежит включению перечень товаров, работ, услуг, закупка которых осуществляется путем проведения конкурса (открытого конкурса, конкурса с ограниченным участием, двухэтапного конкурса, закрытого конкурса, закрытого конкурса с ограниченным участием, закрытого двухэтапного конкурса), аукциона (аукциона в электронной форме, закрытого аукциона), запроса котировок, запроса предложений, закупки у единственного поставщика (исполнителя подрядчика), а также способом определения поставщика (подрядчика, исполнителя), установленным Правительством Российской Федерации в соответствии со ст. 111 Федерального закона о контрактной системе.  </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 xml:space="preserve">5. В случае если определение поставщиков (подрядчиков, исполнителей) для лиц, указанных в </w:t>
      </w:r>
      <w:hyperlink r:id="rId15" w:history="1">
        <w:r w:rsidRPr="00ED1880">
          <w:rPr>
            <w:rFonts w:ascii="Times New Roman" w:eastAsia="Calibri" w:hAnsi="Times New Roman" w:cs="Times New Roman"/>
            <w:color w:val="000000"/>
            <w:sz w:val="28"/>
            <w:szCs w:val="28"/>
          </w:rPr>
          <w:t>п. 2</w:t>
        </w:r>
      </w:hyperlink>
      <w:r w:rsidRPr="00ED1880">
        <w:rPr>
          <w:rFonts w:ascii="Times New Roman" w:eastAsia="Calibri" w:hAnsi="Times New Roman" w:cs="Times New Roman"/>
          <w:sz w:val="28"/>
          <w:szCs w:val="28"/>
        </w:rPr>
        <w:t xml:space="preserve"> настоящего Порядка, осуществляется уполномоченным органом или уполномоченным учреждением, определенными решениями о создании таких органов, учреждений или решениями о наделении их полномочиями в соответствии со </w:t>
      </w:r>
      <w:hyperlink r:id="rId16" w:history="1">
        <w:r w:rsidRPr="00ED1880">
          <w:rPr>
            <w:rFonts w:ascii="Times New Roman" w:eastAsia="Calibri" w:hAnsi="Times New Roman" w:cs="Times New Roman"/>
            <w:color w:val="000000"/>
            <w:sz w:val="28"/>
            <w:szCs w:val="28"/>
          </w:rPr>
          <w:t>ст. 26</w:t>
        </w:r>
      </w:hyperlink>
      <w:r w:rsidRPr="00ED1880">
        <w:rPr>
          <w:rFonts w:ascii="Times New Roman" w:eastAsia="Calibri" w:hAnsi="Times New Roman" w:cs="Times New Roman"/>
          <w:sz w:val="28"/>
          <w:szCs w:val="28"/>
        </w:rPr>
        <w:t xml:space="preserve"> Федерального закона о контрактной системе, то формирование планов-графиков закупок осуществляется с учетом порядка взаимодействия заказчиков с уполномоченным органом, уполномоченным учреждением.</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 xml:space="preserve">6. В план-график закупок включается информация о закупках, об осуществлении которых размещаются извещения либо направляются приглашения принять участие в определении поставщика (подрядчика, исполнителя) в установленных Федеральным </w:t>
      </w:r>
      <w:hyperlink r:id="rId17" w:history="1">
        <w:r w:rsidRPr="00ED1880">
          <w:rPr>
            <w:rFonts w:ascii="Times New Roman" w:eastAsia="Calibri" w:hAnsi="Times New Roman" w:cs="Times New Roman"/>
            <w:color w:val="000000"/>
            <w:sz w:val="28"/>
            <w:szCs w:val="28"/>
          </w:rPr>
          <w:t>законом</w:t>
        </w:r>
      </w:hyperlink>
      <w:r w:rsidRPr="00ED1880">
        <w:rPr>
          <w:rFonts w:ascii="Times New Roman" w:eastAsia="Calibri" w:hAnsi="Times New Roman" w:cs="Times New Roman"/>
          <w:sz w:val="28"/>
          <w:szCs w:val="28"/>
        </w:rPr>
        <w:t xml:space="preserve"> о контрактной системе случаях в течение года, на который утвержден план-график закупок.</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 xml:space="preserve">7. В случае если период осуществления закупки, включаемой в план-график закупок муниципального заказчика в соответствии с бюджетным законодательством Российской Федерации либо в план-график закупок учреждений указанных в </w:t>
      </w:r>
      <w:hyperlink r:id="rId18" w:history="1">
        <w:proofErr w:type="spellStart"/>
        <w:r w:rsidRPr="00ED1880">
          <w:rPr>
            <w:rFonts w:ascii="Times New Roman" w:eastAsia="Calibri" w:hAnsi="Times New Roman" w:cs="Times New Roman"/>
            <w:color w:val="000000"/>
            <w:sz w:val="28"/>
            <w:szCs w:val="28"/>
          </w:rPr>
          <w:t>пп</w:t>
        </w:r>
        <w:proofErr w:type="spellEnd"/>
        <w:r w:rsidRPr="00ED1880">
          <w:rPr>
            <w:rFonts w:ascii="Times New Roman" w:eastAsia="Calibri" w:hAnsi="Times New Roman" w:cs="Times New Roman"/>
            <w:color w:val="000000"/>
            <w:sz w:val="28"/>
            <w:szCs w:val="28"/>
          </w:rPr>
          <w:t>. «б</w:t>
        </w:r>
      </w:hyperlink>
      <w:r w:rsidRPr="00ED1880">
        <w:rPr>
          <w:rFonts w:ascii="Times New Roman" w:eastAsia="Calibri" w:hAnsi="Times New Roman" w:cs="Times New Roman"/>
          <w:color w:val="000000"/>
          <w:sz w:val="28"/>
          <w:szCs w:val="28"/>
        </w:rPr>
        <w:t>»</w:t>
      </w:r>
      <w:r w:rsidRPr="00ED1880">
        <w:rPr>
          <w:rFonts w:ascii="Times New Roman" w:eastAsia="Calibri" w:hAnsi="Times New Roman" w:cs="Times New Roman"/>
          <w:sz w:val="28"/>
          <w:szCs w:val="28"/>
        </w:rPr>
        <w:t xml:space="preserve"> или </w:t>
      </w:r>
      <w:hyperlink r:id="rId19" w:history="1">
        <w:r w:rsidRPr="00ED1880">
          <w:rPr>
            <w:rFonts w:ascii="Times New Roman" w:eastAsia="Calibri" w:hAnsi="Times New Roman" w:cs="Times New Roman"/>
            <w:color w:val="000000"/>
            <w:sz w:val="28"/>
            <w:szCs w:val="28"/>
          </w:rPr>
          <w:t>«в» п. 2</w:t>
        </w:r>
      </w:hyperlink>
      <w:r w:rsidRPr="00ED1880">
        <w:rPr>
          <w:rFonts w:ascii="Times New Roman" w:eastAsia="Calibri" w:hAnsi="Times New Roman" w:cs="Times New Roman"/>
          <w:sz w:val="28"/>
          <w:szCs w:val="28"/>
        </w:rPr>
        <w:t xml:space="preserve"> настоящего Порядка, превышает срок, на который утверждается план-график закупок, в план-график закупок также включаются сведения о закупке на весь срок исполнения контракта.</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 xml:space="preserve">8. Лица, указанные  в </w:t>
      </w:r>
      <w:hyperlink r:id="rId20" w:history="1">
        <w:r w:rsidRPr="00ED1880">
          <w:rPr>
            <w:rFonts w:ascii="Times New Roman" w:eastAsia="Calibri" w:hAnsi="Times New Roman" w:cs="Times New Roman"/>
            <w:color w:val="000000"/>
            <w:sz w:val="28"/>
            <w:szCs w:val="28"/>
          </w:rPr>
          <w:t>пункте  2</w:t>
        </w:r>
      </w:hyperlink>
      <w:r w:rsidRPr="00ED1880">
        <w:rPr>
          <w:rFonts w:ascii="Times New Roman" w:eastAsia="Calibri" w:hAnsi="Times New Roman" w:cs="Times New Roman"/>
          <w:sz w:val="28"/>
          <w:szCs w:val="28"/>
        </w:rPr>
        <w:t xml:space="preserve">  настоящего Порядка,  ведут  планы-графики закупок в соответствии с положениями Федерального </w:t>
      </w:r>
      <w:hyperlink r:id="rId21" w:history="1">
        <w:r w:rsidRPr="00ED1880">
          <w:rPr>
            <w:rFonts w:ascii="Times New Roman" w:eastAsia="Calibri" w:hAnsi="Times New Roman" w:cs="Times New Roman"/>
            <w:color w:val="000000"/>
            <w:sz w:val="28"/>
            <w:szCs w:val="28"/>
          </w:rPr>
          <w:t>закона</w:t>
        </w:r>
      </w:hyperlink>
      <w:r w:rsidRPr="00ED1880">
        <w:rPr>
          <w:rFonts w:ascii="Times New Roman" w:eastAsia="Calibri" w:hAnsi="Times New Roman" w:cs="Times New Roman"/>
          <w:sz w:val="28"/>
          <w:szCs w:val="28"/>
        </w:rPr>
        <w:t xml:space="preserve"> о контрактной системе и настоящего Порядка. Внесение изменений в планы -графики закупок осуществляется в случаях:</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а) изменения объема и (или) стоимости планируемых к приобретению товаров, работ, услуг, выявленные в результате подготовки к осуществлению закупки, вследствие чего поставка товаров, выполнение работ, оказание услуг в соответствии с начальной (максимальной) ценой контракта, предусмотренной планом-графиком закупок, становится невозможной;</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б) изменения планируемой даты начала осуществления закупки, сроков и (или) периодичности приобретения товаров, выполнения работ, оказания услуг, способа определения поставщика (подрядчика, исполнителя), этапов оплаты и (или) размера аванса, срока исполнения контракта;</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в) отмены заказчиком закупки, предусмотренной планом-графиком закупок;</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г) образовавшейся экономии от использования в текущем финансовом году бюджетных ассигнований в соответствии с законодательством Российской Федерации;</w:t>
      </w:r>
    </w:p>
    <w:p w:rsidR="00ED1880" w:rsidRPr="00ED1880" w:rsidRDefault="00ED1880" w:rsidP="00ED1880">
      <w:pPr>
        <w:rPr>
          <w:rFonts w:ascii="Times New Roman" w:eastAsia="Calibri" w:hAnsi="Times New Roman" w:cs="Times New Roman"/>
          <w:sz w:val="28"/>
          <w:szCs w:val="28"/>
        </w:rPr>
      </w:pPr>
      <w:proofErr w:type="spellStart"/>
      <w:r w:rsidRPr="00ED1880">
        <w:rPr>
          <w:rFonts w:ascii="Times New Roman" w:eastAsia="Calibri" w:hAnsi="Times New Roman" w:cs="Times New Roman"/>
          <w:sz w:val="28"/>
          <w:szCs w:val="28"/>
        </w:rPr>
        <w:t>д</w:t>
      </w:r>
      <w:proofErr w:type="spellEnd"/>
      <w:r w:rsidRPr="00ED1880">
        <w:rPr>
          <w:rFonts w:ascii="Times New Roman" w:eastAsia="Calibri" w:hAnsi="Times New Roman" w:cs="Times New Roman"/>
          <w:sz w:val="28"/>
          <w:szCs w:val="28"/>
        </w:rPr>
        <w:t xml:space="preserve">) выдачи предписания федеральным органом исполнительной власти, уполномоченным на осуществление контроля в сфере закупок, органом исполнительной власти Алтайского края, органом местного самоуправления </w:t>
      </w:r>
      <w:r w:rsidRPr="00ED1880">
        <w:rPr>
          <w:rFonts w:ascii="Times New Roman" w:hAnsi="Times New Roman" w:cs="Times New Roman"/>
          <w:sz w:val="28"/>
          <w:szCs w:val="28"/>
        </w:rPr>
        <w:t xml:space="preserve">муниципального образования </w:t>
      </w:r>
      <w:r w:rsidR="001F39FF">
        <w:rPr>
          <w:rFonts w:ascii="Times New Roman" w:eastAsia="Andale Sans UI" w:hAnsi="Times New Roman" w:cs="Times New Roman"/>
          <w:kern w:val="2"/>
          <w:sz w:val="28"/>
          <w:szCs w:val="28"/>
          <w:lang w:eastAsia="zh-CN"/>
        </w:rPr>
        <w:t>Краснознаменский сельсовет</w:t>
      </w:r>
      <w:r w:rsidRPr="00ED1880">
        <w:rPr>
          <w:rFonts w:ascii="Times New Roman" w:hAnsi="Times New Roman" w:cs="Times New Roman"/>
          <w:sz w:val="28"/>
          <w:szCs w:val="28"/>
        </w:rPr>
        <w:t xml:space="preserve"> </w:t>
      </w:r>
      <w:r w:rsidRPr="00ED1880">
        <w:rPr>
          <w:rFonts w:ascii="Times New Roman" w:eastAsia="Calibri" w:hAnsi="Times New Roman" w:cs="Times New Roman"/>
          <w:sz w:val="28"/>
          <w:szCs w:val="28"/>
        </w:rPr>
        <w:t>об устранении нарушения законодательства Российской Федерации в сфере закупок, в том числе об аннулировании процедуры определения поставщиков (подрядчиков, исполнителей);</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е) реализации решения, принятого заказчиком по итогам обязательного общественного обсуждения закупки;</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ж) возникновения обстоятельств, предвидеть которые на дату утверждения плана-графика закупок было невозможно;</w:t>
      </w:r>
    </w:p>
    <w:p w:rsidR="00ED1880" w:rsidRPr="00ED1880" w:rsidRDefault="00ED1880" w:rsidP="00ED1880">
      <w:pPr>
        <w:rPr>
          <w:rFonts w:ascii="Times New Roman" w:eastAsia="Calibri" w:hAnsi="Times New Roman" w:cs="Times New Roman"/>
          <w:sz w:val="28"/>
          <w:szCs w:val="28"/>
        </w:rPr>
      </w:pPr>
      <w:proofErr w:type="spellStart"/>
      <w:r w:rsidRPr="00ED1880">
        <w:rPr>
          <w:rFonts w:ascii="Times New Roman" w:eastAsia="Calibri" w:hAnsi="Times New Roman" w:cs="Times New Roman"/>
          <w:sz w:val="28"/>
          <w:szCs w:val="28"/>
        </w:rPr>
        <w:t>з</w:t>
      </w:r>
      <w:proofErr w:type="spellEnd"/>
      <w:r w:rsidRPr="00ED1880">
        <w:rPr>
          <w:rFonts w:ascii="Times New Roman" w:eastAsia="Calibri" w:hAnsi="Times New Roman" w:cs="Times New Roman"/>
          <w:sz w:val="28"/>
          <w:szCs w:val="28"/>
        </w:rPr>
        <w:t xml:space="preserve">) в иных случаях, установленных администрацией муниципального образования </w:t>
      </w:r>
      <w:r w:rsidR="001F39FF">
        <w:rPr>
          <w:rFonts w:ascii="Times New Roman" w:eastAsia="Andale Sans UI" w:hAnsi="Times New Roman" w:cs="Times New Roman"/>
          <w:kern w:val="2"/>
          <w:sz w:val="28"/>
          <w:szCs w:val="28"/>
          <w:lang w:eastAsia="zh-CN"/>
        </w:rPr>
        <w:t>Краснознаменский сельсовет</w:t>
      </w:r>
      <w:r w:rsidRPr="00ED1880">
        <w:rPr>
          <w:rFonts w:ascii="Times New Roman" w:eastAsia="Calibri" w:hAnsi="Times New Roman" w:cs="Times New Roman"/>
          <w:sz w:val="28"/>
          <w:szCs w:val="28"/>
        </w:rPr>
        <w:t xml:space="preserve"> в порядке формирования, утверждения и ведения планов-графиков закупок (при наличии).</w:t>
      </w:r>
    </w:p>
    <w:p w:rsidR="00ED1880" w:rsidRPr="00ED1880" w:rsidRDefault="00ED1880" w:rsidP="00ED1880">
      <w:pPr>
        <w:rPr>
          <w:rFonts w:ascii="Times New Roman" w:eastAsia="Calibri" w:hAnsi="Times New Roman" w:cs="Times New Roman"/>
          <w:sz w:val="28"/>
          <w:szCs w:val="28"/>
        </w:rPr>
      </w:pPr>
      <w:r w:rsidRPr="00ED1880">
        <w:rPr>
          <w:rFonts w:ascii="Times New Roman" w:eastAsia="Calibri" w:hAnsi="Times New Roman" w:cs="Times New Roman"/>
          <w:sz w:val="28"/>
          <w:szCs w:val="28"/>
        </w:rPr>
        <w:t xml:space="preserve">9. Внесение изменений в план-график закупок по каждому объекту закупки осуществляется не позднее чем за 10 календарных дней до дня размещения на официальном сайте извещения об осуществлении закупки, направления приглашения принять участие в определении поставщика (подрядчика, исполнителя), за исключением случая, указанного в </w:t>
      </w:r>
      <w:hyperlink w:anchor="Par13" w:history="1">
        <w:r w:rsidRPr="00ED1880">
          <w:rPr>
            <w:rFonts w:ascii="Times New Roman" w:eastAsia="Calibri" w:hAnsi="Times New Roman" w:cs="Times New Roman"/>
            <w:color w:val="000000"/>
            <w:sz w:val="28"/>
            <w:szCs w:val="28"/>
          </w:rPr>
          <w:t>п.</w:t>
        </w:r>
      </w:hyperlink>
      <w:r w:rsidRPr="00ED1880">
        <w:rPr>
          <w:rFonts w:ascii="Times New Roman" w:eastAsia="Calibri" w:hAnsi="Times New Roman" w:cs="Times New Roman"/>
          <w:color w:val="000000"/>
          <w:sz w:val="28"/>
          <w:szCs w:val="28"/>
        </w:rPr>
        <w:t xml:space="preserve"> 10</w:t>
      </w:r>
      <w:r w:rsidRPr="00ED1880">
        <w:rPr>
          <w:rFonts w:ascii="Times New Roman" w:eastAsia="Calibri" w:hAnsi="Times New Roman" w:cs="Times New Roman"/>
          <w:sz w:val="28"/>
          <w:szCs w:val="28"/>
        </w:rPr>
        <w:t xml:space="preserve"> настоящего Порядка, а в случае, если в соответствии с Федеральным </w:t>
      </w:r>
      <w:hyperlink r:id="rId22" w:history="1">
        <w:r w:rsidRPr="00ED1880">
          <w:rPr>
            <w:rFonts w:ascii="Times New Roman" w:eastAsia="Calibri" w:hAnsi="Times New Roman" w:cs="Times New Roman"/>
            <w:color w:val="000000"/>
            <w:sz w:val="28"/>
            <w:szCs w:val="28"/>
          </w:rPr>
          <w:t>законом</w:t>
        </w:r>
      </w:hyperlink>
      <w:r w:rsidRPr="00ED1880">
        <w:rPr>
          <w:rFonts w:ascii="Times New Roman" w:eastAsia="Calibri" w:hAnsi="Times New Roman" w:cs="Times New Roman"/>
          <w:sz w:val="28"/>
          <w:szCs w:val="28"/>
        </w:rPr>
        <w:t xml:space="preserve"> о контрактной системе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 до даты заключения контракта.</w:t>
      </w:r>
    </w:p>
    <w:p w:rsidR="00ED1880" w:rsidRPr="00ED1880" w:rsidRDefault="00ED1880" w:rsidP="00ED1880">
      <w:pPr>
        <w:rPr>
          <w:rFonts w:ascii="Times New Roman" w:eastAsia="Calibri" w:hAnsi="Times New Roman" w:cs="Times New Roman"/>
          <w:sz w:val="28"/>
          <w:szCs w:val="28"/>
        </w:rPr>
      </w:pPr>
      <w:bookmarkStart w:id="0" w:name="Par13"/>
      <w:bookmarkEnd w:id="0"/>
      <w:r w:rsidRPr="00ED1880">
        <w:rPr>
          <w:rFonts w:ascii="Times New Roman" w:eastAsia="Calibri" w:hAnsi="Times New Roman" w:cs="Times New Roman"/>
          <w:sz w:val="28"/>
          <w:szCs w:val="28"/>
        </w:rPr>
        <w:t xml:space="preserve">10. 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w:t>
      </w:r>
      <w:r w:rsidRPr="00ED1880">
        <w:rPr>
          <w:rFonts w:ascii="Times New Roman" w:eastAsia="Calibri" w:hAnsi="Times New Roman" w:cs="Times New Roman"/>
          <w:color w:val="000000"/>
          <w:sz w:val="28"/>
          <w:szCs w:val="28"/>
        </w:rPr>
        <w:t xml:space="preserve">со </w:t>
      </w:r>
      <w:hyperlink r:id="rId23" w:history="1">
        <w:r w:rsidRPr="00ED1880">
          <w:rPr>
            <w:rFonts w:ascii="Times New Roman" w:eastAsia="Calibri" w:hAnsi="Times New Roman" w:cs="Times New Roman"/>
            <w:color w:val="000000"/>
            <w:sz w:val="28"/>
            <w:szCs w:val="28"/>
          </w:rPr>
          <w:t>статьей 82</w:t>
        </w:r>
      </w:hyperlink>
      <w:r w:rsidRPr="00ED1880">
        <w:rPr>
          <w:rFonts w:ascii="Times New Roman" w:eastAsia="Calibri" w:hAnsi="Times New Roman" w:cs="Times New Roman"/>
          <w:sz w:val="28"/>
          <w:szCs w:val="28"/>
        </w:rPr>
        <w:t xml:space="preserve"> Федерального закона о контрактной системе внесение изменений в план-график закупок осуществляется в день направления запроса о предоставлении котировок участникам закупок, а в случае осуществления закупки у единственного поставщика (подрядчика, исполнителя) в соответствии с </w:t>
      </w:r>
      <w:hyperlink r:id="rId24" w:history="1">
        <w:r w:rsidRPr="00ED1880">
          <w:rPr>
            <w:rFonts w:ascii="Times New Roman" w:eastAsia="Calibri" w:hAnsi="Times New Roman" w:cs="Times New Roman"/>
            <w:color w:val="000000"/>
            <w:sz w:val="28"/>
            <w:szCs w:val="28"/>
          </w:rPr>
          <w:t>пунктами 9</w:t>
        </w:r>
      </w:hyperlink>
      <w:r w:rsidRPr="00ED1880">
        <w:rPr>
          <w:rFonts w:ascii="Times New Roman" w:eastAsia="Calibri" w:hAnsi="Times New Roman" w:cs="Times New Roman"/>
          <w:color w:val="000000"/>
          <w:sz w:val="28"/>
          <w:szCs w:val="28"/>
        </w:rPr>
        <w:t xml:space="preserve"> и </w:t>
      </w:r>
      <w:hyperlink r:id="rId25" w:history="1">
        <w:r w:rsidRPr="00ED1880">
          <w:rPr>
            <w:rFonts w:ascii="Times New Roman" w:eastAsia="Calibri" w:hAnsi="Times New Roman" w:cs="Times New Roman"/>
            <w:color w:val="000000"/>
            <w:sz w:val="28"/>
            <w:szCs w:val="28"/>
          </w:rPr>
          <w:t>28 части 1 ст. 93</w:t>
        </w:r>
      </w:hyperlink>
      <w:r w:rsidRPr="00ED1880">
        <w:rPr>
          <w:rFonts w:ascii="Times New Roman" w:eastAsia="Calibri" w:hAnsi="Times New Roman" w:cs="Times New Roman"/>
          <w:color w:val="000000"/>
          <w:sz w:val="28"/>
          <w:szCs w:val="28"/>
        </w:rPr>
        <w:t xml:space="preserve"> </w:t>
      </w:r>
      <w:r w:rsidRPr="00ED1880">
        <w:rPr>
          <w:rFonts w:ascii="Times New Roman" w:eastAsia="Calibri" w:hAnsi="Times New Roman" w:cs="Times New Roman"/>
          <w:sz w:val="28"/>
          <w:szCs w:val="28"/>
        </w:rPr>
        <w:t>Федерального закона о контрактной системе - не позднее чем за один календарный день до даты заключения контракта.</w:t>
      </w:r>
    </w:p>
    <w:p w:rsidR="00ED1880" w:rsidRPr="00ED1880" w:rsidRDefault="00ED1880" w:rsidP="00B11870">
      <w:pPr>
        <w:ind w:firstLine="0"/>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ED1880" w:rsidRPr="00ED1880" w:rsidRDefault="00ED1880" w:rsidP="00ED1880">
      <w:pPr>
        <w:rPr>
          <w:rFonts w:ascii="Times New Roman" w:hAnsi="Times New Roman" w:cs="Times New Roman"/>
          <w:sz w:val="28"/>
          <w:szCs w:val="28"/>
        </w:rPr>
      </w:pPr>
    </w:p>
    <w:p w:rsidR="004B60A9" w:rsidRPr="00ED1880" w:rsidRDefault="00ED1880" w:rsidP="0058036D">
      <w:pPr>
        <w:rPr>
          <w:rFonts w:ascii="Times New Roman" w:hAnsi="Times New Roman" w:cs="Times New Roman"/>
          <w:sz w:val="28"/>
          <w:szCs w:val="28"/>
        </w:rPr>
      </w:pPr>
      <w:r w:rsidRPr="00ED1880">
        <w:rPr>
          <w:rFonts w:ascii="Times New Roman" w:hAnsi="Times New Roman" w:cs="Times New Roman"/>
          <w:sz w:val="28"/>
          <w:szCs w:val="28"/>
        </w:rPr>
        <w:t>Глава Администрации  сельсовета                                        А.В. Трясунов</w:t>
      </w:r>
    </w:p>
    <w:sectPr w:rsidR="004B60A9" w:rsidRPr="00ED1880" w:rsidSect="004B60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ndale Sans UI">
    <w:altName w:val="Times New Roman"/>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ED1880"/>
    <w:rsid w:val="000009E5"/>
    <w:rsid w:val="00004B23"/>
    <w:rsid w:val="00004F21"/>
    <w:rsid w:val="00005669"/>
    <w:rsid w:val="000073BF"/>
    <w:rsid w:val="00007F15"/>
    <w:rsid w:val="00011FDD"/>
    <w:rsid w:val="00012704"/>
    <w:rsid w:val="000134CC"/>
    <w:rsid w:val="0001450A"/>
    <w:rsid w:val="00014E0B"/>
    <w:rsid w:val="00014FF9"/>
    <w:rsid w:val="00015EE0"/>
    <w:rsid w:val="000173D8"/>
    <w:rsid w:val="000245CA"/>
    <w:rsid w:val="00030584"/>
    <w:rsid w:val="000411A6"/>
    <w:rsid w:val="0004163F"/>
    <w:rsid w:val="00051EEB"/>
    <w:rsid w:val="000524C0"/>
    <w:rsid w:val="000541B9"/>
    <w:rsid w:val="00056857"/>
    <w:rsid w:val="00061EBF"/>
    <w:rsid w:val="00062879"/>
    <w:rsid w:val="00062BCE"/>
    <w:rsid w:val="000633CC"/>
    <w:rsid w:val="0006345D"/>
    <w:rsid w:val="000811CF"/>
    <w:rsid w:val="0008362F"/>
    <w:rsid w:val="00084F5E"/>
    <w:rsid w:val="000903A8"/>
    <w:rsid w:val="000916CD"/>
    <w:rsid w:val="0009219F"/>
    <w:rsid w:val="0009274A"/>
    <w:rsid w:val="00092A16"/>
    <w:rsid w:val="00096F76"/>
    <w:rsid w:val="0009724F"/>
    <w:rsid w:val="000A0B32"/>
    <w:rsid w:val="000A4733"/>
    <w:rsid w:val="000B0420"/>
    <w:rsid w:val="000B54FB"/>
    <w:rsid w:val="000C0FFA"/>
    <w:rsid w:val="000C7725"/>
    <w:rsid w:val="000D01A8"/>
    <w:rsid w:val="000D04C7"/>
    <w:rsid w:val="000E1F46"/>
    <w:rsid w:val="000E7572"/>
    <w:rsid w:val="000F1C32"/>
    <w:rsid w:val="000F4C40"/>
    <w:rsid w:val="00101E3E"/>
    <w:rsid w:val="00104B2C"/>
    <w:rsid w:val="00104BDA"/>
    <w:rsid w:val="0010685E"/>
    <w:rsid w:val="001179AD"/>
    <w:rsid w:val="001278EA"/>
    <w:rsid w:val="00130801"/>
    <w:rsid w:val="00135019"/>
    <w:rsid w:val="0014213F"/>
    <w:rsid w:val="00145AEE"/>
    <w:rsid w:val="00155143"/>
    <w:rsid w:val="001576E4"/>
    <w:rsid w:val="00157F5E"/>
    <w:rsid w:val="001607DB"/>
    <w:rsid w:val="0016351A"/>
    <w:rsid w:val="00183568"/>
    <w:rsid w:val="001905A5"/>
    <w:rsid w:val="001A459A"/>
    <w:rsid w:val="001A4F3D"/>
    <w:rsid w:val="001A5DBF"/>
    <w:rsid w:val="001B00FB"/>
    <w:rsid w:val="001B520E"/>
    <w:rsid w:val="001C12F8"/>
    <w:rsid w:val="001C5A44"/>
    <w:rsid w:val="001D2A81"/>
    <w:rsid w:val="001D46B2"/>
    <w:rsid w:val="001D76AD"/>
    <w:rsid w:val="001E0D43"/>
    <w:rsid w:val="001E3331"/>
    <w:rsid w:val="001E61E0"/>
    <w:rsid w:val="001F203D"/>
    <w:rsid w:val="001F2D2D"/>
    <w:rsid w:val="001F350F"/>
    <w:rsid w:val="001F39FF"/>
    <w:rsid w:val="001F3E6C"/>
    <w:rsid w:val="001F5D4C"/>
    <w:rsid w:val="00205765"/>
    <w:rsid w:val="0020605B"/>
    <w:rsid w:val="002105CA"/>
    <w:rsid w:val="00213D32"/>
    <w:rsid w:val="0022238E"/>
    <w:rsid w:val="00224CFC"/>
    <w:rsid w:val="00224EE3"/>
    <w:rsid w:val="00233DA3"/>
    <w:rsid w:val="00236EDE"/>
    <w:rsid w:val="00240550"/>
    <w:rsid w:val="002466E6"/>
    <w:rsid w:val="00253BB3"/>
    <w:rsid w:val="002559B0"/>
    <w:rsid w:val="00257E51"/>
    <w:rsid w:val="00260C15"/>
    <w:rsid w:val="00260D46"/>
    <w:rsid w:val="00262B0E"/>
    <w:rsid w:val="00262D80"/>
    <w:rsid w:val="00262F2F"/>
    <w:rsid w:val="00263E99"/>
    <w:rsid w:val="002761AC"/>
    <w:rsid w:val="00280973"/>
    <w:rsid w:val="00295C2A"/>
    <w:rsid w:val="00296092"/>
    <w:rsid w:val="0029667C"/>
    <w:rsid w:val="00296FBA"/>
    <w:rsid w:val="002A1BB3"/>
    <w:rsid w:val="002A31FE"/>
    <w:rsid w:val="002A6CE2"/>
    <w:rsid w:val="002B3899"/>
    <w:rsid w:val="002B5D3D"/>
    <w:rsid w:val="002D1E49"/>
    <w:rsid w:val="002D27F7"/>
    <w:rsid w:val="002D3540"/>
    <w:rsid w:val="002D3762"/>
    <w:rsid w:val="002D5B2E"/>
    <w:rsid w:val="002D7C5C"/>
    <w:rsid w:val="002E4409"/>
    <w:rsid w:val="002E5F69"/>
    <w:rsid w:val="002F08E0"/>
    <w:rsid w:val="002F2C5D"/>
    <w:rsid w:val="00301C39"/>
    <w:rsid w:val="00302002"/>
    <w:rsid w:val="00310497"/>
    <w:rsid w:val="0031085F"/>
    <w:rsid w:val="003207F0"/>
    <w:rsid w:val="00323233"/>
    <w:rsid w:val="00334E46"/>
    <w:rsid w:val="0033564F"/>
    <w:rsid w:val="00340449"/>
    <w:rsid w:val="00345348"/>
    <w:rsid w:val="003467E4"/>
    <w:rsid w:val="00347367"/>
    <w:rsid w:val="00347564"/>
    <w:rsid w:val="0035374F"/>
    <w:rsid w:val="00356006"/>
    <w:rsid w:val="00366DA1"/>
    <w:rsid w:val="003677A7"/>
    <w:rsid w:val="00370F46"/>
    <w:rsid w:val="00384B5C"/>
    <w:rsid w:val="00385680"/>
    <w:rsid w:val="003A2CC0"/>
    <w:rsid w:val="003A6B93"/>
    <w:rsid w:val="003B1CCC"/>
    <w:rsid w:val="003B444E"/>
    <w:rsid w:val="003B7427"/>
    <w:rsid w:val="003C012F"/>
    <w:rsid w:val="003C0A07"/>
    <w:rsid w:val="003C0E68"/>
    <w:rsid w:val="003C2DFF"/>
    <w:rsid w:val="003C5A37"/>
    <w:rsid w:val="003D1EFD"/>
    <w:rsid w:val="003D26D8"/>
    <w:rsid w:val="003D33D8"/>
    <w:rsid w:val="003E2942"/>
    <w:rsid w:val="003E4B1E"/>
    <w:rsid w:val="003F0175"/>
    <w:rsid w:val="003F028B"/>
    <w:rsid w:val="003F04E2"/>
    <w:rsid w:val="003F1D0D"/>
    <w:rsid w:val="003F2DDC"/>
    <w:rsid w:val="004159E4"/>
    <w:rsid w:val="0041757E"/>
    <w:rsid w:val="00423B85"/>
    <w:rsid w:val="00425658"/>
    <w:rsid w:val="00433313"/>
    <w:rsid w:val="0043515C"/>
    <w:rsid w:val="00436066"/>
    <w:rsid w:val="004362C4"/>
    <w:rsid w:val="0044295C"/>
    <w:rsid w:val="00447491"/>
    <w:rsid w:val="00457960"/>
    <w:rsid w:val="00462F24"/>
    <w:rsid w:val="004674EB"/>
    <w:rsid w:val="004A3FEF"/>
    <w:rsid w:val="004A7FD7"/>
    <w:rsid w:val="004B2E9C"/>
    <w:rsid w:val="004B3001"/>
    <w:rsid w:val="004B5E01"/>
    <w:rsid w:val="004B5FCD"/>
    <w:rsid w:val="004B60A9"/>
    <w:rsid w:val="004C0B75"/>
    <w:rsid w:val="004E42A6"/>
    <w:rsid w:val="004E459E"/>
    <w:rsid w:val="004F3734"/>
    <w:rsid w:val="004F42A7"/>
    <w:rsid w:val="004F47B4"/>
    <w:rsid w:val="005012F7"/>
    <w:rsid w:val="005029B6"/>
    <w:rsid w:val="005106DB"/>
    <w:rsid w:val="00513E85"/>
    <w:rsid w:val="00515756"/>
    <w:rsid w:val="00522F4C"/>
    <w:rsid w:val="0052428C"/>
    <w:rsid w:val="00525D98"/>
    <w:rsid w:val="00540BF6"/>
    <w:rsid w:val="00541503"/>
    <w:rsid w:val="00544776"/>
    <w:rsid w:val="00555D89"/>
    <w:rsid w:val="00564126"/>
    <w:rsid w:val="00565F0C"/>
    <w:rsid w:val="005732A9"/>
    <w:rsid w:val="005774EE"/>
    <w:rsid w:val="0058036D"/>
    <w:rsid w:val="00584DAE"/>
    <w:rsid w:val="00585FE4"/>
    <w:rsid w:val="005911BA"/>
    <w:rsid w:val="00591B7D"/>
    <w:rsid w:val="00591D79"/>
    <w:rsid w:val="00596A70"/>
    <w:rsid w:val="00597DB0"/>
    <w:rsid w:val="005B1613"/>
    <w:rsid w:val="005B1C5B"/>
    <w:rsid w:val="005B5066"/>
    <w:rsid w:val="005B5EFF"/>
    <w:rsid w:val="005C1E12"/>
    <w:rsid w:val="005D1E7F"/>
    <w:rsid w:val="005D2C0F"/>
    <w:rsid w:val="005E7CD8"/>
    <w:rsid w:val="005F133B"/>
    <w:rsid w:val="005F1DC5"/>
    <w:rsid w:val="005F4763"/>
    <w:rsid w:val="00613B44"/>
    <w:rsid w:val="00615D97"/>
    <w:rsid w:val="00624D33"/>
    <w:rsid w:val="0062550F"/>
    <w:rsid w:val="00625D82"/>
    <w:rsid w:val="006271F5"/>
    <w:rsid w:val="006312F1"/>
    <w:rsid w:val="00631BFC"/>
    <w:rsid w:val="00632E02"/>
    <w:rsid w:val="00641D19"/>
    <w:rsid w:val="00656D80"/>
    <w:rsid w:val="006571EF"/>
    <w:rsid w:val="006576A3"/>
    <w:rsid w:val="006634D0"/>
    <w:rsid w:val="00663C33"/>
    <w:rsid w:val="00670D25"/>
    <w:rsid w:val="00671BEF"/>
    <w:rsid w:val="006733EC"/>
    <w:rsid w:val="00681DB4"/>
    <w:rsid w:val="0068726B"/>
    <w:rsid w:val="006934C8"/>
    <w:rsid w:val="0069508D"/>
    <w:rsid w:val="00696FD1"/>
    <w:rsid w:val="006A49BA"/>
    <w:rsid w:val="006A6664"/>
    <w:rsid w:val="006B0D2D"/>
    <w:rsid w:val="006B2991"/>
    <w:rsid w:val="006B39B4"/>
    <w:rsid w:val="006B51D2"/>
    <w:rsid w:val="006B63A0"/>
    <w:rsid w:val="006B7A33"/>
    <w:rsid w:val="006C2672"/>
    <w:rsid w:val="006C5846"/>
    <w:rsid w:val="006C5869"/>
    <w:rsid w:val="006D3494"/>
    <w:rsid w:val="006D4414"/>
    <w:rsid w:val="006D4B66"/>
    <w:rsid w:val="006D6F2E"/>
    <w:rsid w:val="006D7238"/>
    <w:rsid w:val="006D7873"/>
    <w:rsid w:val="006D7B08"/>
    <w:rsid w:val="006D7E17"/>
    <w:rsid w:val="006F08C1"/>
    <w:rsid w:val="006F5343"/>
    <w:rsid w:val="007078C9"/>
    <w:rsid w:val="00714358"/>
    <w:rsid w:val="00715948"/>
    <w:rsid w:val="00716231"/>
    <w:rsid w:val="00720735"/>
    <w:rsid w:val="007232BE"/>
    <w:rsid w:val="00726B8B"/>
    <w:rsid w:val="007405ED"/>
    <w:rsid w:val="007419E8"/>
    <w:rsid w:val="00756BC9"/>
    <w:rsid w:val="00760A98"/>
    <w:rsid w:val="00762552"/>
    <w:rsid w:val="00767C4F"/>
    <w:rsid w:val="0077081B"/>
    <w:rsid w:val="00774EDC"/>
    <w:rsid w:val="00775450"/>
    <w:rsid w:val="00775505"/>
    <w:rsid w:val="00775C8D"/>
    <w:rsid w:val="007765C7"/>
    <w:rsid w:val="0079605D"/>
    <w:rsid w:val="007A37BD"/>
    <w:rsid w:val="007A5020"/>
    <w:rsid w:val="007A5576"/>
    <w:rsid w:val="007A6EE2"/>
    <w:rsid w:val="007B59ED"/>
    <w:rsid w:val="007C174B"/>
    <w:rsid w:val="007C1A09"/>
    <w:rsid w:val="007C1EFE"/>
    <w:rsid w:val="007C3312"/>
    <w:rsid w:val="007E12F2"/>
    <w:rsid w:val="007E165D"/>
    <w:rsid w:val="007E2ABB"/>
    <w:rsid w:val="007E4CA9"/>
    <w:rsid w:val="00803CF2"/>
    <w:rsid w:val="008046E3"/>
    <w:rsid w:val="00805320"/>
    <w:rsid w:val="008059E6"/>
    <w:rsid w:val="008071C6"/>
    <w:rsid w:val="00807640"/>
    <w:rsid w:val="0081454C"/>
    <w:rsid w:val="0082186D"/>
    <w:rsid w:val="0082269F"/>
    <w:rsid w:val="00823857"/>
    <w:rsid w:val="008241F7"/>
    <w:rsid w:val="00831AE2"/>
    <w:rsid w:val="0083236A"/>
    <w:rsid w:val="008358CB"/>
    <w:rsid w:val="00835C46"/>
    <w:rsid w:val="0084115A"/>
    <w:rsid w:val="00843241"/>
    <w:rsid w:val="008529F6"/>
    <w:rsid w:val="008566EA"/>
    <w:rsid w:val="00860864"/>
    <w:rsid w:val="00867062"/>
    <w:rsid w:val="00892DAD"/>
    <w:rsid w:val="008A18A6"/>
    <w:rsid w:val="008A1DFD"/>
    <w:rsid w:val="008A21F0"/>
    <w:rsid w:val="008B0F0F"/>
    <w:rsid w:val="008B3DDA"/>
    <w:rsid w:val="008C158B"/>
    <w:rsid w:val="008C1725"/>
    <w:rsid w:val="008C1F30"/>
    <w:rsid w:val="008C3578"/>
    <w:rsid w:val="008C658C"/>
    <w:rsid w:val="008C6947"/>
    <w:rsid w:val="008C6C69"/>
    <w:rsid w:val="008C7A48"/>
    <w:rsid w:val="008D1DD7"/>
    <w:rsid w:val="008D5A35"/>
    <w:rsid w:val="008E6704"/>
    <w:rsid w:val="008F1566"/>
    <w:rsid w:val="008F779B"/>
    <w:rsid w:val="009012A1"/>
    <w:rsid w:val="00906369"/>
    <w:rsid w:val="009070D2"/>
    <w:rsid w:val="00917071"/>
    <w:rsid w:val="00922B18"/>
    <w:rsid w:val="00924119"/>
    <w:rsid w:val="009242E4"/>
    <w:rsid w:val="0092540B"/>
    <w:rsid w:val="009264F8"/>
    <w:rsid w:val="009464CE"/>
    <w:rsid w:val="00952E82"/>
    <w:rsid w:val="00960AA0"/>
    <w:rsid w:val="009614A7"/>
    <w:rsid w:val="009677C8"/>
    <w:rsid w:val="00970259"/>
    <w:rsid w:val="00991060"/>
    <w:rsid w:val="00994D5F"/>
    <w:rsid w:val="00995EAA"/>
    <w:rsid w:val="009B0496"/>
    <w:rsid w:val="009B4794"/>
    <w:rsid w:val="009C2207"/>
    <w:rsid w:val="009C34B3"/>
    <w:rsid w:val="009C4347"/>
    <w:rsid w:val="009C49A0"/>
    <w:rsid w:val="009C5750"/>
    <w:rsid w:val="009C5F97"/>
    <w:rsid w:val="009C6109"/>
    <w:rsid w:val="009C71CC"/>
    <w:rsid w:val="009D3971"/>
    <w:rsid w:val="009D59D0"/>
    <w:rsid w:val="009D77C2"/>
    <w:rsid w:val="009E016D"/>
    <w:rsid w:val="009E63A0"/>
    <w:rsid w:val="009F648A"/>
    <w:rsid w:val="00A0593C"/>
    <w:rsid w:val="00A205E9"/>
    <w:rsid w:val="00A2428E"/>
    <w:rsid w:val="00A25C46"/>
    <w:rsid w:val="00A31C32"/>
    <w:rsid w:val="00A3247E"/>
    <w:rsid w:val="00A45CA9"/>
    <w:rsid w:val="00A51DFD"/>
    <w:rsid w:val="00A53D22"/>
    <w:rsid w:val="00A54E45"/>
    <w:rsid w:val="00A738A0"/>
    <w:rsid w:val="00A80293"/>
    <w:rsid w:val="00A83074"/>
    <w:rsid w:val="00A83C50"/>
    <w:rsid w:val="00A866F9"/>
    <w:rsid w:val="00A916B8"/>
    <w:rsid w:val="00A9762F"/>
    <w:rsid w:val="00AA2040"/>
    <w:rsid w:val="00AA2B4A"/>
    <w:rsid w:val="00AA37FC"/>
    <w:rsid w:val="00AA4AEA"/>
    <w:rsid w:val="00AA5162"/>
    <w:rsid w:val="00AA70AD"/>
    <w:rsid w:val="00AC3EFB"/>
    <w:rsid w:val="00AD3193"/>
    <w:rsid w:val="00AD3850"/>
    <w:rsid w:val="00AD520B"/>
    <w:rsid w:val="00AD66D8"/>
    <w:rsid w:val="00AE1589"/>
    <w:rsid w:val="00AE78B3"/>
    <w:rsid w:val="00AF239E"/>
    <w:rsid w:val="00AF25E6"/>
    <w:rsid w:val="00AF2D79"/>
    <w:rsid w:val="00B00046"/>
    <w:rsid w:val="00B04FE8"/>
    <w:rsid w:val="00B11870"/>
    <w:rsid w:val="00B20B70"/>
    <w:rsid w:val="00B20EA0"/>
    <w:rsid w:val="00B276D6"/>
    <w:rsid w:val="00B277FB"/>
    <w:rsid w:val="00B32C6B"/>
    <w:rsid w:val="00B33601"/>
    <w:rsid w:val="00B37EE0"/>
    <w:rsid w:val="00B40583"/>
    <w:rsid w:val="00B44D07"/>
    <w:rsid w:val="00B4617B"/>
    <w:rsid w:val="00B46E75"/>
    <w:rsid w:val="00B5209C"/>
    <w:rsid w:val="00B61F15"/>
    <w:rsid w:val="00B651DD"/>
    <w:rsid w:val="00B67734"/>
    <w:rsid w:val="00B70144"/>
    <w:rsid w:val="00B707B4"/>
    <w:rsid w:val="00B753B5"/>
    <w:rsid w:val="00B855B0"/>
    <w:rsid w:val="00B86BBC"/>
    <w:rsid w:val="00B87946"/>
    <w:rsid w:val="00B917B0"/>
    <w:rsid w:val="00B91BD1"/>
    <w:rsid w:val="00B91E3D"/>
    <w:rsid w:val="00B9251D"/>
    <w:rsid w:val="00B94494"/>
    <w:rsid w:val="00B95A4E"/>
    <w:rsid w:val="00BA2FF3"/>
    <w:rsid w:val="00BA32B9"/>
    <w:rsid w:val="00BB31F6"/>
    <w:rsid w:val="00BB4CB4"/>
    <w:rsid w:val="00BC1F05"/>
    <w:rsid w:val="00BC5EDF"/>
    <w:rsid w:val="00BD7D17"/>
    <w:rsid w:val="00BE04E8"/>
    <w:rsid w:val="00BE314C"/>
    <w:rsid w:val="00BF31A0"/>
    <w:rsid w:val="00BF5138"/>
    <w:rsid w:val="00C002E2"/>
    <w:rsid w:val="00C03787"/>
    <w:rsid w:val="00C073FC"/>
    <w:rsid w:val="00C12177"/>
    <w:rsid w:val="00C12414"/>
    <w:rsid w:val="00C13B78"/>
    <w:rsid w:val="00C14446"/>
    <w:rsid w:val="00C1599C"/>
    <w:rsid w:val="00C17F28"/>
    <w:rsid w:val="00C17F4B"/>
    <w:rsid w:val="00C269B1"/>
    <w:rsid w:val="00C328BB"/>
    <w:rsid w:val="00C348D0"/>
    <w:rsid w:val="00C3572E"/>
    <w:rsid w:val="00C408E5"/>
    <w:rsid w:val="00C41A36"/>
    <w:rsid w:val="00C43573"/>
    <w:rsid w:val="00C447F8"/>
    <w:rsid w:val="00C60F78"/>
    <w:rsid w:val="00C74339"/>
    <w:rsid w:val="00C750DA"/>
    <w:rsid w:val="00C76268"/>
    <w:rsid w:val="00C76708"/>
    <w:rsid w:val="00C8134F"/>
    <w:rsid w:val="00C82E47"/>
    <w:rsid w:val="00C84F76"/>
    <w:rsid w:val="00C93EA1"/>
    <w:rsid w:val="00CA0155"/>
    <w:rsid w:val="00CA03D5"/>
    <w:rsid w:val="00CA2186"/>
    <w:rsid w:val="00CA2A4C"/>
    <w:rsid w:val="00CB24E4"/>
    <w:rsid w:val="00CB498B"/>
    <w:rsid w:val="00CB73C0"/>
    <w:rsid w:val="00CD5D4B"/>
    <w:rsid w:val="00CE3BDB"/>
    <w:rsid w:val="00CE598A"/>
    <w:rsid w:val="00CF55D1"/>
    <w:rsid w:val="00CF56CC"/>
    <w:rsid w:val="00CF6CD0"/>
    <w:rsid w:val="00D002A7"/>
    <w:rsid w:val="00D002FC"/>
    <w:rsid w:val="00D03104"/>
    <w:rsid w:val="00D101AD"/>
    <w:rsid w:val="00D10E80"/>
    <w:rsid w:val="00D1508B"/>
    <w:rsid w:val="00D16AB1"/>
    <w:rsid w:val="00D17897"/>
    <w:rsid w:val="00D21F13"/>
    <w:rsid w:val="00D22422"/>
    <w:rsid w:val="00D22D84"/>
    <w:rsid w:val="00D22F1D"/>
    <w:rsid w:val="00D45323"/>
    <w:rsid w:val="00D51C63"/>
    <w:rsid w:val="00D52CCA"/>
    <w:rsid w:val="00D55391"/>
    <w:rsid w:val="00D57FDA"/>
    <w:rsid w:val="00D62B1D"/>
    <w:rsid w:val="00D63854"/>
    <w:rsid w:val="00D639DB"/>
    <w:rsid w:val="00D7362B"/>
    <w:rsid w:val="00D73816"/>
    <w:rsid w:val="00D82099"/>
    <w:rsid w:val="00D93F90"/>
    <w:rsid w:val="00D964EB"/>
    <w:rsid w:val="00DA06C5"/>
    <w:rsid w:val="00DA1AF5"/>
    <w:rsid w:val="00DA4222"/>
    <w:rsid w:val="00DA7E09"/>
    <w:rsid w:val="00DB19FB"/>
    <w:rsid w:val="00DB208D"/>
    <w:rsid w:val="00DB2517"/>
    <w:rsid w:val="00DB28B3"/>
    <w:rsid w:val="00DB3EC2"/>
    <w:rsid w:val="00DC1BFC"/>
    <w:rsid w:val="00DC20E5"/>
    <w:rsid w:val="00DD4D3F"/>
    <w:rsid w:val="00DD7E88"/>
    <w:rsid w:val="00DE151D"/>
    <w:rsid w:val="00DE3A15"/>
    <w:rsid w:val="00DE475C"/>
    <w:rsid w:val="00DF2237"/>
    <w:rsid w:val="00DF678E"/>
    <w:rsid w:val="00E04BC3"/>
    <w:rsid w:val="00E10EF8"/>
    <w:rsid w:val="00E1325A"/>
    <w:rsid w:val="00E20810"/>
    <w:rsid w:val="00E21626"/>
    <w:rsid w:val="00E22A55"/>
    <w:rsid w:val="00E2453A"/>
    <w:rsid w:val="00E26D23"/>
    <w:rsid w:val="00E270CF"/>
    <w:rsid w:val="00E276E0"/>
    <w:rsid w:val="00E327A0"/>
    <w:rsid w:val="00E36A07"/>
    <w:rsid w:val="00E36A31"/>
    <w:rsid w:val="00E41BBA"/>
    <w:rsid w:val="00E42EC2"/>
    <w:rsid w:val="00E533A8"/>
    <w:rsid w:val="00E55C6D"/>
    <w:rsid w:val="00E6114D"/>
    <w:rsid w:val="00E6224B"/>
    <w:rsid w:val="00E62CDA"/>
    <w:rsid w:val="00E65878"/>
    <w:rsid w:val="00E73F09"/>
    <w:rsid w:val="00E748A6"/>
    <w:rsid w:val="00E75463"/>
    <w:rsid w:val="00E75A34"/>
    <w:rsid w:val="00E83B19"/>
    <w:rsid w:val="00E9371D"/>
    <w:rsid w:val="00E95414"/>
    <w:rsid w:val="00E960D0"/>
    <w:rsid w:val="00E96644"/>
    <w:rsid w:val="00EA017A"/>
    <w:rsid w:val="00EA335A"/>
    <w:rsid w:val="00EA37E1"/>
    <w:rsid w:val="00EA45F3"/>
    <w:rsid w:val="00EA4C5D"/>
    <w:rsid w:val="00EA52A2"/>
    <w:rsid w:val="00EA782F"/>
    <w:rsid w:val="00EB022C"/>
    <w:rsid w:val="00EB0A9C"/>
    <w:rsid w:val="00EB1969"/>
    <w:rsid w:val="00EC0570"/>
    <w:rsid w:val="00ED1880"/>
    <w:rsid w:val="00ED38EE"/>
    <w:rsid w:val="00ED65CB"/>
    <w:rsid w:val="00ED785E"/>
    <w:rsid w:val="00ED7A26"/>
    <w:rsid w:val="00EE0964"/>
    <w:rsid w:val="00EE2EAC"/>
    <w:rsid w:val="00EE3BEE"/>
    <w:rsid w:val="00EE62C3"/>
    <w:rsid w:val="00EF0F3B"/>
    <w:rsid w:val="00EF5630"/>
    <w:rsid w:val="00F0015B"/>
    <w:rsid w:val="00F05343"/>
    <w:rsid w:val="00F10F1F"/>
    <w:rsid w:val="00F1112D"/>
    <w:rsid w:val="00F156CB"/>
    <w:rsid w:val="00F169C4"/>
    <w:rsid w:val="00F26E6E"/>
    <w:rsid w:val="00F326FC"/>
    <w:rsid w:val="00F34CE1"/>
    <w:rsid w:val="00F34EB4"/>
    <w:rsid w:val="00F352F1"/>
    <w:rsid w:val="00F4314E"/>
    <w:rsid w:val="00F50CC6"/>
    <w:rsid w:val="00F544A0"/>
    <w:rsid w:val="00F612F7"/>
    <w:rsid w:val="00F61773"/>
    <w:rsid w:val="00F6666B"/>
    <w:rsid w:val="00F70B42"/>
    <w:rsid w:val="00F730F9"/>
    <w:rsid w:val="00F80CEF"/>
    <w:rsid w:val="00F819E0"/>
    <w:rsid w:val="00F97F41"/>
    <w:rsid w:val="00FA1653"/>
    <w:rsid w:val="00FA2DB9"/>
    <w:rsid w:val="00FA30EB"/>
    <w:rsid w:val="00FA3AE0"/>
    <w:rsid w:val="00FB4E45"/>
    <w:rsid w:val="00FB7DA4"/>
    <w:rsid w:val="00FC0F04"/>
    <w:rsid w:val="00FC66C7"/>
    <w:rsid w:val="00FD15BE"/>
    <w:rsid w:val="00FD47DF"/>
    <w:rsid w:val="00FD530E"/>
    <w:rsid w:val="00FE20F8"/>
    <w:rsid w:val="00FE23C4"/>
    <w:rsid w:val="00FE7E7F"/>
    <w:rsid w:val="00FF47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880"/>
    <w:pPr>
      <w:widowControl w:val="0"/>
      <w:autoSpaceDE w:val="0"/>
      <w:autoSpaceDN w:val="0"/>
      <w:adjustRightInd w:val="0"/>
      <w:spacing w:after="0" w:line="240" w:lineRule="auto"/>
      <w:ind w:firstLine="720"/>
      <w:jc w:val="both"/>
    </w:pPr>
    <w:rPr>
      <w:rFonts w:ascii="Arial" w:eastAsia="Times New Roman" w:hAnsi="Arial" w:cs="Arial"/>
      <w:sz w:val="20"/>
      <w:szCs w:val="20"/>
      <w:lang w:val="ru-RU" w:eastAsia="ru-RU" w:bidi="ar-SA"/>
    </w:rPr>
  </w:style>
  <w:style w:type="paragraph" w:styleId="1">
    <w:name w:val="heading 1"/>
    <w:basedOn w:val="a"/>
    <w:next w:val="a"/>
    <w:link w:val="10"/>
    <w:uiPriority w:val="9"/>
    <w:qFormat/>
    <w:rsid w:val="00183568"/>
    <w:pPr>
      <w:keepNext/>
      <w:keepLines/>
      <w:widowControl/>
      <w:autoSpaceDE/>
      <w:autoSpaceDN/>
      <w:adjustRightInd/>
      <w:spacing w:before="480" w:line="276" w:lineRule="auto"/>
      <w:ind w:firstLine="0"/>
      <w:jc w:val="left"/>
      <w:outlineLvl w:val="0"/>
    </w:pPr>
    <w:rPr>
      <w:rFonts w:asciiTheme="majorHAnsi" w:eastAsiaTheme="majorEastAsia" w:hAnsiTheme="majorHAnsi" w:cstheme="majorBidi"/>
      <w:b/>
      <w:bCs/>
      <w:color w:val="365F91" w:themeColor="accent1" w:themeShade="BF"/>
      <w:sz w:val="28"/>
      <w:szCs w:val="28"/>
      <w:lang w:val="en-US" w:eastAsia="en-US" w:bidi="en-US"/>
    </w:rPr>
  </w:style>
  <w:style w:type="paragraph" w:styleId="2">
    <w:name w:val="heading 2"/>
    <w:basedOn w:val="a"/>
    <w:next w:val="a"/>
    <w:link w:val="20"/>
    <w:uiPriority w:val="9"/>
    <w:semiHidden/>
    <w:unhideWhenUsed/>
    <w:qFormat/>
    <w:rsid w:val="00183568"/>
    <w:pPr>
      <w:keepNext/>
      <w:keepLines/>
      <w:widowControl/>
      <w:autoSpaceDE/>
      <w:autoSpaceDN/>
      <w:adjustRightInd/>
      <w:spacing w:before="200" w:line="276" w:lineRule="auto"/>
      <w:ind w:firstLine="0"/>
      <w:jc w:val="left"/>
      <w:outlineLvl w:val="1"/>
    </w:pPr>
    <w:rPr>
      <w:rFonts w:asciiTheme="majorHAnsi" w:eastAsiaTheme="majorEastAsia" w:hAnsiTheme="majorHAnsi" w:cstheme="majorBidi"/>
      <w:b/>
      <w:bCs/>
      <w:color w:val="4F81BD" w:themeColor="accent1"/>
      <w:sz w:val="26"/>
      <w:szCs w:val="26"/>
      <w:lang w:val="en-US" w:eastAsia="en-US" w:bidi="en-US"/>
    </w:rPr>
  </w:style>
  <w:style w:type="paragraph" w:styleId="3">
    <w:name w:val="heading 3"/>
    <w:basedOn w:val="a"/>
    <w:next w:val="a"/>
    <w:link w:val="30"/>
    <w:uiPriority w:val="9"/>
    <w:semiHidden/>
    <w:unhideWhenUsed/>
    <w:qFormat/>
    <w:rsid w:val="00183568"/>
    <w:pPr>
      <w:keepNext/>
      <w:keepLines/>
      <w:widowControl/>
      <w:autoSpaceDE/>
      <w:autoSpaceDN/>
      <w:adjustRightInd/>
      <w:spacing w:before="200" w:line="276" w:lineRule="auto"/>
      <w:ind w:firstLine="0"/>
      <w:jc w:val="left"/>
      <w:outlineLvl w:val="2"/>
    </w:pPr>
    <w:rPr>
      <w:rFonts w:asciiTheme="majorHAnsi" w:eastAsiaTheme="majorEastAsia" w:hAnsiTheme="majorHAnsi" w:cstheme="majorBidi"/>
      <w:b/>
      <w:bCs/>
      <w:color w:val="4F81BD" w:themeColor="accent1"/>
      <w:sz w:val="22"/>
      <w:szCs w:val="22"/>
      <w:lang w:val="en-US" w:eastAsia="en-US" w:bidi="en-US"/>
    </w:rPr>
  </w:style>
  <w:style w:type="paragraph" w:styleId="4">
    <w:name w:val="heading 4"/>
    <w:basedOn w:val="a"/>
    <w:next w:val="a"/>
    <w:link w:val="40"/>
    <w:uiPriority w:val="9"/>
    <w:semiHidden/>
    <w:unhideWhenUsed/>
    <w:qFormat/>
    <w:rsid w:val="00183568"/>
    <w:pPr>
      <w:keepNext/>
      <w:keepLines/>
      <w:widowControl/>
      <w:autoSpaceDE/>
      <w:autoSpaceDN/>
      <w:adjustRightInd/>
      <w:spacing w:before="200" w:line="276" w:lineRule="auto"/>
      <w:ind w:firstLine="0"/>
      <w:jc w:val="left"/>
      <w:outlineLvl w:val="3"/>
    </w:pPr>
    <w:rPr>
      <w:rFonts w:asciiTheme="majorHAnsi" w:eastAsiaTheme="majorEastAsia" w:hAnsiTheme="majorHAnsi" w:cstheme="majorBidi"/>
      <w:b/>
      <w:bCs/>
      <w:i/>
      <w:iCs/>
      <w:color w:val="4F81BD" w:themeColor="accent1"/>
      <w:sz w:val="22"/>
      <w:szCs w:val="22"/>
      <w:lang w:val="en-US" w:eastAsia="en-US" w:bidi="en-US"/>
    </w:rPr>
  </w:style>
  <w:style w:type="paragraph" w:styleId="5">
    <w:name w:val="heading 5"/>
    <w:basedOn w:val="a"/>
    <w:next w:val="a"/>
    <w:link w:val="50"/>
    <w:uiPriority w:val="9"/>
    <w:semiHidden/>
    <w:unhideWhenUsed/>
    <w:qFormat/>
    <w:rsid w:val="00183568"/>
    <w:pPr>
      <w:keepNext/>
      <w:keepLines/>
      <w:widowControl/>
      <w:autoSpaceDE/>
      <w:autoSpaceDN/>
      <w:adjustRightInd/>
      <w:spacing w:before="200" w:line="276" w:lineRule="auto"/>
      <w:ind w:firstLine="0"/>
      <w:jc w:val="left"/>
      <w:outlineLvl w:val="4"/>
    </w:pPr>
    <w:rPr>
      <w:rFonts w:asciiTheme="majorHAnsi" w:eastAsiaTheme="majorEastAsia" w:hAnsiTheme="majorHAnsi" w:cstheme="majorBidi"/>
      <w:color w:val="243F60" w:themeColor="accent1" w:themeShade="7F"/>
      <w:sz w:val="22"/>
      <w:szCs w:val="22"/>
      <w:lang w:val="en-US" w:eastAsia="en-US" w:bidi="en-US"/>
    </w:rPr>
  </w:style>
  <w:style w:type="paragraph" w:styleId="6">
    <w:name w:val="heading 6"/>
    <w:basedOn w:val="a"/>
    <w:next w:val="a"/>
    <w:link w:val="60"/>
    <w:uiPriority w:val="9"/>
    <w:semiHidden/>
    <w:unhideWhenUsed/>
    <w:qFormat/>
    <w:rsid w:val="00183568"/>
    <w:pPr>
      <w:keepNext/>
      <w:keepLines/>
      <w:widowControl/>
      <w:autoSpaceDE/>
      <w:autoSpaceDN/>
      <w:adjustRightInd/>
      <w:spacing w:before="200" w:line="276" w:lineRule="auto"/>
      <w:ind w:firstLine="0"/>
      <w:jc w:val="left"/>
      <w:outlineLvl w:val="5"/>
    </w:pPr>
    <w:rPr>
      <w:rFonts w:asciiTheme="majorHAnsi" w:eastAsiaTheme="majorEastAsia" w:hAnsiTheme="majorHAnsi" w:cstheme="majorBidi"/>
      <w:i/>
      <w:iCs/>
      <w:color w:val="243F60" w:themeColor="accent1" w:themeShade="7F"/>
      <w:sz w:val="22"/>
      <w:szCs w:val="22"/>
      <w:lang w:val="en-US" w:eastAsia="en-US" w:bidi="en-US"/>
    </w:rPr>
  </w:style>
  <w:style w:type="paragraph" w:styleId="7">
    <w:name w:val="heading 7"/>
    <w:basedOn w:val="a"/>
    <w:next w:val="a"/>
    <w:link w:val="70"/>
    <w:uiPriority w:val="9"/>
    <w:semiHidden/>
    <w:unhideWhenUsed/>
    <w:qFormat/>
    <w:rsid w:val="00183568"/>
    <w:pPr>
      <w:keepNext/>
      <w:keepLines/>
      <w:widowControl/>
      <w:autoSpaceDE/>
      <w:autoSpaceDN/>
      <w:adjustRightInd/>
      <w:spacing w:before="200" w:line="276" w:lineRule="auto"/>
      <w:ind w:firstLine="0"/>
      <w:jc w:val="left"/>
      <w:outlineLvl w:val="6"/>
    </w:pPr>
    <w:rPr>
      <w:rFonts w:asciiTheme="majorHAnsi" w:eastAsiaTheme="majorEastAsia" w:hAnsiTheme="majorHAnsi" w:cstheme="majorBidi"/>
      <w:i/>
      <w:iCs/>
      <w:color w:val="404040" w:themeColor="text1" w:themeTint="BF"/>
      <w:sz w:val="22"/>
      <w:szCs w:val="22"/>
      <w:lang w:val="en-US" w:eastAsia="en-US" w:bidi="en-US"/>
    </w:rPr>
  </w:style>
  <w:style w:type="paragraph" w:styleId="8">
    <w:name w:val="heading 8"/>
    <w:basedOn w:val="a"/>
    <w:next w:val="a"/>
    <w:link w:val="80"/>
    <w:uiPriority w:val="9"/>
    <w:semiHidden/>
    <w:unhideWhenUsed/>
    <w:qFormat/>
    <w:rsid w:val="00183568"/>
    <w:pPr>
      <w:keepNext/>
      <w:keepLines/>
      <w:widowControl/>
      <w:autoSpaceDE/>
      <w:autoSpaceDN/>
      <w:adjustRightInd/>
      <w:spacing w:before="200" w:line="276" w:lineRule="auto"/>
      <w:ind w:firstLine="0"/>
      <w:jc w:val="left"/>
      <w:outlineLvl w:val="7"/>
    </w:pPr>
    <w:rPr>
      <w:rFonts w:asciiTheme="majorHAnsi" w:eastAsiaTheme="majorEastAsia" w:hAnsiTheme="majorHAnsi" w:cstheme="majorBidi"/>
      <w:color w:val="4F81BD" w:themeColor="accent1"/>
      <w:lang w:val="en-US" w:eastAsia="en-US" w:bidi="en-US"/>
    </w:rPr>
  </w:style>
  <w:style w:type="paragraph" w:styleId="9">
    <w:name w:val="heading 9"/>
    <w:basedOn w:val="a"/>
    <w:next w:val="a"/>
    <w:link w:val="90"/>
    <w:uiPriority w:val="9"/>
    <w:semiHidden/>
    <w:unhideWhenUsed/>
    <w:qFormat/>
    <w:rsid w:val="00183568"/>
    <w:pPr>
      <w:keepNext/>
      <w:keepLines/>
      <w:widowControl/>
      <w:autoSpaceDE/>
      <w:autoSpaceDN/>
      <w:adjustRightInd/>
      <w:spacing w:before="200" w:line="276" w:lineRule="auto"/>
      <w:ind w:firstLine="0"/>
      <w:jc w:val="left"/>
      <w:outlineLvl w:val="8"/>
    </w:pPr>
    <w:rPr>
      <w:rFonts w:asciiTheme="majorHAnsi" w:eastAsiaTheme="majorEastAsia" w:hAnsiTheme="majorHAnsi" w:cstheme="majorBidi"/>
      <w:i/>
      <w:iCs/>
      <w:color w:val="404040" w:themeColor="text1" w:themeTint="BF"/>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356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18356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183568"/>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183568"/>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183568"/>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183568"/>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183568"/>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183568"/>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183568"/>
    <w:rPr>
      <w:rFonts w:asciiTheme="majorHAnsi" w:eastAsiaTheme="majorEastAsia" w:hAnsiTheme="majorHAnsi" w:cstheme="majorBidi"/>
      <w:i/>
      <w:iCs/>
      <w:color w:val="404040" w:themeColor="text1" w:themeTint="BF"/>
      <w:sz w:val="20"/>
      <w:szCs w:val="20"/>
    </w:rPr>
  </w:style>
  <w:style w:type="paragraph" w:styleId="a3">
    <w:name w:val="Title"/>
    <w:basedOn w:val="a"/>
    <w:next w:val="a"/>
    <w:link w:val="a4"/>
    <w:uiPriority w:val="10"/>
    <w:qFormat/>
    <w:rsid w:val="00183568"/>
    <w:pPr>
      <w:widowControl/>
      <w:pBdr>
        <w:bottom w:val="single" w:sz="8" w:space="4" w:color="4F81BD" w:themeColor="accent1"/>
      </w:pBdr>
      <w:autoSpaceDE/>
      <w:autoSpaceDN/>
      <w:adjustRightInd/>
      <w:spacing w:after="300"/>
      <w:ind w:firstLine="0"/>
      <w:contextualSpacing/>
      <w:jc w:val="left"/>
    </w:pPr>
    <w:rPr>
      <w:rFonts w:asciiTheme="majorHAnsi" w:eastAsiaTheme="majorEastAsia" w:hAnsiTheme="majorHAnsi" w:cstheme="majorBidi"/>
      <w:color w:val="17365D" w:themeColor="text2" w:themeShade="BF"/>
      <w:spacing w:val="5"/>
      <w:kern w:val="28"/>
      <w:sz w:val="52"/>
      <w:szCs w:val="52"/>
      <w:lang w:val="en-US" w:eastAsia="en-US" w:bidi="en-US"/>
    </w:rPr>
  </w:style>
  <w:style w:type="character" w:customStyle="1" w:styleId="a4">
    <w:name w:val="Название Знак"/>
    <w:basedOn w:val="a0"/>
    <w:link w:val="a3"/>
    <w:uiPriority w:val="10"/>
    <w:rsid w:val="00183568"/>
    <w:rPr>
      <w:rFonts w:asciiTheme="majorHAnsi" w:eastAsiaTheme="majorEastAsia" w:hAnsiTheme="majorHAnsi" w:cstheme="majorBidi"/>
      <w:color w:val="17365D" w:themeColor="text2" w:themeShade="BF"/>
      <w:spacing w:val="5"/>
      <w:kern w:val="28"/>
      <w:sz w:val="52"/>
      <w:szCs w:val="52"/>
    </w:rPr>
  </w:style>
  <w:style w:type="paragraph" w:styleId="a5">
    <w:name w:val="Subtitle"/>
    <w:basedOn w:val="a"/>
    <w:next w:val="a"/>
    <w:link w:val="a6"/>
    <w:uiPriority w:val="11"/>
    <w:qFormat/>
    <w:rsid w:val="00183568"/>
    <w:pPr>
      <w:widowControl/>
      <w:numPr>
        <w:ilvl w:val="1"/>
      </w:numPr>
      <w:autoSpaceDE/>
      <w:autoSpaceDN/>
      <w:adjustRightInd/>
      <w:spacing w:after="200" w:line="276" w:lineRule="auto"/>
      <w:ind w:firstLine="720"/>
      <w:jc w:val="left"/>
    </w:pPr>
    <w:rPr>
      <w:rFonts w:asciiTheme="majorHAnsi" w:eastAsiaTheme="majorEastAsia" w:hAnsiTheme="majorHAnsi" w:cstheme="majorBidi"/>
      <w:i/>
      <w:iCs/>
      <w:color w:val="4F81BD" w:themeColor="accent1"/>
      <w:spacing w:val="15"/>
      <w:sz w:val="24"/>
      <w:szCs w:val="24"/>
      <w:lang w:val="en-US" w:eastAsia="en-US" w:bidi="en-US"/>
    </w:rPr>
  </w:style>
  <w:style w:type="character" w:customStyle="1" w:styleId="a6">
    <w:name w:val="Подзаголовок Знак"/>
    <w:basedOn w:val="a0"/>
    <w:link w:val="a5"/>
    <w:uiPriority w:val="11"/>
    <w:rsid w:val="00183568"/>
    <w:rPr>
      <w:rFonts w:asciiTheme="majorHAnsi" w:eastAsiaTheme="majorEastAsia" w:hAnsiTheme="majorHAnsi" w:cstheme="majorBidi"/>
      <w:i/>
      <w:iCs/>
      <w:color w:val="4F81BD" w:themeColor="accent1"/>
      <w:spacing w:val="15"/>
      <w:sz w:val="24"/>
      <w:szCs w:val="24"/>
    </w:rPr>
  </w:style>
  <w:style w:type="character" w:styleId="a7">
    <w:name w:val="Strong"/>
    <w:basedOn w:val="a0"/>
    <w:qFormat/>
    <w:rsid w:val="00183568"/>
    <w:rPr>
      <w:b/>
      <w:bCs/>
    </w:rPr>
  </w:style>
  <w:style w:type="character" w:styleId="a8">
    <w:name w:val="Emphasis"/>
    <w:basedOn w:val="a0"/>
    <w:uiPriority w:val="20"/>
    <w:qFormat/>
    <w:rsid w:val="00183568"/>
    <w:rPr>
      <w:i/>
      <w:iCs/>
    </w:rPr>
  </w:style>
  <w:style w:type="paragraph" w:styleId="a9">
    <w:name w:val="No Spacing"/>
    <w:uiPriority w:val="1"/>
    <w:qFormat/>
    <w:rsid w:val="00183568"/>
    <w:pPr>
      <w:spacing w:after="0" w:line="240" w:lineRule="auto"/>
    </w:pPr>
  </w:style>
  <w:style w:type="paragraph" w:styleId="aa">
    <w:name w:val="List Paragraph"/>
    <w:basedOn w:val="a"/>
    <w:uiPriority w:val="34"/>
    <w:qFormat/>
    <w:rsid w:val="00183568"/>
    <w:pPr>
      <w:widowControl/>
      <w:autoSpaceDE/>
      <w:autoSpaceDN/>
      <w:adjustRightInd/>
      <w:spacing w:after="200" w:line="276" w:lineRule="auto"/>
      <w:ind w:left="720" w:firstLine="0"/>
      <w:contextualSpacing/>
      <w:jc w:val="left"/>
    </w:pPr>
    <w:rPr>
      <w:rFonts w:asciiTheme="minorHAnsi" w:eastAsiaTheme="minorHAnsi" w:hAnsiTheme="minorHAnsi" w:cstheme="minorBidi"/>
      <w:sz w:val="22"/>
      <w:szCs w:val="22"/>
      <w:lang w:val="en-US" w:eastAsia="en-US" w:bidi="en-US"/>
    </w:rPr>
  </w:style>
  <w:style w:type="paragraph" w:styleId="21">
    <w:name w:val="Quote"/>
    <w:basedOn w:val="a"/>
    <w:next w:val="a"/>
    <w:link w:val="22"/>
    <w:uiPriority w:val="29"/>
    <w:qFormat/>
    <w:rsid w:val="00183568"/>
    <w:pPr>
      <w:widowControl/>
      <w:autoSpaceDE/>
      <w:autoSpaceDN/>
      <w:adjustRightInd/>
      <w:spacing w:after="200" w:line="276" w:lineRule="auto"/>
      <w:ind w:firstLine="0"/>
      <w:jc w:val="left"/>
    </w:pPr>
    <w:rPr>
      <w:rFonts w:asciiTheme="minorHAnsi" w:eastAsiaTheme="minorHAnsi" w:hAnsiTheme="minorHAnsi" w:cstheme="minorBidi"/>
      <w:i/>
      <w:iCs/>
      <w:color w:val="000000" w:themeColor="text1"/>
      <w:sz w:val="22"/>
      <w:szCs w:val="22"/>
      <w:lang w:val="en-US" w:eastAsia="en-US" w:bidi="en-US"/>
    </w:rPr>
  </w:style>
  <w:style w:type="character" w:customStyle="1" w:styleId="22">
    <w:name w:val="Цитата 2 Знак"/>
    <w:basedOn w:val="a0"/>
    <w:link w:val="21"/>
    <w:uiPriority w:val="29"/>
    <w:rsid w:val="00183568"/>
    <w:rPr>
      <w:i/>
      <w:iCs/>
      <w:color w:val="000000" w:themeColor="text1"/>
    </w:rPr>
  </w:style>
  <w:style w:type="paragraph" w:styleId="ab">
    <w:name w:val="Intense Quote"/>
    <w:basedOn w:val="a"/>
    <w:next w:val="a"/>
    <w:link w:val="ac"/>
    <w:uiPriority w:val="30"/>
    <w:qFormat/>
    <w:rsid w:val="00183568"/>
    <w:pPr>
      <w:widowControl/>
      <w:pBdr>
        <w:bottom w:val="single" w:sz="4" w:space="4" w:color="4F81BD" w:themeColor="accent1"/>
      </w:pBdr>
      <w:autoSpaceDE/>
      <w:autoSpaceDN/>
      <w:adjustRightInd/>
      <w:spacing w:before="200" w:after="280" w:line="276" w:lineRule="auto"/>
      <w:ind w:left="936" w:right="936" w:firstLine="0"/>
      <w:jc w:val="left"/>
    </w:pPr>
    <w:rPr>
      <w:rFonts w:asciiTheme="minorHAnsi" w:eastAsiaTheme="minorHAnsi" w:hAnsiTheme="minorHAnsi" w:cstheme="minorBidi"/>
      <w:b/>
      <w:bCs/>
      <w:i/>
      <w:iCs/>
      <w:color w:val="4F81BD" w:themeColor="accent1"/>
      <w:sz w:val="22"/>
      <w:szCs w:val="22"/>
      <w:lang w:val="en-US" w:eastAsia="en-US" w:bidi="en-US"/>
    </w:rPr>
  </w:style>
  <w:style w:type="character" w:customStyle="1" w:styleId="ac">
    <w:name w:val="Выделенная цитата Знак"/>
    <w:basedOn w:val="a0"/>
    <w:link w:val="ab"/>
    <w:uiPriority w:val="30"/>
    <w:rsid w:val="00183568"/>
    <w:rPr>
      <w:b/>
      <w:bCs/>
      <w:i/>
      <w:iCs/>
      <w:color w:val="4F81BD" w:themeColor="accent1"/>
    </w:rPr>
  </w:style>
  <w:style w:type="character" w:styleId="ad">
    <w:name w:val="Subtle Emphasis"/>
    <w:basedOn w:val="a0"/>
    <w:uiPriority w:val="19"/>
    <w:qFormat/>
    <w:rsid w:val="00183568"/>
    <w:rPr>
      <w:i/>
      <w:iCs/>
      <w:color w:val="808080" w:themeColor="text1" w:themeTint="7F"/>
    </w:rPr>
  </w:style>
  <w:style w:type="character" w:styleId="ae">
    <w:name w:val="Intense Emphasis"/>
    <w:basedOn w:val="a0"/>
    <w:uiPriority w:val="21"/>
    <w:qFormat/>
    <w:rsid w:val="00183568"/>
    <w:rPr>
      <w:b/>
      <w:bCs/>
      <w:i/>
      <w:iCs/>
      <w:color w:val="4F81BD" w:themeColor="accent1"/>
    </w:rPr>
  </w:style>
  <w:style w:type="character" w:styleId="af">
    <w:name w:val="Subtle Reference"/>
    <w:basedOn w:val="a0"/>
    <w:uiPriority w:val="31"/>
    <w:qFormat/>
    <w:rsid w:val="00183568"/>
    <w:rPr>
      <w:smallCaps/>
      <w:color w:val="C0504D" w:themeColor="accent2"/>
      <w:u w:val="single"/>
    </w:rPr>
  </w:style>
  <w:style w:type="character" w:styleId="af0">
    <w:name w:val="Intense Reference"/>
    <w:basedOn w:val="a0"/>
    <w:uiPriority w:val="32"/>
    <w:qFormat/>
    <w:rsid w:val="00183568"/>
    <w:rPr>
      <w:b/>
      <w:bCs/>
      <w:smallCaps/>
      <w:color w:val="C0504D" w:themeColor="accent2"/>
      <w:spacing w:val="5"/>
      <w:u w:val="single"/>
    </w:rPr>
  </w:style>
  <w:style w:type="character" w:styleId="af1">
    <w:name w:val="Book Title"/>
    <w:basedOn w:val="a0"/>
    <w:uiPriority w:val="33"/>
    <w:qFormat/>
    <w:rsid w:val="00183568"/>
    <w:rPr>
      <w:b/>
      <w:bCs/>
      <w:smallCaps/>
      <w:spacing w:val="5"/>
    </w:rPr>
  </w:style>
  <w:style w:type="paragraph" w:styleId="af2">
    <w:name w:val="TOC Heading"/>
    <w:basedOn w:val="1"/>
    <w:next w:val="a"/>
    <w:uiPriority w:val="39"/>
    <w:semiHidden/>
    <w:unhideWhenUsed/>
    <w:qFormat/>
    <w:rsid w:val="00183568"/>
    <w:pPr>
      <w:outlineLvl w:val="9"/>
    </w:pPr>
  </w:style>
  <w:style w:type="paragraph" w:styleId="af3">
    <w:name w:val="caption"/>
    <w:basedOn w:val="a"/>
    <w:next w:val="a"/>
    <w:uiPriority w:val="35"/>
    <w:semiHidden/>
    <w:unhideWhenUsed/>
    <w:qFormat/>
    <w:rsid w:val="00183568"/>
    <w:pPr>
      <w:widowControl/>
      <w:autoSpaceDE/>
      <w:autoSpaceDN/>
      <w:adjustRightInd/>
      <w:spacing w:after="200"/>
      <w:ind w:firstLine="0"/>
      <w:jc w:val="left"/>
    </w:pPr>
    <w:rPr>
      <w:rFonts w:asciiTheme="minorHAnsi" w:eastAsiaTheme="minorHAnsi" w:hAnsiTheme="minorHAnsi" w:cstheme="minorBidi"/>
      <w:b/>
      <w:bCs/>
      <w:color w:val="4F81BD" w:themeColor="accent1"/>
      <w:sz w:val="18"/>
      <w:szCs w:val="18"/>
      <w:lang w:val="en-US" w:eastAsia="en-US" w:bidi="en-US"/>
    </w:rPr>
  </w:style>
  <w:style w:type="paragraph" w:styleId="af4">
    <w:name w:val="Plain Text"/>
    <w:basedOn w:val="a"/>
    <w:link w:val="af5"/>
    <w:rsid w:val="00ED1880"/>
    <w:pPr>
      <w:widowControl/>
      <w:autoSpaceDE/>
      <w:autoSpaceDN/>
      <w:adjustRightInd/>
      <w:ind w:firstLine="0"/>
      <w:jc w:val="left"/>
    </w:pPr>
    <w:rPr>
      <w:rFonts w:ascii="Courier New" w:hAnsi="Courier New" w:cs="Courier New"/>
    </w:rPr>
  </w:style>
  <w:style w:type="character" w:customStyle="1" w:styleId="af5">
    <w:name w:val="Текст Знак"/>
    <w:basedOn w:val="a0"/>
    <w:link w:val="af4"/>
    <w:rsid w:val="00ED1880"/>
    <w:rPr>
      <w:rFonts w:ascii="Courier New" w:eastAsia="Times New Roman" w:hAnsi="Courier New" w:cs="Courier New"/>
      <w:sz w:val="20"/>
      <w:szCs w:val="20"/>
      <w:lang w:val="ru-RU" w:eastAsia="ru-RU" w:bidi="ar-SA"/>
    </w:rPr>
  </w:style>
  <w:style w:type="paragraph" w:customStyle="1" w:styleId="af6">
    <w:name w:val="Знак"/>
    <w:basedOn w:val="a"/>
    <w:rsid w:val="00ED1880"/>
    <w:pPr>
      <w:widowControl/>
      <w:autoSpaceDE/>
      <w:autoSpaceDN/>
      <w:adjustRightInd/>
      <w:spacing w:after="160" w:line="240" w:lineRule="exact"/>
      <w:ind w:firstLine="0"/>
      <w:jc w:val="left"/>
    </w:pPr>
    <w:rPr>
      <w:rFonts w:ascii="Verdana" w:hAnsi="Verdana" w:cs="Verdana"/>
      <w:lang w:val="en-US" w:eastAsia="en-US"/>
    </w:rPr>
  </w:style>
  <w:style w:type="character" w:styleId="af7">
    <w:name w:val="Hyperlink"/>
    <w:rsid w:val="00ED1880"/>
    <w:rPr>
      <w:color w:val="000080"/>
      <w:u w:val="single"/>
    </w:rPr>
  </w:style>
  <w:style w:type="paragraph" w:styleId="af8">
    <w:name w:val="Normal (Web)"/>
    <w:basedOn w:val="a"/>
    <w:rsid w:val="00ED1880"/>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customStyle="1" w:styleId="apple-converted-space">
    <w:name w:val="apple-converted-space"/>
    <w:basedOn w:val="a0"/>
    <w:rsid w:val="00ED1880"/>
  </w:style>
  <w:style w:type="paragraph" w:styleId="af9">
    <w:name w:val="Balloon Text"/>
    <w:basedOn w:val="a"/>
    <w:link w:val="afa"/>
    <w:uiPriority w:val="99"/>
    <w:semiHidden/>
    <w:unhideWhenUsed/>
    <w:rsid w:val="00767C4F"/>
    <w:rPr>
      <w:rFonts w:ascii="Tahoma" w:hAnsi="Tahoma" w:cs="Tahoma"/>
      <w:sz w:val="16"/>
      <w:szCs w:val="16"/>
    </w:rPr>
  </w:style>
  <w:style w:type="character" w:customStyle="1" w:styleId="afa">
    <w:name w:val="Текст выноски Знак"/>
    <w:basedOn w:val="a0"/>
    <w:link w:val="af9"/>
    <w:uiPriority w:val="99"/>
    <w:semiHidden/>
    <w:rsid w:val="00767C4F"/>
    <w:rPr>
      <w:rFonts w:ascii="Tahoma" w:eastAsia="Times New Roman" w:hAnsi="Tahoma" w:cs="Tahoma"/>
      <w:sz w:val="16"/>
      <w:szCs w:val="16"/>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E7540CAC2AAA2181361B3FE732E9991C8299B411300C9E26DA177D104CDB822ADC34K4D6G" TargetMode="External"/><Relationship Id="rId13" Type="http://schemas.openxmlformats.org/officeDocument/2006/relationships/hyperlink" Target="consultantplus://offline/ref=1475DE2C9B25144F8E32E8BF121EFF37068741FCDBFD694D7AF925B09DD3C90434BAA999825464BEK2N8I" TargetMode="External"/><Relationship Id="rId18" Type="http://schemas.openxmlformats.org/officeDocument/2006/relationships/hyperlink" Target="consultantplus://offline/ref=5D6A110FFBEB8D6DCC9FFE653BFBACC7F16A9318DB1E1984769D7D4F7213950E2C586471F12CF5A2RFt4M"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5D6A110FFBEB8D6DCC9FFE653BFBACC7F16A901FDB101984769D7D4F72R1t3M" TargetMode="External"/><Relationship Id="rId7" Type="http://schemas.openxmlformats.org/officeDocument/2006/relationships/hyperlink" Target="consultantplus://offline/ref=4FE7540CAC2AAA2181361B3FE732E9991C8299B411300C9E26DA177D104CDB822ADC34K4D6G" TargetMode="External"/><Relationship Id="rId12" Type="http://schemas.openxmlformats.org/officeDocument/2006/relationships/hyperlink" Target="consultantplus://offline/ref=1475DE2C9B25144F8E32E8BF121EFF37068741FCDBFD694D7AF925B09DD3C90434BAA999825464BEK2N9I" TargetMode="External"/><Relationship Id="rId17" Type="http://schemas.openxmlformats.org/officeDocument/2006/relationships/hyperlink" Target="consultantplus://offline/ref=5D6A110FFBEB8D6DCC9FFE653BFBACC7F16A901FDB101984769D7D4F72R1t3M" TargetMode="External"/><Relationship Id="rId25" Type="http://schemas.openxmlformats.org/officeDocument/2006/relationships/hyperlink" Target="consultantplus://offline/ref=5D6A110FFBEB8D6DCC9FFE653BFBACC7F16A901FDB101984769D7D4F7213950E2C586471F12DF7ABRFt7M" TargetMode="External"/><Relationship Id="rId2" Type="http://schemas.openxmlformats.org/officeDocument/2006/relationships/settings" Target="settings.xml"/><Relationship Id="rId16" Type="http://schemas.openxmlformats.org/officeDocument/2006/relationships/hyperlink" Target="consultantplus://offline/ref=5D6A110FFBEB8D6DCC9FFE653BFBACC7F16A901FDB101984769D7D4F7213950E2C586471F12CF7AARFt2M" TargetMode="External"/><Relationship Id="rId20" Type="http://schemas.openxmlformats.org/officeDocument/2006/relationships/hyperlink" Target="consultantplus://offline/ref=5D6A110FFBEB8D6DCC9FFE653BFBACC7F16A9318DB1E1984769D7D4F7213950E2C586471F12CF5A2RFt6M" TargetMode="External"/><Relationship Id="rId1" Type="http://schemas.openxmlformats.org/officeDocument/2006/relationships/styles" Target="styles.xml"/><Relationship Id="rId6" Type="http://schemas.openxmlformats.org/officeDocument/2006/relationships/hyperlink" Target="consultantplus://offline/ref=973612D09F12FA4DC244D669B35E7B9F56AE0A4D231C202647F04D540D7D07D42D4BD8c3C8G" TargetMode="External"/><Relationship Id="rId11" Type="http://schemas.openxmlformats.org/officeDocument/2006/relationships/hyperlink" Target="consultantplus://offline/ref=BFD5528431DDE3FACA8DA33BDDA87B2B6A59D0920B67DB7664BF0A2FB47D9A0D08EF2F47JDG" TargetMode="External"/><Relationship Id="rId24" Type="http://schemas.openxmlformats.org/officeDocument/2006/relationships/hyperlink" Target="consultantplus://offline/ref=5D6A110FFBEB8D6DCC9FFE653BFBACC7F16A901FDB101984769D7D4F7213950E2C586471F12DF7A5RFt4M" TargetMode="External"/><Relationship Id="rId5" Type="http://schemas.openxmlformats.org/officeDocument/2006/relationships/hyperlink" Target="consultantplus://offline/ref=AA8046E7B2771FFEA26FB474946BD3DF36581392791A264F37AF062F18221546AD6CB1lB65F" TargetMode="External"/><Relationship Id="rId15" Type="http://schemas.openxmlformats.org/officeDocument/2006/relationships/hyperlink" Target="consultantplus://offline/ref=5D6A110FFBEB8D6DCC9FFE653BFBACC7F16A9318DB1E1984769D7D4F7213950E2C586471F12CF5A2RFt6M" TargetMode="External"/><Relationship Id="rId23" Type="http://schemas.openxmlformats.org/officeDocument/2006/relationships/hyperlink" Target="consultantplus://offline/ref=5D6A110FFBEB8D6DCC9FFE653BFBACC7F16A901FDB101984769D7D4F7213950E2C586471F12DF5A4RFt6M" TargetMode="External"/><Relationship Id="rId10" Type="http://schemas.openxmlformats.org/officeDocument/2006/relationships/hyperlink" Target="consultantplus://offline/ref=BFD5528431DDE3FACA8DA33BDDA87B2B6A59D1960B64DB7664BF0A2FB447JDG" TargetMode="External"/><Relationship Id="rId19" Type="http://schemas.openxmlformats.org/officeDocument/2006/relationships/hyperlink" Target="consultantplus://offline/ref=5D6A110FFBEB8D6DCC9FFE653BFBACC7F16A9318DB1E1984769D7D4F7213950E2C586471F12CF5A2RFt5M" TargetMode="External"/><Relationship Id="rId4" Type="http://schemas.openxmlformats.org/officeDocument/2006/relationships/hyperlink" Target="http://www.zakupki.gov.ru" TargetMode="External"/><Relationship Id="rId9" Type="http://schemas.openxmlformats.org/officeDocument/2006/relationships/hyperlink" Target="consultantplus://offline/ref=B643D25F6EA582DB3694A7FEAA3FCD7A91F4CB2DA9785CF63DEA79B151C95D612604C7EE24774CA7e3d7F" TargetMode="External"/><Relationship Id="rId14" Type="http://schemas.openxmlformats.org/officeDocument/2006/relationships/hyperlink" Target="consultantplus://offline/ref=1475DE2C9B25144F8E32E8BF121EFF37068741FCDBFD694D7AF925B09DD3C90434BAA999825464BEK2N7I" TargetMode="External"/><Relationship Id="rId22" Type="http://schemas.openxmlformats.org/officeDocument/2006/relationships/hyperlink" Target="consultantplus://offline/ref=5D6A110FFBEB8D6DCC9FFE653BFBACC7F16A901FDB101984769D7D4F72R1t3M"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3865</Words>
  <Characters>22033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999</cp:lastModifiedBy>
  <cp:revision>2</cp:revision>
  <cp:lastPrinted>2015-06-17T10:17:00Z</cp:lastPrinted>
  <dcterms:created xsi:type="dcterms:W3CDTF">2020-01-20T16:36:00Z</dcterms:created>
  <dcterms:modified xsi:type="dcterms:W3CDTF">2020-01-20T16:36:00Z</dcterms:modified>
</cp:coreProperties>
</file>