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4D0" w:rsidRPr="00286E8E" w:rsidRDefault="001214D0" w:rsidP="001214D0">
      <w:pPr>
        <w:jc w:val="center"/>
        <w:rPr>
          <w:b/>
          <w:caps/>
          <w:sz w:val="28"/>
          <w:szCs w:val="28"/>
        </w:rPr>
      </w:pPr>
      <w:r>
        <w:rPr>
          <w:b/>
          <w:caps/>
          <w:sz w:val="28"/>
          <w:szCs w:val="28"/>
        </w:rPr>
        <w:t xml:space="preserve">Колыванский </w:t>
      </w:r>
      <w:r w:rsidRPr="00286E8E">
        <w:rPr>
          <w:b/>
          <w:caps/>
          <w:sz w:val="28"/>
          <w:szCs w:val="28"/>
        </w:rPr>
        <w:t xml:space="preserve"> Сельский СОВЕТ</w:t>
      </w:r>
      <w:r>
        <w:rPr>
          <w:b/>
          <w:caps/>
          <w:sz w:val="28"/>
          <w:szCs w:val="28"/>
        </w:rPr>
        <w:t xml:space="preserve"> НАРОДНЫХ </w:t>
      </w:r>
      <w:r w:rsidRPr="00286E8E">
        <w:rPr>
          <w:b/>
          <w:caps/>
          <w:sz w:val="28"/>
          <w:szCs w:val="28"/>
        </w:rPr>
        <w:t xml:space="preserve"> ДЕПУТАТОВ</w:t>
      </w:r>
    </w:p>
    <w:p w:rsidR="001214D0" w:rsidRPr="00286E8E" w:rsidRDefault="001214D0" w:rsidP="001214D0">
      <w:pPr>
        <w:jc w:val="center"/>
        <w:rPr>
          <w:b/>
          <w:caps/>
          <w:sz w:val="28"/>
          <w:szCs w:val="28"/>
        </w:rPr>
      </w:pPr>
      <w:r w:rsidRPr="00286E8E">
        <w:rPr>
          <w:b/>
          <w:caps/>
          <w:sz w:val="28"/>
          <w:szCs w:val="28"/>
        </w:rPr>
        <w:t>Курьинского района Алтайского края</w:t>
      </w:r>
    </w:p>
    <w:p w:rsidR="001214D0" w:rsidRPr="00286E8E" w:rsidRDefault="001214D0" w:rsidP="001214D0">
      <w:pPr>
        <w:ind w:firstLine="567"/>
        <w:jc w:val="center"/>
        <w:rPr>
          <w:sz w:val="28"/>
          <w:szCs w:val="28"/>
        </w:rPr>
      </w:pPr>
    </w:p>
    <w:p w:rsidR="001214D0" w:rsidRPr="00A50A80" w:rsidRDefault="001214D0" w:rsidP="001214D0">
      <w:pPr>
        <w:jc w:val="center"/>
        <w:rPr>
          <w:b/>
          <w:sz w:val="28"/>
          <w:szCs w:val="28"/>
        </w:rPr>
      </w:pPr>
      <w:r w:rsidRPr="00A50A80">
        <w:rPr>
          <w:b/>
          <w:sz w:val="28"/>
          <w:szCs w:val="28"/>
        </w:rPr>
        <w:t>РЕШЕНИЕ</w:t>
      </w:r>
    </w:p>
    <w:p w:rsidR="001214D0" w:rsidRPr="00A50A80" w:rsidRDefault="001214D0" w:rsidP="001214D0">
      <w:pPr>
        <w:tabs>
          <w:tab w:val="left" w:pos="8640"/>
        </w:tabs>
        <w:rPr>
          <w:sz w:val="28"/>
          <w:szCs w:val="28"/>
        </w:rPr>
      </w:pPr>
      <w:r>
        <w:rPr>
          <w:sz w:val="28"/>
          <w:szCs w:val="28"/>
        </w:rPr>
        <w:t xml:space="preserve"> 25 декабря 2019</w:t>
      </w:r>
      <w:r w:rsidRPr="00A50A80">
        <w:rPr>
          <w:sz w:val="28"/>
          <w:szCs w:val="28"/>
        </w:rPr>
        <w:t xml:space="preserve"> года                                                            </w:t>
      </w:r>
      <w:r>
        <w:rPr>
          <w:sz w:val="28"/>
          <w:szCs w:val="28"/>
        </w:rPr>
        <w:t xml:space="preserve">                       № 16</w:t>
      </w:r>
    </w:p>
    <w:p w:rsidR="001214D0" w:rsidRDefault="001214D0" w:rsidP="001214D0">
      <w:pPr>
        <w:pStyle w:val="a3"/>
      </w:pPr>
      <w:r>
        <w:t>с</w:t>
      </w:r>
      <w:proofErr w:type="gramStart"/>
      <w:r>
        <w:t>.К</w:t>
      </w:r>
      <w:proofErr w:type="gramEnd"/>
      <w:r>
        <w:t xml:space="preserve">олывань                                                                       </w:t>
      </w:r>
    </w:p>
    <w:p w:rsidR="001214D0" w:rsidRDefault="001214D0" w:rsidP="001214D0">
      <w:pPr>
        <w:rPr>
          <w:sz w:val="28"/>
        </w:rPr>
      </w:pPr>
      <w:r>
        <w:rPr>
          <w:sz w:val="28"/>
        </w:rPr>
        <w:t xml:space="preserve">                                                 </w:t>
      </w:r>
    </w:p>
    <w:p w:rsidR="001214D0" w:rsidRDefault="001214D0" w:rsidP="001214D0">
      <w:pPr>
        <w:rPr>
          <w:sz w:val="28"/>
        </w:rPr>
      </w:pPr>
    </w:p>
    <w:p w:rsidR="001214D0" w:rsidRDefault="001214D0" w:rsidP="001214D0">
      <w:pPr>
        <w:rPr>
          <w:sz w:val="28"/>
        </w:rPr>
      </w:pPr>
      <w:r>
        <w:rPr>
          <w:sz w:val="28"/>
        </w:rPr>
        <w:t xml:space="preserve"> </w:t>
      </w:r>
      <w:bookmarkStart w:id="0" w:name="_GoBack"/>
      <w:bookmarkEnd w:id="0"/>
      <w:r>
        <w:rPr>
          <w:sz w:val="28"/>
        </w:rPr>
        <w:t xml:space="preserve">Об утверждении   </w:t>
      </w:r>
    </w:p>
    <w:p w:rsidR="001214D0" w:rsidRDefault="001214D0" w:rsidP="001214D0">
      <w:pPr>
        <w:rPr>
          <w:sz w:val="28"/>
        </w:rPr>
      </w:pPr>
      <w:r>
        <w:rPr>
          <w:sz w:val="28"/>
        </w:rPr>
        <w:t>Положения о порядке организации</w:t>
      </w:r>
    </w:p>
    <w:p w:rsidR="001214D0" w:rsidRDefault="001214D0" w:rsidP="001214D0">
      <w:pPr>
        <w:rPr>
          <w:sz w:val="28"/>
        </w:rPr>
      </w:pPr>
      <w:r>
        <w:rPr>
          <w:sz w:val="28"/>
        </w:rPr>
        <w:t>и проведения публичных слушаний,</w:t>
      </w:r>
    </w:p>
    <w:p w:rsidR="001214D0" w:rsidRDefault="001214D0" w:rsidP="001214D0">
      <w:pPr>
        <w:rPr>
          <w:sz w:val="28"/>
        </w:rPr>
      </w:pPr>
      <w:r>
        <w:rPr>
          <w:sz w:val="28"/>
        </w:rPr>
        <w:t xml:space="preserve">общественных  обсуждений </w:t>
      </w:r>
    </w:p>
    <w:p w:rsidR="001214D0" w:rsidRDefault="001214D0" w:rsidP="001214D0">
      <w:pPr>
        <w:rPr>
          <w:sz w:val="28"/>
        </w:rPr>
      </w:pPr>
      <w:r>
        <w:rPr>
          <w:sz w:val="28"/>
        </w:rPr>
        <w:t>проектов муниципальных правовых</w:t>
      </w:r>
    </w:p>
    <w:p w:rsidR="001214D0" w:rsidRDefault="001214D0" w:rsidP="001214D0">
      <w:pPr>
        <w:rPr>
          <w:sz w:val="28"/>
        </w:rPr>
      </w:pPr>
      <w:r>
        <w:rPr>
          <w:sz w:val="28"/>
        </w:rPr>
        <w:t>актов муниципального образования</w:t>
      </w:r>
    </w:p>
    <w:p w:rsidR="001214D0" w:rsidRDefault="001214D0" w:rsidP="001214D0">
      <w:pPr>
        <w:rPr>
          <w:sz w:val="28"/>
        </w:rPr>
      </w:pPr>
      <w:r>
        <w:rPr>
          <w:sz w:val="28"/>
        </w:rPr>
        <w:t>Колыванский  сельсовет Курьинского района</w:t>
      </w:r>
    </w:p>
    <w:p w:rsidR="001214D0" w:rsidRDefault="001214D0" w:rsidP="001214D0">
      <w:pPr>
        <w:rPr>
          <w:sz w:val="28"/>
        </w:rPr>
      </w:pPr>
      <w:r>
        <w:rPr>
          <w:sz w:val="28"/>
        </w:rPr>
        <w:t xml:space="preserve"> Алтайского края.</w:t>
      </w:r>
    </w:p>
    <w:p w:rsidR="001214D0" w:rsidRDefault="001214D0" w:rsidP="001214D0">
      <w:pPr>
        <w:rPr>
          <w:sz w:val="28"/>
        </w:rPr>
      </w:pPr>
    </w:p>
    <w:p w:rsidR="001214D0" w:rsidRDefault="001214D0" w:rsidP="001214D0">
      <w:pPr>
        <w:jc w:val="both"/>
        <w:rPr>
          <w:sz w:val="28"/>
        </w:rPr>
      </w:pPr>
      <w:r>
        <w:rPr>
          <w:sz w:val="28"/>
        </w:rPr>
        <w:t xml:space="preserve">     </w:t>
      </w:r>
    </w:p>
    <w:p w:rsidR="001214D0" w:rsidRDefault="001214D0" w:rsidP="001214D0">
      <w:pPr>
        <w:jc w:val="both"/>
        <w:rPr>
          <w:sz w:val="28"/>
        </w:rPr>
      </w:pPr>
      <w:r>
        <w:rPr>
          <w:sz w:val="28"/>
        </w:rPr>
        <w:t xml:space="preserve">      На основании ст.28 п.1 Федерального Закона от 06.10.2003г №131-ФЗ «Об общих принципах организации местного самоуправления</w:t>
      </w:r>
      <w:proofErr w:type="gramStart"/>
      <w:r>
        <w:rPr>
          <w:sz w:val="28"/>
        </w:rPr>
        <w:t xml:space="preserve"> В</w:t>
      </w:r>
      <w:proofErr w:type="gramEnd"/>
      <w:r>
        <w:rPr>
          <w:sz w:val="28"/>
        </w:rPr>
        <w:t xml:space="preserve"> Российской Федерации»,   и  </w:t>
      </w:r>
      <w:r>
        <w:rPr>
          <w:color w:val="000000"/>
          <w:sz w:val="28"/>
          <w:szCs w:val="28"/>
        </w:rPr>
        <w:t>Федерального закона</w:t>
      </w:r>
      <w:r w:rsidRPr="00E6552C">
        <w:rPr>
          <w:color w:val="000000"/>
          <w:sz w:val="28"/>
          <w:szCs w:val="28"/>
        </w:rPr>
        <w:t xml:space="preserve"> от 29.12.2017 № 455-ФЗ «О внесении изменений в Градостроительный кодекс Российской Федерации и отдельные законодательные акты Российской Федерации» в статью 28 Федерального закона № 131-ФЗ внесены изменения, в том числе, наряду с понятием публичные слушания, введено понятие общественные обсуждения</w:t>
      </w:r>
      <w:r>
        <w:rPr>
          <w:sz w:val="28"/>
        </w:rPr>
        <w:t xml:space="preserve"> Колыванский  сельский Совет народных  депутатов РЕШИЛ:</w:t>
      </w:r>
    </w:p>
    <w:p w:rsidR="001214D0" w:rsidRDefault="001214D0" w:rsidP="001214D0">
      <w:pPr>
        <w:jc w:val="both"/>
        <w:rPr>
          <w:color w:val="000000"/>
          <w:sz w:val="28"/>
          <w:szCs w:val="28"/>
        </w:rPr>
      </w:pPr>
      <w:r>
        <w:rPr>
          <w:color w:val="000000"/>
          <w:sz w:val="28"/>
          <w:szCs w:val="28"/>
        </w:rPr>
        <w:t xml:space="preserve">      </w:t>
      </w:r>
      <w:r w:rsidRPr="00C04F0F">
        <w:rPr>
          <w:color w:val="000000"/>
          <w:sz w:val="28"/>
          <w:szCs w:val="28"/>
        </w:rPr>
        <w:t>В связи с</w:t>
      </w:r>
      <w:r>
        <w:rPr>
          <w:color w:val="000000"/>
          <w:sz w:val="28"/>
          <w:szCs w:val="28"/>
        </w:rPr>
        <w:t>о вступлением в силу Федерального</w:t>
      </w:r>
      <w:r w:rsidRPr="00C04F0F">
        <w:rPr>
          <w:color w:val="000000"/>
          <w:sz w:val="28"/>
          <w:szCs w:val="28"/>
        </w:rPr>
        <w:t xml:space="preserve"> за</w:t>
      </w:r>
      <w:r>
        <w:rPr>
          <w:color w:val="000000"/>
          <w:sz w:val="28"/>
          <w:szCs w:val="28"/>
        </w:rPr>
        <w:t xml:space="preserve">кона </w:t>
      </w:r>
      <w:r w:rsidRPr="00C04F0F">
        <w:rPr>
          <w:color w:val="000000"/>
          <w:sz w:val="28"/>
          <w:szCs w:val="28"/>
        </w:rPr>
        <w:t>№ 455-ФЗ</w:t>
      </w:r>
      <w:r w:rsidRPr="00C04F0F">
        <w:rPr>
          <w:rStyle w:val="apple-converted-space"/>
          <w:color w:val="000000"/>
          <w:sz w:val="28"/>
          <w:szCs w:val="28"/>
        </w:rPr>
        <w:t> </w:t>
      </w:r>
      <w:r w:rsidRPr="00C04F0F">
        <w:rPr>
          <w:color w:val="000000"/>
          <w:sz w:val="28"/>
          <w:szCs w:val="28"/>
        </w:rPr>
        <w:t>от 29.12.2017</w:t>
      </w:r>
      <w:r>
        <w:rPr>
          <w:color w:val="000000"/>
          <w:sz w:val="28"/>
          <w:szCs w:val="28"/>
        </w:rPr>
        <w:t xml:space="preserve"> </w:t>
      </w:r>
      <w:r w:rsidRPr="00C04F0F">
        <w:rPr>
          <w:color w:val="000000"/>
          <w:sz w:val="28"/>
          <w:szCs w:val="28"/>
        </w:rPr>
        <w:t>г.,</w:t>
      </w:r>
      <w:r w:rsidRPr="00C04F0F">
        <w:rPr>
          <w:rStyle w:val="apple-converted-space"/>
          <w:color w:val="000000"/>
          <w:sz w:val="28"/>
          <w:szCs w:val="28"/>
        </w:rPr>
        <w:t> </w:t>
      </w:r>
      <w:r w:rsidRPr="00C04F0F">
        <w:rPr>
          <w:color w:val="000000"/>
          <w:sz w:val="28"/>
          <w:szCs w:val="28"/>
        </w:rPr>
        <w:t>в</w:t>
      </w:r>
      <w:r w:rsidRPr="00C04F0F">
        <w:rPr>
          <w:rStyle w:val="apple-converted-space"/>
          <w:color w:val="000000"/>
          <w:sz w:val="28"/>
          <w:szCs w:val="28"/>
        </w:rPr>
        <w:t> </w:t>
      </w:r>
      <w:r w:rsidRPr="00C04F0F">
        <w:rPr>
          <w:color w:val="000000"/>
          <w:sz w:val="28"/>
          <w:szCs w:val="28"/>
        </w:rPr>
        <w:t> соответствии со статьёй 28 Федерального закона №131-ФЗ от 06.10.2003 года "Об общих принципах организации местного самоуправления в Российской Федерации", руководствуясь</w:t>
      </w:r>
      <w:r w:rsidRPr="00C04F0F">
        <w:rPr>
          <w:rStyle w:val="apple-converted-space"/>
          <w:color w:val="000000"/>
          <w:sz w:val="28"/>
          <w:szCs w:val="28"/>
        </w:rPr>
        <w:t> </w:t>
      </w:r>
      <w:r>
        <w:rPr>
          <w:color w:val="000000"/>
          <w:sz w:val="28"/>
          <w:szCs w:val="28"/>
        </w:rPr>
        <w:t> Уставом муниципального образования Колыванский  сельсовет</w:t>
      </w:r>
    </w:p>
    <w:p w:rsidR="001214D0" w:rsidRDefault="001214D0" w:rsidP="001214D0">
      <w:pPr>
        <w:pStyle w:val="a5"/>
        <w:shd w:val="clear" w:color="auto" w:fill="FFFFFF"/>
        <w:spacing w:before="0" w:beforeAutospacing="0" w:after="135" w:afterAutospacing="0"/>
        <w:rPr>
          <w:rFonts w:ascii="Helvetica" w:hAnsi="Helvetica" w:cs="Helvetica"/>
          <w:color w:val="333333"/>
          <w:sz w:val="20"/>
          <w:szCs w:val="20"/>
        </w:rPr>
      </w:pPr>
      <w:r>
        <w:rPr>
          <w:sz w:val="28"/>
          <w:szCs w:val="28"/>
        </w:rPr>
        <w:t xml:space="preserve">      1.</w:t>
      </w:r>
      <w:r w:rsidRPr="000B35F1">
        <w:rPr>
          <w:sz w:val="28"/>
          <w:szCs w:val="28"/>
        </w:rPr>
        <w:t>Утвердить Положение «О порядке организации и проведения публичных слушаний, общественных обсуждений в муници</w:t>
      </w:r>
      <w:r>
        <w:rPr>
          <w:sz w:val="28"/>
          <w:szCs w:val="28"/>
        </w:rPr>
        <w:t xml:space="preserve">пальном образовании Колыванский </w:t>
      </w:r>
      <w:r w:rsidRPr="000B35F1">
        <w:rPr>
          <w:sz w:val="28"/>
          <w:szCs w:val="28"/>
        </w:rPr>
        <w:t xml:space="preserve"> сельсовет» согласно Приложению.</w:t>
      </w:r>
    </w:p>
    <w:p w:rsidR="001214D0" w:rsidRDefault="001214D0" w:rsidP="001214D0">
      <w:pPr>
        <w:pStyle w:val="a5"/>
        <w:shd w:val="clear" w:color="auto" w:fill="FFFFFF"/>
        <w:spacing w:before="0" w:beforeAutospacing="0" w:after="135" w:afterAutospacing="0"/>
        <w:rPr>
          <w:color w:val="000000"/>
          <w:sz w:val="28"/>
          <w:szCs w:val="28"/>
        </w:rPr>
      </w:pPr>
      <w:r>
        <w:rPr>
          <w:color w:val="000000"/>
          <w:sz w:val="28"/>
          <w:szCs w:val="28"/>
        </w:rPr>
        <w:t>2.</w:t>
      </w:r>
      <w:r w:rsidRPr="000B35F1">
        <w:rPr>
          <w:color w:val="000000"/>
          <w:sz w:val="28"/>
          <w:szCs w:val="28"/>
        </w:rPr>
        <w:t xml:space="preserve">Признать Решение </w:t>
      </w:r>
      <w:r>
        <w:rPr>
          <w:color w:val="000000"/>
          <w:sz w:val="28"/>
          <w:szCs w:val="28"/>
        </w:rPr>
        <w:t>Колыванского сельского Совета депутатов №10  от 25</w:t>
      </w:r>
      <w:r w:rsidRPr="000B35F1">
        <w:rPr>
          <w:color w:val="000000"/>
          <w:sz w:val="28"/>
          <w:szCs w:val="28"/>
        </w:rPr>
        <w:t>.</w:t>
      </w:r>
      <w:r>
        <w:rPr>
          <w:color w:val="000000"/>
          <w:sz w:val="28"/>
          <w:szCs w:val="28"/>
        </w:rPr>
        <w:t>05.2018</w:t>
      </w:r>
      <w:r w:rsidRPr="000B35F1">
        <w:rPr>
          <w:color w:val="000000"/>
          <w:sz w:val="28"/>
          <w:szCs w:val="28"/>
        </w:rPr>
        <w:t xml:space="preserve"> года «Об утверждении Положения «О порядке организации и проведе</w:t>
      </w:r>
      <w:r>
        <w:rPr>
          <w:color w:val="000000"/>
          <w:sz w:val="28"/>
          <w:szCs w:val="28"/>
        </w:rPr>
        <w:t xml:space="preserve">ния публичных слушаний в муниципальном образовании Колыванский сельсовет </w:t>
      </w:r>
      <w:r w:rsidRPr="000B35F1">
        <w:rPr>
          <w:color w:val="000000"/>
          <w:sz w:val="28"/>
          <w:szCs w:val="28"/>
        </w:rPr>
        <w:t>», утратившим силу.</w:t>
      </w:r>
    </w:p>
    <w:p w:rsidR="001214D0" w:rsidRPr="00011CE8" w:rsidRDefault="001214D0" w:rsidP="001214D0">
      <w:pPr>
        <w:pStyle w:val="a5"/>
        <w:shd w:val="clear" w:color="auto" w:fill="FFFFFF"/>
        <w:spacing w:before="0" w:beforeAutospacing="0" w:after="135" w:afterAutospacing="0"/>
        <w:rPr>
          <w:rFonts w:ascii="Helvetica" w:hAnsi="Helvetica" w:cs="Helvetica"/>
          <w:color w:val="333333"/>
          <w:sz w:val="20"/>
          <w:szCs w:val="20"/>
        </w:rPr>
      </w:pPr>
      <w:r>
        <w:rPr>
          <w:sz w:val="28"/>
        </w:rPr>
        <w:t xml:space="preserve"> 3.Контроль за выполнением настоящего решения оставляю за собой</w:t>
      </w:r>
      <w:proofErr w:type="gramStart"/>
      <w:r>
        <w:rPr>
          <w:sz w:val="28"/>
        </w:rPr>
        <w:t xml:space="preserve"> .</w:t>
      </w:r>
      <w:proofErr w:type="gramEnd"/>
    </w:p>
    <w:p w:rsidR="001214D0" w:rsidRDefault="001214D0" w:rsidP="001214D0">
      <w:pPr>
        <w:jc w:val="both"/>
        <w:rPr>
          <w:sz w:val="28"/>
        </w:rPr>
      </w:pPr>
    </w:p>
    <w:p w:rsidR="001214D0" w:rsidRDefault="001214D0" w:rsidP="001214D0">
      <w:pPr>
        <w:jc w:val="both"/>
        <w:rPr>
          <w:sz w:val="28"/>
        </w:rPr>
      </w:pPr>
    </w:p>
    <w:p w:rsidR="001214D0" w:rsidRDefault="001214D0" w:rsidP="001214D0">
      <w:pPr>
        <w:jc w:val="both"/>
        <w:rPr>
          <w:sz w:val="28"/>
        </w:rPr>
      </w:pPr>
    </w:p>
    <w:p w:rsidR="001214D0" w:rsidRDefault="001214D0" w:rsidP="001214D0">
      <w:pPr>
        <w:jc w:val="both"/>
      </w:pPr>
      <w:r>
        <w:rPr>
          <w:sz w:val="28"/>
        </w:rPr>
        <w:t xml:space="preserve">Глава сельсовета                                                                           АП Адышева </w:t>
      </w:r>
    </w:p>
    <w:p w:rsidR="001214D0" w:rsidRDefault="001214D0" w:rsidP="001214D0"/>
    <w:p w:rsidR="001214D0" w:rsidRPr="00F2267E" w:rsidRDefault="001214D0" w:rsidP="001214D0">
      <w:pPr>
        <w:pStyle w:val="a5"/>
        <w:shd w:val="clear" w:color="auto" w:fill="FFFFFF"/>
        <w:spacing w:before="0" w:beforeAutospacing="0" w:after="0" w:afterAutospacing="0" w:line="270" w:lineRule="atLeast"/>
        <w:rPr>
          <w:color w:val="000000"/>
          <w:sz w:val="26"/>
          <w:szCs w:val="26"/>
        </w:rPr>
      </w:pPr>
      <w:r>
        <w:rPr>
          <w:color w:val="000000"/>
        </w:rPr>
        <w:t xml:space="preserve">                                                                                                                                      Приложение</w:t>
      </w:r>
    </w:p>
    <w:p w:rsidR="001214D0" w:rsidRPr="00F2267E" w:rsidRDefault="001214D0" w:rsidP="001214D0">
      <w:pPr>
        <w:pStyle w:val="a5"/>
        <w:shd w:val="clear" w:color="auto" w:fill="FFFFFF"/>
        <w:spacing w:before="0" w:beforeAutospacing="0" w:after="0" w:afterAutospacing="0" w:line="270" w:lineRule="atLeast"/>
        <w:ind w:left="375"/>
        <w:jc w:val="right"/>
        <w:rPr>
          <w:color w:val="000000"/>
          <w:sz w:val="26"/>
          <w:szCs w:val="26"/>
        </w:rPr>
      </w:pPr>
      <w:r>
        <w:rPr>
          <w:color w:val="000000"/>
        </w:rPr>
        <w:t>к решению сельского Совета народных  депутатов</w:t>
      </w:r>
    </w:p>
    <w:p w:rsidR="001214D0" w:rsidRPr="00F2267E" w:rsidRDefault="001214D0" w:rsidP="001214D0">
      <w:pPr>
        <w:pStyle w:val="a5"/>
        <w:shd w:val="clear" w:color="auto" w:fill="FFFFFF"/>
        <w:spacing w:before="0" w:beforeAutospacing="0" w:after="0" w:afterAutospacing="0" w:line="270" w:lineRule="atLeast"/>
        <w:ind w:left="375"/>
        <w:jc w:val="right"/>
        <w:rPr>
          <w:color w:val="000000"/>
          <w:sz w:val="26"/>
          <w:szCs w:val="26"/>
        </w:rPr>
      </w:pPr>
      <w:r>
        <w:rPr>
          <w:color w:val="000000"/>
        </w:rPr>
        <w:t xml:space="preserve"> Колыванский  сельсовет</w:t>
      </w:r>
    </w:p>
    <w:p w:rsidR="001214D0" w:rsidRDefault="001214D0" w:rsidP="001214D0">
      <w:pPr>
        <w:pStyle w:val="a5"/>
        <w:shd w:val="clear" w:color="auto" w:fill="FFFFFF"/>
        <w:spacing w:before="0" w:beforeAutospacing="0" w:after="0" w:afterAutospacing="0" w:line="270" w:lineRule="atLeast"/>
        <w:ind w:left="375"/>
        <w:jc w:val="right"/>
        <w:rPr>
          <w:color w:val="000000"/>
          <w:sz w:val="26"/>
          <w:szCs w:val="26"/>
        </w:rPr>
      </w:pPr>
    </w:p>
    <w:p w:rsidR="001214D0" w:rsidRPr="00011CE8"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xml:space="preserve">                                                                  </w:t>
      </w:r>
      <w:r>
        <w:rPr>
          <w:b/>
          <w:bCs/>
          <w:color w:val="000000"/>
        </w:rPr>
        <w:t>ПОЛОЖЕНИЕ</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center"/>
        <w:rPr>
          <w:color w:val="000000"/>
          <w:sz w:val="26"/>
          <w:szCs w:val="26"/>
        </w:rPr>
      </w:pPr>
      <w:r>
        <w:rPr>
          <w:b/>
          <w:bCs/>
          <w:color w:val="000000"/>
        </w:rPr>
        <w:t>О ПОРЯДКЕ ОРГАНИЗАЦИИ И ПРОВЕДЕНИЯ ПУБЛИЧНЫХ СЛУШАНИЙ, ОБЩЕСТВЕННЫХ ОБСУЖДЕНИЙ</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b/>
          <w:bCs/>
          <w:color w:val="000000"/>
        </w:rPr>
        <w:t>В МУНИЦИПАЛЬНОМ ОБРАЗОВАНИИ КОЛЫВАНСКИЙ  СЕЛЬСОВЕТ</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Pr="00DC51F9" w:rsidRDefault="001214D0" w:rsidP="001214D0">
      <w:pPr>
        <w:pStyle w:val="a5"/>
        <w:shd w:val="clear" w:color="auto" w:fill="FFFFFF"/>
        <w:spacing w:before="0" w:beforeAutospacing="0" w:after="0" w:afterAutospacing="0" w:line="270" w:lineRule="atLeast"/>
        <w:ind w:left="375"/>
        <w:jc w:val="center"/>
        <w:rPr>
          <w:color w:val="000000"/>
          <w:sz w:val="26"/>
          <w:szCs w:val="26"/>
        </w:rPr>
      </w:pPr>
      <w:r>
        <w:rPr>
          <w:color w:val="000000"/>
        </w:rPr>
        <w:t> </w:t>
      </w:r>
      <w:r>
        <w:rPr>
          <w:color w:val="000000"/>
          <w:sz w:val="20"/>
          <w:szCs w:val="20"/>
        </w:rPr>
        <w:t xml:space="preserve"> </w:t>
      </w:r>
      <w:r>
        <w:rPr>
          <w:b/>
          <w:bCs/>
          <w:color w:val="000000"/>
        </w:rPr>
        <w:t>Статья 1. Основные понятия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Для целей настоящего Положения используются следующие основные понятия: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w:t>
      </w:r>
      <w:r>
        <w:rPr>
          <w:rStyle w:val="apple-converted-space"/>
          <w:color w:val="000000"/>
        </w:rPr>
        <w:t> </w:t>
      </w:r>
      <w:r>
        <w:rPr>
          <w:b/>
          <w:bCs/>
          <w:color w:val="000000"/>
        </w:rPr>
        <w:t>публичные слушания</w:t>
      </w:r>
      <w:r>
        <w:rPr>
          <w:rStyle w:val="apple-converted-space"/>
          <w:color w:val="000000"/>
        </w:rPr>
        <w:t> </w:t>
      </w:r>
      <w:r>
        <w:rPr>
          <w:color w:val="000000"/>
        </w:rPr>
        <w:t>- форма реализации прав жителей МО Колыванский  сельсовет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2)</w:t>
      </w:r>
      <w:r>
        <w:rPr>
          <w:rStyle w:val="apple-converted-space"/>
          <w:color w:val="000000"/>
        </w:rPr>
        <w:t> </w:t>
      </w:r>
      <w:r>
        <w:rPr>
          <w:b/>
          <w:bCs/>
          <w:color w:val="000000"/>
        </w:rPr>
        <w:t>общественные обсуждения</w:t>
      </w:r>
      <w:r>
        <w:rPr>
          <w:rStyle w:val="apple-converted-space"/>
          <w:color w:val="000000"/>
        </w:rPr>
        <w:t> </w:t>
      </w:r>
      <w:r>
        <w:rPr>
          <w:color w:val="000000"/>
        </w:rPr>
        <w:t>-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w:t>
      </w:r>
      <w:proofErr w:type="gramEnd"/>
      <w:r>
        <w:rPr>
          <w:color w:val="000000"/>
        </w:rPr>
        <w:t xml:space="preserve"> соответствующим решением;</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3)</w:t>
      </w:r>
      <w:r>
        <w:rPr>
          <w:rStyle w:val="apple-converted-space"/>
          <w:color w:val="000000"/>
        </w:rPr>
        <w:t> </w:t>
      </w:r>
      <w:r>
        <w:rPr>
          <w:b/>
          <w:bCs/>
          <w:color w:val="000000"/>
        </w:rPr>
        <w:t>организация публичных слушаний</w:t>
      </w:r>
      <w:r>
        <w:rPr>
          <w:rStyle w:val="apple-converted-space"/>
          <w:color w:val="000000"/>
        </w:rPr>
        <w:t> </w:t>
      </w:r>
      <w:r>
        <w:rPr>
          <w:color w:val="000000"/>
        </w:rPr>
        <w:t>-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МО Колыванский  сельсовет в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4)</w:t>
      </w:r>
      <w:r>
        <w:rPr>
          <w:rStyle w:val="apple-converted-space"/>
          <w:color w:val="000000"/>
        </w:rPr>
        <w:t> </w:t>
      </w:r>
      <w:r>
        <w:rPr>
          <w:b/>
          <w:bCs/>
          <w:color w:val="000000"/>
        </w:rPr>
        <w:t>организация общественного обсуждения</w:t>
      </w:r>
      <w:r>
        <w:rPr>
          <w:rStyle w:val="apple-converted-space"/>
          <w:color w:val="000000"/>
        </w:rPr>
        <w:t> </w:t>
      </w:r>
      <w:r>
        <w:rPr>
          <w:color w:val="000000"/>
        </w:rPr>
        <w:t>- деятельность, направленная на оповещение о начале общественных обсуждений, ознакомление с проектом, подлежащего рассмотрению на общественных обсуждениях, обнародование результатов общественных обсуждений и иных организационных мер, обеспечивающих участие населения МО Колыванский  сельсовет в общественных обсуждениях;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5)</w:t>
      </w:r>
      <w:r>
        <w:rPr>
          <w:rStyle w:val="apple-converted-space"/>
          <w:color w:val="000000"/>
        </w:rPr>
        <w:t> </w:t>
      </w:r>
      <w:r>
        <w:rPr>
          <w:b/>
          <w:bCs/>
          <w:color w:val="000000"/>
        </w:rPr>
        <w:t>участники публичных слушаний или общественных обсуждений</w:t>
      </w:r>
      <w:r>
        <w:rPr>
          <w:rStyle w:val="apple-converted-space"/>
          <w:color w:val="000000"/>
        </w:rPr>
        <w:t> </w:t>
      </w:r>
      <w:r>
        <w:rPr>
          <w:color w:val="000000"/>
        </w:rPr>
        <w:t>- представители различных профессиональных и социальных групп, в том числе лица, права и законные интересы которых затрагивает или может затронуть решение, проект которого выносится на публичные слушания или общественное обсуждение,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 или общественных обсуждений;</w:t>
      </w:r>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6)</w:t>
      </w:r>
      <w:r>
        <w:rPr>
          <w:rStyle w:val="apple-converted-space"/>
          <w:color w:val="000000"/>
        </w:rPr>
        <w:t> </w:t>
      </w:r>
      <w:r>
        <w:rPr>
          <w:b/>
          <w:bCs/>
          <w:color w:val="000000"/>
        </w:rPr>
        <w:t>эксперт публичных слушаний</w:t>
      </w:r>
      <w:r>
        <w:rPr>
          <w:rStyle w:val="apple-converted-space"/>
          <w:color w:val="000000"/>
        </w:rPr>
        <w:t> </w:t>
      </w:r>
      <w:r>
        <w:rPr>
          <w:color w:val="000000"/>
        </w:rPr>
        <w:t xml:space="preserve">- это лицо, обладающее специальными знаниями по вопросам публичных слушаний, подготовившее и представившее в письменном виде </w:t>
      </w:r>
      <w:r>
        <w:rPr>
          <w:color w:val="000000"/>
        </w:rPr>
        <w:lastRenderedPageBreak/>
        <w:t>предложения и рекомендации по вопросу, выносимому на публичные слушания, озвучивающее их на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Pr="00564348" w:rsidRDefault="001214D0" w:rsidP="001214D0">
      <w:pPr>
        <w:pStyle w:val="a5"/>
        <w:shd w:val="clear" w:color="auto" w:fill="FFFFFF"/>
        <w:spacing w:before="0" w:beforeAutospacing="0" w:after="0" w:afterAutospacing="0" w:line="270" w:lineRule="atLeast"/>
        <w:ind w:left="375"/>
        <w:jc w:val="both"/>
        <w:rPr>
          <w:color w:val="000000"/>
        </w:rPr>
      </w:pPr>
      <w:r w:rsidRPr="00564348">
        <w:rPr>
          <w:color w:val="000000"/>
        </w:rPr>
        <w:t>7)</w:t>
      </w:r>
      <w:r w:rsidRPr="00564348">
        <w:rPr>
          <w:rStyle w:val="apple-converted-space"/>
          <w:color w:val="000000"/>
        </w:rPr>
        <w:t> </w:t>
      </w:r>
      <w:r w:rsidRPr="00564348">
        <w:rPr>
          <w:b/>
          <w:bCs/>
          <w:color w:val="000000"/>
        </w:rPr>
        <w:t>инициатор публичных слушаний, общественных обсуждений</w:t>
      </w:r>
      <w:r w:rsidRPr="00564348">
        <w:rPr>
          <w:rStyle w:val="apple-converted-space"/>
          <w:color w:val="000000"/>
        </w:rPr>
        <w:t> </w:t>
      </w:r>
      <w:r w:rsidRPr="00564348">
        <w:rPr>
          <w:color w:val="000000"/>
        </w:rPr>
        <w:t>–</w:t>
      </w:r>
      <w:r w:rsidRPr="00564348">
        <w:rPr>
          <w:rStyle w:val="apple-converted-space"/>
          <w:color w:val="000000"/>
        </w:rPr>
        <w:t> </w:t>
      </w:r>
      <w:r w:rsidRPr="00564348">
        <w:rPr>
          <w:color w:val="000000"/>
        </w:rPr>
        <w:t>физические и юридические лица, заявившие о проведении публичных слушаний, общественного обсуждения в установленном настоящим Положением порядке,</w:t>
      </w:r>
      <w:r w:rsidRPr="00564348">
        <w:rPr>
          <w:rStyle w:val="apple-converted-space"/>
          <w:color w:val="000000"/>
        </w:rPr>
        <w:t> </w:t>
      </w:r>
      <w:r w:rsidRPr="00564348">
        <w:rPr>
          <w:color w:val="000000"/>
        </w:rPr>
        <w:t>представительный орган муниципального образования или глава муниципального образования;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8)</w:t>
      </w:r>
      <w:r>
        <w:rPr>
          <w:rStyle w:val="apple-converted-space"/>
          <w:color w:val="000000"/>
        </w:rPr>
        <w:t> </w:t>
      </w:r>
      <w:r>
        <w:rPr>
          <w:b/>
          <w:bCs/>
          <w:color w:val="000000"/>
        </w:rPr>
        <w:t>организационный комитет</w:t>
      </w:r>
      <w:r>
        <w:rPr>
          <w:rStyle w:val="apple-converted-space"/>
          <w:color w:val="000000"/>
        </w:rPr>
        <w:t> </w:t>
      </w:r>
      <w:r>
        <w:rPr>
          <w:color w:val="000000"/>
        </w:rPr>
        <w:t>- специально сформированный коллегиальный орган, осуществляющий организационные действия по подготовке и проведению публичных слушаний, общественных обсуждений;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9)</w:t>
      </w:r>
      <w:r>
        <w:rPr>
          <w:rStyle w:val="apple-converted-space"/>
          <w:color w:val="000000"/>
        </w:rPr>
        <w:t> </w:t>
      </w:r>
      <w:r>
        <w:rPr>
          <w:b/>
          <w:bCs/>
          <w:color w:val="000000"/>
        </w:rPr>
        <w:t>итоговый документ публичных слушаний, общественных обсуждений</w:t>
      </w:r>
      <w:r>
        <w:rPr>
          <w:rStyle w:val="apple-converted-space"/>
          <w:color w:val="000000"/>
        </w:rPr>
        <w:t> </w:t>
      </w:r>
      <w:r>
        <w:rPr>
          <w:color w:val="000000"/>
        </w:rPr>
        <w:t>- Протокол общественных обсуждений или публичных слушаний, заключение о результатах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2. Цели и принципы организации и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Основными целями организации и проведения публичных слушаний являются: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 обсуждение проектов муниципальных нормативных правовых актов с участием населения МО Колыванский  сельсовет;</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2) выявление и учет общественного мнения и мнения экспертов по выносимому на публичные слушания вопросу местного значения;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3) развитие диалоговых механизмов органов власти и населения МО Колыванский  сельсовет;</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4) поиск приемлемых альтернатив решения важнейших вопросов местного значения;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5) выработка предложений и рекомендаций по обсуждаемой проблеме.</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color w:val="000000"/>
          <w:sz w:val="26"/>
          <w:szCs w:val="26"/>
        </w:rPr>
        <w:t xml:space="preserve">                 </w:t>
      </w:r>
      <w:r>
        <w:rPr>
          <w:b/>
          <w:bCs/>
          <w:color w:val="000000"/>
        </w:rPr>
        <w:t>Статья 3. Вопросы, выносимые на публичные слушания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Pr="00DC51F9" w:rsidRDefault="001214D0" w:rsidP="001214D0">
      <w:pPr>
        <w:pStyle w:val="a5"/>
        <w:shd w:val="clear" w:color="auto" w:fill="FFFFFF"/>
        <w:spacing w:before="0" w:beforeAutospacing="0" w:after="0" w:afterAutospacing="0" w:line="270" w:lineRule="atLeast"/>
        <w:ind w:left="375"/>
        <w:jc w:val="center"/>
        <w:rPr>
          <w:color w:val="000000"/>
          <w:sz w:val="26"/>
          <w:szCs w:val="26"/>
        </w:rPr>
      </w:pPr>
      <w:r>
        <w:rPr>
          <w:color w:val="000000"/>
        </w:rPr>
        <w:t> На публичные слушания должны выноситься:</w:t>
      </w:r>
      <w:bookmarkStart w:id="1" w:name="dst691"/>
      <w:bookmarkEnd w:id="1"/>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90" w:lineRule="atLeast"/>
        <w:ind w:left="375"/>
        <w:jc w:val="both"/>
        <w:rPr>
          <w:color w:val="000000"/>
          <w:sz w:val="26"/>
          <w:szCs w:val="26"/>
        </w:rPr>
      </w:pPr>
      <w:proofErr w:type="gramStart"/>
      <w:r>
        <w:rPr>
          <w:color w:val="000000"/>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4" w:history="1">
        <w:r>
          <w:rPr>
            <w:rStyle w:val="a6"/>
          </w:rPr>
          <w:t>Конституции</w:t>
        </w:r>
      </w:hyperlink>
      <w:r>
        <w:rPr>
          <w:color w:val="000000"/>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bookmarkStart w:id="2" w:name="dst100331"/>
      <w:bookmarkEnd w:id="2"/>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90" w:lineRule="atLeast"/>
        <w:ind w:left="375"/>
        <w:jc w:val="both"/>
        <w:rPr>
          <w:color w:val="000000"/>
          <w:sz w:val="26"/>
          <w:szCs w:val="26"/>
        </w:rPr>
      </w:pPr>
      <w:r>
        <w:rPr>
          <w:color w:val="000000"/>
        </w:rPr>
        <w:t>2) проект местного бюджета и отчет о его исполнении;</w:t>
      </w:r>
      <w:bookmarkStart w:id="3" w:name="dst772"/>
      <w:bookmarkEnd w:id="3"/>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1214D0" w:rsidRDefault="001214D0" w:rsidP="001214D0">
      <w:pPr>
        <w:pStyle w:val="a5"/>
        <w:shd w:val="clear" w:color="auto" w:fill="FFFFFF"/>
        <w:spacing w:before="0" w:beforeAutospacing="0" w:after="0" w:afterAutospacing="0" w:line="290" w:lineRule="atLeast"/>
        <w:ind w:left="375"/>
        <w:jc w:val="both"/>
        <w:rPr>
          <w:color w:val="000000"/>
          <w:sz w:val="26"/>
          <w:szCs w:val="26"/>
        </w:rPr>
      </w:pPr>
      <w:r>
        <w:rPr>
          <w:color w:val="000000"/>
        </w:rPr>
        <w:t>           </w:t>
      </w:r>
      <w:r>
        <w:rPr>
          <w:rStyle w:val="apple-converted-space"/>
          <w:color w:val="000000"/>
        </w:rPr>
        <w:t> </w:t>
      </w:r>
      <w:r>
        <w:rPr>
          <w:color w:val="000000"/>
        </w:rPr>
        <w:t>2.1) прое</w:t>
      </w:r>
      <w:proofErr w:type="gramStart"/>
      <w:r>
        <w:rPr>
          <w:color w:val="000000"/>
        </w:rPr>
        <w:t>кт стр</w:t>
      </w:r>
      <w:proofErr w:type="gramEnd"/>
      <w:r>
        <w:rPr>
          <w:color w:val="000000"/>
        </w:rPr>
        <w:t>атегии социально-экономического развития муниципального образования;</w:t>
      </w:r>
      <w:bookmarkStart w:id="4" w:name="dst789"/>
      <w:bookmarkStart w:id="5" w:name="dst645"/>
      <w:bookmarkEnd w:id="4"/>
      <w:bookmarkEnd w:id="5"/>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3) вопросы о преобразовании муниципального образования, за исключением случаев, если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xml:space="preserve">                           </w:t>
      </w:r>
      <w:r>
        <w:rPr>
          <w:b/>
          <w:bCs/>
          <w:color w:val="000000"/>
        </w:rPr>
        <w:t>Статья 4. Инициатива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 Публичные слушания проводятся по инициативе населения МО Колыванский  сельсовет, Колыванский  сельского Совета народных  депутатов или Главы администрации Колыванского сельсовета.</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2) Жители МО Колыванский  сельсовет для инициирования публичных слушаний по вопросам местного значения формируют инициативную группу, численностью не менее 10 человек, проживающих на территории Колыванского сельсовета и обладающих избирательным правом (далее 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 с указанием фамилии, имени, отчества, года рождения, места работы, должности.</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3) До обращения с предложением о проведении публичных слушаний в Колыванский сельский совет депутатов членами инициативной группы должно быть собрано не менее 100 подписей граждан, проживающих на территории Колыванского сельсовета и обладающих избирательным правом, в поддержку проведения публичных слушаний по поставленному вопросу. Подписи должны быть собраны в срок, не превышающий 30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4) Члены инициативной группы при обращении в Колыванский  сельский Совет депутатов с предложением о проведении публичных слушаний, подают следующие документы:</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протокол о создании инициативной группы граждан;</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соответствующий проект документа, предлагаемый для вынесения на публичные слушания;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информационные и аналитические материалы, относящиеся к публичным слушаниям;</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lastRenderedPageBreak/>
        <w:t>- подписи жителей в поддержку инициативы проведения публичных слушаний, оформленные в виде подписных листов</w:t>
      </w:r>
      <w:r>
        <w:rPr>
          <w:rStyle w:val="apple-converted-space"/>
          <w:color w:val="000000"/>
        </w:rPr>
        <w:t> </w:t>
      </w:r>
      <w:r>
        <w:rPr>
          <w:color w:val="000000"/>
        </w:rPr>
        <w:t> с отметкой о заверении подписного листа членом инициативной группы, осуществлявшим сбор подписей, включающую в себя подпись члена инициативной группы с указанием его фамилии, имени, отчества и дату заверения подписного листа.</w:t>
      </w:r>
      <w:proofErr w:type="gramEnd"/>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5) Колыванский  сельский Совет народных  депутатов рассматривает поданные инициативной группой документы в течение 30 дней со дня их поступления.</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6) Обращение инициативной группы по проведению публичных слушаний в Колыванский  сельский Совет народных депутатов должно рассматриваться в присутствии ее представителей на открытом заседании сельского совета депутатов.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7) Копия решения Колыванского  сельского Совета народных  депутатов изготавливается в течение 10 дней со дня принятия и может быть получена представителем инициативной группы.</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xml:space="preserve">                              </w:t>
      </w:r>
      <w:r>
        <w:rPr>
          <w:b/>
          <w:bCs/>
          <w:color w:val="000000"/>
        </w:rPr>
        <w:t>Статья 5. Порядок назначения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 Публичные слушания, инициированные населением или сельским Советом народных депутатов, назначаются</w:t>
      </w:r>
      <w:r w:rsidRPr="001B5389">
        <w:rPr>
          <w:color w:val="000000"/>
        </w:rPr>
        <w:t xml:space="preserve"> </w:t>
      </w:r>
      <w:r>
        <w:rPr>
          <w:color w:val="000000"/>
        </w:rPr>
        <w:t>главой сельсовета,  Публичные слушания, инициированные Главой администрации Колыванского сельсовета, назначаются Главой администрации Колыванского сельсовета.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2) Решение (постановление) о назначении публичных слушаний по вопросам местного значения должно приниматься не позднее, чем за 30 дней до их проведения.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3) В решении (постановлении) о назначении публичных слушаний указываются: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тема публичных слушаний (вопросы, наименование проекта муниципального правового акта, выносимые на публичные слушания);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инициатор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дата, время начала и окончания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место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сроки и место представления предложений и замечаний по вопросам, обсуждаемым на публичных слушаниях, заявок на участие в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4) Решение (постановление) о назначении публичных слушаний вступает в силу со дня принятия. Решение (постановление) о назначении публичных слушаний, проект муниципального нормативного правового акта, выносимого на публичные слушания, подлежат опубликованию на официальном сайте  администрации Колыванского сельсовета в сети Интернет.</w:t>
      </w:r>
    </w:p>
    <w:p w:rsidR="001214D0" w:rsidRPr="00DC51F9"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xml:space="preserve">                    </w:t>
      </w:r>
      <w:r>
        <w:rPr>
          <w:b/>
          <w:bCs/>
          <w:color w:val="000000"/>
        </w:rPr>
        <w:t>Статья 6. Порядок организации и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90" w:lineRule="atLeast"/>
        <w:ind w:left="375" w:firstLine="720"/>
        <w:jc w:val="both"/>
        <w:rPr>
          <w:color w:val="000000"/>
          <w:sz w:val="26"/>
          <w:szCs w:val="26"/>
        </w:rPr>
      </w:pPr>
      <w:proofErr w:type="gramStart"/>
      <w:r>
        <w:rPr>
          <w:color w:val="000000"/>
        </w:rPr>
        <w:t>Порядок организации и проведения публичных слушаний по проектам и вопросам, указанным в </w:t>
      </w:r>
      <w:hyperlink r:id="rId5" w:anchor="dst100329" w:history="1">
        <w:r>
          <w:rPr>
            <w:rStyle w:val="a6"/>
          </w:rPr>
          <w:t>статье 3</w:t>
        </w:r>
      </w:hyperlink>
      <w:r>
        <w:rPr>
          <w:rStyle w:val="apple-converted-space"/>
          <w:color w:val="000000"/>
        </w:rPr>
        <w:t> </w:t>
      </w:r>
      <w:r>
        <w:rPr>
          <w:color w:val="000000"/>
        </w:rPr>
        <w:t xml:space="preserve">настоящего Положения,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w:t>
      </w:r>
      <w:r>
        <w:rPr>
          <w:color w:val="000000"/>
        </w:rPr>
        <w:lastRenderedPageBreak/>
        <w:t>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w:t>
      </w:r>
      <w:proofErr w:type="gramEnd"/>
      <w:r>
        <w:rPr>
          <w:color w:val="000000"/>
        </w:rPr>
        <w:t xml:space="preserve"> образования, опубликование (обнародование) результатов публичных слушаний, включая мотивированное обоснование принятых решений.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90" w:lineRule="atLeast"/>
        <w:ind w:left="375"/>
        <w:rPr>
          <w:color w:val="000000"/>
          <w:sz w:val="26"/>
          <w:szCs w:val="26"/>
        </w:rPr>
      </w:pPr>
      <w:r>
        <w:rPr>
          <w:color w:val="000000"/>
        </w:rPr>
        <w:t>1) Порядок организации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90" w:lineRule="atLeast"/>
        <w:ind w:left="375" w:firstLine="720"/>
        <w:jc w:val="both"/>
        <w:rPr>
          <w:color w:val="000000"/>
          <w:sz w:val="26"/>
          <w:szCs w:val="26"/>
        </w:rPr>
      </w:pPr>
      <w:r>
        <w:rPr>
          <w:color w:val="000000"/>
        </w:rPr>
        <w:t>1.1.Администрация Колыванского сельсовета формирует организационный комитет из числа депутатов сельского Совета народных депутатов  и сотрудников Администрации сельсовета  в количестве не менее 2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w:t>
      </w:r>
      <w:r>
        <w:rPr>
          <w:rStyle w:val="apple-converted-space"/>
          <w:color w:val="000000"/>
        </w:rPr>
        <w:t> </w:t>
      </w:r>
      <w:r>
        <w:rPr>
          <w:color w:val="000000"/>
        </w:rPr>
        <w:t> заместителя председателя и секретаря. Организационный комитет правомочен принимать решения при наличии на заседании более половины ее членов.</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Pr="00225A0B"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w:t>
      </w:r>
      <w:r>
        <w:rPr>
          <w:color w:val="000000"/>
          <w:sz w:val="26"/>
          <w:szCs w:val="26"/>
        </w:rPr>
        <w:t xml:space="preserve"> </w:t>
      </w:r>
      <w:r>
        <w:rPr>
          <w:color w:val="000000"/>
        </w:rPr>
        <w:t>совещательного голоса в заседаниях Организационного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1.3. Расходы на подготовку и проведение публичных слушаний осуществляются из средств бюджета Колыванского сельсовета. Члены Организационного комитета осуществляют деятельность по организации и подготовке публичных слушаний на общественных началах. Оплата работы экспертов, приглашенных Организационным комитетом, осуществляется на основании договора, и оплачивается из бюджета Колыванского сельсовета.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1.4. Организационный комитет вправе определить экспертов, обладающих специальными знаниями по вопросу, выносимому на публичные слушания, и не позднее, чем за 15 дней до назначенной даты проведения публичных слушаний, пригласить их к участию в подготовке экспертного заключения по обсуждаемому вопросу и предоставить всю имеющуюся по проблематике 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 оплачивается из бюджета Колыванского сельсовета.</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1.5. Организационный комитет в рамках своей работы:</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подготавливает повестку публичных слушаний;</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 запрашивает у органов местного самоуправления информацию и документацию, относящуюся к вопросам, выносимым на публичные слушания;</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 регистрирует участников публичных слушаний, принимает от граждан и экспертов заявки на выступления в рамках публичных слушаний;</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 размещает предложения и рекомендации, поступившие от граждан и экспертов по вопросам, выносимым на публичные слушания, на сайт органов местного самоуправления для ознакомления с ними жителей МО Колыванский сельсовет;</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lastRenderedPageBreak/>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производит информирование граждан о времени и месте проведения публичных слушаний через средства массовой информации, информационно-телекоммуникационную сеть Интернет, иными способами;</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 организует проведение голосования участников публичных слушаний;</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 устанавливает результаты публичных слушаний;</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 подготавливает проект итогового документа, состоящего из рекомендаций, и передает его для опубликования (обнародования)  на официальном сайте  администрации Колыванский  сельсовета в сети Интернет;</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организует оформление рекомендаций и предложений, принятых на публичных слушаниях по итогам обсуждения поставленного вопроса и передает их в орган местного самоуправления, назначивший публичные слушания.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90" w:lineRule="atLeast"/>
        <w:ind w:left="375"/>
        <w:rPr>
          <w:color w:val="000000"/>
          <w:sz w:val="26"/>
          <w:szCs w:val="26"/>
        </w:rPr>
      </w:pPr>
      <w:r>
        <w:rPr>
          <w:color w:val="000000"/>
        </w:rPr>
        <w:t>2) Порядок проведения публичных слушаний:</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r>
        <w:rPr>
          <w:color w:val="000000"/>
        </w:rPr>
        <w:t>2.1.</w:t>
      </w:r>
      <w:r>
        <w:rPr>
          <w:rStyle w:val="apple-converted-space"/>
          <w:color w:val="000000"/>
        </w:rPr>
        <w:t> </w:t>
      </w:r>
      <w:r>
        <w:rPr>
          <w:color w:val="000000"/>
        </w:rPr>
        <w:t> Публичные слушания проводятся в удобное для жителей МО Колыванский сельсовет время: в рабочие дни, начиная с 16-00 час и заканчивая не позднее 20-00 час.</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2.2. Публичные слушания проводятся в отапливаемом, электрифицированном помещении, находящемся в транспортной доступности. Организационный комитет публичных слушаний обязан обеспечить беспрепятственный доступ в помещение, в котором проводятся слушания, желающим участвовать в слушаниях. Доступ в помещение прекращается только в том случае, если заняты все имеющиеся в нем места. Если в публичных слушаниях желает участвовать значительное число граждан, а имеющиеся помещения не позволяют разместить всех участников, организаторы по возможности обеспечивают трансляцию публичных слушаний. В зале, где будут проводиться слушания, в первую очередь размещаются лица, записавшиеся на выступление.</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2.3. Не позднее, чем за тридцать минут перед открытием публичных слушаний начинается регистрация участников с указанием фамилии, имени, отчества, места работы и адреса участника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секретаря и экспертов, указывает инициаторов проведения слушаний. Секретарь организационного комитета ведет протокол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2.5. Председательствующий предоставляет слово лицу, уполномоченному инициаторами проведения публичных слушаний и приглашенным экспертам.</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2.6. После выступлений лица, уполномоченного инициативной группой и </w:t>
      </w:r>
      <w:r>
        <w:rPr>
          <w:rStyle w:val="apple-converted-space"/>
          <w:color w:val="000000"/>
        </w:rPr>
        <w:t> </w:t>
      </w:r>
      <w:r>
        <w:rPr>
          <w:color w:val="000000"/>
        </w:rPr>
        <w:t xml:space="preserve">экспертов, проводятся прения. Очередность выступлений определяется очередностью подачи заявок, зарегистрированных Организационным комитетом, как </w:t>
      </w:r>
      <w:r>
        <w:rPr>
          <w:color w:val="000000"/>
        </w:rPr>
        <w:lastRenderedPageBreak/>
        <w:t>до дня публичных слушаний, так, при наличии возможности, и в течение процедуры слушаний. Время выступления определяется председательствующим исходя из количества выступающих и времени, отведенного для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2.7. Председательствующий вправе в любой момент объявить перерыв в публичных слушаниях с указанием времени перерыва.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2.8. Участники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авторами рекомендации и предложения. Председательствующий вправе по инициативе участников слушаний вынести на голосование вопрос включения в итоговый документ всех или части не отозванных их авторами рекомендаций и предложений.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На голосование должен быть поставлен вопрос о принятии либо об отклонении всех предложенных вариантов решения вопроса местного значения. Результаты голосования заносятся в протокол.</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2.11. В случае отклонения участниками публичных слушаний всех предложенных вариантов решения вопроса местного значения, инициаторы слушаний </w:t>
      </w:r>
      <w:r>
        <w:rPr>
          <w:rStyle w:val="apple-converted-space"/>
          <w:color w:val="000000"/>
        </w:rPr>
        <w:t> </w:t>
      </w:r>
      <w:r>
        <w:rPr>
          <w:color w:val="000000"/>
        </w:rPr>
        <w:t>либо эксперты, с учетом высказанных замечаний и предложений в течение срока, определенного на самих слушаниях, проводят доработку итогового решения. Инициатор публичных слушаний вправе вынести предложение о снятии вопроса с рассмотрения. Доработанное решение/решения выносятся на публичные слушания органом, назначившим слушания. Количество дополнительных публичных слушаний по вопросу местного значения не ограничивается.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2.12. Организационный комитет в течение 7 дней оформляет результаты публичных слушаний в единый докумен</w:t>
      </w:r>
      <w:proofErr w:type="gramStart"/>
      <w:r>
        <w:rPr>
          <w:color w:val="000000"/>
        </w:rPr>
        <w:t>т(</w:t>
      </w:r>
      <w:proofErr w:type="gramEnd"/>
      <w:r>
        <w:rPr>
          <w:color w:val="000000"/>
        </w:rPr>
        <w:t>заключение) и передает его копии в органы местного самоуправления, инициативной группе, а также передает его для опубликования (обнародования)  на официальном сайте  администрации Колыванского сельсовета в сети Интернет.</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xml:space="preserve">                           </w:t>
      </w:r>
      <w:r>
        <w:rPr>
          <w:b/>
          <w:bCs/>
          <w:color w:val="000000"/>
        </w:rPr>
        <w:t>Статья 7. Результаты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 </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rPr>
        <w:t>1) Итоговый документ, принятый в рамках публичных слушаний, носит рекомендательный характер для органов местного самоуправления Колыванского сельсовета.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2) Итоговый документ публичных слушаний по каждому вопросу подлежит обязательному рассмотрению органом местного самоуправления, ответственным за </w:t>
      </w:r>
      <w:r>
        <w:rPr>
          <w:color w:val="000000"/>
        </w:rPr>
        <w:lastRenderedPageBreak/>
        <w:t>принятие решения по вопросам, выносившимся на публичные слушания. Итоги рассмотрения доводятся до инициаторов публичных слушаний и до населения  путем опубликования (обнародования) органами местного самоуправления в порядке, установленном для официального опубликования (обнародования) муниципальных правовых актов муниципального образования Колыванский  сельсовет.</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8. Особенности подготовки и проведения общественных обсуждений, публичных слушаний по проектам градостроительных решений.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1) </w:t>
      </w:r>
      <w:r>
        <w:rPr>
          <w:rStyle w:val="apple-converted-space"/>
          <w:color w:val="000000"/>
        </w:rPr>
        <w:t> </w:t>
      </w:r>
      <w:r>
        <w:rPr>
          <w:color w:val="00000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Pr>
          <w:color w:val="000000"/>
        </w:rPr>
        <w:t xml:space="preserve"> </w:t>
      </w:r>
      <w:proofErr w:type="gramStart"/>
      <w:r>
        <w:rPr>
          <w:color w:val="000000"/>
        </w:rPr>
        <w:t>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Pr>
          <w:rStyle w:val="apple-converted-space"/>
          <w:color w:val="000000"/>
        </w:rPr>
        <w:t> </w:t>
      </w:r>
      <w:r>
        <w:rPr>
          <w:b/>
          <w:bCs/>
          <w:color w:val="000000"/>
        </w:rPr>
        <w:t>проводятся общественные обсуждения или публичные слушания</w:t>
      </w:r>
      <w:r>
        <w:rPr>
          <w:color w:val="000000"/>
        </w:rPr>
        <w:t>,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2) Расходы, связанные с организацией и проведением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вопросам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3) Участниками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w:t>
      </w:r>
      <w:proofErr w:type="gramEnd"/>
      <w:r>
        <w:rPr>
          <w:color w:val="000000"/>
        </w:rPr>
        <w:t xml:space="preserve"> помещений, являющихся частью указанных объектов капитального строительства;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xml:space="preserve">-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w:t>
      </w:r>
      <w:r>
        <w:rPr>
          <w:color w:val="000000"/>
        </w:rPr>
        <w:lastRenderedPageBreak/>
        <w:t>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w:t>
      </w:r>
      <w:proofErr w:type="gramEnd"/>
      <w:r>
        <w:rPr>
          <w:color w:val="000000"/>
        </w:rPr>
        <w:t xml:space="preserve"> </w:t>
      </w:r>
      <w:proofErr w:type="gramStart"/>
      <w:r>
        <w:rPr>
          <w:color w:val="000000"/>
        </w:rPr>
        <w:t>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или правообладатели земельных участков и</w:t>
      </w:r>
      <w:proofErr w:type="gramEnd"/>
      <w:r>
        <w:rPr>
          <w:color w:val="000000"/>
        </w:rPr>
        <w:t xml:space="preserve">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4) Процедура проведения</w:t>
      </w:r>
      <w:r>
        <w:rPr>
          <w:rStyle w:val="apple-converted-space"/>
          <w:color w:val="000000"/>
        </w:rPr>
        <w:t> </w:t>
      </w:r>
      <w:r>
        <w:rPr>
          <w:b/>
          <w:bCs/>
          <w:color w:val="000000"/>
        </w:rPr>
        <w:t>общественных обсуждений</w:t>
      </w:r>
      <w:r>
        <w:rPr>
          <w:rStyle w:val="apple-converted-space"/>
          <w:color w:val="000000"/>
        </w:rPr>
        <w:t> </w:t>
      </w:r>
      <w:r>
        <w:rPr>
          <w:color w:val="000000"/>
        </w:rPr>
        <w:t>состоит из следующих этапов:</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4.1. оповещение о начале общественных обсуждений;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4.2. размещение проекта, подлежащего рассмотрению на общественных обсуждениях, и информационных материалов к нему на официальном сайте  Колыванского сельсовета в информационно-телекоммуникационной сети "Интернет" (далее в настоящей статье - официальный сайт) и открытие экспозиции или экспозиций такого проекта;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4.3. проведение экспозиции или экспозиций проекта, подлежащего рассмотрению на общественных обсуждениях;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4.4. подготовка и оформление протокола общественных обсуждений;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4.5. подготовка и опубликование заключения о результатах общественных обсуждений.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5) Процедура проведения</w:t>
      </w:r>
      <w:r>
        <w:rPr>
          <w:rStyle w:val="apple-converted-space"/>
          <w:color w:val="000000"/>
        </w:rPr>
        <w:t> </w:t>
      </w:r>
      <w:r>
        <w:rPr>
          <w:b/>
          <w:bCs/>
          <w:color w:val="000000"/>
        </w:rPr>
        <w:t>публичных слушаний</w:t>
      </w:r>
      <w:r>
        <w:rPr>
          <w:rStyle w:val="apple-converted-space"/>
          <w:color w:val="000000"/>
        </w:rPr>
        <w:t> </w:t>
      </w:r>
      <w:r>
        <w:rPr>
          <w:color w:val="000000"/>
        </w:rPr>
        <w:t>состоит из следующих этапов:</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5.1. оповещение о начале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5.3. проведение экспозиции или экспозиций проекта, подлежащего рассмотрению на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5.4. проведение собрания или собраний участников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5.5. подготовка и оформление протокола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5.6. подготовка и опубликование заключения о результатах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6) Оповещение о начале общественных обсуждений или публичных слушаний должно содержать:</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lastRenderedPageBreak/>
        <w:t>        </w:t>
      </w:r>
      <w:r>
        <w:rPr>
          <w:rStyle w:val="apple-converted-space"/>
          <w:color w:val="000000"/>
        </w:rPr>
        <w:t> </w:t>
      </w:r>
      <w:r>
        <w:rPr>
          <w:color w:val="000000"/>
        </w:rPr>
        <w:t>6.1. информацию о проекте, подлежащем рассмотрению на общественных обсуждениях, публичных слушаниях, и перечень информационных материалов к такому проекту;</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6.2. информацию о порядке и сроках проведения общественных обсуждений, публичных слушаний по проекту, подлежащему рассмотрению на общественных обсуждениях,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6.3. информацию о месте, дате открытия экспозиции или экспозиций проекта, подлежащего рассмотрению на общественных обсуждениях, публичных слушаниях, о сроках проведения экспозиции или экспозиций такого проекта, о днях и часах, в которые возможно посещение экспозиции или экспозиций;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6.4. информацию о порядке, сроке и форме внесения участниками общественных обсуждений, публичных слушаний предложений и замечаний, касающихся проекта, подлежащего рассмотрению на общественных обсуждениях,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proofErr w:type="gramStart"/>
      <w:r>
        <w:rPr>
          <w:color w:val="000000"/>
        </w:rPr>
        <w:t>6.5.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6.6.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7) Оповещение о начале общественных обсуждений,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 xml:space="preserve">7.1. не </w:t>
      </w:r>
      <w:proofErr w:type="gramStart"/>
      <w:r>
        <w:rPr>
          <w:color w:val="000000"/>
        </w:rPr>
        <w:t>позднее</w:t>
      </w:r>
      <w:proofErr w:type="gramEnd"/>
      <w:r>
        <w:rPr>
          <w:color w:val="000000"/>
        </w:rPr>
        <w:t xml:space="preserve"> чем за семь дней до дня размещения на официальном сайте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proofErr w:type="gramStart"/>
      <w:r>
        <w:rPr>
          <w:color w:val="000000"/>
        </w:rPr>
        <w:t>7.2. распространяется на информационных стендах, специально отведенных мест на территории муниципального образования Колыванский  сельсовет для вывешивания (обнародования) муниципальных правовых актов,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w:t>
      </w:r>
      <w:proofErr w:type="gramEnd"/>
      <w:r>
        <w:rPr>
          <w:color w:val="000000"/>
        </w:rPr>
        <w:t xml:space="preserve">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8) В течение всего периода размещения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w:t>
      </w:r>
      <w:r>
        <w:rPr>
          <w:color w:val="000000"/>
        </w:rPr>
        <w:lastRenderedPageBreak/>
        <w:t>рассмотрению на общественных обсуждениях или публичных слушаниях. Консультирование посетителей экспозиции осуществляется специалистами  администрации сельсовета и (или) разработчика проекта, подлежащего рассмотрению на общественных обсуждениях или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9) В период размещения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11 настоящей статьи идентификацию, имеют право вносить предложения и замечания, касающиеся такого проекта: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9.1. посредством официального сайта или информационных систем (в случае проведения общественных обсуждений);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9.3. в письменной форме в адрес организатора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10) Предложения и замечания, внесенные в соответствии с частью 9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14 настоящей статьи.</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Pr>
          <w:color w:val="000000"/>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Pr>
          <w:color w:val="000000"/>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12) Не требуется представление указанных в части 11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w:t>
      </w:r>
      <w:r>
        <w:rPr>
          <w:color w:val="000000"/>
        </w:rPr>
        <w:lastRenderedPageBreak/>
        <w:t>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11 настоящей статьи, может использоваться единая система идентификац</w:t>
      </w:r>
      <w:proofErr w:type="gramStart"/>
      <w:r>
        <w:rPr>
          <w:color w:val="000000"/>
        </w:rPr>
        <w:t>ии и ау</w:t>
      </w:r>
      <w:proofErr w:type="gramEnd"/>
      <w:r>
        <w:rPr>
          <w:color w:val="000000"/>
        </w:rPr>
        <w:t>тентификации.</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13)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w:t>
      </w:r>
      <w:r>
        <w:rPr>
          <w:rStyle w:val="apple-converted-space"/>
          <w:color w:val="000000"/>
        </w:rPr>
        <w:t> </w:t>
      </w:r>
      <w:r>
        <w:rPr>
          <w:color w:val="000000"/>
        </w:rPr>
        <w:t>законом</w:t>
      </w:r>
      <w:r>
        <w:rPr>
          <w:rStyle w:val="apple-converted-space"/>
          <w:color w:val="000000"/>
        </w:rPr>
        <w:t> </w:t>
      </w:r>
      <w:r>
        <w:rPr>
          <w:color w:val="000000"/>
        </w:rPr>
        <w:t>от 27 июля 2006 года N 152-ФЗ "О персональных данных".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14) Предложения и замечания, внесенные в соответствии с частью 9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органов местного самоуправления.</w:t>
      </w:r>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16) Официальный сайт и (или) информационные системы должны обеспечивать возможность:</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16.1.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16.2. представления информации о результатах общественных обсуждений, количестве участников общественных обсуждений.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17.1. дата оформления протокола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17.2. информация об организаторе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 xml:space="preserve">17.5. все предложения и замечания участников общественных обсуждений или публичных слушаний с разделением на предложения и замечания граждан, </w:t>
      </w:r>
      <w:r>
        <w:rPr>
          <w:color w:val="000000"/>
        </w:rPr>
        <w:lastRenderedPageBreak/>
        <w:t>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21) В заключении о результатах общественных обсуждений или публичных слушаний должны быть указаны:</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21.1. дата оформления заключения о результатах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proofErr w:type="gramStart"/>
      <w:r>
        <w:rPr>
          <w:color w:val="000000"/>
        </w:rPr>
        <w:t>21.4.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Pr>
          <w:color w:val="000000"/>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 xml:space="preserve">21.5.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w:t>
      </w:r>
      <w:r>
        <w:rPr>
          <w:color w:val="000000"/>
        </w:rPr>
        <w:lastRenderedPageBreak/>
        <w:t>предложений и замечаний и выводы по результатам общественных обсуждений или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Pr="00225A0B"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b/>
          <w:bCs/>
          <w:color w:val="000000"/>
        </w:rPr>
        <w:t> Статья 9. Ответственность должностных лиц за нарушение процедуры организации и проведения публичных слушаний.</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1214D0" w:rsidRDefault="001214D0" w:rsidP="001214D0">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1214D0" w:rsidRDefault="001214D0" w:rsidP="001214D0">
      <w:pPr>
        <w:pStyle w:val="a5"/>
        <w:shd w:val="clear" w:color="auto" w:fill="FFFFFF"/>
        <w:spacing w:before="0" w:beforeAutospacing="0" w:after="0" w:afterAutospacing="0" w:line="270" w:lineRule="atLeast"/>
        <w:ind w:left="375"/>
        <w:jc w:val="both"/>
        <w:rPr>
          <w:color w:val="000000"/>
          <w:sz w:val="26"/>
          <w:szCs w:val="26"/>
        </w:rPr>
      </w:pPr>
      <w:r>
        <w:rPr>
          <w:color w:val="000000"/>
        </w:rPr>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слушания.</w:t>
      </w:r>
    </w:p>
    <w:p w:rsidR="001214D0" w:rsidRDefault="001214D0" w:rsidP="001214D0"/>
    <w:p w:rsidR="001214D0" w:rsidRDefault="001214D0" w:rsidP="001214D0"/>
    <w:p w:rsidR="001214D0" w:rsidRDefault="001214D0" w:rsidP="001214D0"/>
    <w:p w:rsidR="0038521C" w:rsidRDefault="0038521C"/>
    <w:sectPr w:rsidR="0038521C" w:rsidSect="00173B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14D0"/>
    <w:rsid w:val="00000BE1"/>
    <w:rsid w:val="00010F8B"/>
    <w:rsid w:val="00011E21"/>
    <w:rsid w:val="00014765"/>
    <w:rsid w:val="00015EE5"/>
    <w:rsid w:val="000222B1"/>
    <w:rsid w:val="00025292"/>
    <w:rsid w:val="000325C6"/>
    <w:rsid w:val="000327BE"/>
    <w:rsid w:val="000403AF"/>
    <w:rsid w:val="000416BF"/>
    <w:rsid w:val="000446B3"/>
    <w:rsid w:val="00046A4F"/>
    <w:rsid w:val="00052C09"/>
    <w:rsid w:val="000549E3"/>
    <w:rsid w:val="0005665B"/>
    <w:rsid w:val="00056E58"/>
    <w:rsid w:val="00062CDD"/>
    <w:rsid w:val="00071866"/>
    <w:rsid w:val="00072BAE"/>
    <w:rsid w:val="0008365D"/>
    <w:rsid w:val="000A017B"/>
    <w:rsid w:val="000A510C"/>
    <w:rsid w:val="000A69C8"/>
    <w:rsid w:val="000A6D2C"/>
    <w:rsid w:val="000B107C"/>
    <w:rsid w:val="000B4C43"/>
    <w:rsid w:val="000C1C8A"/>
    <w:rsid w:val="000D331A"/>
    <w:rsid w:val="000D3CAE"/>
    <w:rsid w:val="000E1FB1"/>
    <w:rsid w:val="000E3DCB"/>
    <w:rsid w:val="000E4FB0"/>
    <w:rsid w:val="000F6DB4"/>
    <w:rsid w:val="000F7820"/>
    <w:rsid w:val="00102A70"/>
    <w:rsid w:val="00104655"/>
    <w:rsid w:val="00110E5C"/>
    <w:rsid w:val="001161B7"/>
    <w:rsid w:val="001214D0"/>
    <w:rsid w:val="0013227F"/>
    <w:rsid w:val="0013358A"/>
    <w:rsid w:val="0014356F"/>
    <w:rsid w:val="0014385B"/>
    <w:rsid w:val="00144444"/>
    <w:rsid w:val="00144D0B"/>
    <w:rsid w:val="00144F62"/>
    <w:rsid w:val="00147DA4"/>
    <w:rsid w:val="0015386F"/>
    <w:rsid w:val="0016013C"/>
    <w:rsid w:val="0016450B"/>
    <w:rsid w:val="00170574"/>
    <w:rsid w:val="0017115C"/>
    <w:rsid w:val="00173611"/>
    <w:rsid w:val="00174373"/>
    <w:rsid w:val="00175A21"/>
    <w:rsid w:val="00181041"/>
    <w:rsid w:val="00187DBD"/>
    <w:rsid w:val="0019413F"/>
    <w:rsid w:val="00195EE8"/>
    <w:rsid w:val="001960D4"/>
    <w:rsid w:val="00196A47"/>
    <w:rsid w:val="001A0B17"/>
    <w:rsid w:val="001A25C0"/>
    <w:rsid w:val="001A6261"/>
    <w:rsid w:val="001A70E4"/>
    <w:rsid w:val="001B4FB6"/>
    <w:rsid w:val="001B51B3"/>
    <w:rsid w:val="001B7932"/>
    <w:rsid w:val="001B7EEB"/>
    <w:rsid w:val="001C1360"/>
    <w:rsid w:val="001C1FCE"/>
    <w:rsid w:val="001C39FC"/>
    <w:rsid w:val="001D1E93"/>
    <w:rsid w:val="001D6264"/>
    <w:rsid w:val="001E13B5"/>
    <w:rsid w:val="001E2155"/>
    <w:rsid w:val="001F2D8A"/>
    <w:rsid w:val="0020115A"/>
    <w:rsid w:val="002078DD"/>
    <w:rsid w:val="00212FFE"/>
    <w:rsid w:val="002148F9"/>
    <w:rsid w:val="00216024"/>
    <w:rsid w:val="0022003B"/>
    <w:rsid w:val="00230103"/>
    <w:rsid w:val="00237DB3"/>
    <w:rsid w:val="00243154"/>
    <w:rsid w:val="002439F5"/>
    <w:rsid w:val="00251195"/>
    <w:rsid w:val="0025290D"/>
    <w:rsid w:val="002529CC"/>
    <w:rsid w:val="00252FA4"/>
    <w:rsid w:val="002602F6"/>
    <w:rsid w:val="0026181E"/>
    <w:rsid w:val="00261825"/>
    <w:rsid w:val="00263F88"/>
    <w:rsid w:val="00267D0D"/>
    <w:rsid w:val="00270ADB"/>
    <w:rsid w:val="00271BF1"/>
    <w:rsid w:val="00272932"/>
    <w:rsid w:val="0027405A"/>
    <w:rsid w:val="00274E33"/>
    <w:rsid w:val="00274E53"/>
    <w:rsid w:val="002754D9"/>
    <w:rsid w:val="002807D6"/>
    <w:rsid w:val="0028389C"/>
    <w:rsid w:val="00284830"/>
    <w:rsid w:val="002A14ED"/>
    <w:rsid w:val="002A3FF5"/>
    <w:rsid w:val="002A7496"/>
    <w:rsid w:val="002B1AC4"/>
    <w:rsid w:val="002B3C0D"/>
    <w:rsid w:val="002C1792"/>
    <w:rsid w:val="002C1934"/>
    <w:rsid w:val="002C6534"/>
    <w:rsid w:val="002C7F8C"/>
    <w:rsid w:val="002D2D4B"/>
    <w:rsid w:val="002D63CC"/>
    <w:rsid w:val="002E0364"/>
    <w:rsid w:val="002E0A8A"/>
    <w:rsid w:val="002E52E5"/>
    <w:rsid w:val="002E652B"/>
    <w:rsid w:val="002F6BC9"/>
    <w:rsid w:val="00302050"/>
    <w:rsid w:val="00302C53"/>
    <w:rsid w:val="00302CB5"/>
    <w:rsid w:val="00312DA5"/>
    <w:rsid w:val="0031352B"/>
    <w:rsid w:val="00315486"/>
    <w:rsid w:val="00316938"/>
    <w:rsid w:val="00324036"/>
    <w:rsid w:val="003279FB"/>
    <w:rsid w:val="003307A2"/>
    <w:rsid w:val="00333AEC"/>
    <w:rsid w:val="00334B7F"/>
    <w:rsid w:val="00337241"/>
    <w:rsid w:val="00340835"/>
    <w:rsid w:val="00342D69"/>
    <w:rsid w:val="0034360A"/>
    <w:rsid w:val="00354350"/>
    <w:rsid w:val="0035511B"/>
    <w:rsid w:val="003601BF"/>
    <w:rsid w:val="00365E1F"/>
    <w:rsid w:val="00366CEE"/>
    <w:rsid w:val="0037543C"/>
    <w:rsid w:val="00380238"/>
    <w:rsid w:val="00380DE6"/>
    <w:rsid w:val="00381121"/>
    <w:rsid w:val="00384541"/>
    <w:rsid w:val="00384750"/>
    <w:rsid w:val="0038521C"/>
    <w:rsid w:val="003906E9"/>
    <w:rsid w:val="00391D10"/>
    <w:rsid w:val="003A1192"/>
    <w:rsid w:val="003A1C61"/>
    <w:rsid w:val="003A3FAF"/>
    <w:rsid w:val="003A6359"/>
    <w:rsid w:val="003A7F2F"/>
    <w:rsid w:val="003B093F"/>
    <w:rsid w:val="003B4F2C"/>
    <w:rsid w:val="003B76F7"/>
    <w:rsid w:val="003C2039"/>
    <w:rsid w:val="003C4058"/>
    <w:rsid w:val="003D7201"/>
    <w:rsid w:val="003E3F9F"/>
    <w:rsid w:val="003E5D3E"/>
    <w:rsid w:val="003E6192"/>
    <w:rsid w:val="003F0F46"/>
    <w:rsid w:val="003F60E7"/>
    <w:rsid w:val="003F6418"/>
    <w:rsid w:val="003F6EF9"/>
    <w:rsid w:val="00404411"/>
    <w:rsid w:val="00411EB5"/>
    <w:rsid w:val="004138FC"/>
    <w:rsid w:val="0041425C"/>
    <w:rsid w:val="00420D86"/>
    <w:rsid w:val="00423C41"/>
    <w:rsid w:val="00423C61"/>
    <w:rsid w:val="004275BA"/>
    <w:rsid w:val="004344F3"/>
    <w:rsid w:val="004451FE"/>
    <w:rsid w:val="00445514"/>
    <w:rsid w:val="00445ADA"/>
    <w:rsid w:val="0045279A"/>
    <w:rsid w:val="00455DC4"/>
    <w:rsid w:val="004567EE"/>
    <w:rsid w:val="0046144F"/>
    <w:rsid w:val="00461569"/>
    <w:rsid w:val="00463210"/>
    <w:rsid w:val="00472FCA"/>
    <w:rsid w:val="00473EE7"/>
    <w:rsid w:val="00474CE5"/>
    <w:rsid w:val="004751A7"/>
    <w:rsid w:val="00483DE1"/>
    <w:rsid w:val="00485057"/>
    <w:rsid w:val="00485AC6"/>
    <w:rsid w:val="0048621E"/>
    <w:rsid w:val="00492DDA"/>
    <w:rsid w:val="00495133"/>
    <w:rsid w:val="00495BF2"/>
    <w:rsid w:val="00495CDD"/>
    <w:rsid w:val="00497277"/>
    <w:rsid w:val="00497852"/>
    <w:rsid w:val="004A05A8"/>
    <w:rsid w:val="004A7A80"/>
    <w:rsid w:val="004B37B1"/>
    <w:rsid w:val="004B4EE2"/>
    <w:rsid w:val="004B5345"/>
    <w:rsid w:val="004B6B5D"/>
    <w:rsid w:val="004C17BE"/>
    <w:rsid w:val="004C7057"/>
    <w:rsid w:val="004D146E"/>
    <w:rsid w:val="004D2B51"/>
    <w:rsid w:val="004D2F0B"/>
    <w:rsid w:val="004D5C80"/>
    <w:rsid w:val="004E24DF"/>
    <w:rsid w:val="004E51FD"/>
    <w:rsid w:val="004E612D"/>
    <w:rsid w:val="004F34FA"/>
    <w:rsid w:val="004F59EC"/>
    <w:rsid w:val="005009BE"/>
    <w:rsid w:val="00500D39"/>
    <w:rsid w:val="00504219"/>
    <w:rsid w:val="00513C24"/>
    <w:rsid w:val="00515985"/>
    <w:rsid w:val="00516267"/>
    <w:rsid w:val="005169E1"/>
    <w:rsid w:val="00520724"/>
    <w:rsid w:val="00526F28"/>
    <w:rsid w:val="0052725F"/>
    <w:rsid w:val="0052792F"/>
    <w:rsid w:val="00532101"/>
    <w:rsid w:val="005413E7"/>
    <w:rsid w:val="00541B30"/>
    <w:rsid w:val="00541C67"/>
    <w:rsid w:val="0054738E"/>
    <w:rsid w:val="005509A1"/>
    <w:rsid w:val="00553E8B"/>
    <w:rsid w:val="0055430B"/>
    <w:rsid w:val="00555D97"/>
    <w:rsid w:val="0056325E"/>
    <w:rsid w:val="00564DDE"/>
    <w:rsid w:val="005676E0"/>
    <w:rsid w:val="00572CD3"/>
    <w:rsid w:val="00574FA0"/>
    <w:rsid w:val="00585328"/>
    <w:rsid w:val="0058740B"/>
    <w:rsid w:val="005874AD"/>
    <w:rsid w:val="00590E3C"/>
    <w:rsid w:val="005922FD"/>
    <w:rsid w:val="00592617"/>
    <w:rsid w:val="00592AD2"/>
    <w:rsid w:val="00595ABA"/>
    <w:rsid w:val="005A1948"/>
    <w:rsid w:val="005A1AF3"/>
    <w:rsid w:val="005A2879"/>
    <w:rsid w:val="005A4E4A"/>
    <w:rsid w:val="005B3D68"/>
    <w:rsid w:val="005B40BF"/>
    <w:rsid w:val="005B6F7E"/>
    <w:rsid w:val="005C1155"/>
    <w:rsid w:val="005C3F0A"/>
    <w:rsid w:val="005C61BD"/>
    <w:rsid w:val="005D5BE1"/>
    <w:rsid w:val="005D68C6"/>
    <w:rsid w:val="005D6BAF"/>
    <w:rsid w:val="005E3B7B"/>
    <w:rsid w:val="005E4DA6"/>
    <w:rsid w:val="005E7368"/>
    <w:rsid w:val="005F2AFB"/>
    <w:rsid w:val="005F639C"/>
    <w:rsid w:val="006000CF"/>
    <w:rsid w:val="006005F6"/>
    <w:rsid w:val="00602A44"/>
    <w:rsid w:val="00603587"/>
    <w:rsid w:val="00603B13"/>
    <w:rsid w:val="006049B8"/>
    <w:rsid w:val="0060745F"/>
    <w:rsid w:val="00613F65"/>
    <w:rsid w:val="00614680"/>
    <w:rsid w:val="006164B5"/>
    <w:rsid w:val="00617D7B"/>
    <w:rsid w:val="00620096"/>
    <w:rsid w:val="0062057F"/>
    <w:rsid w:val="006305BE"/>
    <w:rsid w:val="0064092A"/>
    <w:rsid w:val="0065239A"/>
    <w:rsid w:val="00653E59"/>
    <w:rsid w:val="006562C4"/>
    <w:rsid w:val="006646D0"/>
    <w:rsid w:val="00665163"/>
    <w:rsid w:val="00665CA4"/>
    <w:rsid w:val="00671449"/>
    <w:rsid w:val="006733D6"/>
    <w:rsid w:val="0067546A"/>
    <w:rsid w:val="00676FFB"/>
    <w:rsid w:val="006848D5"/>
    <w:rsid w:val="0069276C"/>
    <w:rsid w:val="00692AFA"/>
    <w:rsid w:val="00692C68"/>
    <w:rsid w:val="00693A0E"/>
    <w:rsid w:val="00695085"/>
    <w:rsid w:val="0069571B"/>
    <w:rsid w:val="006A299C"/>
    <w:rsid w:val="006A2BFB"/>
    <w:rsid w:val="006A570B"/>
    <w:rsid w:val="006A6C9E"/>
    <w:rsid w:val="006B0997"/>
    <w:rsid w:val="006B4D0C"/>
    <w:rsid w:val="006C370B"/>
    <w:rsid w:val="006C51E3"/>
    <w:rsid w:val="006C57A0"/>
    <w:rsid w:val="006C7662"/>
    <w:rsid w:val="006D5890"/>
    <w:rsid w:val="006E13C5"/>
    <w:rsid w:val="006E1DDB"/>
    <w:rsid w:val="006E23E9"/>
    <w:rsid w:val="006E3A51"/>
    <w:rsid w:val="006E562A"/>
    <w:rsid w:val="006E6AB1"/>
    <w:rsid w:val="006E6B3E"/>
    <w:rsid w:val="006F33CC"/>
    <w:rsid w:val="006F527C"/>
    <w:rsid w:val="00703930"/>
    <w:rsid w:val="00706052"/>
    <w:rsid w:val="00713899"/>
    <w:rsid w:val="00716612"/>
    <w:rsid w:val="00720D3C"/>
    <w:rsid w:val="00723D59"/>
    <w:rsid w:val="007351B8"/>
    <w:rsid w:val="0073537F"/>
    <w:rsid w:val="00736FF3"/>
    <w:rsid w:val="00742D66"/>
    <w:rsid w:val="00743B40"/>
    <w:rsid w:val="0074561E"/>
    <w:rsid w:val="007513FB"/>
    <w:rsid w:val="00752714"/>
    <w:rsid w:val="00755D7F"/>
    <w:rsid w:val="00757366"/>
    <w:rsid w:val="00760F05"/>
    <w:rsid w:val="00762768"/>
    <w:rsid w:val="00765D80"/>
    <w:rsid w:val="00765FB9"/>
    <w:rsid w:val="00765FDD"/>
    <w:rsid w:val="007734EB"/>
    <w:rsid w:val="00776FEF"/>
    <w:rsid w:val="00777A53"/>
    <w:rsid w:val="00777F84"/>
    <w:rsid w:val="00785A93"/>
    <w:rsid w:val="007864F7"/>
    <w:rsid w:val="007870F0"/>
    <w:rsid w:val="0079076D"/>
    <w:rsid w:val="00791034"/>
    <w:rsid w:val="007923FB"/>
    <w:rsid w:val="00793C64"/>
    <w:rsid w:val="00794D76"/>
    <w:rsid w:val="007A0CAB"/>
    <w:rsid w:val="007A2414"/>
    <w:rsid w:val="007A4E99"/>
    <w:rsid w:val="007A64B7"/>
    <w:rsid w:val="007A7EF3"/>
    <w:rsid w:val="007B2266"/>
    <w:rsid w:val="007C1390"/>
    <w:rsid w:val="007C1B48"/>
    <w:rsid w:val="007C281D"/>
    <w:rsid w:val="007C5415"/>
    <w:rsid w:val="007C59DA"/>
    <w:rsid w:val="007C5B43"/>
    <w:rsid w:val="007C61F3"/>
    <w:rsid w:val="007C688B"/>
    <w:rsid w:val="007C6D49"/>
    <w:rsid w:val="007D1037"/>
    <w:rsid w:val="007D237E"/>
    <w:rsid w:val="007D2815"/>
    <w:rsid w:val="007D368D"/>
    <w:rsid w:val="007D4239"/>
    <w:rsid w:val="007D74E6"/>
    <w:rsid w:val="007E171F"/>
    <w:rsid w:val="007E2042"/>
    <w:rsid w:val="007E4A57"/>
    <w:rsid w:val="007E553F"/>
    <w:rsid w:val="007E7184"/>
    <w:rsid w:val="007F04A4"/>
    <w:rsid w:val="007F278D"/>
    <w:rsid w:val="007F4545"/>
    <w:rsid w:val="00804B3C"/>
    <w:rsid w:val="00804EA8"/>
    <w:rsid w:val="00805C3A"/>
    <w:rsid w:val="00806DB2"/>
    <w:rsid w:val="00807BE7"/>
    <w:rsid w:val="00811C8E"/>
    <w:rsid w:val="00812125"/>
    <w:rsid w:val="008138E7"/>
    <w:rsid w:val="00817D15"/>
    <w:rsid w:val="00817F74"/>
    <w:rsid w:val="00822490"/>
    <w:rsid w:val="00824C66"/>
    <w:rsid w:val="00826E71"/>
    <w:rsid w:val="00827DE3"/>
    <w:rsid w:val="00830848"/>
    <w:rsid w:val="00830B6D"/>
    <w:rsid w:val="008321FF"/>
    <w:rsid w:val="008324A3"/>
    <w:rsid w:val="008332D8"/>
    <w:rsid w:val="00833471"/>
    <w:rsid w:val="00836880"/>
    <w:rsid w:val="00840DD6"/>
    <w:rsid w:val="008464C0"/>
    <w:rsid w:val="008503E8"/>
    <w:rsid w:val="008516D8"/>
    <w:rsid w:val="00851BD8"/>
    <w:rsid w:val="00854B7D"/>
    <w:rsid w:val="008553F4"/>
    <w:rsid w:val="00855919"/>
    <w:rsid w:val="00857BE2"/>
    <w:rsid w:val="00872543"/>
    <w:rsid w:val="00872C12"/>
    <w:rsid w:val="00873FF1"/>
    <w:rsid w:val="00876FF1"/>
    <w:rsid w:val="008847BA"/>
    <w:rsid w:val="0088514C"/>
    <w:rsid w:val="0088566F"/>
    <w:rsid w:val="00885986"/>
    <w:rsid w:val="00890FC3"/>
    <w:rsid w:val="00891281"/>
    <w:rsid w:val="00895B1C"/>
    <w:rsid w:val="008A0249"/>
    <w:rsid w:val="008A0A03"/>
    <w:rsid w:val="008A1E7B"/>
    <w:rsid w:val="008A4396"/>
    <w:rsid w:val="008A5725"/>
    <w:rsid w:val="008A7BDC"/>
    <w:rsid w:val="008C35F0"/>
    <w:rsid w:val="008C3F6F"/>
    <w:rsid w:val="008C77D5"/>
    <w:rsid w:val="008D2173"/>
    <w:rsid w:val="008D29AC"/>
    <w:rsid w:val="008D4344"/>
    <w:rsid w:val="008D5713"/>
    <w:rsid w:val="008D5754"/>
    <w:rsid w:val="008D7BAC"/>
    <w:rsid w:val="008E35E9"/>
    <w:rsid w:val="008E4867"/>
    <w:rsid w:val="008F2127"/>
    <w:rsid w:val="008F5E14"/>
    <w:rsid w:val="008F771F"/>
    <w:rsid w:val="00900AFD"/>
    <w:rsid w:val="009014A8"/>
    <w:rsid w:val="00914273"/>
    <w:rsid w:val="00916F02"/>
    <w:rsid w:val="009224EF"/>
    <w:rsid w:val="00924AA8"/>
    <w:rsid w:val="00927EFC"/>
    <w:rsid w:val="009301E5"/>
    <w:rsid w:val="00932832"/>
    <w:rsid w:val="0093497E"/>
    <w:rsid w:val="009377AC"/>
    <w:rsid w:val="00937C41"/>
    <w:rsid w:val="00941854"/>
    <w:rsid w:val="0094329D"/>
    <w:rsid w:val="0094586A"/>
    <w:rsid w:val="009513BA"/>
    <w:rsid w:val="00951589"/>
    <w:rsid w:val="00961CD3"/>
    <w:rsid w:val="009646EF"/>
    <w:rsid w:val="00967CC4"/>
    <w:rsid w:val="00983A9D"/>
    <w:rsid w:val="00987511"/>
    <w:rsid w:val="0099248D"/>
    <w:rsid w:val="009935B5"/>
    <w:rsid w:val="00994F87"/>
    <w:rsid w:val="00997D5D"/>
    <w:rsid w:val="009A2739"/>
    <w:rsid w:val="009A43A0"/>
    <w:rsid w:val="009A53D1"/>
    <w:rsid w:val="009A7362"/>
    <w:rsid w:val="009B0380"/>
    <w:rsid w:val="009B2371"/>
    <w:rsid w:val="009B6868"/>
    <w:rsid w:val="009B6D2E"/>
    <w:rsid w:val="009C6B85"/>
    <w:rsid w:val="009D187C"/>
    <w:rsid w:val="009D3C57"/>
    <w:rsid w:val="009D5989"/>
    <w:rsid w:val="009D6787"/>
    <w:rsid w:val="009D79D9"/>
    <w:rsid w:val="009E2E9D"/>
    <w:rsid w:val="009F33B7"/>
    <w:rsid w:val="009F3B6C"/>
    <w:rsid w:val="009F58DD"/>
    <w:rsid w:val="009F5B20"/>
    <w:rsid w:val="009F78D1"/>
    <w:rsid w:val="00A00403"/>
    <w:rsid w:val="00A07656"/>
    <w:rsid w:val="00A106D7"/>
    <w:rsid w:val="00A10D6A"/>
    <w:rsid w:val="00A11A00"/>
    <w:rsid w:val="00A125CD"/>
    <w:rsid w:val="00A13567"/>
    <w:rsid w:val="00A14358"/>
    <w:rsid w:val="00A1587B"/>
    <w:rsid w:val="00A1752A"/>
    <w:rsid w:val="00A23614"/>
    <w:rsid w:val="00A23B1D"/>
    <w:rsid w:val="00A2489E"/>
    <w:rsid w:val="00A26BF2"/>
    <w:rsid w:val="00A30E51"/>
    <w:rsid w:val="00A433BF"/>
    <w:rsid w:val="00A4505F"/>
    <w:rsid w:val="00A45A86"/>
    <w:rsid w:val="00A46FA8"/>
    <w:rsid w:val="00A47B3F"/>
    <w:rsid w:val="00A52821"/>
    <w:rsid w:val="00A53A63"/>
    <w:rsid w:val="00A57541"/>
    <w:rsid w:val="00A65B09"/>
    <w:rsid w:val="00A67748"/>
    <w:rsid w:val="00A75719"/>
    <w:rsid w:val="00A817E0"/>
    <w:rsid w:val="00A85656"/>
    <w:rsid w:val="00A8590B"/>
    <w:rsid w:val="00A86D82"/>
    <w:rsid w:val="00A87568"/>
    <w:rsid w:val="00A90782"/>
    <w:rsid w:val="00A9083B"/>
    <w:rsid w:val="00A92DC5"/>
    <w:rsid w:val="00A97195"/>
    <w:rsid w:val="00A97767"/>
    <w:rsid w:val="00AA132B"/>
    <w:rsid w:val="00AA391A"/>
    <w:rsid w:val="00AA51D4"/>
    <w:rsid w:val="00AA5E9B"/>
    <w:rsid w:val="00AA640B"/>
    <w:rsid w:val="00AB18F0"/>
    <w:rsid w:val="00AB76D1"/>
    <w:rsid w:val="00AB7F98"/>
    <w:rsid w:val="00AC75CB"/>
    <w:rsid w:val="00AD1561"/>
    <w:rsid w:val="00AD6735"/>
    <w:rsid w:val="00AE0F4B"/>
    <w:rsid w:val="00AE141D"/>
    <w:rsid w:val="00AE3998"/>
    <w:rsid w:val="00AE435B"/>
    <w:rsid w:val="00AE5C9A"/>
    <w:rsid w:val="00AE69EC"/>
    <w:rsid w:val="00AE7AF1"/>
    <w:rsid w:val="00AF4AAF"/>
    <w:rsid w:val="00AF5DEC"/>
    <w:rsid w:val="00AF65F7"/>
    <w:rsid w:val="00B00C3E"/>
    <w:rsid w:val="00B03430"/>
    <w:rsid w:val="00B06C45"/>
    <w:rsid w:val="00B076C8"/>
    <w:rsid w:val="00B077F6"/>
    <w:rsid w:val="00B10889"/>
    <w:rsid w:val="00B10A56"/>
    <w:rsid w:val="00B1333F"/>
    <w:rsid w:val="00B134D6"/>
    <w:rsid w:val="00B16E49"/>
    <w:rsid w:val="00B179CE"/>
    <w:rsid w:val="00B23C63"/>
    <w:rsid w:val="00B2402A"/>
    <w:rsid w:val="00B24245"/>
    <w:rsid w:val="00B2455C"/>
    <w:rsid w:val="00B27231"/>
    <w:rsid w:val="00B27FE9"/>
    <w:rsid w:val="00B34CDA"/>
    <w:rsid w:val="00B35D99"/>
    <w:rsid w:val="00B4209D"/>
    <w:rsid w:val="00B42D72"/>
    <w:rsid w:val="00B47946"/>
    <w:rsid w:val="00B51F0D"/>
    <w:rsid w:val="00B577CF"/>
    <w:rsid w:val="00B6330D"/>
    <w:rsid w:val="00B65892"/>
    <w:rsid w:val="00B7156F"/>
    <w:rsid w:val="00B77364"/>
    <w:rsid w:val="00B7779A"/>
    <w:rsid w:val="00B85999"/>
    <w:rsid w:val="00B931D2"/>
    <w:rsid w:val="00B94044"/>
    <w:rsid w:val="00B94085"/>
    <w:rsid w:val="00B94B06"/>
    <w:rsid w:val="00B96DBF"/>
    <w:rsid w:val="00B96EEC"/>
    <w:rsid w:val="00BA70A4"/>
    <w:rsid w:val="00BB7EE8"/>
    <w:rsid w:val="00BC2A55"/>
    <w:rsid w:val="00BC51AF"/>
    <w:rsid w:val="00BD2B01"/>
    <w:rsid w:val="00BD48DC"/>
    <w:rsid w:val="00BD4B69"/>
    <w:rsid w:val="00BE620E"/>
    <w:rsid w:val="00BF09E1"/>
    <w:rsid w:val="00BF7204"/>
    <w:rsid w:val="00BF7DC7"/>
    <w:rsid w:val="00C03E02"/>
    <w:rsid w:val="00C04A4C"/>
    <w:rsid w:val="00C0745F"/>
    <w:rsid w:val="00C074D0"/>
    <w:rsid w:val="00C10776"/>
    <w:rsid w:val="00C115F2"/>
    <w:rsid w:val="00C168FD"/>
    <w:rsid w:val="00C172B0"/>
    <w:rsid w:val="00C17CFA"/>
    <w:rsid w:val="00C2085B"/>
    <w:rsid w:val="00C20EE8"/>
    <w:rsid w:val="00C21C26"/>
    <w:rsid w:val="00C27693"/>
    <w:rsid w:val="00C32361"/>
    <w:rsid w:val="00C33B71"/>
    <w:rsid w:val="00C34701"/>
    <w:rsid w:val="00C36E85"/>
    <w:rsid w:val="00C4123F"/>
    <w:rsid w:val="00C42025"/>
    <w:rsid w:val="00C4320C"/>
    <w:rsid w:val="00C449A7"/>
    <w:rsid w:val="00C519D8"/>
    <w:rsid w:val="00C5233D"/>
    <w:rsid w:val="00C527A9"/>
    <w:rsid w:val="00C712CE"/>
    <w:rsid w:val="00C71CAF"/>
    <w:rsid w:val="00C80543"/>
    <w:rsid w:val="00C865B0"/>
    <w:rsid w:val="00C90E2B"/>
    <w:rsid w:val="00C91DDF"/>
    <w:rsid w:val="00C931F0"/>
    <w:rsid w:val="00C97323"/>
    <w:rsid w:val="00CA10A2"/>
    <w:rsid w:val="00CA53AA"/>
    <w:rsid w:val="00CA5D62"/>
    <w:rsid w:val="00CA6B4A"/>
    <w:rsid w:val="00CB14A4"/>
    <w:rsid w:val="00CB7BFE"/>
    <w:rsid w:val="00CC675C"/>
    <w:rsid w:val="00CD24EE"/>
    <w:rsid w:val="00CD294D"/>
    <w:rsid w:val="00CD2D2E"/>
    <w:rsid w:val="00CD3C42"/>
    <w:rsid w:val="00CD4A60"/>
    <w:rsid w:val="00CD763C"/>
    <w:rsid w:val="00CE4B26"/>
    <w:rsid w:val="00CE79DE"/>
    <w:rsid w:val="00CF26B7"/>
    <w:rsid w:val="00CF2900"/>
    <w:rsid w:val="00CF46CB"/>
    <w:rsid w:val="00D02369"/>
    <w:rsid w:val="00D026E8"/>
    <w:rsid w:val="00D04B64"/>
    <w:rsid w:val="00D05A0A"/>
    <w:rsid w:val="00D05A78"/>
    <w:rsid w:val="00D05DCC"/>
    <w:rsid w:val="00D16CE5"/>
    <w:rsid w:val="00D16E76"/>
    <w:rsid w:val="00D22D19"/>
    <w:rsid w:val="00D332CB"/>
    <w:rsid w:val="00D334AA"/>
    <w:rsid w:val="00D3394D"/>
    <w:rsid w:val="00D417F5"/>
    <w:rsid w:val="00D42BCB"/>
    <w:rsid w:val="00D500DA"/>
    <w:rsid w:val="00D508F7"/>
    <w:rsid w:val="00D51EBA"/>
    <w:rsid w:val="00D53671"/>
    <w:rsid w:val="00D54A6C"/>
    <w:rsid w:val="00D575E7"/>
    <w:rsid w:val="00D57BAA"/>
    <w:rsid w:val="00D71D32"/>
    <w:rsid w:val="00D72480"/>
    <w:rsid w:val="00D74376"/>
    <w:rsid w:val="00D8087D"/>
    <w:rsid w:val="00D821C9"/>
    <w:rsid w:val="00D8277C"/>
    <w:rsid w:val="00D8297E"/>
    <w:rsid w:val="00D86CB5"/>
    <w:rsid w:val="00D91F67"/>
    <w:rsid w:val="00D96EBE"/>
    <w:rsid w:val="00DA12CA"/>
    <w:rsid w:val="00DA3D58"/>
    <w:rsid w:val="00DA4FBE"/>
    <w:rsid w:val="00DA5659"/>
    <w:rsid w:val="00DB0813"/>
    <w:rsid w:val="00DB2744"/>
    <w:rsid w:val="00DB2C0A"/>
    <w:rsid w:val="00DB550F"/>
    <w:rsid w:val="00DC2264"/>
    <w:rsid w:val="00DC47EE"/>
    <w:rsid w:val="00DC6929"/>
    <w:rsid w:val="00DD4710"/>
    <w:rsid w:val="00DD70B8"/>
    <w:rsid w:val="00DD77CE"/>
    <w:rsid w:val="00DF0906"/>
    <w:rsid w:val="00DF18A8"/>
    <w:rsid w:val="00DF2CF0"/>
    <w:rsid w:val="00DF42E7"/>
    <w:rsid w:val="00DF663A"/>
    <w:rsid w:val="00DF7CCA"/>
    <w:rsid w:val="00E0145B"/>
    <w:rsid w:val="00E0291B"/>
    <w:rsid w:val="00E03786"/>
    <w:rsid w:val="00E03F3C"/>
    <w:rsid w:val="00E05537"/>
    <w:rsid w:val="00E05D02"/>
    <w:rsid w:val="00E10E91"/>
    <w:rsid w:val="00E12ADA"/>
    <w:rsid w:val="00E149CB"/>
    <w:rsid w:val="00E15C95"/>
    <w:rsid w:val="00E2266F"/>
    <w:rsid w:val="00E22E7F"/>
    <w:rsid w:val="00E30476"/>
    <w:rsid w:val="00E34E6B"/>
    <w:rsid w:val="00E35251"/>
    <w:rsid w:val="00E360FD"/>
    <w:rsid w:val="00E37EE9"/>
    <w:rsid w:val="00E37FA5"/>
    <w:rsid w:val="00E414B3"/>
    <w:rsid w:val="00E430A8"/>
    <w:rsid w:val="00E448EE"/>
    <w:rsid w:val="00E4799C"/>
    <w:rsid w:val="00E504C6"/>
    <w:rsid w:val="00E51825"/>
    <w:rsid w:val="00E56C28"/>
    <w:rsid w:val="00E66085"/>
    <w:rsid w:val="00E66497"/>
    <w:rsid w:val="00E6656C"/>
    <w:rsid w:val="00E678B1"/>
    <w:rsid w:val="00E80492"/>
    <w:rsid w:val="00E8321C"/>
    <w:rsid w:val="00E8732A"/>
    <w:rsid w:val="00E9091C"/>
    <w:rsid w:val="00E917F2"/>
    <w:rsid w:val="00E91C9E"/>
    <w:rsid w:val="00E952C3"/>
    <w:rsid w:val="00EA0EDE"/>
    <w:rsid w:val="00EA2478"/>
    <w:rsid w:val="00EA746A"/>
    <w:rsid w:val="00EB010C"/>
    <w:rsid w:val="00EB02BB"/>
    <w:rsid w:val="00EB0363"/>
    <w:rsid w:val="00EB0697"/>
    <w:rsid w:val="00EB0BE1"/>
    <w:rsid w:val="00EB0C78"/>
    <w:rsid w:val="00EB18BE"/>
    <w:rsid w:val="00EB2691"/>
    <w:rsid w:val="00EB3C71"/>
    <w:rsid w:val="00EB3D47"/>
    <w:rsid w:val="00EB3D8E"/>
    <w:rsid w:val="00EB3DC7"/>
    <w:rsid w:val="00EB4838"/>
    <w:rsid w:val="00EB5B10"/>
    <w:rsid w:val="00EB6164"/>
    <w:rsid w:val="00EC2000"/>
    <w:rsid w:val="00EC43B5"/>
    <w:rsid w:val="00EC6BC6"/>
    <w:rsid w:val="00ED2F04"/>
    <w:rsid w:val="00ED3450"/>
    <w:rsid w:val="00ED40A6"/>
    <w:rsid w:val="00ED5432"/>
    <w:rsid w:val="00ED68B6"/>
    <w:rsid w:val="00EE34A6"/>
    <w:rsid w:val="00EE3FC6"/>
    <w:rsid w:val="00EE6BF7"/>
    <w:rsid w:val="00EF0631"/>
    <w:rsid w:val="00EF1028"/>
    <w:rsid w:val="00EF58F6"/>
    <w:rsid w:val="00EF6AE9"/>
    <w:rsid w:val="00F0234B"/>
    <w:rsid w:val="00F05991"/>
    <w:rsid w:val="00F069D8"/>
    <w:rsid w:val="00F0772D"/>
    <w:rsid w:val="00F10C0D"/>
    <w:rsid w:val="00F1119E"/>
    <w:rsid w:val="00F20EA3"/>
    <w:rsid w:val="00F21A83"/>
    <w:rsid w:val="00F245C4"/>
    <w:rsid w:val="00F267C4"/>
    <w:rsid w:val="00F311CB"/>
    <w:rsid w:val="00F31CF0"/>
    <w:rsid w:val="00F31EFF"/>
    <w:rsid w:val="00F37527"/>
    <w:rsid w:val="00F43BCC"/>
    <w:rsid w:val="00F46692"/>
    <w:rsid w:val="00F46E74"/>
    <w:rsid w:val="00F47600"/>
    <w:rsid w:val="00F5162F"/>
    <w:rsid w:val="00F54CB0"/>
    <w:rsid w:val="00F55BBF"/>
    <w:rsid w:val="00F567DD"/>
    <w:rsid w:val="00F57E56"/>
    <w:rsid w:val="00F622A7"/>
    <w:rsid w:val="00F67FF5"/>
    <w:rsid w:val="00F720B0"/>
    <w:rsid w:val="00F72528"/>
    <w:rsid w:val="00F75E39"/>
    <w:rsid w:val="00F7687F"/>
    <w:rsid w:val="00F77723"/>
    <w:rsid w:val="00F82591"/>
    <w:rsid w:val="00F8307C"/>
    <w:rsid w:val="00F841D1"/>
    <w:rsid w:val="00F86999"/>
    <w:rsid w:val="00F87D5E"/>
    <w:rsid w:val="00F911FD"/>
    <w:rsid w:val="00F93A82"/>
    <w:rsid w:val="00F94B3A"/>
    <w:rsid w:val="00F96270"/>
    <w:rsid w:val="00F9686C"/>
    <w:rsid w:val="00F97A1D"/>
    <w:rsid w:val="00FA19BF"/>
    <w:rsid w:val="00FA19E0"/>
    <w:rsid w:val="00FA1B59"/>
    <w:rsid w:val="00FB0A9B"/>
    <w:rsid w:val="00FB10AD"/>
    <w:rsid w:val="00FB129B"/>
    <w:rsid w:val="00FC0C56"/>
    <w:rsid w:val="00FC494A"/>
    <w:rsid w:val="00FC50A0"/>
    <w:rsid w:val="00FD1683"/>
    <w:rsid w:val="00FD1979"/>
    <w:rsid w:val="00FD266F"/>
    <w:rsid w:val="00FD4295"/>
    <w:rsid w:val="00FD4D0B"/>
    <w:rsid w:val="00FD6ACB"/>
    <w:rsid w:val="00FE3BF9"/>
    <w:rsid w:val="00FE552C"/>
    <w:rsid w:val="00FE608B"/>
    <w:rsid w:val="00FE6360"/>
    <w:rsid w:val="00FF00B2"/>
    <w:rsid w:val="00FF1063"/>
    <w:rsid w:val="00FF11A4"/>
    <w:rsid w:val="00FF1E09"/>
    <w:rsid w:val="00FF380D"/>
    <w:rsid w:val="00FF48F2"/>
    <w:rsid w:val="00FF6A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4D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214D0"/>
    <w:pPr>
      <w:jc w:val="center"/>
    </w:pPr>
    <w:rPr>
      <w:sz w:val="32"/>
    </w:rPr>
  </w:style>
  <w:style w:type="character" w:customStyle="1" w:styleId="a4">
    <w:name w:val="Название Знак"/>
    <w:basedOn w:val="a0"/>
    <w:link w:val="a3"/>
    <w:rsid w:val="001214D0"/>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1214D0"/>
  </w:style>
  <w:style w:type="paragraph" w:styleId="a5">
    <w:name w:val="Normal (Web)"/>
    <w:basedOn w:val="a"/>
    <w:rsid w:val="001214D0"/>
    <w:pPr>
      <w:spacing w:before="100" w:beforeAutospacing="1" w:after="100" w:afterAutospacing="1"/>
    </w:pPr>
  </w:style>
  <w:style w:type="character" w:styleId="a6">
    <w:name w:val="Hyperlink"/>
    <w:basedOn w:val="a0"/>
    <w:rsid w:val="001214D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44571/5f6f7721cc98fe40947a5feaeddc79eae8b40591/" TargetMode="External"/><Relationship Id="rId4" Type="http://schemas.openxmlformats.org/officeDocument/2006/relationships/hyperlink" Target="http://www.consultant.ru/document/cons_doc_LAW_283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5929</Words>
  <Characters>33800</Characters>
  <Application>Microsoft Office Word</Application>
  <DocSecurity>0</DocSecurity>
  <Lines>281</Lines>
  <Paragraphs>79</Paragraphs>
  <ScaleCrop>false</ScaleCrop>
  <Company>Microsoft</Company>
  <LinksUpToDate>false</LinksUpToDate>
  <CharactersWithSpaces>39650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dcterms:created xsi:type="dcterms:W3CDTF">2020-01-04T16:23:00Z</dcterms:created>
  <dcterms:modified xsi:type="dcterms:W3CDTF">2020-01-04T16:23:00Z</dcterms:modified>
</cp:coreProperties>
</file>