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55B" w:rsidRPr="006765A5" w:rsidRDefault="00DA655B" w:rsidP="00DA655B">
      <w:pPr>
        <w:pStyle w:val="a3"/>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DA655B" w:rsidRPr="006765A5" w:rsidRDefault="00DA655B" w:rsidP="00DA655B">
      <w:pPr>
        <w:pStyle w:val="a3"/>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DA655B" w:rsidRPr="006765A5" w:rsidRDefault="00DA655B" w:rsidP="00DA655B">
      <w:pPr>
        <w:jc w:val="center"/>
        <w:rPr>
          <w:rFonts w:ascii="Times New Roman" w:hAnsi="Times New Roman" w:cs="Times New Roman"/>
          <w:b/>
          <w:sz w:val="24"/>
          <w:szCs w:val="24"/>
        </w:rPr>
      </w:pPr>
    </w:p>
    <w:p w:rsidR="00DA655B" w:rsidRPr="006765A5" w:rsidRDefault="00DA655B" w:rsidP="00DA655B">
      <w:pPr>
        <w:ind w:firstLine="0"/>
        <w:jc w:val="center"/>
        <w:rPr>
          <w:rFonts w:ascii="Times New Roman" w:hAnsi="Times New Roman" w:cs="Times New Roman"/>
          <w:b/>
          <w:spacing w:val="84"/>
          <w:sz w:val="36"/>
          <w:szCs w:val="36"/>
        </w:rPr>
      </w:pPr>
      <w:r w:rsidRPr="006765A5">
        <w:rPr>
          <w:rFonts w:ascii="Times New Roman" w:hAnsi="Times New Roman" w:cs="Times New Roman"/>
          <w:b/>
          <w:spacing w:val="84"/>
          <w:sz w:val="36"/>
          <w:szCs w:val="36"/>
        </w:rPr>
        <w:t>ПОСТАНОВЛЕНИЕ</w:t>
      </w:r>
    </w:p>
    <w:p w:rsidR="00DA655B" w:rsidRPr="006765A5" w:rsidRDefault="00DA655B" w:rsidP="00DA655B">
      <w:pPr>
        <w:ind w:firstLine="0"/>
        <w:rPr>
          <w:rFonts w:ascii="Times New Roman" w:hAnsi="Times New Roman" w:cs="Times New Roman"/>
          <w:sz w:val="24"/>
          <w:szCs w:val="24"/>
        </w:rPr>
      </w:pPr>
    </w:p>
    <w:tbl>
      <w:tblPr>
        <w:tblW w:w="0" w:type="auto"/>
        <w:tblLook w:val="0000"/>
      </w:tblPr>
      <w:tblGrid>
        <w:gridCol w:w="534"/>
        <w:gridCol w:w="2453"/>
        <w:gridCol w:w="1384"/>
        <w:gridCol w:w="1109"/>
        <w:gridCol w:w="3224"/>
        <w:gridCol w:w="529"/>
        <w:gridCol w:w="621"/>
      </w:tblGrid>
      <w:tr w:rsidR="009614E7" w:rsidRPr="00A7393F" w:rsidTr="009614E7">
        <w:tc>
          <w:tcPr>
            <w:tcW w:w="537" w:type="dxa"/>
            <w:tcBorders>
              <w:bottom w:val="single" w:sz="4" w:space="0" w:color="auto"/>
            </w:tcBorders>
            <w:vAlign w:val="bottom"/>
          </w:tcPr>
          <w:p w:rsidR="009614E7" w:rsidRPr="00A7393F" w:rsidRDefault="00E50389" w:rsidP="009614E7">
            <w:pPr>
              <w:ind w:firstLine="0"/>
              <w:jc w:val="center"/>
              <w:rPr>
                <w:rFonts w:ascii="Times New Roman" w:hAnsi="Times New Roman" w:cs="Times New Roman"/>
                <w:iCs/>
                <w:sz w:val="28"/>
                <w:szCs w:val="28"/>
              </w:rPr>
            </w:pPr>
            <w:r>
              <w:rPr>
                <w:rFonts w:ascii="Times New Roman" w:hAnsi="Times New Roman" w:cs="Times New Roman"/>
                <w:iCs/>
                <w:sz w:val="28"/>
                <w:szCs w:val="28"/>
              </w:rPr>
              <w:t>21</w:t>
            </w:r>
          </w:p>
        </w:tc>
        <w:tc>
          <w:tcPr>
            <w:tcW w:w="2551" w:type="dxa"/>
            <w:vAlign w:val="bottom"/>
          </w:tcPr>
          <w:p w:rsidR="009614E7" w:rsidRPr="00EC62ED" w:rsidRDefault="00360B7B" w:rsidP="00E50389">
            <w:pPr>
              <w:ind w:firstLine="0"/>
              <w:jc w:val="left"/>
              <w:rPr>
                <w:rFonts w:ascii="Times New Roman" w:hAnsi="Times New Roman" w:cs="Times New Roman"/>
                <w:iCs/>
                <w:sz w:val="28"/>
                <w:szCs w:val="28"/>
                <w:highlight w:val="yellow"/>
              </w:rPr>
            </w:pPr>
            <w:r w:rsidRPr="00360B7B">
              <w:rPr>
                <w:rFonts w:ascii="Times New Roman" w:hAnsi="Times New Roman" w:cs="Times New Roman"/>
                <w:iCs/>
                <w:sz w:val="28"/>
                <w:szCs w:val="28"/>
              </w:rPr>
              <w:t>__</w:t>
            </w:r>
            <w:r w:rsidR="00E50389" w:rsidRPr="00E50389">
              <w:rPr>
                <w:rFonts w:ascii="Times New Roman" w:hAnsi="Times New Roman" w:cs="Times New Roman"/>
                <w:iCs/>
                <w:sz w:val="28"/>
                <w:szCs w:val="28"/>
                <w:u w:val="single"/>
              </w:rPr>
              <w:t>03</w:t>
            </w:r>
            <w:r w:rsidRPr="00360B7B">
              <w:rPr>
                <w:rFonts w:ascii="Times New Roman" w:hAnsi="Times New Roman" w:cs="Times New Roman"/>
                <w:iCs/>
                <w:sz w:val="28"/>
                <w:szCs w:val="28"/>
              </w:rPr>
              <w:t>___</w:t>
            </w:r>
            <w:r w:rsidR="00A60645" w:rsidRPr="00360B7B">
              <w:rPr>
                <w:rFonts w:ascii="Times New Roman" w:hAnsi="Times New Roman" w:cs="Times New Roman"/>
                <w:iCs/>
                <w:sz w:val="28"/>
                <w:szCs w:val="28"/>
              </w:rPr>
              <w:t xml:space="preserve">  </w:t>
            </w:r>
            <w:r w:rsidR="008F7007" w:rsidRPr="00360B7B">
              <w:rPr>
                <w:rFonts w:ascii="Times New Roman" w:hAnsi="Times New Roman" w:cs="Times New Roman"/>
                <w:iCs/>
                <w:sz w:val="28"/>
                <w:szCs w:val="28"/>
              </w:rPr>
              <w:t>2</w:t>
            </w:r>
            <w:r w:rsidR="009614E7" w:rsidRPr="00360B7B">
              <w:rPr>
                <w:rFonts w:ascii="Times New Roman" w:hAnsi="Times New Roman" w:cs="Times New Roman"/>
                <w:iCs/>
                <w:sz w:val="28"/>
                <w:szCs w:val="28"/>
              </w:rPr>
              <w:t>01</w:t>
            </w:r>
            <w:r w:rsidR="003174B3" w:rsidRPr="00360B7B">
              <w:rPr>
                <w:rFonts w:ascii="Times New Roman" w:hAnsi="Times New Roman" w:cs="Times New Roman"/>
                <w:iCs/>
                <w:sz w:val="28"/>
                <w:szCs w:val="28"/>
              </w:rPr>
              <w:t>9</w:t>
            </w:r>
            <w:r w:rsidR="009614E7" w:rsidRPr="00360B7B">
              <w:rPr>
                <w:rFonts w:ascii="Times New Roman" w:hAnsi="Times New Roman" w:cs="Times New Roman"/>
                <w:iCs/>
                <w:sz w:val="28"/>
                <w:szCs w:val="28"/>
              </w:rPr>
              <w:t xml:space="preserve"> г.</w:t>
            </w:r>
          </w:p>
        </w:tc>
        <w:tc>
          <w:tcPr>
            <w:tcW w:w="1474" w:type="dxa"/>
            <w:vAlign w:val="bottom"/>
          </w:tcPr>
          <w:p w:rsidR="009614E7" w:rsidRPr="00A7393F" w:rsidRDefault="009614E7" w:rsidP="009614E7">
            <w:pPr>
              <w:ind w:firstLine="0"/>
              <w:jc w:val="center"/>
              <w:rPr>
                <w:rFonts w:ascii="Times New Roman" w:hAnsi="Times New Roman" w:cs="Times New Roman"/>
                <w:iCs/>
                <w:sz w:val="28"/>
                <w:szCs w:val="28"/>
              </w:rPr>
            </w:pPr>
          </w:p>
        </w:tc>
        <w:tc>
          <w:tcPr>
            <w:tcW w:w="1134" w:type="dxa"/>
            <w:vAlign w:val="bottom"/>
          </w:tcPr>
          <w:p w:rsidR="009614E7" w:rsidRPr="00A7393F" w:rsidRDefault="009614E7" w:rsidP="009614E7">
            <w:pPr>
              <w:ind w:firstLine="0"/>
              <w:jc w:val="center"/>
              <w:rPr>
                <w:rFonts w:ascii="Times New Roman" w:hAnsi="Times New Roman" w:cs="Times New Roman"/>
                <w:iCs/>
                <w:sz w:val="22"/>
                <w:szCs w:val="22"/>
              </w:rPr>
            </w:pPr>
            <w:r w:rsidRPr="00A7393F">
              <w:rPr>
                <w:rFonts w:ascii="Times New Roman" w:hAnsi="Times New Roman" w:cs="Times New Roman"/>
                <w:iCs/>
                <w:sz w:val="22"/>
                <w:szCs w:val="22"/>
              </w:rPr>
              <w:t>с. Курья</w:t>
            </w:r>
          </w:p>
        </w:tc>
        <w:tc>
          <w:tcPr>
            <w:tcW w:w="3458" w:type="dxa"/>
            <w:vAlign w:val="bottom"/>
          </w:tcPr>
          <w:p w:rsidR="009614E7" w:rsidRPr="00A7393F" w:rsidRDefault="009614E7" w:rsidP="009614E7">
            <w:pPr>
              <w:ind w:firstLine="0"/>
              <w:jc w:val="center"/>
              <w:rPr>
                <w:rFonts w:ascii="Times New Roman" w:hAnsi="Times New Roman" w:cs="Times New Roman"/>
                <w:iCs/>
                <w:sz w:val="28"/>
                <w:szCs w:val="28"/>
              </w:rPr>
            </w:pPr>
          </w:p>
        </w:tc>
        <w:tc>
          <w:tcPr>
            <w:tcW w:w="533" w:type="dxa"/>
            <w:vAlign w:val="bottom"/>
          </w:tcPr>
          <w:p w:rsidR="009614E7" w:rsidRPr="00A7393F" w:rsidRDefault="009614E7" w:rsidP="009614E7">
            <w:pPr>
              <w:ind w:firstLine="0"/>
              <w:jc w:val="center"/>
              <w:rPr>
                <w:rFonts w:ascii="Times New Roman" w:hAnsi="Times New Roman" w:cs="Times New Roman"/>
                <w:iCs/>
                <w:sz w:val="28"/>
                <w:szCs w:val="28"/>
              </w:rPr>
            </w:pPr>
            <w:r w:rsidRPr="00A7393F">
              <w:rPr>
                <w:rFonts w:ascii="Times New Roman" w:hAnsi="Times New Roman" w:cs="Times New Roman"/>
                <w:iCs/>
                <w:sz w:val="28"/>
                <w:szCs w:val="28"/>
              </w:rPr>
              <w:t>№</w:t>
            </w:r>
          </w:p>
        </w:tc>
        <w:tc>
          <w:tcPr>
            <w:tcW w:w="496" w:type="dxa"/>
            <w:tcBorders>
              <w:bottom w:val="single" w:sz="4" w:space="0" w:color="auto"/>
            </w:tcBorders>
            <w:vAlign w:val="bottom"/>
          </w:tcPr>
          <w:p w:rsidR="009614E7" w:rsidRPr="00A7393F" w:rsidRDefault="00E50389" w:rsidP="009614E7">
            <w:pPr>
              <w:ind w:firstLine="0"/>
              <w:jc w:val="center"/>
              <w:rPr>
                <w:rFonts w:ascii="Times New Roman" w:hAnsi="Times New Roman" w:cs="Times New Roman"/>
                <w:iCs/>
                <w:sz w:val="28"/>
                <w:szCs w:val="28"/>
              </w:rPr>
            </w:pPr>
            <w:r>
              <w:rPr>
                <w:rFonts w:ascii="Times New Roman" w:hAnsi="Times New Roman" w:cs="Times New Roman"/>
                <w:iCs/>
                <w:sz w:val="28"/>
                <w:szCs w:val="28"/>
              </w:rPr>
              <w:t>86а</w:t>
            </w:r>
          </w:p>
        </w:tc>
      </w:tr>
    </w:tbl>
    <w:p w:rsidR="00DA655B" w:rsidRPr="00857C98" w:rsidRDefault="00DA655B" w:rsidP="00DA655B">
      <w:pPr>
        <w:rPr>
          <w:rFonts w:ascii="Times New Roman" w:hAnsi="Times New Roman" w:cs="Times New Roman"/>
          <w:sz w:val="24"/>
          <w:szCs w:val="24"/>
        </w:rPr>
      </w:pPr>
    </w:p>
    <w:p w:rsidR="00FD63CA" w:rsidRDefault="007D2181" w:rsidP="007E4588">
      <w:pPr>
        <w:pStyle w:val="20"/>
        <w:shd w:val="clear" w:color="auto" w:fill="auto"/>
        <w:spacing w:after="0" w:line="240" w:lineRule="exact"/>
        <w:ind w:right="-1"/>
        <w:jc w:val="both"/>
      </w:pPr>
      <w:r w:rsidRPr="00D53691">
        <w:t>О</w:t>
      </w:r>
      <w:r w:rsidR="008F7007" w:rsidRPr="00D53691">
        <w:t xml:space="preserve"> </w:t>
      </w:r>
      <w:r w:rsidR="003174B3" w:rsidRPr="00D53691">
        <w:t>внесении</w:t>
      </w:r>
      <w:r w:rsidR="00267AF5">
        <w:t xml:space="preserve"> </w:t>
      </w:r>
      <w:r w:rsidR="003174B3" w:rsidRPr="00D53691">
        <w:t>изменени</w:t>
      </w:r>
      <w:r w:rsidR="000A6EDF">
        <w:t>й</w:t>
      </w:r>
      <w:r w:rsidR="003174B3" w:rsidRPr="00D53691">
        <w:t xml:space="preserve"> в постановление </w:t>
      </w:r>
    </w:p>
    <w:p w:rsidR="00FD63CA" w:rsidRDefault="003174B3" w:rsidP="007E4588">
      <w:pPr>
        <w:pStyle w:val="20"/>
        <w:shd w:val="clear" w:color="auto" w:fill="auto"/>
        <w:spacing w:after="0" w:line="240" w:lineRule="exact"/>
        <w:ind w:right="-1"/>
        <w:jc w:val="both"/>
      </w:pPr>
      <w:r w:rsidRPr="00D53691">
        <w:t>Администрации</w:t>
      </w:r>
      <w:r w:rsidR="008F7007" w:rsidRPr="00D53691">
        <w:t xml:space="preserve"> Курьинского района </w:t>
      </w:r>
    </w:p>
    <w:p w:rsidR="007D2181" w:rsidRDefault="008F7007" w:rsidP="00FD63CA">
      <w:pPr>
        <w:pStyle w:val="20"/>
        <w:shd w:val="clear" w:color="auto" w:fill="auto"/>
        <w:spacing w:after="0" w:line="240" w:lineRule="exact"/>
        <w:jc w:val="both"/>
      </w:pPr>
      <w:r w:rsidRPr="00D53691">
        <w:t xml:space="preserve">Алтайского края </w:t>
      </w:r>
      <w:r w:rsidR="009656DA" w:rsidRPr="00D53691">
        <w:t xml:space="preserve">от </w:t>
      </w:r>
      <w:r w:rsidR="00EC62ED">
        <w:t>30.12.2015</w:t>
      </w:r>
      <w:r w:rsidR="009656DA" w:rsidRPr="00D53691">
        <w:t xml:space="preserve"> № </w:t>
      </w:r>
      <w:r w:rsidR="00EC62ED">
        <w:t>466</w:t>
      </w:r>
      <w:r w:rsidR="007E4588" w:rsidRPr="00D53691">
        <w:t xml:space="preserve"> </w:t>
      </w:r>
    </w:p>
    <w:p w:rsidR="00EC62ED" w:rsidRDefault="00EC62ED" w:rsidP="00EC62ED">
      <w:pPr>
        <w:pStyle w:val="20"/>
        <w:shd w:val="clear" w:color="auto" w:fill="auto"/>
        <w:spacing w:after="0" w:line="240" w:lineRule="auto"/>
        <w:jc w:val="both"/>
      </w:pPr>
    </w:p>
    <w:p w:rsidR="007D2181" w:rsidRPr="00D53691" w:rsidRDefault="00EC62ED" w:rsidP="00EC62ED">
      <w:pPr>
        <w:pStyle w:val="20"/>
        <w:shd w:val="clear" w:color="auto" w:fill="auto"/>
        <w:spacing w:after="0" w:line="240" w:lineRule="auto"/>
        <w:jc w:val="both"/>
        <w:rPr>
          <w:spacing w:val="24"/>
        </w:rPr>
      </w:pPr>
      <w:r>
        <w:tab/>
        <w:t xml:space="preserve">На основании протеста прокурора от 12.03.2019 № 02-33-2019/5, Федерального закона </w:t>
      </w:r>
      <w:r>
        <w:rPr>
          <w:rFonts w:eastAsia="Calibri"/>
        </w:rPr>
        <w:t xml:space="preserve">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r w:rsidR="007D2181" w:rsidRPr="00D53691">
        <w:rPr>
          <w:spacing w:val="24"/>
        </w:rPr>
        <w:t>ПОСТАНОВЛЯЮ:</w:t>
      </w:r>
    </w:p>
    <w:p w:rsidR="007D2181" w:rsidRPr="00D53691" w:rsidRDefault="007D2181" w:rsidP="00942735">
      <w:pPr>
        <w:pStyle w:val="20"/>
        <w:shd w:val="clear" w:color="auto" w:fill="auto"/>
        <w:tabs>
          <w:tab w:val="left" w:pos="993"/>
        </w:tabs>
        <w:spacing w:after="0" w:line="326" w:lineRule="exact"/>
        <w:ind w:firstLine="720"/>
        <w:jc w:val="both"/>
      </w:pPr>
    </w:p>
    <w:p w:rsidR="00013BE1" w:rsidRDefault="00CE670A" w:rsidP="00DA60FF">
      <w:pPr>
        <w:pStyle w:val="ConsPlusNormal"/>
        <w:numPr>
          <w:ilvl w:val="0"/>
          <w:numId w:val="3"/>
        </w:numPr>
        <w:tabs>
          <w:tab w:val="left" w:pos="0"/>
          <w:tab w:val="left" w:pos="993"/>
          <w:tab w:val="left" w:pos="1134"/>
        </w:tabs>
        <w:ind w:left="0" w:firstLine="709"/>
        <w:jc w:val="both"/>
        <w:rPr>
          <w:rFonts w:ascii="Times New Roman" w:hAnsi="Times New Roman" w:cs="Times New Roman"/>
          <w:sz w:val="28"/>
          <w:szCs w:val="28"/>
        </w:rPr>
      </w:pPr>
      <w:r w:rsidRPr="00D53691">
        <w:rPr>
          <w:rFonts w:ascii="Times New Roman" w:hAnsi="Times New Roman" w:cs="Times New Roman"/>
          <w:sz w:val="28"/>
          <w:szCs w:val="28"/>
        </w:rPr>
        <w:t xml:space="preserve">Внести в </w:t>
      </w:r>
      <w:r w:rsidR="00EC62ED">
        <w:rPr>
          <w:rFonts w:ascii="Times New Roman" w:hAnsi="Times New Roman" w:cs="Times New Roman"/>
          <w:sz w:val="28"/>
          <w:szCs w:val="28"/>
        </w:rPr>
        <w:t>Положение о п</w:t>
      </w:r>
      <w:r w:rsidR="00613D37">
        <w:rPr>
          <w:rFonts w:ascii="Times New Roman" w:hAnsi="Times New Roman" w:cs="Times New Roman"/>
          <w:sz w:val="28"/>
          <w:szCs w:val="28"/>
        </w:rPr>
        <w:t>о</w:t>
      </w:r>
      <w:r w:rsidR="00EC62ED">
        <w:rPr>
          <w:rFonts w:ascii="Times New Roman" w:hAnsi="Times New Roman" w:cs="Times New Roman"/>
          <w:sz w:val="28"/>
          <w:szCs w:val="28"/>
        </w:rPr>
        <w:t xml:space="preserve">рядке проведения открытого конкурса </w:t>
      </w:r>
      <w:r w:rsidR="00013BE1">
        <w:rPr>
          <w:rFonts w:ascii="Times New Roman" w:hAnsi="Times New Roman" w:cs="Times New Roman"/>
          <w:sz w:val="28"/>
          <w:szCs w:val="28"/>
        </w:rPr>
        <w:t>на право осуществления регулярных пассажирских перевозок в границах муниципального образования Курьинский район Алтайского края</w:t>
      </w:r>
      <w:r w:rsidRPr="00D53691">
        <w:rPr>
          <w:rFonts w:ascii="Times New Roman" w:hAnsi="Times New Roman" w:cs="Times New Roman"/>
          <w:sz w:val="28"/>
          <w:szCs w:val="28"/>
        </w:rPr>
        <w:t>, утвержденн</w:t>
      </w:r>
      <w:r w:rsidR="00267AF5">
        <w:rPr>
          <w:rFonts w:ascii="Times New Roman" w:hAnsi="Times New Roman" w:cs="Times New Roman"/>
          <w:sz w:val="28"/>
          <w:szCs w:val="28"/>
        </w:rPr>
        <w:t>о</w:t>
      </w:r>
      <w:r w:rsidR="00013BE1">
        <w:rPr>
          <w:rFonts w:ascii="Times New Roman" w:hAnsi="Times New Roman" w:cs="Times New Roman"/>
          <w:sz w:val="28"/>
          <w:szCs w:val="28"/>
        </w:rPr>
        <w:t>е</w:t>
      </w:r>
      <w:r w:rsidR="00D53691" w:rsidRPr="00D53691">
        <w:rPr>
          <w:rFonts w:ascii="Times New Roman" w:hAnsi="Times New Roman" w:cs="Times New Roman"/>
          <w:sz w:val="28"/>
          <w:szCs w:val="28"/>
        </w:rPr>
        <w:t xml:space="preserve"> </w:t>
      </w:r>
      <w:r w:rsidRPr="00D53691">
        <w:rPr>
          <w:rFonts w:ascii="Times New Roman" w:hAnsi="Times New Roman" w:cs="Times New Roman"/>
          <w:sz w:val="28"/>
          <w:szCs w:val="28"/>
        </w:rPr>
        <w:t xml:space="preserve">постановлением Администрации Курьинского района Алтайского края </w:t>
      </w:r>
      <w:r w:rsidR="00013BE1">
        <w:rPr>
          <w:rFonts w:ascii="Times New Roman" w:hAnsi="Times New Roman" w:cs="Times New Roman"/>
          <w:sz w:val="28"/>
          <w:szCs w:val="28"/>
        </w:rPr>
        <w:t>30.12.20</w:t>
      </w:r>
      <w:r w:rsidR="0069458F">
        <w:rPr>
          <w:rFonts w:ascii="Times New Roman" w:hAnsi="Times New Roman" w:cs="Times New Roman"/>
          <w:sz w:val="28"/>
          <w:szCs w:val="28"/>
        </w:rPr>
        <w:t>1</w:t>
      </w:r>
      <w:r w:rsidR="00013BE1">
        <w:rPr>
          <w:rFonts w:ascii="Times New Roman" w:hAnsi="Times New Roman" w:cs="Times New Roman"/>
          <w:sz w:val="28"/>
          <w:szCs w:val="28"/>
        </w:rPr>
        <w:t>5 № 466</w:t>
      </w:r>
      <w:r w:rsidR="00C211DF" w:rsidRPr="00D53691">
        <w:rPr>
          <w:rFonts w:ascii="Times New Roman" w:hAnsi="Times New Roman" w:cs="Times New Roman"/>
          <w:sz w:val="28"/>
          <w:szCs w:val="28"/>
        </w:rPr>
        <w:t>,</w:t>
      </w:r>
      <w:r w:rsidR="00A1115D" w:rsidRPr="00D53691">
        <w:rPr>
          <w:rFonts w:ascii="Times New Roman" w:hAnsi="Times New Roman" w:cs="Times New Roman"/>
          <w:sz w:val="28"/>
          <w:szCs w:val="28"/>
        </w:rPr>
        <w:t xml:space="preserve"> </w:t>
      </w:r>
      <w:r w:rsidR="00013BE1">
        <w:rPr>
          <w:rFonts w:ascii="Times New Roman" w:hAnsi="Times New Roman" w:cs="Times New Roman"/>
          <w:sz w:val="28"/>
          <w:szCs w:val="28"/>
        </w:rPr>
        <w:t xml:space="preserve">следующие </w:t>
      </w:r>
      <w:r w:rsidR="00A1115D" w:rsidRPr="00D53691">
        <w:rPr>
          <w:rFonts w:ascii="Times New Roman" w:hAnsi="Times New Roman" w:cs="Times New Roman"/>
          <w:sz w:val="28"/>
          <w:szCs w:val="28"/>
        </w:rPr>
        <w:t>изменени</w:t>
      </w:r>
      <w:r w:rsidR="00013BE1">
        <w:rPr>
          <w:rFonts w:ascii="Times New Roman" w:hAnsi="Times New Roman" w:cs="Times New Roman"/>
          <w:sz w:val="28"/>
          <w:szCs w:val="28"/>
        </w:rPr>
        <w:t>я:</w:t>
      </w:r>
    </w:p>
    <w:p w:rsidR="004F3EE2" w:rsidRDefault="00F22A37" w:rsidP="004F3EE2">
      <w:pPr>
        <w:pStyle w:val="ConsPlusNormal"/>
        <w:tabs>
          <w:tab w:val="left" w:pos="0"/>
          <w:tab w:val="left" w:pos="993"/>
          <w:tab w:val="left" w:pos="1134"/>
        </w:tabs>
        <w:ind w:left="709"/>
        <w:jc w:val="both"/>
        <w:rPr>
          <w:rFonts w:ascii="Times New Roman" w:hAnsi="Times New Roman" w:cs="Times New Roman"/>
          <w:sz w:val="28"/>
          <w:szCs w:val="28"/>
        </w:rPr>
      </w:pPr>
      <w:r>
        <w:rPr>
          <w:rFonts w:ascii="Times New Roman" w:hAnsi="Times New Roman" w:cs="Times New Roman"/>
          <w:sz w:val="28"/>
          <w:szCs w:val="28"/>
        </w:rPr>
        <w:t>а) пункт</w:t>
      </w:r>
      <w:r w:rsidR="001C01AE">
        <w:rPr>
          <w:rFonts w:ascii="Times New Roman" w:hAnsi="Times New Roman" w:cs="Times New Roman"/>
          <w:sz w:val="28"/>
          <w:szCs w:val="28"/>
        </w:rPr>
        <w:t>ы</w:t>
      </w:r>
      <w:r>
        <w:rPr>
          <w:rFonts w:ascii="Times New Roman" w:hAnsi="Times New Roman" w:cs="Times New Roman"/>
          <w:sz w:val="28"/>
          <w:szCs w:val="28"/>
        </w:rPr>
        <w:t xml:space="preserve"> 3.3</w:t>
      </w:r>
      <w:r w:rsidR="001C01AE">
        <w:rPr>
          <w:rFonts w:ascii="Times New Roman" w:hAnsi="Times New Roman" w:cs="Times New Roman"/>
          <w:sz w:val="28"/>
          <w:szCs w:val="28"/>
        </w:rPr>
        <w:t>-3.4</w:t>
      </w:r>
      <w:r>
        <w:rPr>
          <w:rFonts w:ascii="Times New Roman" w:hAnsi="Times New Roman" w:cs="Times New Roman"/>
          <w:sz w:val="28"/>
          <w:szCs w:val="28"/>
        </w:rPr>
        <w:t xml:space="preserve"> изложить в следующей редакции:</w:t>
      </w:r>
    </w:p>
    <w:p w:rsidR="00DF5BD8" w:rsidRPr="00FD63CA" w:rsidRDefault="00F22A37" w:rsidP="00DF5BD8">
      <w:pPr>
        <w:rPr>
          <w:rFonts w:ascii="Times New Roman" w:hAnsi="Times New Roman"/>
          <w:sz w:val="28"/>
          <w:szCs w:val="28"/>
        </w:rPr>
      </w:pPr>
      <w:r w:rsidRPr="00FD63CA">
        <w:rPr>
          <w:rFonts w:ascii="Times New Roman" w:hAnsi="Times New Roman" w:cs="Times New Roman"/>
          <w:sz w:val="28"/>
          <w:szCs w:val="28"/>
        </w:rPr>
        <w:t>«</w:t>
      </w:r>
      <w:r w:rsidR="00DF5BD8" w:rsidRPr="00FD63CA">
        <w:rPr>
          <w:rFonts w:ascii="Times New Roman" w:hAnsi="Times New Roman"/>
          <w:sz w:val="28"/>
          <w:szCs w:val="28"/>
        </w:rPr>
        <w:t>3.3.  Открытый конкурс объявляется его организатором в следующие сроки:</w:t>
      </w:r>
    </w:p>
    <w:p w:rsidR="00DF5BD8" w:rsidRPr="00FD63CA" w:rsidRDefault="00DF5BD8" w:rsidP="00DF5BD8">
      <w:pPr>
        <w:rPr>
          <w:rFonts w:ascii="Times New Roman" w:hAnsi="Times New Roman"/>
          <w:sz w:val="28"/>
          <w:szCs w:val="28"/>
        </w:rPr>
      </w:pPr>
      <w:r w:rsidRPr="00FD63CA">
        <w:rPr>
          <w:rFonts w:ascii="Times New Roman" w:hAnsi="Times New Roman"/>
          <w:sz w:val="28"/>
          <w:szCs w:val="28"/>
        </w:rPr>
        <w:t>1) не позднее чем через 90 дней со дня установления муниципального маршрута регулярных перевозок, если соответствующий маршрут установлен после дня вступления в силу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863415" w:rsidRPr="00FD63CA">
        <w:rPr>
          <w:rFonts w:ascii="Times New Roman" w:hAnsi="Times New Roman"/>
          <w:sz w:val="28"/>
          <w:szCs w:val="28"/>
        </w:rPr>
        <w:t xml:space="preserve"> (далее – Федеральный закон № 220-ФЗ)</w:t>
      </w:r>
      <w:r w:rsidRPr="00FD63CA">
        <w:rPr>
          <w:rFonts w:ascii="Times New Roman" w:hAnsi="Times New Roman"/>
          <w:sz w:val="28"/>
          <w:szCs w:val="28"/>
        </w:rPr>
        <w:t>;</w:t>
      </w:r>
    </w:p>
    <w:p w:rsidR="00DF5BD8" w:rsidRPr="00FD63CA" w:rsidRDefault="00DF5BD8" w:rsidP="00DF5BD8">
      <w:pPr>
        <w:rPr>
          <w:rFonts w:ascii="Times New Roman" w:hAnsi="Times New Roman"/>
          <w:sz w:val="28"/>
          <w:szCs w:val="28"/>
        </w:rPr>
      </w:pPr>
      <w:r w:rsidRPr="00FD63CA">
        <w:rPr>
          <w:rFonts w:ascii="Times New Roman" w:hAnsi="Times New Roman"/>
          <w:sz w:val="28"/>
          <w:szCs w:val="28"/>
        </w:rPr>
        <w:t>2) не позднее чем через 30 дней со дня наступления следующих обстоятельств:</w:t>
      </w:r>
    </w:p>
    <w:p w:rsidR="00DF5BD8" w:rsidRPr="00FD63CA" w:rsidRDefault="00DF5BD8" w:rsidP="00DF5BD8">
      <w:pPr>
        <w:widowControl/>
        <w:ind w:firstLine="709"/>
        <w:rPr>
          <w:rFonts w:ascii="Times New Roman" w:eastAsia="Calibri" w:hAnsi="Times New Roman" w:cs="Times New Roman"/>
          <w:sz w:val="28"/>
          <w:szCs w:val="28"/>
        </w:rPr>
      </w:pPr>
      <w:r w:rsidRPr="00FD63CA">
        <w:rPr>
          <w:rFonts w:ascii="Times New Roman" w:hAnsi="Times New Roman"/>
          <w:sz w:val="28"/>
          <w:szCs w:val="28"/>
        </w:rPr>
        <w:t>а) е</w:t>
      </w:r>
      <w:r w:rsidRPr="00FD63CA">
        <w:rPr>
          <w:rFonts w:ascii="Times New Roman" w:eastAsia="Calibri" w:hAnsi="Times New Roman" w:cs="Times New Roman"/>
          <w:sz w:val="28"/>
          <w:szCs w:val="28"/>
        </w:rPr>
        <w:t>сли участник открытого конкурса, которому предоставлено право на получение свидетельств об осуществлении перевозок по предусмотренным конкурсной документацией маршрутам регулярных перевозок, отказался от права на получение хотя бы одного из свидетельств об осуществлении перевозок по данным маршрутам или не смог подтвердить наличие у него транспортных средств, предусмотренных его заявкой на участие в открытом конкурсе, и такой конкурс признан несостоявшимся;</w:t>
      </w:r>
    </w:p>
    <w:p w:rsidR="00DF5BD8" w:rsidRPr="00FD63CA" w:rsidRDefault="00DF5BD8" w:rsidP="00DF5BD8">
      <w:pPr>
        <w:rPr>
          <w:rFonts w:ascii="Times New Roman" w:hAnsi="Times New Roman"/>
          <w:sz w:val="28"/>
          <w:szCs w:val="28"/>
        </w:rPr>
      </w:pPr>
      <w:r w:rsidRPr="00FD63CA">
        <w:rPr>
          <w:rFonts w:ascii="Times New Roman" w:hAnsi="Times New Roman"/>
          <w:sz w:val="28"/>
          <w:szCs w:val="28"/>
        </w:rPr>
        <w:t xml:space="preserve">б)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свидетельство об осуществлении перевозок по </w:t>
      </w:r>
      <w:r w:rsidRPr="00FD63CA">
        <w:rPr>
          <w:rFonts w:ascii="Times New Roman" w:hAnsi="Times New Roman"/>
          <w:sz w:val="28"/>
          <w:szCs w:val="28"/>
        </w:rPr>
        <w:lastRenderedPageBreak/>
        <w:t>маршруту регулярных перевозок;</w:t>
      </w:r>
    </w:p>
    <w:p w:rsidR="00DF5BD8" w:rsidRPr="00FD63CA" w:rsidRDefault="00DF5BD8" w:rsidP="00DF5BD8">
      <w:pPr>
        <w:rPr>
          <w:rFonts w:ascii="Times New Roman" w:hAnsi="Times New Roman"/>
          <w:sz w:val="28"/>
          <w:szCs w:val="28"/>
        </w:rPr>
      </w:pPr>
      <w:r w:rsidRPr="00FD63CA">
        <w:rPr>
          <w:rFonts w:ascii="Times New Roman" w:hAnsi="Times New Roman"/>
          <w:sz w:val="28"/>
          <w:szCs w:val="28"/>
        </w:rPr>
        <w:t>в) вступление в законную силу решения суда о прекращении действия свидетельства об осуществлении перевозок по маршруту регулярных перевозок;</w:t>
      </w:r>
    </w:p>
    <w:p w:rsidR="00DF5BD8" w:rsidRPr="00FD63CA" w:rsidRDefault="00DF5BD8" w:rsidP="00DF5BD8">
      <w:pPr>
        <w:rPr>
          <w:rFonts w:ascii="Times New Roman" w:hAnsi="Times New Roman"/>
          <w:sz w:val="28"/>
          <w:szCs w:val="28"/>
        </w:rPr>
      </w:pPr>
      <w:r w:rsidRPr="00FD63CA">
        <w:rPr>
          <w:rFonts w:ascii="Times New Roman" w:hAnsi="Times New Roman"/>
          <w:sz w:val="28"/>
          <w:szCs w:val="28"/>
        </w:rPr>
        <w:t>г) обращение юридического лица, индивидуального предпринимателя или уполномоченного участника договора простого товарищества, которым выдано данное свидетельство, с заявлением о прекращении действия свидетельства;</w:t>
      </w:r>
    </w:p>
    <w:p w:rsidR="00DF5BD8" w:rsidRPr="00FD63CA" w:rsidRDefault="00DF5BD8" w:rsidP="00DF5BD8">
      <w:pPr>
        <w:rPr>
          <w:rFonts w:ascii="Times New Roman" w:eastAsia="Calibri" w:hAnsi="Times New Roman" w:cs="Times New Roman"/>
          <w:sz w:val="28"/>
          <w:szCs w:val="28"/>
        </w:rPr>
      </w:pPr>
      <w:r w:rsidRPr="00FD63CA">
        <w:rPr>
          <w:rFonts w:ascii="Times New Roman" w:hAnsi="Times New Roman"/>
          <w:sz w:val="28"/>
          <w:szCs w:val="28"/>
        </w:rPr>
        <w:t xml:space="preserve">д) </w:t>
      </w:r>
      <w:r w:rsidRPr="00FD63CA">
        <w:rPr>
          <w:rFonts w:ascii="Times New Roman" w:eastAsia="Calibri" w:hAnsi="Times New Roman" w:cs="Times New Roman"/>
          <w:sz w:val="28"/>
          <w:szCs w:val="28"/>
        </w:rPr>
        <w:t>принятие уполномоченным органом исполнительной власти субъекта Российской Федерации или Администрацией района решения о прекращении действия свидетельства об осуществлении перевозок по муниципальному маршруту регулярных перевозок, в связи с невыполнением по соответствующему маршруту в отсутствие чрезвычайной ситуации ни одного рейса, предусмотренного расписанием, в течение более чем трех дней подряд.</w:t>
      </w:r>
    </w:p>
    <w:p w:rsidR="002109DE" w:rsidRPr="00FD63CA" w:rsidRDefault="002109DE" w:rsidP="002109DE">
      <w:pPr>
        <w:rPr>
          <w:rFonts w:ascii="Times New Roman" w:eastAsia="Calibri" w:hAnsi="Times New Roman" w:cs="Times New Roman"/>
          <w:sz w:val="28"/>
          <w:szCs w:val="28"/>
        </w:rPr>
      </w:pPr>
      <w:r w:rsidRPr="00FD63CA">
        <w:rPr>
          <w:rFonts w:ascii="Times New Roman" w:hAnsi="Times New Roman"/>
          <w:sz w:val="28"/>
          <w:szCs w:val="28"/>
        </w:rPr>
        <w:t xml:space="preserve">3.4. </w:t>
      </w:r>
      <w:r w:rsidRPr="00FD63CA">
        <w:rPr>
          <w:rFonts w:ascii="Times New Roman" w:eastAsia="Calibri" w:hAnsi="Times New Roman" w:cs="Times New Roman"/>
          <w:sz w:val="28"/>
          <w:szCs w:val="28"/>
        </w:rPr>
        <w:t xml:space="preserve">Юридическое лицо, индивидуальный предприниматель, уполномоченный участник договора простого товарищества, которым свидетельство об осуществлении перевозок по маршруту регулярных перевозок выдано по результатам открытого конкурса, обязаны приступить к осуществлению перевозок по данному маршруту не позднее чем через </w:t>
      </w:r>
      <w:r w:rsidR="00E10875" w:rsidRPr="00FD63CA">
        <w:rPr>
          <w:rFonts w:ascii="Times New Roman" w:eastAsia="Calibri" w:hAnsi="Times New Roman" w:cs="Times New Roman"/>
          <w:sz w:val="28"/>
          <w:szCs w:val="28"/>
        </w:rPr>
        <w:t>90</w:t>
      </w:r>
      <w:r w:rsidRPr="00FD63CA">
        <w:rPr>
          <w:rFonts w:ascii="Times New Roman" w:eastAsia="Calibri" w:hAnsi="Times New Roman" w:cs="Times New Roman"/>
          <w:sz w:val="28"/>
          <w:szCs w:val="28"/>
        </w:rPr>
        <w:t xml:space="preserve"> дней со дня утверждения результатов открытого конкурса и не ранее окончания срока действия последнего из ранее выданных свидетельств об осуществлении перевозок по данному маршруту.</w:t>
      </w:r>
      <w:r w:rsidR="00E10875" w:rsidRPr="00FD63CA">
        <w:rPr>
          <w:rFonts w:ascii="Times New Roman" w:eastAsia="Calibri" w:hAnsi="Times New Roman" w:cs="Times New Roman"/>
          <w:sz w:val="28"/>
          <w:szCs w:val="28"/>
        </w:rPr>
        <w:t>»;</w:t>
      </w:r>
    </w:p>
    <w:p w:rsidR="00E10875" w:rsidRPr="00FD63CA" w:rsidRDefault="001C01AE" w:rsidP="002109DE">
      <w:pPr>
        <w:rPr>
          <w:rFonts w:ascii="Times New Roman" w:eastAsia="Calibri" w:hAnsi="Times New Roman" w:cs="Times New Roman"/>
          <w:sz w:val="28"/>
          <w:szCs w:val="28"/>
        </w:rPr>
      </w:pPr>
      <w:r>
        <w:rPr>
          <w:rFonts w:ascii="Times New Roman" w:eastAsia="Calibri" w:hAnsi="Times New Roman" w:cs="Times New Roman"/>
          <w:sz w:val="28"/>
          <w:szCs w:val="28"/>
        </w:rPr>
        <w:t>б</w:t>
      </w:r>
      <w:r w:rsidR="00EA49C9" w:rsidRPr="00FD63CA">
        <w:rPr>
          <w:rFonts w:ascii="Times New Roman" w:eastAsia="Calibri" w:hAnsi="Times New Roman" w:cs="Times New Roman"/>
          <w:sz w:val="28"/>
          <w:szCs w:val="28"/>
        </w:rPr>
        <w:t>) пункт 5.1. изложить в следующей редакции:</w:t>
      </w:r>
    </w:p>
    <w:p w:rsidR="00F71C28" w:rsidRPr="00FD63CA" w:rsidRDefault="00EA49C9" w:rsidP="00F71C28">
      <w:pPr>
        <w:rPr>
          <w:rFonts w:ascii="Times New Roman" w:hAnsi="Times New Roman"/>
          <w:sz w:val="28"/>
          <w:szCs w:val="28"/>
        </w:rPr>
      </w:pPr>
      <w:r w:rsidRPr="00FD63CA">
        <w:rPr>
          <w:rFonts w:ascii="Times New Roman" w:eastAsia="Calibri" w:hAnsi="Times New Roman" w:cs="Times New Roman"/>
          <w:sz w:val="28"/>
          <w:szCs w:val="28"/>
        </w:rPr>
        <w:t>«</w:t>
      </w:r>
      <w:r w:rsidR="00F71C28" w:rsidRPr="00FD63CA">
        <w:rPr>
          <w:rFonts w:ascii="Times New Roman" w:eastAsia="Calibri" w:hAnsi="Times New Roman" w:cs="Times New Roman"/>
          <w:sz w:val="28"/>
          <w:szCs w:val="28"/>
        </w:rPr>
        <w:t xml:space="preserve">5.1. </w:t>
      </w:r>
      <w:r w:rsidR="00F71C28" w:rsidRPr="00FD63CA">
        <w:rPr>
          <w:rFonts w:ascii="Times New Roman" w:hAnsi="Times New Roman"/>
          <w:sz w:val="28"/>
          <w:szCs w:val="28"/>
        </w:rPr>
        <w:t>К участию в открытом конкурсе допускаются юридические лица, индивидуальные предприниматели, участники договора простого товарищества, соответствующие следующим требованиям:</w:t>
      </w:r>
    </w:p>
    <w:p w:rsidR="00F71C28" w:rsidRPr="00FD63CA" w:rsidRDefault="00F71C28" w:rsidP="00F71C2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1) наличие лицензии на осуществление деятельности по перевозкам пассажиров в случае, если наличие указанной лицензии предусмотрено законодательством Российской Федерации;</w:t>
      </w:r>
    </w:p>
    <w:p w:rsidR="00F71C28" w:rsidRPr="00FD63CA" w:rsidRDefault="00F71C28" w:rsidP="00F71C2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2) принятие на себя обязательства в случае предоставления участнику открытого конкурса права на получение свидетельства об осуществлении перевозок по маршруту регулярных перевозок подтвердить в сроки, определенные конкурсной документацией, наличие на праве собственности или на ином законном основании транспортных средств, предусмотренных его заявкой на участие в открытом конкурсе;</w:t>
      </w:r>
    </w:p>
    <w:p w:rsidR="00F71C28" w:rsidRPr="00FD63CA" w:rsidRDefault="00F71C28" w:rsidP="00F71C2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3) непроведение ликвидации участника открытого конкурса - юридического лица и отсутствие решения арбитражного суда о признании банкротом участника открытого конкурса - юридического лица или индивидуального предпринимателя и об открытии конкурсного производства;</w:t>
      </w:r>
    </w:p>
    <w:p w:rsidR="00F71C28" w:rsidRPr="00FD63CA" w:rsidRDefault="00F71C28" w:rsidP="00F71C2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4)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w:t>
      </w:r>
    </w:p>
    <w:p w:rsidR="00F71C28" w:rsidRPr="00FD63CA" w:rsidRDefault="00F71C28" w:rsidP="00F71C2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5) наличие договора простого товарищества в письменной форме (для участников договора простого товарищества);</w:t>
      </w:r>
    </w:p>
    <w:p w:rsidR="00F71C28" w:rsidRPr="00FD63CA" w:rsidRDefault="00F71C28" w:rsidP="00D062AF">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lastRenderedPageBreak/>
        <w:t xml:space="preserve">6) отсутствие в отношении юридического лица, индивидуального предпринимателя, участника договора простого товарищества обстоятельств, предусмотренных </w:t>
      </w:r>
      <w:hyperlink r:id="rId7" w:history="1">
        <w:r w:rsidRPr="00FD63CA">
          <w:rPr>
            <w:rFonts w:ascii="Times New Roman" w:eastAsia="Calibri" w:hAnsi="Times New Roman" w:cs="Times New Roman"/>
            <w:sz w:val="28"/>
            <w:szCs w:val="28"/>
          </w:rPr>
          <w:t>частью 8 статьи 29</w:t>
        </w:r>
      </w:hyperlink>
      <w:r w:rsidR="00D062AF" w:rsidRPr="00FD63CA">
        <w:rPr>
          <w:rFonts w:ascii="Times New Roman" w:eastAsia="Calibri" w:hAnsi="Times New Roman" w:cs="Times New Roman"/>
          <w:sz w:val="28"/>
          <w:szCs w:val="28"/>
        </w:rPr>
        <w:t xml:space="preserve"> настоящего Федерального закона от </w:t>
      </w:r>
      <w:r w:rsidR="00D062AF" w:rsidRPr="00FD63CA">
        <w:rPr>
          <w:rFonts w:ascii="Times New Roman" w:hAnsi="Times New Roman"/>
          <w:sz w:val="28"/>
          <w:szCs w:val="28"/>
        </w:rPr>
        <w:t>13.07.2015 № 220-ФЗ</w:t>
      </w:r>
      <w:r w:rsidR="00D062AF" w:rsidRPr="00FD63CA">
        <w:rPr>
          <w:rFonts w:ascii="Times New Roman" w:eastAsia="Calibri" w:hAnsi="Times New Roman" w:cs="Times New Roman"/>
          <w:sz w:val="28"/>
          <w:szCs w:val="28"/>
        </w:rPr>
        <w:t>.»;</w:t>
      </w:r>
    </w:p>
    <w:p w:rsidR="00DD59C9" w:rsidRPr="00FD63CA" w:rsidRDefault="001C01AE" w:rsidP="00D062AF">
      <w:pPr>
        <w:widowControl/>
        <w:ind w:firstLine="709"/>
        <w:rPr>
          <w:rFonts w:ascii="Times New Roman" w:eastAsia="Calibri" w:hAnsi="Times New Roman" w:cs="Times New Roman"/>
          <w:sz w:val="28"/>
          <w:szCs w:val="28"/>
        </w:rPr>
      </w:pPr>
      <w:r>
        <w:rPr>
          <w:rFonts w:ascii="Times New Roman" w:eastAsia="Calibri" w:hAnsi="Times New Roman" w:cs="Times New Roman"/>
          <w:sz w:val="28"/>
          <w:szCs w:val="28"/>
        </w:rPr>
        <w:t>в</w:t>
      </w:r>
      <w:r w:rsidR="00DD59C9" w:rsidRPr="00FD63CA">
        <w:rPr>
          <w:rFonts w:ascii="Times New Roman" w:eastAsia="Calibri" w:hAnsi="Times New Roman" w:cs="Times New Roman"/>
          <w:sz w:val="28"/>
          <w:szCs w:val="28"/>
        </w:rPr>
        <w:t xml:space="preserve">) </w:t>
      </w:r>
      <w:r w:rsidR="0065068F" w:rsidRPr="00FD63CA">
        <w:rPr>
          <w:rFonts w:ascii="Times New Roman" w:eastAsia="Calibri" w:hAnsi="Times New Roman" w:cs="Times New Roman"/>
          <w:sz w:val="28"/>
          <w:szCs w:val="28"/>
        </w:rPr>
        <w:t>раздел 6 изложить в следующей редакции:</w:t>
      </w:r>
    </w:p>
    <w:p w:rsidR="0065068F" w:rsidRPr="00FD63CA" w:rsidRDefault="0065068F" w:rsidP="005A6A18">
      <w:pPr>
        <w:ind w:firstLine="0"/>
        <w:jc w:val="center"/>
        <w:rPr>
          <w:rFonts w:ascii="Times New Roman" w:hAnsi="Times New Roman"/>
          <w:sz w:val="28"/>
          <w:szCs w:val="28"/>
        </w:rPr>
      </w:pPr>
      <w:r w:rsidRPr="00FD63CA">
        <w:rPr>
          <w:rFonts w:ascii="Times New Roman" w:eastAsia="Calibri" w:hAnsi="Times New Roman" w:cs="Times New Roman"/>
          <w:sz w:val="28"/>
          <w:szCs w:val="28"/>
        </w:rPr>
        <w:t>«</w:t>
      </w:r>
      <w:r w:rsidRPr="00FD63CA">
        <w:rPr>
          <w:rFonts w:ascii="Times New Roman" w:hAnsi="Times New Roman"/>
          <w:sz w:val="28"/>
          <w:szCs w:val="28"/>
        </w:rPr>
        <w:t>6. Оценка и сопоставление заявок на участие в открытом конкурсе</w:t>
      </w:r>
    </w:p>
    <w:p w:rsidR="00863415" w:rsidRPr="00FD63CA" w:rsidRDefault="00863415"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6.1. Заявки на участие в открытом конкурсе представляются юридическими лицами, индивидуальными предпринимателями, уполномоченными участниками договора простого товарищества.</w:t>
      </w:r>
    </w:p>
    <w:p w:rsidR="00863415" w:rsidRPr="00FD63CA" w:rsidRDefault="005A6A18"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w:t>
      </w:r>
      <w:r w:rsidR="00863415" w:rsidRPr="00FD63CA">
        <w:rPr>
          <w:rFonts w:ascii="Times New Roman" w:eastAsia="Calibri" w:hAnsi="Times New Roman" w:cs="Times New Roman"/>
          <w:sz w:val="28"/>
          <w:szCs w:val="28"/>
        </w:rPr>
        <w:t>2. Форма заявки на участие в открытом конкурсе и требования к содержанию данной заявки (в том числе к описанию предложения участника открытого конкурса) устанавливаются организатором открытого конкурса с учетом положений настоящего Федерального закона</w:t>
      </w:r>
      <w:r w:rsidRPr="00FD63CA">
        <w:rPr>
          <w:rFonts w:ascii="Times New Roman" w:eastAsia="Calibri" w:hAnsi="Times New Roman" w:cs="Times New Roman"/>
          <w:sz w:val="28"/>
          <w:szCs w:val="28"/>
        </w:rPr>
        <w:t xml:space="preserve"> от </w:t>
      </w:r>
      <w:r w:rsidRPr="00FD63CA">
        <w:rPr>
          <w:rFonts w:ascii="Times New Roman" w:hAnsi="Times New Roman"/>
          <w:sz w:val="28"/>
          <w:szCs w:val="28"/>
        </w:rPr>
        <w:t>13.07.2015 № 220-ФЗ</w:t>
      </w:r>
      <w:r w:rsidR="00863415" w:rsidRPr="00FD63CA">
        <w:rPr>
          <w:rFonts w:ascii="Times New Roman" w:eastAsia="Calibri" w:hAnsi="Times New Roman" w:cs="Times New Roman"/>
          <w:sz w:val="28"/>
          <w:szCs w:val="28"/>
        </w:rPr>
        <w:t>. Заявки на участие в открытом конкурсе, которые содержат недостоверные сведения, отклоняются.</w:t>
      </w:r>
    </w:p>
    <w:p w:rsidR="00863415" w:rsidRPr="00FD63CA" w:rsidRDefault="005A6A18" w:rsidP="005A6A18">
      <w:pPr>
        <w:widowControl/>
        <w:ind w:firstLine="709"/>
        <w:rPr>
          <w:rFonts w:ascii="Times New Roman" w:eastAsia="Calibri" w:hAnsi="Times New Roman" w:cs="Times New Roman"/>
          <w:sz w:val="28"/>
          <w:szCs w:val="28"/>
        </w:rPr>
      </w:pPr>
      <w:bookmarkStart w:id="0" w:name="Par3"/>
      <w:bookmarkEnd w:id="0"/>
      <w:r w:rsidRPr="00FD63CA">
        <w:rPr>
          <w:rFonts w:ascii="Times New Roman" w:eastAsia="Calibri" w:hAnsi="Times New Roman" w:cs="Times New Roman"/>
          <w:sz w:val="28"/>
          <w:szCs w:val="28"/>
        </w:rPr>
        <w:t>6.</w:t>
      </w:r>
      <w:r w:rsidR="00863415" w:rsidRPr="00FD63CA">
        <w:rPr>
          <w:rFonts w:ascii="Times New Roman" w:eastAsia="Calibri" w:hAnsi="Times New Roman" w:cs="Times New Roman"/>
          <w:sz w:val="28"/>
          <w:szCs w:val="28"/>
        </w:rPr>
        <w:t>3. Оценка и сопоставление заявок на участие в открытом конкурсе осуществляются по следующим критериям:</w:t>
      </w:r>
    </w:p>
    <w:p w:rsidR="00863415" w:rsidRPr="00FD63CA" w:rsidRDefault="00863415" w:rsidP="005A6A18">
      <w:pPr>
        <w:widowControl/>
        <w:ind w:firstLine="709"/>
        <w:rPr>
          <w:rFonts w:ascii="Times New Roman" w:eastAsia="Calibri" w:hAnsi="Times New Roman" w:cs="Times New Roman"/>
          <w:sz w:val="28"/>
          <w:szCs w:val="28"/>
        </w:rPr>
      </w:pPr>
      <w:bookmarkStart w:id="1" w:name="Par4"/>
      <w:bookmarkEnd w:id="1"/>
      <w:r w:rsidRPr="00FD63CA">
        <w:rPr>
          <w:rFonts w:ascii="Times New Roman" w:eastAsia="Calibri" w:hAnsi="Times New Roman" w:cs="Times New Roman"/>
          <w:sz w:val="28"/>
          <w:szCs w:val="28"/>
        </w:rPr>
        <w:t>1)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 о проведении открытого конкурса на официальном сайте организатора открытого конкурса в информационно-телекоммуникационной сети "Интернет" (далее - дата размещения извещения), в расчете на среднее количество транспортных средств, предусмотренных договорами обязательного страхования гражданской ответственности юридического лица, индивидуального предпринимателя, участников договора простого товарищества за причинение вреда жизни, здоровью, имуществу пассажиров (далее - договоры обязательного страхования гражданской ответственности), действовавшими в течение года, предшествующего дате размещения извещения;</w:t>
      </w:r>
    </w:p>
    <w:p w:rsidR="00863415" w:rsidRPr="00FD63CA" w:rsidRDefault="00863415" w:rsidP="005A6A18">
      <w:pPr>
        <w:widowControl/>
        <w:ind w:firstLine="709"/>
        <w:rPr>
          <w:rFonts w:ascii="Times New Roman" w:eastAsia="Calibri" w:hAnsi="Times New Roman" w:cs="Times New Roman"/>
          <w:sz w:val="28"/>
          <w:szCs w:val="28"/>
        </w:rPr>
      </w:pPr>
      <w:bookmarkStart w:id="2" w:name="Par5"/>
      <w:bookmarkEnd w:id="2"/>
      <w:r w:rsidRPr="00FD63CA">
        <w:rPr>
          <w:rFonts w:ascii="Times New Roman" w:eastAsia="Calibri" w:hAnsi="Times New Roman" w:cs="Times New Roman"/>
          <w:sz w:val="28"/>
          <w:szCs w:val="28"/>
        </w:rPr>
        <w:t xml:space="preserve">2) 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органами исполнительной власти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иных документов, предусмотренных нормативными правовыми актами субъектов Российской Федерации, муниципальными нормативными правовыми актами. Данный критерий в отношении юридического лица или индивидуального предпринимателя исчисляется исходя из количества полных лет осуществления ими перевозок по маршрутам регулярных перевозок, а в отношении участников договора простого </w:t>
      </w:r>
      <w:r w:rsidRPr="00FD63CA">
        <w:rPr>
          <w:rFonts w:ascii="Times New Roman" w:eastAsia="Calibri" w:hAnsi="Times New Roman" w:cs="Times New Roman"/>
          <w:sz w:val="28"/>
          <w:szCs w:val="28"/>
        </w:rPr>
        <w:lastRenderedPageBreak/>
        <w:t>товарищества исходя из среднеарифметического количества полных лет осуществления перевозок по маршрутам регулярных перевозок каждым участником;</w:t>
      </w:r>
    </w:p>
    <w:p w:rsidR="00863415" w:rsidRPr="00FD63CA" w:rsidRDefault="00863415" w:rsidP="005A6A18">
      <w:pPr>
        <w:widowControl/>
        <w:ind w:firstLine="709"/>
        <w:rPr>
          <w:rFonts w:ascii="Times New Roman" w:eastAsia="Calibri" w:hAnsi="Times New Roman" w:cs="Times New Roman"/>
          <w:sz w:val="28"/>
          <w:szCs w:val="28"/>
        </w:rPr>
      </w:pPr>
      <w:bookmarkStart w:id="3" w:name="Par6"/>
      <w:bookmarkEnd w:id="3"/>
      <w:r w:rsidRPr="00FD63CA">
        <w:rPr>
          <w:rFonts w:ascii="Times New Roman" w:eastAsia="Calibri" w:hAnsi="Times New Roman" w:cs="Times New Roman"/>
          <w:sz w:val="28"/>
          <w:szCs w:val="28"/>
        </w:rPr>
        <w:t>3) 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w:t>
      </w:r>
    </w:p>
    <w:p w:rsidR="00863415" w:rsidRPr="00FD63CA" w:rsidRDefault="00863415" w:rsidP="005A6A18">
      <w:pPr>
        <w:widowControl/>
        <w:ind w:firstLine="709"/>
        <w:rPr>
          <w:rFonts w:ascii="Times New Roman" w:eastAsia="Calibri" w:hAnsi="Times New Roman" w:cs="Times New Roman"/>
          <w:sz w:val="28"/>
          <w:szCs w:val="28"/>
        </w:rPr>
      </w:pPr>
      <w:bookmarkStart w:id="4" w:name="Par7"/>
      <w:bookmarkEnd w:id="4"/>
      <w:r w:rsidRPr="00FD63CA">
        <w:rPr>
          <w:rFonts w:ascii="Times New Roman" w:eastAsia="Calibri" w:hAnsi="Times New Roman" w:cs="Times New Roman"/>
          <w:sz w:val="28"/>
          <w:szCs w:val="28"/>
        </w:rPr>
        <w:t>4) 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w:t>
      </w:r>
    </w:p>
    <w:p w:rsidR="00863415" w:rsidRPr="00FD63CA" w:rsidRDefault="005A6A18"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w:t>
      </w:r>
      <w:r w:rsidR="00863415" w:rsidRPr="00FD63CA">
        <w:rPr>
          <w:rFonts w:ascii="Times New Roman" w:eastAsia="Calibri" w:hAnsi="Times New Roman" w:cs="Times New Roman"/>
          <w:sz w:val="28"/>
          <w:szCs w:val="28"/>
        </w:rPr>
        <w:t xml:space="preserve">4. Шкала для оценки критериев, предусмотренных </w:t>
      </w:r>
      <w:r w:rsidRPr="00FD63CA">
        <w:rPr>
          <w:rFonts w:ascii="Times New Roman" w:eastAsia="Calibri" w:hAnsi="Times New Roman" w:cs="Times New Roman"/>
          <w:sz w:val="28"/>
          <w:szCs w:val="28"/>
        </w:rPr>
        <w:t>пунктом 6.3,</w:t>
      </w:r>
      <w:r w:rsidR="00863415" w:rsidRPr="00FD63CA">
        <w:rPr>
          <w:rFonts w:ascii="Times New Roman" w:eastAsia="Calibri" w:hAnsi="Times New Roman" w:cs="Times New Roman"/>
          <w:sz w:val="28"/>
          <w:szCs w:val="28"/>
        </w:rPr>
        <w:t xml:space="preserve"> устанавливается законом или иным нормативным правовым актом субъекта Российской Федерации, муниципальным нормативным правовым актом в зависимости от местных условий.</w:t>
      </w:r>
    </w:p>
    <w:p w:rsidR="00863415" w:rsidRPr="00FD63CA" w:rsidRDefault="005A6A18"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6.5</w:t>
      </w:r>
      <w:r w:rsidR="00863415" w:rsidRPr="00FD63CA">
        <w:rPr>
          <w:rFonts w:ascii="Times New Roman" w:eastAsia="Calibri" w:hAnsi="Times New Roman" w:cs="Times New Roman"/>
          <w:sz w:val="28"/>
          <w:szCs w:val="28"/>
        </w:rPr>
        <w:t>. Заявка на участие в открытом конкурсе должна в том числе содержать следующие сведения:</w:t>
      </w:r>
    </w:p>
    <w:p w:rsidR="00863415" w:rsidRPr="00FD63CA" w:rsidRDefault="00863415"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1)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w:t>
      </w:r>
    </w:p>
    <w:p w:rsidR="00863415" w:rsidRPr="00FD63CA" w:rsidRDefault="00863415"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2) среднее количество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p w:rsidR="00863415" w:rsidRPr="00FD63CA" w:rsidRDefault="00863415"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3) государственные регистрационные знаки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p w:rsidR="00863415" w:rsidRPr="00FD63CA" w:rsidRDefault="00F03AE6" w:rsidP="005A6A18">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6.6</w:t>
      </w:r>
      <w:r w:rsidR="00863415" w:rsidRPr="00FD63CA">
        <w:rPr>
          <w:rFonts w:ascii="Times New Roman" w:eastAsia="Calibri" w:hAnsi="Times New Roman" w:cs="Times New Roman"/>
          <w:sz w:val="28"/>
          <w:szCs w:val="28"/>
        </w:rPr>
        <w:t xml:space="preserve">. Среднее количество транспортных средств, учитываемое при определении критерия, предусмотренного </w:t>
      </w:r>
      <w:r w:rsidRPr="00FD63CA">
        <w:rPr>
          <w:rFonts w:ascii="Times New Roman" w:eastAsia="Calibri" w:hAnsi="Times New Roman" w:cs="Times New Roman"/>
          <w:sz w:val="28"/>
          <w:szCs w:val="28"/>
        </w:rPr>
        <w:t>под</w:t>
      </w:r>
      <w:hyperlink w:anchor="Par4" w:history="1">
        <w:r w:rsidR="00863415" w:rsidRPr="00FD63CA">
          <w:rPr>
            <w:rFonts w:ascii="Times New Roman" w:eastAsia="Calibri" w:hAnsi="Times New Roman" w:cs="Times New Roman"/>
            <w:sz w:val="28"/>
            <w:szCs w:val="28"/>
          </w:rPr>
          <w:t xml:space="preserve">пунктом 1 </w:t>
        </w:r>
      </w:hyperlink>
      <w:r w:rsidRPr="00FD63CA">
        <w:rPr>
          <w:rFonts w:ascii="Times New Roman" w:eastAsia="Calibri" w:hAnsi="Times New Roman" w:cs="Times New Roman"/>
          <w:sz w:val="28"/>
          <w:szCs w:val="28"/>
        </w:rPr>
        <w:t>пункта 6.3</w:t>
      </w:r>
      <w:r w:rsidR="00EB7990" w:rsidRPr="00FD63CA">
        <w:rPr>
          <w:rFonts w:ascii="Times New Roman" w:eastAsia="Calibri" w:hAnsi="Times New Roman" w:cs="Times New Roman"/>
          <w:sz w:val="28"/>
          <w:szCs w:val="28"/>
        </w:rPr>
        <w:t xml:space="preserve"> настоящего Порложения</w:t>
      </w:r>
      <w:r w:rsidR="00863415" w:rsidRPr="00FD63CA">
        <w:rPr>
          <w:rFonts w:ascii="Times New Roman" w:eastAsia="Calibri" w:hAnsi="Times New Roman" w:cs="Times New Roman"/>
          <w:sz w:val="28"/>
          <w:szCs w:val="28"/>
        </w:rPr>
        <w:t>, рассчитывается исходя из общего количества в течение года, предшествующего дате размещения извещения, дней действия договоров обязательного страхования гражданской ответственности в отношении указанных в заявке на участие в открытом конкурсе транспортных средств, отнесенного к количеству дней в соответствующем году.</w:t>
      </w:r>
    </w:p>
    <w:p w:rsidR="00863415" w:rsidRPr="00FD63CA" w:rsidRDefault="00F03AE6" w:rsidP="00FD63CA">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6.7</w:t>
      </w:r>
      <w:r w:rsidR="00863415" w:rsidRPr="00FD63CA">
        <w:rPr>
          <w:rFonts w:ascii="Times New Roman" w:eastAsia="Calibri" w:hAnsi="Times New Roman" w:cs="Times New Roman"/>
          <w:sz w:val="28"/>
          <w:szCs w:val="28"/>
        </w:rPr>
        <w:t>. Каждой заявке на участие в открытом конкурсе присваивается порядковый номер в порядке уменьшения ее оценки. Заявке на участие в конкурсе, получившей высшую оценку, присваивается первый номер.</w:t>
      </w:r>
    </w:p>
    <w:p w:rsidR="00863415" w:rsidRPr="00FD63CA" w:rsidRDefault="00863415" w:rsidP="00873B80">
      <w:pPr>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w:t>
      </w:r>
      <w:r w:rsidR="00EB7990" w:rsidRPr="00FD63CA">
        <w:rPr>
          <w:rFonts w:ascii="Times New Roman" w:eastAsia="Calibri" w:hAnsi="Times New Roman" w:cs="Times New Roman"/>
          <w:sz w:val="28"/>
          <w:szCs w:val="28"/>
        </w:rPr>
        <w:t>8</w:t>
      </w:r>
      <w:r w:rsidR="00873B80" w:rsidRPr="00FD63CA">
        <w:rPr>
          <w:rFonts w:ascii="Times New Roman" w:eastAsia="Calibri" w:hAnsi="Times New Roman" w:cs="Times New Roman"/>
          <w:sz w:val="28"/>
          <w:szCs w:val="28"/>
        </w:rPr>
        <w:t>.</w:t>
      </w:r>
      <w:r w:rsidRPr="00FD63CA">
        <w:rPr>
          <w:rFonts w:ascii="Times New Roman" w:eastAsia="Calibri" w:hAnsi="Times New Roman" w:cs="Times New Roman"/>
          <w:sz w:val="28"/>
          <w:szCs w:val="28"/>
        </w:rPr>
        <w:t xml:space="preserve"> В случае, если заявкам нескольких участников открытого конкурса присвоен первый номер, победителем открытого конкурса признается тот участник открытого конкурса, заявка которого получила высшую оценку по сумме критериев, указанных в </w:t>
      </w:r>
      <w:r w:rsidR="00F03AE6" w:rsidRPr="00FD63CA">
        <w:rPr>
          <w:rFonts w:ascii="Times New Roman" w:eastAsia="Calibri" w:hAnsi="Times New Roman" w:cs="Times New Roman"/>
          <w:sz w:val="28"/>
          <w:szCs w:val="28"/>
        </w:rPr>
        <w:t>под</w:t>
      </w:r>
      <w:hyperlink w:anchor="Par4" w:history="1">
        <w:r w:rsidRPr="00FD63CA">
          <w:rPr>
            <w:rStyle w:val="a9"/>
            <w:rFonts w:ascii="Times New Roman" w:eastAsia="Calibri" w:hAnsi="Times New Roman" w:cs="Times New Roman"/>
            <w:color w:val="auto"/>
            <w:sz w:val="28"/>
            <w:szCs w:val="28"/>
            <w:u w:val="none"/>
          </w:rPr>
          <w:t>пунктах 1</w:t>
        </w:r>
      </w:hyperlink>
      <w:r w:rsidRPr="00FD63CA">
        <w:rPr>
          <w:rFonts w:ascii="Times New Roman" w:eastAsia="Calibri" w:hAnsi="Times New Roman" w:cs="Times New Roman"/>
          <w:sz w:val="28"/>
          <w:szCs w:val="28"/>
        </w:rPr>
        <w:t xml:space="preserve"> и </w:t>
      </w:r>
      <w:hyperlink w:anchor="Par5" w:history="1">
        <w:r w:rsidRPr="00FD63CA">
          <w:rPr>
            <w:rStyle w:val="a9"/>
            <w:rFonts w:ascii="Times New Roman" w:eastAsia="Calibri" w:hAnsi="Times New Roman" w:cs="Times New Roman"/>
            <w:color w:val="auto"/>
            <w:sz w:val="28"/>
            <w:szCs w:val="28"/>
            <w:u w:val="none"/>
          </w:rPr>
          <w:t xml:space="preserve">2 </w:t>
        </w:r>
        <w:r w:rsidR="00F03AE6" w:rsidRPr="00FD63CA">
          <w:rPr>
            <w:rStyle w:val="a9"/>
            <w:rFonts w:ascii="Times New Roman" w:eastAsia="Calibri" w:hAnsi="Times New Roman" w:cs="Times New Roman"/>
            <w:color w:val="auto"/>
            <w:sz w:val="28"/>
            <w:szCs w:val="28"/>
            <w:u w:val="none"/>
          </w:rPr>
          <w:t>пункта 6.</w:t>
        </w:r>
        <w:r w:rsidRPr="00FD63CA">
          <w:rPr>
            <w:rStyle w:val="a9"/>
            <w:rFonts w:ascii="Times New Roman" w:eastAsia="Calibri" w:hAnsi="Times New Roman" w:cs="Times New Roman"/>
            <w:color w:val="auto"/>
            <w:sz w:val="28"/>
            <w:szCs w:val="28"/>
            <w:u w:val="none"/>
          </w:rPr>
          <w:t>3</w:t>
        </w:r>
      </w:hyperlink>
      <w:r w:rsidR="00EB7990" w:rsidRPr="00FD63CA">
        <w:rPr>
          <w:rFonts w:ascii="Times New Roman" w:eastAsia="Calibri" w:hAnsi="Times New Roman" w:cs="Times New Roman"/>
          <w:sz w:val="28"/>
          <w:szCs w:val="28"/>
        </w:rPr>
        <w:t xml:space="preserve"> настоящего </w:t>
      </w:r>
      <w:r w:rsidR="00EB7990" w:rsidRPr="00FD63CA">
        <w:rPr>
          <w:rFonts w:ascii="Times New Roman" w:eastAsia="Calibri" w:hAnsi="Times New Roman" w:cs="Times New Roman"/>
          <w:sz w:val="28"/>
          <w:szCs w:val="28"/>
        </w:rPr>
        <w:lastRenderedPageBreak/>
        <w:t>Положения</w:t>
      </w:r>
      <w:r w:rsidRPr="00FD63CA">
        <w:rPr>
          <w:rFonts w:ascii="Times New Roman" w:eastAsia="Calibri" w:hAnsi="Times New Roman" w:cs="Times New Roman"/>
          <w:sz w:val="28"/>
          <w:szCs w:val="28"/>
        </w:rPr>
        <w:t xml:space="preserve">. Если высшую оценку по сумме указанных критериев получили несколько этих заявок, победителем открытого конкурса признается тот участник открытого конкурса, заявке которого соответствует лучшее значение критерия, указанного в </w:t>
      </w:r>
      <w:r w:rsidR="00A86C6B" w:rsidRPr="00FD63CA">
        <w:rPr>
          <w:rFonts w:ascii="Times New Roman" w:eastAsia="Calibri" w:hAnsi="Times New Roman" w:cs="Times New Roman"/>
          <w:sz w:val="28"/>
          <w:szCs w:val="28"/>
        </w:rPr>
        <w:t>под</w:t>
      </w:r>
      <w:hyperlink w:anchor="Par7" w:history="1">
        <w:r w:rsidRPr="00FD63CA">
          <w:rPr>
            <w:rStyle w:val="a9"/>
            <w:rFonts w:ascii="Times New Roman" w:eastAsia="Calibri" w:hAnsi="Times New Roman" w:cs="Times New Roman"/>
            <w:color w:val="auto"/>
            <w:sz w:val="28"/>
            <w:szCs w:val="28"/>
            <w:u w:val="none"/>
          </w:rPr>
          <w:t xml:space="preserve">пункте 4 </w:t>
        </w:r>
      </w:hyperlink>
      <w:hyperlink w:anchor="Par5" w:history="1">
        <w:r w:rsidR="00EB7990" w:rsidRPr="00FD63CA">
          <w:rPr>
            <w:rStyle w:val="a9"/>
            <w:rFonts w:ascii="Times New Roman" w:eastAsia="Calibri" w:hAnsi="Times New Roman" w:cs="Times New Roman"/>
            <w:color w:val="auto"/>
            <w:sz w:val="28"/>
            <w:szCs w:val="28"/>
            <w:u w:val="none"/>
          </w:rPr>
          <w:t>пункта 6.3</w:t>
        </w:r>
      </w:hyperlink>
      <w:r w:rsidR="00EB7990" w:rsidRPr="00FD63CA">
        <w:rPr>
          <w:rFonts w:ascii="Times New Roman" w:eastAsia="Calibri" w:hAnsi="Times New Roman" w:cs="Times New Roman"/>
          <w:sz w:val="28"/>
          <w:szCs w:val="28"/>
        </w:rPr>
        <w:t xml:space="preserve"> настоящего Положения</w:t>
      </w:r>
      <w:r w:rsidRPr="00FD63CA">
        <w:rPr>
          <w:rFonts w:ascii="Times New Roman" w:eastAsia="Calibri" w:hAnsi="Times New Roman" w:cs="Times New Roman"/>
          <w:sz w:val="28"/>
          <w:szCs w:val="28"/>
        </w:rPr>
        <w:t xml:space="preserve">, а при отсутствии такого участника - участник открытого конкурса, заявке которого соответствует лучшее значение критерия, указанного в </w:t>
      </w:r>
      <w:hyperlink w:anchor="Par6" w:history="1">
        <w:r w:rsidR="00A86C6B" w:rsidRPr="00FD63CA">
          <w:rPr>
            <w:rStyle w:val="a9"/>
            <w:rFonts w:ascii="Times New Roman" w:eastAsia="Calibri" w:hAnsi="Times New Roman" w:cs="Times New Roman"/>
            <w:color w:val="auto"/>
            <w:sz w:val="28"/>
            <w:szCs w:val="28"/>
            <w:u w:val="none"/>
          </w:rPr>
          <w:t>подпункте 3 пункта</w:t>
        </w:r>
        <w:r w:rsidRPr="00FD63CA">
          <w:rPr>
            <w:rStyle w:val="a9"/>
            <w:rFonts w:ascii="Times New Roman" w:eastAsia="Calibri" w:hAnsi="Times New Roman" w:cs="Times New Roman"/>
            <w:color w:val="auto"/>
            <w:sz w:val="28"/>
            <w:szCs w:val="28"/>
            <w:u w:val="none"/>
          </w:rPr>
          <w:t xml:space="preserve"> </w:t>
        </w:r>
        <w:r w:rsidR="00A86C6B" w:rsidRPr="00FD63CA">
          <w:rPr>
            <w:rStyle w:val="a9"/>
            <w:rFonts w:ascii="Times New Roman" w:eastAsia="Calibri" w:hAnsi="Times New Roman" w:cs="Times New Roman"/>
            <w:color w:val="auto"/>
            <w:sz w:val="28"/>
            <w:szCs w:val="28"/>
            <w:u w:val="none"/>
          </w:rPr>
          <w:t>6.</w:t>
        </w:r>
        <w:r w:rsidRPr="00FD63CA">
          <w:rPr>
            <w:rStyle w:val="a9"/>
            <w:rFonts w:ascii="Times New Roman" w:eastAsia="Calibri" w:hAnsi="Times New Roman" w:cs="Times New Roman"/>
            <w:color w:val="auto"/>
            <w:sz w:val="28"/>
            <w:szCs w:val="28"/>
            <w:u w:val="none"/>
          </w:rPr>
          <w:t>3</w:t>
        </w:r>
      </w:hyperlink>
      <w:r w:rsidRPr="00FD63CA">
        <w:rPr>
          <w:rFonts w:ascii="Times New Roman" w:eastAsia="Calibri" w:hAnsi="Times New Roman" w:cs="Times New Roman"/>
          <w:sz w:val="28"/>
          <w:szCs w:val="28"/>
        </w:rPr>
        <w:t xml:space="preserve"> настоящ</w:t>
      </w:r>
      <w:r w:rsidR="00A86C6B" w:rsidRPr="00FD63CA">
        <w:rPr>
          <w:rFonts w:ascii="Times New Roman" w:eastAsia="Calibri" w:hAnsi="Times New Roman" w:cs="Times New Roman"/>
          <w:sz w:val="28"/>
          <w:szCs w:val="28"/>
        </w:rPr>
        <w:t>его Положения</w:t>
      </w:r>
      <w:r w:rsidRPr="00FD63CA">
        <w:rPr>
          <w:rFonts w:ascii="Times New Roman" w:eastAsia="Calibri" w:hAnsi="Times New Roman" w:cs="Times New Roman"/>
          <w:sz w:val="28"/>
          <w:szCs w:val="28"/>
        </w:rPr>
        <w:t>.</w:t>
      </w:r>
    </w:p>
    <w:p w:rsidR="00863415" w:rsidRPr="00FD63CA" w:rsidRDefault="00A86C6B" w:rsidP="00873B80">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6.9</w:t>
      </w:r>
      <w:r w:rsidR="00863415" w:rsidRPr="00FD63CA">
        <w:rPr>
          <w:rFonts w:ascii="Times New Roman" w:eastAsia="Calibri" w:hAnsi="Times New Roman" w:cs="Times New Roman"/>
          <w:sz w:val="28"/>
          <w:szCs w:val="28"/>
        </w:rPr>
        <w:t>. В случае, если открытый конкурс признан не состоявшимся в связи с тем, что по окончании срока подачи заявок на участие в открытом конкурсе не подано ни одной такой заявки или по результатам рассмотрения заявок на участие в открытом конкурсе все такие заявки были признаны не соответствующими требованиям конкурсной документации, организатор открытого конкурса вправе принять решение о повторном проведении открытого конкурса или об отмене предусмотренного конкурсной документацией маршрута регулярных перевозок.</w:t>
      </w:r>
    </w:p>
    <w:p w:rsidR="00863415" w:rsidRPr="00FD63CA" w:rsidRDefault="00C30E32" w:rsidP="00873B80">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6.10</w:t>
      </w:r>
      <w:r w:rsidR="00863415" w:rsidRPr="00FD63CA">
        <w:rPr>
          <w:rFonts w:ascii="Times New Roman" w:eastAsia="Calibri" w:hAnsi="Times New Roman" w:cs="Times New Roman"/>
          <w:sz w:val="28"/>
          <w:szCs w:val="28"/>
        </w:rPr>
        <w:t>. Результаты открытого конкурса могут быть обжалованы в судебном порядке.</w:t>
      </w:r>
    </w:p>
    <w:p w:rsidR="00863415" w:rsidRPr="00FD63CA" w:rsidRDefault="00C30E32" w:rsidP="00873B80">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6.11</w:t>
      </w:r>
      <w:r w:rsidR="00863415" w:rsidRPr="00FD63CA">
        <w:rPr>
          <w:rFonts w:ascii="Times New Roman" w:eastAsia="Calibri" w:hAnsi="Times New Roman" w:cs="Times New Roman"/>
          <w:sz w:val="28"/>
          <w:szCs w:val="28"/>
        </w:rPr>
        <w:t>. В случае, если победитель открытого конкурса отказался от права на получение хотя бы одного свидетельства об осуществлении перевозок по предусмотренным конкурсной документацией маршрутам регулярных перевозок или не смог подтвердить наличие у него транспортных средств, предусмотренных его заявкой на участие в открытом конкурсе, право на получение свидетельств об осуществлении перевозок по данным маршрутам предоставляется участнику открытого конкурса, заявке на участие в открытом конкурсе которого присвоен второй номер.</w:t>
      </w:r>
    </w:p>
    <w:p w:rsidR="00863415" w:rsidRPr="00FD63CA" w:rsidRDefault="00873B80" w:rsidP="00873B80">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6.12</w:t>
      </w:r>
      <w:r w:rsidR="00863415" w:rsidRPr="00FD63CA">
        <w:rPr>
          <w:rFonts w:ascii="Times New Roman" w:eastAsia="Calibri" w:hAnsi="Times New Roman" w:cs="Times New Roman"/>
          <w:sz w:val="28"/>
          <w:szCs w:val="28"/>
        </w:rPr>
        <w:t>. Если участник открытого конкурса, которому предоставлено право на получение свидетельств об осуществлении перевозок по предусмотренным конкурсной документацией маршрутам регулярных перевозок, отказался от права на получение хотя бы одного из свидетельств об осуществлении перевозок по данным маршрутам или не смог подтвердить наличие у него транспортных средств, предусмотренных его заявкой на участие в открытом конкурсе, такой конкурс признается несостоявшимся и назначается повторное проведение открытого конкурса.</w:t>
      </w:r>
    </w:p>
    <w:p w:rsidR="00863415" w:rsidRPr="00FD63CA" w:rsidRDefault="00873B80" w:rsidP="00873B80">
      <w:pPr>
        <w:widowControl/>
        <w:ind w:firstLine="709"/>
        <w:rPr>
          <w:rFonts w:ascii="Times New Roman" w:eastAsia="Calibri" w:hAnsi="Times New Roman" w:cs="Times New Roman"/>
          <w:sz w:val="28"/>
          <w:szCs w:val="28"/>
        </w:rPr>
      </w:pPr>
      <w:r w:rsidRPr="00FD63CA">
        <w:rPr>
          <w:rFonts w:ascii="Times New Roman" w:eastAsia="Calibri" w:hAnsi="Times New Roman" w:cs="Times New Roman"/>
          <w:sz w:val="28"/>
          <w:szCs w:val="28"/>
        </w:rPr>
        <w:t>6.13</w:t>
      </w:r>
      <w:r w:rsidR="00863415" w:rsidRPr="00FD63CA">
        <w:rPr>
          <w:rFonts w:ascii="Times New Roman" w:eastAsia="Calibri" w:hAnsi="Times New Roman" w:cs="Times New Roman"/>
          <w:sz w:val="28"/>
          <w:szCs w:val="28"/>
        </w:rPr>
        <w:t>. Порядок подтверждения наличия у участника открытого конкурса транспортных средств, предусмотренных его заявкой на участие в открытом конкурсе, устанавливается конкурсной документацией.</w:t>
      </w:r>
      <w:r w:rsidR="00D31E17" w:rsidRPr="00FD63CA">
        <w:rPr>
          <w:rFonts w:ascii="Times New Roman" w:eastAsia="Calibri" w:hAnsi="Times New Roman" w:cs="Times New Roman"/>
          <w:sz w:val="28"/>
          <w:szCs w:val="28"/>
        </w:rPr>
        <w:t>»</w:t>
      </w:r>
      <w:r w:rsidR="001C01AE">
        <w:rPr>
          <w:rFonts w:ascii="Times New Roman" w:eastAsia="Calibri" w:hAnsi="Times New Roman" w:cs="Times New Roman"/>
          <w:sz w:val="28"/>
          <w:szCs w:val="28"/>
        </w:rPr>
        <w:t>.</w:t>
      </w:r>
    </w:p>
    <w:p w:rsidR="00A1115D" w:rsidRDefault="001C01AE" w:rsidP="001C01AE">
      <w:pPr>
        <w:pStyle w:val="ConsPlusNormal"/>
        <w:tabs>
          <w:tab w:val="left" w:pos="0"/>
          <w:tab w:val="left" w:pos="993"/>
          <w:tab w:val="left" w:pos="1134"/>
        </w:tabs>
        <w:ind w:firstLine="709"/>
        <w:jc w:val="both"/>
        <w:rPr>
          <w:rFonts w:ascii="Times New Roman" w:hAnsi="Times New Roman" w:cs="Times New Roman"/>
          <w:sz w:val="28"/>
          <w:szCs w:val="28"/>
        </w:rPr>
      </w:pPr>
      <w:r w:rsidRPr="001C01AE">
        <w:rPr>
          <w:rFonts w:ascii="Times New Roman" w:hAnsi="Times New Roman" w:cs="Times New Roman"/>
          <w:sz w:val="28"/>
          <w:szCs w:val="28"/>
        </w:rPr>
        <w:t>2. Настоящее постановление разместить на официальном сайте Администрации района в информационно-телекоммуникационной сети «Интернет».</w:t>
      </w:r>
    </w:p>
    <w:p w:rsidR="001C01AE" w:rsidRPr="001C01AE" w:rsidRDefault="001C01AE" w:rsidP="001C01AE">
      <w:pPr>
        <w:pStyle w:val="ConsPlusNormal"/>
        <w:tabs>
          <w:tab w:val="left" w:pos="0"/>
          <w:tab w:val="left" w:pos="993"/>
          <w:tab w:val="left" w:pos="1134"/>
        </w:tabs>
        <w:ind w:firstLine="709"/>
        <w:jc w:val="both"/>
        <w:rPr>
          <w:rFonts w:ascii="Times New Roman" w:hAnsi="Times New Roman" w:cs="Times New Roman"/>
          <w:sz w:val="24"/>
          <w:szCs w:val="24"/>
        </w:rPr>
      </w:pPr>
      <w:r>
        <w:rPr>
          <w:rFonts w:ascii="Times New Roman" w:hAnsi="Times New Roman" w:cs="Times New Roman"/>
          <w:sz w:val="28"/>
          <w:szCs w:val="28"/>
        </w:rPr>
        <w:t xml:space="preserve">3. Контроль за исполнением </w:t>
      </w:r>
      <w:r w:rsidR="00E875C0">
        <w:rPr>
          <w:rFonts w:ascii="Times New Roman" w:hAnsi="Times New Roman" w:cs="Times New Roman"/>
          <w:sz w:val="28"/>
          <w:szCs w:val="28"/>
        </w:rPr>
        <w:t>постановления возложить на исполняющего обязанности заместителя главы Администрации района Д</w:t>
      </w:r>
      <w:r w:rsidR="00843717">
        <w:rPr>
          <w:rFonts w:ascii="Times New Roman" w:hAnsi="Times New Roman" w:cs="Times New Roman"/>
          <w:sz w:val="28"/>
          <w:szCs w:val="28"/>
        </w:rPr>
        <w:t>о</w:t>
      </w:r>
      <w:r w:rsidR="00E875C0">
        <w:rPr>
          <w:rFonts w:ascii="Times New Roman" w:hAnsi="Times New Roman" w:cs="Times New Roman"/>
          <w:sz w:val="28"/>
          <w:szCs w:val="28"/>
        </w:rPr>
        <w:t>донова И.Б.</w:t>
      </w:r>
    </w:p>
    <w:p w:rsidR="00DA655B" w:rsidRPr="00F71C28" w:rsidRDefault="00DA655B" w:rsidP="00F71C28">
      <w:pPr>
        <w:pStyle w:val="a5"/>
        <w:tabs>
          <w:tab w:val="left" w:pos="993"/>
        </w:tabs>
        <w:ind w:firstLine="709"/>
        <w:rPr>
          <w:sz w:val="24"/>
        </w:rPr>
      </w:pPr>
    </w:p>
    <w:p w:rsidR="00DA655B" w:rsidRDefault="00DA655B" w:rsidP="00F71C28">
      <w:pPr>
        <w:pStyle w:val="a5"/>
        <w:ind w:firstLine="709"/>
        <w:rPr>
          <w:sz w:val="24"/>
        </w:rPr>
      </w:pPr>
    </w:p>
    <w:p w:rsidR="001C01AE" w:rsidRPr="00F71C28" w:rsidRDefault="001C01AE" w:rsidP="00F71C28">
      <w:pPr>
        <w:pStyle w:val="a5"/>
        <w:ind w:firstLine="709"/>
        <w:rPr>
          <w:sz w:val="24"/>
        </w:rPr>
      </w:pPr>
    </w:p>
    <w:p w:rsidR="005C09B6" w:rsidRPr="00E875C0" w:rsidRDefault="00DA655B" w:rsidP="00FD63CA">
      <w:pPr>
        <w:ind w:firstLine="0"/>
        <w:rPr>
          <w:rFonts w:ascii="Times New Roman" w:hAnsi="Times New Roman" w:cs="Times New Roman"/>
          <w:bCs/>
          <w:sz w:val="28"/>
          <w:szCs w:val="28"/>
        </w:rPr>
      </w:pPr>
      <w:r w:rsidRPr="00FD63CA">
        <w:rPr>
          <w:rFonts w:ascii="Times New Roman" w:hAnsi="Times New Roman" w:cs="Times New Roman"/>
          <w:bCs/>
          <w:sz w:val="28"/>
          <w:szCs w:val="28"/>
        </w:rPr>
        <w:t xml:space="preserve">Глава </w:t>
      </w:r>
      <w:r w:rsidR="00085F33" w:rsidRPr="00FD63CA">
        <w:rPr>
          <w:rFonts w:ascii="Times New Roman" w:hAnsi="Times New Roman" w:cs="Times New Roman"/>
          <w:bCs/>
          <w:sz w:val="28"/>
          <w:szCs w:val="28"/>
        </w:rPr>
        <w:t xml:space="preserve"> района</w:t>
      </w:r>
      <w:r w:rsidRPr="00FD63CA">
        <w:rPr>
          <w:rFonts w:ascii="Times New Roman" w:hAnsi="Times New Roman" w:cs="Times New Roman"/>
          <w:bCs/>
          <w:sz w:val="28"/>
          <w:szCs w:val="28"/>
        </w:rPr>
        <w:t xml:space="preserve">                                             </w:t>
      </w:r>
      <w:r w:rsidR="00085F33" w:rsidRPr="00FD63CA">
        <w:rPr>
          <w:rFonts w:ascii="Times New Roman" w:hAnsi="Times New Roman" w:cs="Times New Roman"/>
          <w:bCs/>
          <w:sz w:val="28"/>
          <w:szCs w:val="28"/>
        </w:rPr>
        <w:t xml:space="preserve">      </w:t>
      </w:r>
      <w:r w:rsidR="00B328F2" w:rsidRPr="00FD63CA">
        <w:rPr>
          <w:rFonts w:ascii="Times New Roman" w:hAnsi="Times New Roman" w:cs="Times New Roman"/>
          <w:bCs/>
          <w:sz w:val="28"/>
          <w:szCs w:val="28"/>
        </w:rPr>
        <w:t xml:space="preserve">  </w:t>
      </w:r>
      <w:r w:rsidR="00085F33" w:rsidRPr="00FD63CA">
        <w:rPr>
          <w:rFonts w:ascii="Times New Roman" w:hAnsi="Times New Roman" w:cs="Times New Roman"/>
          <w:bCs/>
          <w:sz w:val="28"/>
          <w:szCs w:val="28"/>
        </w:rPr>
        <w:t xml:space="preserve">     </w:t>
      </w:r>
      <w:r w:rsidR="009B3689" w:rsidRPr="00FD63CA">
        <w:rPr>
          <w:rFonts w:ascii="Times New Roman" w:hAnsi="Times New Roman" w:cs="Times New Roman"/>
          <w:bCs/>
          <w:sz w:val="28"/>
          <w:szCs w:val="28"/>
        </w:rPr>
        <w:t xml:space="preserve">                   </w:t>
      </w:r>
      <w:r w:rsidR="00085F33" w:rsidRPr="00FD63CA">
        <w:rPr>
          <w:rFonts w:ascii="Times New Roman" w:hAnsi="Times New Roman" w:cs="Times New Roman"/>
          <w:bCs/>
          <w:sz w:val="28"/>
          <w:szCs w:val="28"/>
        </w:rPr>
        <w:t xml:space="preserve">       </w:t>
      </w:r>
      <w:r w:rsidR="00A1115D" w:rsidRPr="00FD63CA">
        <w:rPr>
          <w:rFonts w:ascii="Times New Roman" w:hAnsi="Times New Roman" w:cs="Times New Roman"/>
          <w:bCs/>
          <w:sz w:val="28"/>
          <w:szCs w:val="28"/>
        </w:rPr>
        <w:t>А.А. Купин</w:t>
      </w:r>
    </w:p>
    <w:sectPr w:rsidR="005C09B6" w:rsidRPr="00E875C0" w:rsidSect="00360B7B">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9E7" w:rsidRDefault="002A29E7" w:rsidP="00360B7B">
      <w:r>
        <w:separator/>
      </w:r>
    </w:p>
  </w:endnote>
  <w:endnote w:type="continuationSeparator" w:id="0">
    <w:p w:rsidR="002A29E7" w:rsidRDefault="002A29E7" w:rsidP="00360B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9E7" w:rsidRDefault="002A29E7" w:rsidP="00360B7B">
      <w:r>
        <w:separator/>
      </w:r>
    </w:p>
  </w:footnote>
  <w:footnote w:type="continuationSeparator" w:id="0">
    <w:p w:rsidR="002A29E7" w:rsidRDefault="002A29E7" w:rsidP="00360B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60084"/>
      <w:docPartObj>
        <w:docPartGallery w:val="Page Numbers (Top of Page)"/>
        <w:docPartUnique/>
      </w:docPartObj>
    </w:sdtPr>
    <w:sdtEndPr>
      <w:rPr>
        <w:rFonts w:ascii="Times New Roman" w:hAnsi="Times New Roman" w:cs="Times New Roman"/>
      </w:rPr>
    </w:sdtEndPr>
    <w:sdtContent>
      <w:p w:rsidR="00360B7B" w:rsidRDefault="00DE0D30" w:rsidP="00360B7B">
        <w:pPr>
          <w:pStyle w:val="aa"/>
          <w:jc w:val="center"/>
        </w:pPr>
        <w:r w:rsidRPr="00360B7B">
          <w:rPr>
            <w:rFonts w:ascii="Times New Roman" w:hAnsi="Times New Roman" w:cs="Times New Roman"/>
          </w:rPr>
          <w:fldChar w:fldCharType="begin"/>
        </w:r>
        <w:r w:rsidR="00360B7B" w:rsidRPr="00360B7B">
          <w:rPr>
            <w:rFonts w:ascii="Times New Roman" w:hAnsi="Times New Roman" w:cs="Times New Roman"/>
          </w:rPr>
          <w:instrText xml:space="preserve"> PAGE   \* MERGEFORMAT </w:instrText>
        </w:r>
        <w:r w:rsidRPr="00360B7B">
          <w:rPr>
            <w:rFonts w:ascii="Times New Roman" w:hAnsi="Times New Roman" w:cs="Times New Roman"/>
          </w:rPr>
          <w:fldChar w:fldCharType="separate"/>
        </w:r>
        <w:r w:rsidR="007E5F12">
          <w:rPr>
            <w:rFonts w:ascii="Times New Roman" w:hAnsi="Times New Roman" w:cs="Times New Roman"/>
            <w:noProof/>
          </w:rPr>
          <w:t>5</w:t>
        </w:r>
        <w:r w:rsidRPr="00360B7B">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61EFC"/>
    <w:multiLevelType w:val="multilevel"/>
    <w:tmpl w:val="9F6C5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DF47DE4"/>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8077711"/>
    <w:multiLevelType w:val="multilevel"/>
    <w:tmpl w:val="584852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DA655B"/>
    <w:rsid w:val="0000189D"/>
    <w:rsid w:val="00013BE1"/>
    <w:rsid w:val="000340C9"/>
    <w:rsid w:val="00053285"/>
    <w:rsid w:val="00056601"/>
    <w:rsid w:val="00083FBB"/>
    <w:rsid w:val="00085F33"/>
    <w:rsid w:val="000A4C9B"/>
    <w:rsid w:val="000A6EDF"/>
    <w:rsid w:val="001166F0"/>
    <w:rsid w:val="00193E2D"/>
    <w:rsid w:val="001B4413"/>
    <w:rsid w:val="001B4F52"/>
    <w:rsid w:val="001C01AE"/>
    <w:rsid w:val="001E2BCD"/>
    <w:rsid w:val="002109DE"/>
    <w:rsid w:val="00210BAC"/>
    <w:rsid w:val="00232659"/>
    <w:rsid w:val="00241323"/>
    <w:rsid w:val="002527A5"/>
    <w:rsid w:val="00261A3E"/>
    <w:rsid w:val="00267AF5"/>
    <w:rsid w:val="00276E11"/>
    <w:rsid w:val="00283C21"/>
    <w:rsid w:val="002A29E7"/>
    <w:rsid w:val="002B32B8"/>
    <w:rsid w:val="002C2932"/>
    <w:rsid w:val="002E209C"/>
    <w:rsid w:val="00300399"/>
    <w:rsid w:val="00311B6F"/>
    <w:rsid w:val="003174B3"/>
    <w:rsid w:val="00360B7B"/>
    <w:rsid w:val="00363346"/>
    <w:rsid w:val="00384265"/>
    <w:rsid w:val="004278F3"/>
    <w:rsid w:val="00441525"/>
    <w:rsid w:val="00462D17"/>
    <w:rsid w:val="004A5E2B"/>
    <w:rsid w:val="004A65C1"/>
    <w:rsid w:val="004F3C31"/>
    <w:rsid w:val="004F3EE2"/>
    <w:rsid w:val="005369E4"/>
    <w:rsid w:val="0054042F"/>
    <w:rsid w:val="0055043F"/>
    <w:rsid w:val="00583B42"/>
    <w:rsid w:val="005A6A18"/>
    <w:rsid w:val="005C09B6"/>
    <w:rsid w:val="005D1949"/>
    <w:rsid w:val="005E6EC5"/>
    <w:rsid w:val="00604E03"/>
    <w:rsid w:val="00613D37"/>
    <w:rsid w:val="00621647"/>
    <w:rsid w:val="00625A02"/>
    <w:rsid w:val="0063090A"/>
    <w:rsid w:val="0065068F"/>
    <w:rsid w:val="0069458F"/>
    <w:rsid w:val="006C4A9B"/>
    <w:rsid w:val="00730F50"/>
    <w:rsid w:val="00767B36"/>
    <w:rsid w:val="007822E4"/>
    <w:rsid w:val="0078419F"/>
    <w:rsid w:val="007A250D"/>
    <w:rsid w:val="007C3824"/>
    <w:rsid w:val="007D2181"/>
    <w:rsid w:val="007E4588"/>
    <w:rsid w:val="007E5F12"/>
    <w:rsid w:val="007F7B9C"/>
    <w:rsid w:val="008168B7"/>
    <w:rsid w:val="00843717"/>
    <w:rsid w:val="00863415"/>
    <w:rsid w:val="0087221F"/>
    <w:rsid w:val="00873B80"/>
    <w:rsid w:val="008C36AE"/>
    <w:rsid w:val="008C629E"/>
    <w:rsid w:val="008F7007"/>
    <w:rsid w:val="00907B21"/>
    <w:rsid w:val="009129DE"/>
    <w:rsid w:val="00942735"/>
    <w:rsid w:val="009614E7"/>
    <w:rsid w:val="00964C61"/>
    <w:rsid w:val="00964F0A"/>
    <w:rsid w:val="009656DA"/>
    <w:rsid w:val="00972B97"/>
    <w:rsid w:val="00976BAF"/>
    <w:rsid w:val="009A415A"/>
    <w:rsid w:val="009A5819"/>
    <w:rsid w:val="009B3689"/>
    <w:rsid w:val="009D0A9E"/>
    <w:rsid w:val="009F4398"/>
    <w:rsid w:val="00A1115D"/>
    <w:rsid w:val="00A55E32"/>
    <w:rsid w:val="00A60645"/>
    <w:rsid w:val="00A86C6B"/>
    <w:rsid w:val="00B067A3"/>
    <w:rsid w:val="00B31507"/>
    <w:rsid w:val="00B328F2"/>
    <w:rsid w:val="00B749BA"/>
    <w:rsid w:val="00B8775C"/>
    <w:rsid w:val="00BA004D"/>
    <w:rsid w:val="00BA64DA"/>
    <w:rsid w:val="00BA7B7A"/>
    <w:rsid w:val="00C211DF"/>
    <w:rsid w:val="00C30E32"/>
    <w:rsid w:val="00C82485"/>
    <w:rsid w:val="00CD274C"/>
    <w:rsid w:val="00CE670A"/>
    <w:rsid w:val="00D062AF"/>
    <w:rsid w:val="00D12E84"/>
    <w:rsid w:val="00D318CC"/>
    <w:rsid w:val="00D31E17"/>
    <w:rsid w:val="00D36FE9"/>
    <w:rsid w:val="00D53691"/>
    <w:rsid w:val="00DA60FF"/>
    <w:rsid w:val="00DA655B"/>
    <w:rsid w:val="00DA6684"/>
    <w:rsid w:val="00DC1241"/>
    <w:rsid w:val="00DC715E"/>
    <w:rsid w:val="00DD59C9"/>
    <w:rsid w:val="00DE0D30"/>
    <w:rsid w:val="00DF5BD8"/>
    <w:rsid w:val="00E10875"/>
    <w:rsid w:val="00E50389"/>
    <w:rsid w:val="00E64F1F"/>
    <w:rsid w:val="00E875C0"/>
    <w:rsid w:val="00E943F8"/>
    <w:rsid w:val="00EA35B3"/>
    <w:rsid w:val="00EA49C9"/>
    <w:rsid w:val="00EB7990"/>
    <w:rsid w:val="00EC62ED"/>
    <w:rsid w:val="00ED7A2E"/>
    <w:rsid w:val="00F03AE6"/>
    <w:rsid w:val="00F22A37"/>
    <w:rsid w:val="00F337D2"/>
    <w:rsid w:val="00F71C28"/>
    <w:rsid w:val="00F847C3"/>
    <w:rsid w:val="00FA0D4B"/>
    <w:rsid w:val="00FC12FE"/>
    <w:rsid w:val="00FD6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55B"/>
    <w:pPr>
      <w:widowControl w:val="0"/>
      <w:autoSpaceDE w:val="0"/>
      <w:autoSpaceDN w:val="0"/>
      <w:adjustRightInd w:val="0"/>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DA655B"/>
    <w:pPr>
      <w:widowControl/>
      <w:autoSpaceDE/>
      <w:autoSpaceDN/>
      <w:adjustRightInd/>
      <w:ind w:firstLine="0"/>
      <w:jc w:val="left"/>
    </w:pPr>
    <w:rPr>
      <w:rFonts w:ascii="Courier New" w:hAnsi="Courier New" w:cs="Courier New"/>
    </w:rPr>
  </w:style>
  <w:style w:type="character" w:customStyle="1" w:styleId="a4">
    <w:name w:val="Текст Знак"/>
    <w:basedOn w:val="a0"/>
    <w:link w:val="a3"/>
    <w:rsid w:val="00DA655B"/>
    <w:rPr>
      <w:rFonts w:ascii="Courier New" w:eastAsia="Times New Roman" w:hAnsi="Courier New" w:cs="Courier New"/>
      <w:sz w:val="20"/>
      <w:szCs w:val="20"/>
      <w:lang w:eastAsia="ru-RU"/>
    </w:rPr>
  </w:style>
  <w:style w:type="paragraph" w:styleId="a5">
    <w:name w:val="Body Text"/>
    <w:basedOn w:val="a"/>
    <w:link w:val="a6"/>
    <w:rsid w:val="00DA655B"/>
    <w:pPr>
      <w:widowControl/>
      <w:autoSpaceDE/>
      <w:autoSpaceDN/>
      <w:adjustRightInd/>
      <w:ind w:firstLine="0"/>
    </w:pPr>
    <w:rPr>
      <w:rFonts w:ascii="Times New Roman" w:hAnsi="Times New Roman" w:cs="Times New Roman"/>
      <w:iCs/>
      <w:sz w:val="28"/>
      <w:szCs w:val="24"/>
    </w:rPr>
  </w:style>
  <w:style w:type="character" w:customStyle="1" w:styleId="a6">
    <w:name w:val="Основной текст Знак"/>
    <w:basedOn w:val="a0"/>
    <w:link w:val="a5"/>
    <w:rsid w:val="00DA655B"/>
    <w:rPr>
      <w:rFonts w:ascii="Times New Roman" w:eastAsia="Times New Roman" w:hAnsi="Times New Roman" w:cs="Times New Roman"/>
      <w:iCs/>
      <w:sz w:val="28"/>
      <w:szCs w:val="24"/>
      <w:lang w:eastAsia="ru-RU"/>
    </w:rPr>
  </w:style>
  <w:style w:type="character" w:customStyle="1" w:styleId="2">
    <w:name w:val="Основной текст (2)_"/>
    <w:basedOn w:val="a0"/>
    <w:link w:val="20"/>
    <w:rsid w:val="007D2181"/>
    <w:rPr>
      <w:rFonts w:ascii="Times New Roman" w:eastAsia="Times New Roman" w:hAnsi="Times New Roman"/>
      <w:sz w:val="28"/>
      <w:szCs w:val="28"/>
      <w:shd w:val="clear" w:color="auto" w:fill="FFFFFF"/>
    </w:rPr>
  </w:style>
  <w:style w:type="paragraph" w:customStyle="1" w:styleId="20">
    <w:name w:val="Основной текст (2)"/>
    <w:basedOn w:val="a"/>
    <w:link w:val="2"/>
    <w:rsid w:val="007D2181"/>
    <w:pPr>
      <w:shd w:val="clear" w:color="auto" w:fill="FFFFFF"/>
      <w:autoSpaceDE/>
      <w:autoSpaceDN/>
      <w:adjustRightInd/>
      <w:spacing w:after="180" w:line="331" w:lineRule="exact"/>
      <w:ind w:firstLine="0"/>
      <w:jc w:val="center"/>
    </w:pPr>
    <w:rPr>
      <w:rFonts w:ascii="Times New Roman" w:hAnsi="Times New Roman" w:cs="Times New Roman"/>
      <w:sz w:val="28"/>
      <w:szCs w:val="28"/>
    </w:rPr>
  </w:style>
  <w:style w:type="character" w:customStyle="1" w:styleId="26pt">
    <w:name w:val="Основной текст (2) + Интервал 6 pt"/>
    <w:basedOn w:val="2"/>
    <w:rsid w:val="007D2181"/>
    <w:rPr>
      <w:rFonts w:cs="Times New Roman"/>
      <w:b w:val="0"/>
      <w:bCs w:val="0"/>
      <w:i w:val="0"/>
      <w:iCs w:val="0"/>
      <w:smallCaps w:val="0"/>
      <w:strike w:val="0"/>
      <w:color w:val="000000"/>
      <w:spacing w:val="120"/>
      <w:w w:val="100"/>
      <w:position w:val="0"/>
      <w:u w:val="none"/>
      <w:lang w:val="ru-RU" w:eastAsia="ru-RU" w:bidi="ru-RU"/>
    </w:rPr>
  </w:style>
  <w:style w:type="paragraph" w:styleId="a7">
    <w:name w:val="Balloon Text"/>
    <w:basedOn w:val="a"/>
    <w:link w:val="a8"/>
    <w:uiPriority w:val="99"/>
    <w:semiHidden/>
    <w:unhideWhenUsed/>
    <w:rsid w:val="007822E4"/>
    <w:rPr>
      <w:rFonts w:ascii="Tahoma" w:hAnsi="Tahoma" w:cs="Tahoma"/>
      <w:sz w:val="16"/>
      <w:szCs w:val="16"/>
    </w:rPr>
  </w:style>
  <w:style w:type="character" w:customStyle="1" w:styleId="a8">
    <w:name w:val="Текст выноски Знак"/>
    <w:basedOn w:val="a0"/>
    <w:link w:val="a7"/>
    <w:uiPriority w:val="99"/>
    <w:semiHidden/>
    <w:rsid w:val="007822E4"/>
    <w:rPr>
      <w:rFonts w:ascii="Tahoma" w:eastAsia="Times New Roman" w:hAnsi="Tahoma" w:cs="Tahoma"/>
      <w:sz w:val="16"/>
      <w:szCs w:val="16"/>
    </w:rPr>
  </w:style>
  <w:style w:type="paragraph" w:customStyle="1" w:styleId="ConsPlusNormal">
    <w:name w:val="ConsPlusNormal"/>
    <w:rsid w:val="008F7007"/>
    <w:pPr>
      <w:widowControl w:val="0"/>
      <w:autoSpaceDE w:val="0"/>
      <w:autoSpaceDN w:val="0"/>
    </w:pPr>
    <w:rPr>
      <w:rFonts w:eastAsia="Times New Roman" w:cs="Calibri"/>
      <w:sz w:val="22"/>
    </w:rPr>
  </w:style>
  <w:style w:type="paragraph" w:customStyle="1" w:styleId="ConsPlusTitle">
    <w:name w:val="ConsPlusTitle"/>
    <w:rsid w:val="00B8775C"/>
    <w:pPr>
      <w:widowControl w:val="0"/>
      <w:autoSpaceDE w:val="0"/>
      <w:autoSpaceDN w:val="0"/>
    </w:pPr>
    <w:rPr>
      <w:rFonts w:eastAsia="Times New Roman" w:cs="Calibri"/>
      <w:b/>
      <w:sz w:val="22"/>
    </w:rPr>
  </w:style>
  <w:style w:type="character" w:styleId="a9">
    <w:name w:val="Hyperlink"/>
    <w:basedOn w:val="a0"/>
    <w:uiPriority w:val="99"/>
    <w:unhideWhenUsed/>
    <w:rsid w:val="00EB7990"/>
    <w:rPr>
      <w:color w:val="0000FF" w:themeColor="hyperlink"/>
      <w:u w:val="single"/>
    </w:rPr>
  </w:style>
  <w:style w:type="paragraph" w:styleId="aa">
    <w:name w:val="header"/>
    <w:basedOn w:val="a"/>
    <w:link w:val="ab"/>
    <w:uiPriority w:val="99"/>
    <w:unhideWhenUsed/>
    <w:rsid w:val="00360B7B"/>
    <w:pPr>
      <w:tabs>
        <w:tab w:val="center" w:pos="4677"/>
        <w:tab w:val="right" w:pos="9355"/>
      </w:tabs>
    </w:pPr>
  </w:style>
  <w:style w:type="character" w:customStyle="1" w:styleId="ab">
    <w:name w:val="Верхний колонтитул Знак"/>
    <w:basedOn w:val="a0"/>
    <w:link w:val="aa"/>
    <w:uiPriority w:val="99"/>
    <w:rsid w:val="00360B7B"/>
    <w:rPr>
      <w:rFonts w:ascii="Arial" w:eastAsia="Times New Roman" w:hAnsi="Arial" w:cs="Arial"/>
    </w:rPr>
  </w:style>
  <w:style w:type="paragraph" w:styleId="ac">
    <w:name w:val="footer"/>
    <w:basedOn w:val="a"/>
    <w:link w:val="ad"/>
    <w:uiPriority w:val="99"/>
    <w:semiHidden/>
    <w:unhideWhenUsed/>
    <w:rsid w:val="00360B7B"/>
    <w:pPr>
      <w:tabs>
        <w:tab w:val="center" w:pos="4677"/>
        <w:tab w:val="right" w:pos="9355"/>
      </w:tabs>
    </w:pPr>
  </w:style>
  <w:style w:type="character" w:customStyle="1" w:styleId="ad">
    <w:name w:val="Нижний колонтитул Знак"/>
    <w:basedOn w:val="a0"/>
    <w:link w:val="ac"/>
    <w:uiPriority w:val="99"/>
    <w:semiHidden/>
    <w:rsid w:val="00360B7B"/>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E4D5BA1BCD104114591F40D6EAEC06A0063711953843B1902D9F43CFEACAF5A3FA4FC4C60B656E66FBB2B667B60F0E21F2905FB5F0818504Q6yB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1994</Words>
  <Characters>11367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345</cp:lastModifiedBy>
  <cp:revision>2</cp:revision>
  <cp:lastPrinted>2019-07-08T04:27:00Z</cp:lastPrinted>
  <dcterms:created xsi:type="dcterms:W3CDTF">2019-08-16T07:41:00Z</dcterms:created>
  <dcterms:modified xsi:type="dcterms:W3CDTF">2019-08-16T07:41:00Z</dcterms:modified>
</cp:coreProperties>
</file>