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BA" w:rsidRPr="002813BA" w:rsidRDefault="002813BA" w:rsidP="002813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3BA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2813BA" w:rsidRPr="002813BA" w:rsidRDefault="002813BA" w:rsidP="002813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3BA">
        <w:rPr>
          <w:rFonts w:ascii="Times New Roman" w:hAnsi="Times New Roman" w:cs="Times New Roman"/>
          <w:b/>
          <w:sz w:val="24"/>
          <w:szCs w:val="24"/>
        </w:rPr>
        <w:t>КУРЬИНСКОГО  РАЙОНА</w:t>
      </w:r>
    </w:p>
    <w:p w:rsidR="002813BA" w:rsidRPr="002813BA" w:rsidRDefault="002813BA" w:rsidP="002813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3BA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2813BA" w:rsidRPr="002813BA" w:rsidRDefault="002813BA" w:rsidP="002813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13BA" w:rsidRPr="002813BA" w:rsidRDefault="002813BA" w:rsidP="002813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13BA">
        <w:rPr>
          <w:rFonts w:ascii="Times New Roman" w:hAnsi="Times New Roman" w:cs="Times New Roman"/>
          <w:b/>
          <w:bCs/>
          <w:sz w:val="24"/>
          <w:szCs w:val="24"/>
        </w:rPr>
        <w:t>РЕШЕНИЕ№</w:t>
      </w:r>
      <w:r w:rsidRPr="00704B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23C4">
        <w:rPr>
          <w:rFonts w:ascii="Times New Roman" w:hAnsi="Times New Roman" w:cs="Times New Roman"/>
          <w:b/>
          <w:bCs/>
          <w:sz w:val="24"/>
          <w:szCs w:val="24"/>
        </w:rPr>
        <w:t>34</w:t>
      </w:r>
    </w:p>
    <w:p w:rsidR="002813BA" w:rsidRPr="002813BA" w:rsidRDefault="00704B84" w:rsidP="002813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2813BA">
        <w:rPr>
          <w:rFonts w:ascii="Times New Roman" w:hAnsi="Times New Roman" w:cs="Times New Roman"/>
          <w:b/>
          <w:bCs/>
          <w:sz w:val="24"/>
          <w:szCs w:val="24"/>
        </w:rPr>
        <w:t>.05.2018</w:t>
      </w:r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bookmarkStart w:id="0" w:name="_GoBack"/>
      <w:bookmarkEnd w:id="0"/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="002813BA" w:rsidRPr="002813BA">
        <w:rPr>
          <w:rFonts w:ascii="Times New Roman" w:hAnsi="Times New Roman" w:cs="Times New Roman"/>
          <w:b/>
          <w:bCs/>
          <w:sz w:val="24"/>
          <w:szCs w:val="24"/>
        </w:rPr>
        <w:t xml:space="preserve">      с.Кузнецово</w:t>
      </w:r>
    </w:p>
    <w:tbl>
      <w:tblPr>
        <w:tblW w:w="0" w:type="auto"/>
        <w:tblLook w:val="00A0"/>
      </w:tblPr>
      <w:tblGrid>
        <w:gridCol w:w="4785"/>
        <w:gridCol w:w="4786"/>
      </w:tblGrid>
      <w:tr w:rsidR="002813BA" w:rsidRPr="002813BA" w:rsidTr="00F72EAB">
        <w:tc>
          <w:tcPr>
            <w:tcW w:w="4785" w:type="dxa"/>
          </w:tcPr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3B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Положения о порядке реализации правотворческой инициативы граждан в муниципальном образовании К</w:t>
            </w:r>
            <w:r w:rsidR="003E0432">
              <w:rPr>
                <w:rFonts w:ascii="Times New Roman" w:hAnsi="Times New Roman" w:cs="Times New Roman"/>
                <w:sz w:val="24"/>
                <w:szCs w:val="24"/>
              </w:rPr>
              <w:t>узнецовский сельсовет Курьинского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3E0432">
              <w:rPr>
                <w:rFonts w:ascii="Times New Roman" w:hAnsi="Times New Roman" w:cs="Times New Roman"/>
                <w:sz w:val="24"/>
                <w:szCs w:val="24"/>
              </w:rPr>
              <w:t>а 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13BA" w:rsidRPr="002813BA" w:rsidRDefault="002813BA" w:rsidP="00F72E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BA" w:rsidRPr="002813BA" w:rsidRDefault="002813BA" w:rsidP="002813B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813B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от 06.10.2003 №131-ФЗ «Об общих принципах организации местного самоуправления в Российской Федерации», </w:t>
      </w:r>
      <w:r w:rsidRPr="002813BA">
        <w:rPr>
          <w:rFonts w:ascii="Times New Roman" w:hAnsi="Times New Roman" w:cs="Times New Roman"/>
          <w:sz w:val="24"/>
          <w:szCs w:val="24"/>
        </w:rPr>
        <w:t xml:space="preserve">Уставом муниципального образования Кузнецовский сельсовет Курьинского района Алтайского края, Кузнецовский сельский Совет депутатов </w:t>
      </w:r>
      <w:r w:rsidRPr="002813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3BA">
        <w:rPr>
          <w:rFonts w:ascii="Times New Roman" w:hAnsi="Times New Roman" w:cs="Times New Roman"/>
          <w:sz w:val="24"/>
          <w:szCs w:val="24"/>
        </w:rPr>
        <w:t>РЕШИЛ: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Принять Положение о порядке реализации правотворческой инициативы граждан в муниципальном образовании К</w:t>
      </w:r>
      <w:r w:rsidR="003E0432">
        <w:rPr>
          <w:rFonts w:ascii="Times New Roman" w:hAnsi="Times New Roman" w:cs="Times New Roman"/>
          <w:sz w:val="24"/>
          <w:szCs w:val="24"/>
        </w:rPr>
        <w:t>узнецовский сельсовет Курьинского</w:t>
      </w:r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E0432">
        <w:rPr>
          <w:rFonts w:ascii="Times New Roman" w:hAnsi="Times New Roman" w:cs="Times New Roman"/>
          <w:sz w:val="24"/>
          <w:szCs w:val="24"/>
        </w:rPr>
        <w:t>а Алтайского края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2. </w:t>
      </w:r>
      <w:r w:rsidR="003E0432">
        <w:rPr>
          <w:rFonts w:ascii="Times New Roman" w:hAnsi="Times New Roman" w:cs="Times New Roman"/>
          <w:sz w:val="24"/>
          <w:szCs w:val="24"/>
        </w:rPr>
        <w:t>Обнародовать настоящее решение в соответствии с Уставом МО Кузнецовский сельсовет.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813B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813BA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 w:rsidRPr="002813BA">
        <w:rPr>
          <w:rFonts w:ascii="Times New Roman" w:hAnsi="Times New Roman" w:cs="Times New Roman"/>
          <w:sz w:val="24"/>
          <w:szCs w:val="24"/>
        </w:rPr>
        <w:t>Кобенко</w:t>
      </w:r>
      <w:proofErr w:type="spellEnd"/>
      <w:r w:rsidRPr="002813BA">
        <w:rPr>
          <w:rFonts w:ascii="Times New Roman" w:hAnsi="Times New Roman" w:cs="Times New Roman"/>
          <w:sz w:val="24"/>
          <w:szCs w:val="24"/>
        </w:rPr>
        <w:t xml:space="preserve"> Г.В. </w:t>
      </w:r>
    </w:p>
    <w:p w:rsidR="002813BA" w:rsidRPr="002813BA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13BA" w:rsidRPr="002A5090" w:rsidRDefault="002813BA" w:rsidP="002813B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813BA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813BA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2813BA"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</w:p>
    <w:p w:rsidR="002813BA" w:rsidRPr="002A5090" w:rsidRDefault="002813BA" w:rsidP="002813BA">
      <w:pPr>
        <w:jc w:val="both"/>
        <w:rPr>
          <w:sz w:val="28"/>
          <w:szCs w:val="28"/>
        </w:rPr>
      </w:pPr>
    </w:p>
    <w:p w:rsidR="00BB23C6" w:rsidRDefault="00BB23C6"/>
    <w:p w:rsidR="00FF1B1D" w:rsidRDefault="00FF1B1D"/>
    <w:p w:rsidR="00FF1B1D" w:rsidRDefault="00FF1B1D"/>
    <w:p w:rsidR="00FF1B1D" w:rsidRDefault="00FF1B1D"/>
    <w:p w:rsidR="00FF1B1D" w:rsidRDefault="00FF1B1D"/>
    <w:p w:rsidR="00FF1B1D" w:rsidRDefault="00FF1B1D"/>
    <w:p w:rsidR="00813018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Утверждено  решением</w:t>
      </w:r>
      <w:r w:rsidR="00813018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="002F6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3018">
        <w:rPr>
          <w:rFonts w:ascii="Times New Roman" w:eastAsia="Times New Roman" w:hAnsi="Times New Roman" w:cs="Times New Roman"/>
          <w:sz w:val="24"/>
          <w:szCs w:val="24"/>
        </w:rPr>
        <w:t xml:space="preserve">28.05.2018 № 34                   </w:t>
      </w:r>
    </w:p>
    <w:p w:rsidR="00FF1B1D" w:rsidRPr="0024568B" w:rsidRDefault="00813018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proofErr w:type="spellStart"/>
      <w:r w:rsidR="00FF1B1D"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 w:rsidR="00FF1B1D" w:rsidRPr="002456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1B1D">
        <w:rPr>
          <w:rFonts w:ascii="Times New Roman" w:eastAsia="Times New Roman" w:hAnsi="Times New Roman" w:cs="Times New Roman"/>
          <w:sz w:val="24"/>
          <w:szCs w:val="24"/>
        </w:rPr>
        <w:t>сельского</w:t>
      </w:r>
    </w:p>
    <w:p w:rsidR="00FF1B1D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Совета  депутатов</w:t>
      </w:r>
    </w:p>
    <w:p w:rsidR="00FF1B1D" w:rsidRPr="0024568B" w:rsidRDefault="00FF1B1D" w:rsidP="00FF1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ПОЛОЖЕНИЕ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О ПОРЯДКЕ РЕАЛИЗАЦИИ ПРАВОТВОРЧЕСКОЙ ИНИЦИАТИВЫ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ГРАЖДАН В МУНИЦИПАЛЬНОМ ОБРАЗОВАНИИ </w:t>
      </w:r>
      <w:r>
        <w:rPr>
          <w:rFonts w:ascii="Times New Roman" w:eastAsia="Times New Roman" w:hAnsi="Times New Roman" w:cs="Times New Roman"/>
          <w:sz w:val="24"/>
          <w:szCs w:val="24"/>
        </w:rPr>
        <w:t>КУЗНЕЦОВСКИЙ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>
        <w:rPr>
          <w:rFonts w:ascii="Times New Roman" w:eastAsia="Times New Roman" w:hAnsi="Times New Roman" w:cs="Times New Roman"/>
          <w:sz w:val="24"/>
          <w:szCs w:val="24"/>
        </w:rPr>
        <w:t>КУРЬИНСКОГО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1.1. Настоящее Положение разработано на основании статьи 26 Федерального закона от 6 октября 2003 года N 131-ФЗ "Об общих принципах организации местного самоуправления в Российской Федерации" и направлено на реализацию права граждан Российской Федерации на участие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в осуществлении местного самоуправления посредством выдвижения правотворческой инициативы.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1.2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 правовых актов по вопросам  местного значения.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1B1D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 Порядок формирования инициативной группы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по реализации правотворческой инициативы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2.1. Формирование инициативной группы по внесению в органы местного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самоуправления </w:t>
      </w:r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оектов 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правовых актов осуществляется на основе волеизъявления граждан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Члены инициативной группы могут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избрать из своего состава председателя и секретаря.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2.2. Членом инициативной группы может быть совершеннолетний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дееспособный гражданин Российской Федерации, обладающий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избирательным правом.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правотворческой инициативой может выступать инициативная группа граждан в количестве не менее 14 человек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(не может превышать 3 процента от числа жителей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образования, обладающих избирательным правом).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2.4. Инициативная группа считается созданной с момента принятия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решения о ее создании. Указанное решение оформляется протоколом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собрания.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Порядок в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несение проекта муниципального правового акта.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 В целях реализации правотворческой инициативы член инициативной группы, уполномоченный в соответствии с протоколом собрания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 котором было принято решение о создании инициативной группы граждан, представлять инициативную группу граждан, вносить в соответствующий орган местного самоуправления, к компетенции которого относится принятие соответствующего муниципального правового акта, заявление о направлении проекта муниципального правового акта с приложением следующих документов: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те</w:t>
      </w:r>
      <w:proofErr w:type="gramStart"/>
      <w:r w:rsidRPr="0024568B">
        <w:rPr>
          <w:rFonts w:ascii="Times New Roman" w:eastAsia="Times New Roman" w:hAnsi="Times New Roman" w:cs="Times New Roman"/>
          <w:sz w:val="24"/>
          <w:szCs w:val="24"/>
        </w:rPr>
        <w:t>кст пр</w:t>
      </w:r>
      <w:proofErr w:type="gramEnd"/>
      <w:r w:rsidRPr="0024568B">
        <w:rPr>
          <w:rFonts w:ascii="Times New Roman" w:eastAsia="Times New Roman" w:hAnsi="Times New Roman" w:cs="Times New Roman"/>
          <w:sz w:val="24"/>
          <w:szCs w:val="24"/>
        </w:rPr>
        <w:t>оекта муниципального правового акта;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пояснительная записка, содержащая обоснование необходимости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принятия муниципального правового акта, его целей и основных положений;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финансово-экономическое обоснование (в случае внесения проекта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муниципального правового акта, реализация которого потребует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дополнительных материальных, финансовых и иных затрат);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lastRenderedPageBreak/>
        <w:t>- список инициативной группы граждан с указанием фамилии, имени,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отчества, паспортных данных, адреса места жительства и телефона членов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группы;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- протокол собрания (заседания), на котором было принято решение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создании инициативной группы граждан для реализации правотворческой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инициативы с указанием наименования проекта муниципального правового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акта, а также фамилии, имени, отчества и адреса места жительства члена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инициативной группы, уполномоченного представлять инициативную группу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граждан при внесении и рассмотрении проекта муниципального правового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акта.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568B">
        <w:rPr>
          <w:rFonts w:ascii="Times New Roman" w:eastAsia="Times New Roman" w:hAnsi="Times New Roman" w:cs="Times New Roman"/>
          <w:sz w:val="24"/>
          <w:szCs w:val="24"/>
        </w:rPr>
        <w:t>- сводный отчет о проведении оценки регулирующего воздействия,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доработанный по результатам публичного обсуждения, и заключение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результатам оценки регулирующего воздействия проекта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нормативного правового акта (в случае внесения проекта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нормативного правового акта, затрагивающего вопросы осуществления</w:t>
      </w:r>
      <w:proofErr w:type="gramEnd"/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предпринимательской и инвестиционной деятельности и подлежащего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оценке регулирующего воздействия в соответствии с законом Алтайского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края от 10.11.2014 N 90-ЗС "О порядке проведения оценки регулирующего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воздействия и экспертизы проектов муниципальных нормативных правовых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актов, затрагивающих вопросы осуществления предпринимательской и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568B">
        <w:rPr>
          <w:rFonts w:ascii="Times New Roman" w:eastAsia="Times New Roman" w:hAnsi="Times New Roman" w:cs="Times New Roman"/>
          <w:sz w:val="24"/>
          <w:szCs w:val="24"/>
        </w:rPr>
        <w:t>инвестиционной деятельности".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Заявления и документы, указанные в настоящем пункте, могут представляться членом инициативной группы, уполномоченным  представлять инициативную группу,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  Органы местного самоуправления, отказывают в принятии заявления, указанного в абзаце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пункта 3.1 Положения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случах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A43DCA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требований, предъявленных к численности инициативной группы граждан, указанных в пункте 2.3 Положения;</w:t>
      </w:r>
    </w:p>
    <w:p w:rsidR="00FF1B1D" w:rsidRPr="00A43DCA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требований, предъявленных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 создания </w:t>
      </w: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инициативной группы граждан, указанных в пункте 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 на котором было принято решение о создании инициативной группы граждан, представлять инициативную группу граждан;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принятие муниципального правового акта не относится к 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 МО Кузнецовский сельсовет;</w:t>
      </w:r>
    </w:p>
    <w:p w:rsidR="00FF1B1D" w:rsidRDefault="00FF1B1D" w:rsidP="00FF1B1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неполного перечня документов, указанного в абзацах 2-6 пункта 3.1 Положения.</w:t>
      </w:r>
    </w:p>
    <w:p w:rsidR="00FF1B1D" w:rsidRDefault="00FF1B1D" w:rsidP="00FF1B1D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случае отказа в принятии заявления, указанного в абзаце 1 пункта 3.1 Положения, члену инициативной группы, уполномоченному  представлять инициативную группу, направляется письменный отказ с указанием  оснований отказа в течении 14 дней с момента регистрации заявления.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Письменный отказ направляется по указанному в протоколе адресу места жительства члена инициативной группы, уполномоченного представлять инициативную группу, с приложением поступивших заявления и документов.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3.4 Письменный отказ в принятии заявления не препятствует повторному внесению заявления и документов при условии устранения допущенных нарушений, являющихся основанием отказа.</w:t>
      </w:r>
    </w:p>
    <w:p w:rsidR="00FF1B1D" w:rsidRPr="00D57F1A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 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проекта муниципального правового акта</w:t>
      </w:r>
    </w:p>
    <w:p w:rsidR="00FF1B1D" w:rsidRPr="0024568B" w:rsidRDefault="00FF1B1D" w:rsidP="00FF1B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.1. Проект муниципального правового акта, внесенный в порядке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правотворческой инициативы,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граждан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подлежит обязательному рассмотрению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>оответствующим органом местного с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амоуправления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образования в течение трех месяцев со дня его официального внесения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инициативной группой в органы местного самоуправления муниципального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образования.</w:t>
      </w: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.2. 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проекта решения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Совета депутатов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открытом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с участием уполномоченных представителей инициативной группы.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4.3 Проект муниципального правового акта, внесенный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рассматривается главой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 либо лицом , исполняющим его обязанности, с участием представителей инициативной группы.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 П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роект муниципального правового акта</w:t>
      </w:r>
      <w:r>
        <w:rPr>
          <w:rFonts w:ascii="Times New Roman" w:eastAsia="Times New Roman" w:hAnsi="Times New Roman" w:cs="Times New Roman"/>
          <w:sz w:val="24"/>
          <w:szCs w:val="24"/>
        </w:rPr>
        <w:t>, внесенный в  порядке реализации правотворческой инициативы граждан, принимается в порядке, установленном для принятия соответствующего муниципального правового акта органа местного самоуправления.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Мотивированное решение, принятое по результатам рассмотрения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проекта муниципального правового акта, внесенного в порядке реализации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правотворческой инициативы, должно быть официально в письменной форме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>доведено до сведения внесшей его инициативной группы граждан, в течение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15 дней </w:t>
      </w:r>
      <w:r w:rsidRPr="0024568B">
        <w:rPr>
          <w:rFonts w:ascii="Times New Roman" w:eastAsia="Times New Roman" w:hAnsi="Times New Roman" w:cs="Times New Roman"/>
          <w:sz w:val="24"/>
          <w:szCs w:val="24"/>
        </w:rPr>
        <w:t xml:space="preserve"> со дня принятия решения.</w:t>
      </w: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В.А.Дехерт</w:t>
      </w:r>
      <w:proofErr w:type="spellEnd"/>
    </w:p>
    <w:p w:rsidR="00FF1B1D" w:rsidRPr="0024568B" w:rsidRDefault="00FF1B1D" w:rsidP="00FF1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B1D" w:rsidRDefault="00FF1B1D"/>
    <w:sectPr w:rsidR="00FF1B1D" w:rsidSect="009A6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77B98"/>
    <w:multiLevelType w:val="hybridMultilevel"/>
    <w:tmpl w:val="CD12C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813BA"/>
    <w:rsid w:val="000D23C4"/>
    <w:rsid w:val="002813BA"/>
    <w:rsid w:val="002F6D15"/>
    <w:rsid w:val="003E0432"/>
    <w:rsid w:val="005A1F3C"/>
    <w:rsid w:val="00704B84"/>
    <w:rsid w:val="00813018"/>
    <w:rsid w:val="008913DC"/>
    <w:rsid w:val="009A6E1C"/>
    <w:rsid w:val="00BB23C6"/>
    <w:rsid w:val="00FB69AF"/>
    <w:rsid w:val="00FF1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13B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1B1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1311</Words>
  <Characters>7479</Characters>
  <Application>Microsoft Office Word</Application>
  <DocSecurity>0</DocSecurity>
  <Lines>62</Lines>
  <Paragraphs>17</Paragraphs>
  <ScaleCrop>false</ScaleCrop>
  <Company>Microsoft</Company>
  <LinksUpToDate>false</LinksUpToDate>
  <CharactersWithSpaces>8773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8</cp:revision>
  <dcterms:created xsi:type="dcterms:W3CDTF">2018-05-29T04:16:00Z</dcterms:created>
  <dcterms:modified xsi:type="dcterms:W3CDTF">2018-05-29T08:49:00Z</dcterms:modified>
</cp:coreProperties>
</file>