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Pr="00117061" w:rsidRDefault="00117061" w:rsidP="00117061">
      <w:pPr>
        <w:pStyle w:val="af0"/>
        <w:jc w:val="center"/>
        <w:rPr>
          <w:rFonts w:ascii="Times New Roman" w:hAnsi="Times New Roman"/>
          <w:b/>
          <w:spacing w:val="20"/>
          <w:sz w:val="28"/>
        </w:rPr>
      </w:pPr>
      <w:r w:rsidRPr="00117061"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117061" w:rsidRPr="00117061" w:rsidRDefault="00117061" w:rsidP="00117061">
      <w:pPr>
        <w:pStyle w:val="af0"/>
        <w:jc w:val="center"/>
        <w:rPr>
          <w:rFonts w:ascii="Times New Roman" w:hAnsi="Times New Roman"/>
          <w:b/>
          <w:spacing w:val="20"/>
          <w:sz w:val="28"/>
        </w:rPr>
      </w:pPr>
      <w:r w:rsidRPr="00117061"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117061" w:rsidRPr="00117061" w:rsidRDefault="00117061" w:rsidP="00117061">
      <w:pPr>
        <w:jc w:val="center"/>
        <w:rPr>
          <w:rFonts w:ascii="Times New Roman" w:hAnsi="Times New Roman"/>
          <w:b/>
        </w:rPr>
      </w:pPr>
    </w:p>
    <w:p w:rsidR="00117061" w:rsidRPr="00117061" w:rsidRDefault="00117061" w:rsidP="00117061">
      <w:pPr>
        <w:jc w:val="center"/>
        <w:rPr>
          <w:rFonts w:ascii="Times New Roman" w:hAnsi="Times New Roman"/>
          <w:b/>
          <w:spacing w:val="84"/>
          <w:sz w:val="36"/>
        </w:rPr>
      </w:pPr>
      <w:r w:rsidRPr="00117061">
        <w:rPr>
          <w:rFonts w:ascii="Times New Roman" w:hAnsi="Times New Roman"/>
          <w:b/>
          <w:spacing w:val="84"/>
          <w:sz w:val="36"/>
        </w:rPr>
        <w:t>ПОСТАНОВЛЕНИЕ</w:t>
      </w:r>
    </w:p>
    <w:p w:rsidR="00117061" w:rsidRPr="00117061" w:rsidRDefault="00117061" w:rsidP="00117061">
      <w:pPr>
        <w:rPr>
          <w:rFonts w:ascii="Times New Roman" w:hAnsi="Times New Roman"/>
        </w:rPr>
      </w:pPr>
    </w:p>
    <w:p w:rsidR="00117061" w:rsidRPr="00117061" w:rsidRDefault="00117061" w:rsidP="00117061">
      <w:pPr>
        <w:rPr>
          <w:rFonts w:ascii="Times New Roman" w:hAnsi="Times New Roman"/>
        </w:rPr>
      </w:pPr>
      <w:r w:rsidRPr="00117061">
        <w:rPr>
          <w:rFonts w:ascii="Times New Roman" w:hAnsi="Times New Roman"/>
        </w:rPr>
        <w:t>25.04. 2016                                                    с.Курья                                                                № 147</w:t>
      </w:r>
    </w:p>
    <w:p w:rsidR="00117061" w:rsidRPr="00117061" w:rsidRDefault="00117061" w:rsidP="00117061">
      <w:pPr>
        <w:rPr>
          <w:rFonts w:ascii="Times New Roman" w:hAnsi="Times New Roman"/>
        </w:rPr>
      </w:pPr>
    </w:p>
    <w:p w:rsidR="00117061" w:rsidRPr="00117061" w:rsidRDefault="00117061" w:rsidP="0011706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17061">
        <w:rPr>
          <w:rFonts w:ascii="Times New Roman" w:hAnsi="Times New Roman"/>
          <w:sz w:val="28"/>
          <w:szCs w:val="28"/>
        </w:rPr>
        <w:t xml:space="preserve">О ходе реализации программы </w:t>
      </w:r>
    </w:p>
    <w:p w:rsidR="00117061" w:rsidRPr="00117061" w:rsidRDefault="00117061" w:rsidP="0011706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17061">
        <w:rPr>
          <w:rFonts w:ascii="Times New Roman" w:hAnsi="Times New Roman"/>
          <w:sz w:val="28"/>
          <w:szCs w:val="28"/>
        </w:rPr>
        <w:t xml:space="preserve">социально- экономического </w:t>
      </w:r>
    </w:p>
    <w:p w:rsidR="00117061" w:rsidRPr="00117061" w:rsidRDefault="00117061" w:rsidP="0011706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17061">
        <w:rPr>
          <w:rFonts w:ascii="Times New Roman" w:hAnsi="Times New Roman"/>
          <w:sz w:val="28"/>
          <w:szCs w:val="28"/>
        </w:rPr>
        <w:t xml:space="preserve">развития Курьинского района  </w:t>
      </w:r>
    </w:p>
    <w:p w:rsidR="00117061" w:rsidRPr="00117061" w:rsidRDefault="00117061" w:rsidP="0011706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17061">
        <w:rPr>
          <w:rFonts w:ascii="Times New Roman" w:hAnsi="Times New Roman"/>
          <w:sz w:val="28"/>
          <w:szCs w:val="28"/>
        </w:rPr>
        <w:t xml:space="preserve">на 2013-2017 годы                                                                      </w:t>
      </w:r>
    </w:p>
    <w:p w:rsidR="00117061" w:rsidRPr="00117061" w:rsidRDefault="00117061" w:rsidP="00117061">
      <w:pPr>
        <w:shd w:val="clear" w:color="auto" w:fill="FFFFFF"/>
        <w:tabs>
          <w:tab w:val="left" w:leader="underscore" w:pos="8515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17061" w:rsidRPr="00117061" w:rsidRDefault="00117061" w:rsidP="00117061">
      <w:pPr>
        <w:shd w:val="clear" w:color="auto" w:fill="FFFFFF"/>
        <w:tabs>
          <w:tab w:val="left" w:leader="underscore" w:pos="851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061">
        <w:rPr>
          <w:rFonts w:ascii="Times New Roman" w:hAnsi="Times New Roman"/>
          <w:spacing w:val="-6"/>
          <w:sz w:val="28"/>
          <w:szCs w:val="28"/>
        </w:rPr>
        <w:t>В соответствии с Уставом муниципального образования Курьинский район</w:t>
      </w:r>
      <w:r w:rsidRPr="00117061">
        <w:rPr>
          <w:rFonts w:ascii="Times New Roman" w:hAnsi="Times New Roman"/>
          <w:spacing w:val="-12"/>
          <w:sz w:val="28"/>
          <w:szCs w:val="28"/>
        </w:rPr>
        <w:t>,  ПОСТАНОВЛЯЮ</w:t>
      </w:r>
      <w:r w:rsidRPr="00117061">
        <w:rPr>
          <w:rFonts w:ascii="Times New Roman" w:hAnsi="Times New Roman"/>
          <w:spacing w:val="-3"/>
          <w:sz w:val="28"/>
          <w:szCs w:val="28"/>
        </w:rPr>
        <w:t>:</w:t>
      </w:r>
    </w:p>
    <w:p w:rsidR="00117061" w:rsidRPr="00117061" w:rsidRDefault="00117061" w:rsidP="00117061">
      <w:pPr>
        <w:shd w:val="clear" w:color="auto" w:fill="FFFFFF"/>
        <w:tabs>
          <w:tab w:val="left" w:leader="underscore" w:pos="8515"/>
        </w:tabs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117061">
        <w:rPr>
          <w:rFonts w:ascii="Times New Roman" w:hAnsi="Times New Roman"/>
          <w:spacing w:val="-3"/>
          <w:sz w:val="28"/>
          <w:szCs w:val="28"/>
        </w:rPr>
        <w:t xml:space="preserve">1. </w:t>
      </w:r>
      <w:r w:rsidRPr="00117061">
        <w:rPr>
          <w:rFonts w:ascii="Times New Roman" w:hAnsi="Times New Roman"/>
          <w:bCs/>
          <w:sz w:val="28"/>
          <w:szCs w:val="28"/>
        </w:rPr>
        <w:t xml:space="preserve">Отчет о реализации в 2015 году программы социально-экономического развития Курьинского района на 2013-2017 годы </w:t>
      </w:r>
      <w:r w:rsidRPr="00117061">
        <w:rPr>
          <w:rFonts w:ascii="Times New Roman" w:hAnsi="Times New Roman"/>
          <w:color w:val="000000"/>
          <w:spacing w:val="-5"/>
          <w:sz w:val="28"/>
          <w:szCs w:val="28"/>
        </w:rPr>
        <w:t>принять к сведению (прилагае</w:t>
      </w:r>
      <w:r w:rsidRPr="00117061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117061">
        <w:rPr>
          <w:rFonts w:ascii="Times New Roman" w:hAnsi="Times New Roman"/>
          <w:color w:val="000000"/>
          <w:spacing w:val="-5"/>
          <w:sz w:val="28"/>
          <w:szCs w:val="28"/>
        </w:rPr>
        <w:t>ся)</w:t>
      </w:r>
      <w:r w:rsidRPr="00117061">
        <w:rPr>
          <w:rFonts w:ascii="Times New Roman" w:hAnsi="Times New Roman"/>
          <w:spacing w:val="-3"/>
          <w:sz w:val="28"/>
          <w:szCs w:val="28"/>
        </w:rPr>
        <w:t>.</w:t>
      </w:r>
    </w:p>
    <w:p w:rsidR="00117061" w:rsidRPr="00117061" w:rsidRDefault="00117061" w:rsidP="00117061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117061">
        <w:rPr>
          <w:spacing w:val="-3"/>
          <w:sz w:val="28"/>
          <w:szCs w:val="28"/>
        </w:rPr>
        <w:t>2. Настоящее постановление разместить на официальном сайте Администр</w:t>
      </w:r>
      <w:r w:rsidRPr="00117061">
        <w:rPr>
          <w:spacing w:val="-3"/>
          <w:sz w:val="28"/>
          <w:szCs w:val="28"/>
        </w:rPr>
        <w:t>а</w:t>
      </w:r>
      <w:r w:rsidRPr="00117061">
        <w:rPr>
          <w:spacing w:val="-3"/>
          <w:sz w:val="28"/>
          <w:szCs w:val="28"/>
        </w:rPr>
        <w:t xml:space="preserve">ции Курьинского района </w:t>
      </w:r>
      <w:r w:rsidRPr="00117061">
        <w:rPr>
          <w:sz w:val="28"/>
          <w:szCs w:val="28"/>
        </w:rPr>
        <w:t>в информационно-телекоммуникационной сети «Инте</w:t>
      </w:r>
      <w:r w:rsidRPr="00117061">
        <w:rPr>
          <w:sz w:val="28"/>
          <w:szCs w:val="28"/>
        </w:rPr>
        <w:t>р</w:t>
      </w:r>
      <w:r w:rsidRPr="00117061">
        <w:rPr>
          <w:sz w:val="28"/>
          <w:szCs w:val="28"/>
        </w:rPr>
        <w:t>нет».</w:t>
      </w:r>
    </w:p>
    <w:p w:rsidR="00117061" w:rsidRPr="00117061" w:rsidRDefault="00117061" w:rsidP="00117061">
      <w:pPr>
        <w:shd w:val="clear" w:color="auto" w:fill="FFFFFF"/>
        <w:tabs>
          <w:tab w:val="left" w:leader="underscore" w:pos="8515"/>
        </w:tabs>
        <w:spacing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17061" w:rsidRPr="00117061" w:rsidRDefault="00117061" w:rsidP="00117061">
      <w:pPr>
        <w:shd w:val="clear" w:color="auto" w:fill="FFFFFF"/>
        <w:tabs>
          <w:tab w:val="left" w:leader="underscore" w:pos="8515"/>
        </w:tabs>
        <w:spacing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17061" w:rsidRPr="00117061" w:rsidRDefault="00117061" w:rsidP="00117061">
      <w:pPr>
        <w:shd w:val="clear" w:color="auto" w:fill="FFFFFF"/>
        <w:tabs>
          <w:tab w:val="left" w:leader="underscore" w:pos="8515"/>
        </w:tabs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7061">
        <w:rPr>
          <w:rFonts w:ascii="Times New Roman" w:hAnsi="Times New Roman"/>
          <w:spacing w:val="-3"/>
          <w:sz w:val="28"/>
          <w:szCs w:val="28"/>
        </w:rPr>
        <w:t>Глава Администрации района                                                                      В.В.Ковшов</w:t>
      </w:r>
    </w:p>
    <w:p w:rsidR="00117061" w:rsidRPr="00117061" w:rsidRDefault="00117061" w:rsidP="00117061">
      <w:pPr>
        <w:rPr>
          <w:rFonts w:ascii="Times New Roman" w:hAnsi="Times New Roman"/>
        </w:rPr>
      </w:pPr>
    </w:p>
    <w:p w:rsidR="00117061" w:rsidRP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17061" w:rsidRDefault="0011706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693DCB" w:rsidRDefault="00693DCB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693DCB">
        <w:rPr>
          <w:rFonts w:ascii="Times New Roman" w:eastAsia="Arial Unicode MS" w:hAnsi="Times New Roman"/>
          <w:b/>
          <w:sz w:val="28"/>
          <w:szCs w:val="28"/>
        </w:rPr>
        <w:lastRenderedPageBreak/>
        <w:t>ОТЧЕТ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A74DC1" w:rsidRDefault="00693DCB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о реализации </w:t>
      </w:r>
      <w:r w:rsidR="00A74DC1">
        <w:rPr>
          <w:rFonts w:ascii="Times New Roman" w:eastAsia="Arial Unicode MS" w:hAnsi="Times New Roman"/>
          <w:b/>
          <w:sz w:val="28"/>
          <w:szCs w:val="28"/>
        </w:rPr>
        <w:t>в 201</w:t>
      </w:r>
      <w:r w:rsidR="00BA16CB">
        <w:rPr>
          <w:rFonts w:ascii="Times New Roman" w:eastAsia="Arial Unicode MS" w:hAnsi="Times New Roman"/>
          <w:b/>
          <w:sz w:val="28"/>
          <w:szCs w:val="28"/>
        </w:rPr>
        <w:t>5</w:t>
      </w:r>
      <w:r w:rsidR="00A74DC1">
        <w:rPr>
          <w:rFonts w:ascii="Times New Roman" w:eastAsia="Arial Unicode MS" w:hAnsi="Times New Roman"/>
          <w:b/>
          <w:sz w:val="28"/>
          <w:szCs w:val="28"/>
        </w:rPr>
        <w:t xml:space="preserve"> году </w:t>
      </w:r>
    </w:p>
    <w:p w:rsidR="00A74DC1" w:rsidRDefault="00693DCB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Программы социально-экономического развития Курьинского района</w:t>
      </w:r>
      <w:r w:rsidR="00D42801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D42801" w:rsidRDefault="00D42801" w:rsidP="00E05780">
      <w:pPr>
        <w:spacing w:after="0" w:line="240" w:lineRule="auto"/>
        <w:ind w:left="-329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на 2013-2017 годы </w:t>
      </w:r>
    </w:p>
    <w:p w:rsidR="00D42801" w:rsidRPr="00D42801" w:rsidRDefault="00D42801" w:rsidP="008766B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801">
        <w:rPr>
          <w:rFonts w:ascii="Times New Roman" w:hAnsi="Times New Roman"/>
          <w:sz w:val="28"/>
          <w:szCs w:val="28"/>
        </w:rPr>
        <w:t>Программа социально-экономического развития Курьинского района на 2013-2017 годы  (далее – Программа) утверждена решением Курьинского райо</w:t>
      </w:r>
      <w:r w:rsidRPr="00D42801">
        <w:rPr>
          <w:rFonts w:ascii="Times New Roman" w:hAnsi="Times New Roman"/>
          <w:sz w:val="28"/>
          <w:szCs w:val="28"/>
        </w:rPr>
        <w:t>н</w:t>
      </w:r>
      <w:r w:rsidRPr="00D42801">
        <w:rPr>
          <w:rFonts w:ascii="Times New Roman" w:hAnsi="Times New Roman"/>
          <w:sz w:val="28"/>
          <w:szCs w:val="28"/>
        </w:rPr>
        <w:t xml:space="preserve">ного Совета народных депутатов  Алтайского края от </w:t>
      </w:r>
      <w:r w:rsidR="009B6E95">
        <w:rPr>
          <w:rFonts w:ascii="Times New Roman" w:hAnsi="Times New Roman"/>
          <w:sz w:val="28"/>
          <w:szCs w:val="28"/>
        </w:rPr>
        <w:t>11.12.2013 г.</w:t>
      </w:r>
      <w:r w:rsidRPr="00D428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8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D42801">
        <w:rPr>
          <w:rFonts w:ascii="Times New Roman" w:hAnsi="Times New Roman"/>
          <w:sz w:val="28"/>
          <w:szCs w:val="28"/>
        </w:rPr>
        <w:t xml:space="preserve">. </w:t>
      </w:r>
    </w:p>
    <w:p w:rsidR="00A74DC1" w:rsidRDefault="00D42801" w:rsidP="008766B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8C3">
        <w:rPr>
          <w:rFonts w:ascii="Times New Roman" w:hAnsi="Times New Roman"/>
          <w:b/>
          <w:sz w:val="28"/>
          <w:szCs w:val="28"/>
        </w:rPr>
        <w:t>Главная цель Программы</w:t>
      </w:r>
      <w:r w:rsidRPr="0052072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повышение</w:t>
      </w:r>
      <w:r w:rsidRPr="0052072B">
        <w:rPr>
          <w:rFonts w:ascii="Times New Roman" w:hAnsi="Times New Roman"/>
          <w:sz w:val="28"/>
          <w:szCs w:val="28"/>
        </w:rPr>
        <w:t xml:space="preserve"> качества жизни населения </w:t>
      </w:r>
      <w:r>
        <w:rPr>
          <w:rFonts w:ascii="Times New Roman" w:hAnsi="Times New Roman"/>
          <w:sz w:val="28"/>
          <w:szCs w:val="28"/>
        </w:rPr>
        <w:t>Кур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инского района на основе устойчивого, динамичного развития экономики и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дания благоприятной окружающей среды. </w:t>
      </w:r>
    </w:p>
    <w:p w:rsidR="00D42801" w:rsidRDefault="00A74DC1" w:rsidP="008766B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мониторинга – проведение анализа выполнения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индикаторов и инвестиционных проектов.</w:t>
      </w:r>
    </w:p>
    <w:p w:rsidR="002E08BB" w:rsidRPr="000F3854" w:rsidRDefault="002E08BB" w:rsidP="00A74DC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385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F3854">
        <w:rPr>
          <w:rFonts w:ascii="Times New Roman" w:hAnsi="Times New Roman"/>
          <w:b/>
          <w:i/>
          <w:sz w:val="28"/>
          <w:szCs w:val="28"/>
        </w:rPr>
        <w:t xml:space="preserve">. Отчет о выполнении целевых индикаторов Программы </w:t>
      </w:r>
      <w:r w:rsidR="00D93994" w:rsidRPr="000F3854">
        <w:rPr>
          <w:rFonts w:ascii="Times New Roman" w:hAnsi="Times New Roman"/>
          <w:b/>
          <w:i/>
          <w:sz w:val="28"/>
          <w:szCs w:val="28"/>
        </w:rPr>
        <w:t>за 201</w:t>
      </w:r>
      <w:r w:rsidR="00BA16CB">
        <w:rPr>
          <w:rFonts w:ascii="Times New Roman" w:hAnsi="Times New Roman"/>
          <w:b/>
          <w:i/>
          <w:sz w:val="28"/>
          <w:szCs w:val="28"/>
        </w:rPr>
        <w:t>5</w:t>
      </w:r>
      <w:r w:rsidR="00D93994" w:rsidRPr="000F3854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5225B3" w:rsidRDefault="005225B3" w:rsidP="005225B3">
      <w:pPr>
        <w:spacing w:after="0" w:line="240" w:lineRule="auto"/>
        <w:ind w:right="-2"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225B3" w:rsidRDefault="008B1E3C" w:rsidP="005225B3">
      <w:pPr>
        <w:spacing w:after="0" w:line="240" w:lineRule="auto"/>
        <w:ind w:right="-2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1343C">
        <w:rPr>
          <w:rFonts w:ascii="Times New Roman" w:eastAsia="Arial Unicode MS" w:hAnsi="Times New Roman"/>
          <w:sz w:val="28"/>
          <w:szCs w:val="28"/>
        </w:rPr>
        <w:t xml:space="preserve">Для определения степени достижения цели и задач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71343C">
        <w:rPr>
          <w:rFonts w:ascii="Times New Roman" w:eastAsia="Arial Unicode MS" w:hAnsi="Times New Roman"/>
          <w:sz w:val="28"/>
          <w:szCs w:val="28"/>
        </w:rPr>
        <w:t>рограммы</w:t>
      </w:r>
      <w:r>
        <w:rPr>
          <w:rFonts w:ascii="Times New Roman" w:eastAsia="Arial Unicode MS" w:hAnsi="Times New Roman"/>
          <w:sz w:val="28"/>
          <w:szCs w:val="28"/>
        </w:rPr>
        <w:t xml:space="preserve"> в рамках мониторинга проведен  анализ фактических значений 28 индикаторов</w:t>
      </w:r>
      <w:r w:rsidR="00765066">
        <w:rPr>
          <w:rFonts w:ascii="Times New Roman" w:eastAsia="Arial Unicode MS" w:hAnsi="Times New Roman"/>
          <w:sz w:val="28"/>
          <w:szCs w:val="28"/>
        </w:rPr>
        <w:t xml:space="preserve"> (прилож</w:t>
      </w:r>
      <w:r w:rsidR="00765066">
        <w:rPr>
          <w:rFonts w:ascii="Times New Roman" w:eastAsia="Arial Unicode MS" w:hAnsi="Times New Roman"/>
          <w:sz w:val="28"/>
          <w:szCs w:val="28"/>
        </w:rPr>
        <w:t>е</w:t>
      </w:r>
      <w:r w:rsidR="00765066">
        <w:rPr>
          <w:rFonts w:ascii="Times New Roman" w:eastAsia="Arial Unicode MS" w:hAnsi="Times New Roman"/>
          <w:sz w:val="28"/>
          <w:szCs w:val="28"/>
        </w:rPr>
        <w:t>ние к отчету)</w:t>
      </w:r>
      <w:r>
        <w:rPr>
          <w:rFonts w:ascii="Times New Roman" w:eastAsia="Arial Unicode MS" w:hAnsi="Times New Roman"/>
          <w:sz w:val="28"/>
          <w:szCs w:val="28"/>
        </w:rPr>
        <w:t>, из которых 1</w:t>
      </w:r>
      <w:r w:rsidR="00BA16CB">
        <w:rPr>
          <w:rFonts w:ascii="Times New Roman" w:eastAsia="Arial Unicode MS" w:hAnsi="Times New Roman"/>
          <w:sz w:val="28"/>
          <w:szCs w:val="28"/>
        </w:rPr>
        <w:t>5</w:t>
      </w:r>
      <w:r>
        <w:rPr>
          <w:rFonts w:ascii="Times New Roman" w:eastAsia="Arial Unicode MS" w:hAnsi="Times New Roman"/>
          <w:sz w:val="28"/>
          <w:szCs w:val="28"/>
        </w:rPr>
        <w:t xml:space="preserve"> – выполнены, </w:t>
      </w:r>
      <w:r w:rsidR="005F3443">
        <w:rPr>
          <w:rFonts w:ascii="Times New Roman" w:eastAsia="Arial Unicode MS" w:hAnsi="Times New Roman"/>
          <w:sz w:val="28"/>
          <w:szCs w:val="28"/>
        </w:rPr>
        <w:t xml:space="preserve">а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A07C27">
        <w:rPr>
          <w:rFonts w:ascii="Times New Roman" w:eastAsia="Arial Unicode MS" w:hAnsi="Times New Roman"/>
          <w:sz w:val="28"/>
          <w:szCs w:val="28"/>
        </w:rPr>
        <w:t xml:space="preserve">значения по </w:t>
      </w:r>
      <w:r w:rsidR="00675966">
        <w:rPr>
          <w:rFonts w:ascii="Times New Roman" w:eastAsia="Arial Unicode MS" w:hAnsi="Times New Roman"/>
          <w:sz w:val="28"/>
          <w:szCs w:val="28"/>
        </w:rPr>
        <w:t>1</w:t>
      </w:r>
      <w:r w:rsidR="00BA16CB">
        <w:rPr>
          <w:rFonts w:ascii="Times New Roman" w:eastAsia="Arial Unicode MS" w:hAnsi="Times New Roman"/>
          <w:sz w:val="28"/>
          <w:szCs w:val="28"/>
        </w:rPr>
        <w:t>3</w:t>
      </w:r>
      <w:r>
        <w:rPr>
          <w:rFonts w:ascii="Times New Roman" w:eastAsia="Arial Unicode MS" w:hAnsi="Times New Roman"/>
          <w:sz w:val="28"/>
          <w:szCs w:val="28"/>
        </w:rPr>
        <w:t xml:space="preserve"> индикатор</w:t>
      </w:r>
      <w:r w:rsidR="00A07C27">
        <w:rPr>
          <w:rFonts w:ascii="Times New Roman" w:eastAsia="Arial Unicode MS" w:hAnsi="Times New Roman"/>
          <w:sz w:val="28"/>
          <w:szCs w:val="28"/>
        </w:rPr>
        <w:t>ам</w:t>
      </w:r>
      <w:r>
        <w:rPr>
          <w:rFonts w:ascii="Times New Roman" w:eastAsia="Arial Unicode MS" w:hAnsi="Times New Roman"/>
          <w:sz w:val="28"/>
          <w:szCs w:val="28"/>
        </w:rPr>
        <w:t xml:space="preserve"> не до</w:t>
      </w:r>
      <w:r>
        <w:rPr>
          <w:rFonts w:ascii="Times New Roman" w:eastAsia="Arial Unicode MS" w:hAnsi="Times New Roman"/>
          <w:sz w:val="28"/>
          <w:szCs w:val="28"/>
        </w:rPr>
        <w:t>с</w:t>
      </w:r>
      <w:r>
        <w:rPr>
          <w:rFonts w:ascii="Times New Roman" w:eastAsia="Arial Unicode MS" w:hAnsi="Times New Roman"/>
          <w:sz w:val="28"/>
          <w:szCs w:val="28"/>
        </w:rPr>
        <w:t>тигнуты</w:t>
      </w:r>
      <w:r w:rsidR="005F3443">
        <w:rPr>
          <w:rFonts w:ascii="Times New Roman" w:eastAsia="Arial Unicode MS" w:hAnsi="Times New Roman"/>
          <w:sz w:val="28"/>
          <w:szCs w:val="28"/>
        </w:rPr>
        <w:t>.</w:t>
      </w:r>
    </w:p>
    <w:p w:rsidR="008B1E3C" w:rsidRDefault="008B1E3C" w:rsidP="005225B3">
      <w:pPr>
        <w:spacing w:after="0" w:line="240" w:lineRule="auto"/>
        <w:ind w:right="-2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9B6E95" w:rsidRDefault="009B6E95" w:rsidP="006F2319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Индикатор «</w:t>
      </w:r>
      <w:r w:rsidR="00675966">
        <w:rPr>
          <w:rFonts w:ascii="Times New Roman" w:hAnsi="Times New Roman"/>
          <w:sz w:val="28"/>
          <w:szCs w:val="28"/>
        </w:rPr>
        <w:t>Общий коэффициент рождаемости на 1000 человек населения</w:t>
      </w:r>
      <w:r>
        <w:rPr>
          <w:rFonts w:ascii="Times New Roman" w:hAnsi="Times New Roman"/>
          <w:sz w:val="28"/>
          <w:szCs w:val="28"/>
        </w:rPr>
        <w:t>» не достиг</w:t>
      </w:r>
      <w:r w:rsidR="005F3443">
        <w:rPr>
          <w:rFonts w:ascii="Times New Roman" w:hAnsi="Times New Roman"/>
          <w:sz w:val="28"/>
          <w:szCs w:val="28"/>
        </w:rPr>
        <w:t>нут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7B1FD7">
        <w:rPr>
          <w:rFonts w:ascii="Times New Roman" w:hAnsi="Times New Roman"/>
          <w:sz w:val="28"/>
          <w:szCs w:val="28"/>
        </w:rPr>
        <w:t>в связи с тем, что в 201</w:t>
      </w:r>
      <w:r w:rsidR="00BA16CB">
        <w:rPr>
          <w:rFonts w:ascii="Times New Roman" w:hAnsi="Times New Roman"/>
          <w:sz w:val="28"/>
          <w:szCs w:val="28"/>
        </w:rPr>
        <w:t>5</w:t>
      </w:r>
      <w:r w:rsidR="007B1FD7">
        <w:rPr>
          <w:rFonts w:ascii="Times New Roman" w:hAnsi="Times New Roman"/>
          <w:sz w:val="28"/>
          <w:szCs w:val="28"/>
        </w:rPr>
        <w:t xml:space="preserve"> году </w:t>
      </w:r>
      <w:r w:rsidR="00675966">
        <w:rPr>
          <w:rFonts w:ascii="Times New Roman" w:hAnsi="Times New Roman"/>
          <w:sz w:val="28"/>
          <w:szCs w:val="28"/>
        </w:rPr>
        <w:t xml:space="preserve">родилось </w:t>
      </w:r>
      <w:r w:rsidR="00BA16CB">
        <w:rPr>
          <w:rFonts w:ascii="Times New Roman" w:hAnsi="Times New Roman"/>
          <w:sz w:val="28"/>
          <w:szCs w:val="28"/>
        </w:rPr>
        <w:t xml:space="preserve">107 </w:t>
      </w:r>
      <w:r w:rsidR="00675966">
        <w:rPr>
          <w:rFonts w:ascii="Times New Roman" w:hAnsi="Times New Roman"/>
          <w:sz w:val="28"/>
          <w:szCs w:val="28"/>
        </w:rPr>
        <w:t>детей</w:t>
      </w:r>
      <w:r w:rsidR="00BA16CB">
        <w:rPr>
          <w:rFonts w:ascii="Times New Roman" w:hAnsi="Times New Roman"/>
          <w:sz w:val="28"/>
          <w:szCs w:val="28"/>
        </w:rPr>
        <w:t>,</w:t>
      </w:r>
      <w:r w:rsidR="00675966">
        <w:rPr>
          <w:rFonts w:ascii="Times New Roman" w:hAnsi="Times New Roman"/>
          <w:sz w:val="28"/>
          <w:szCs w:val="28"/>
        </w:rPr>
        <w:t xml:space="preserve"> </w:t>
      </w:r>
      <w:r w:rsidR="00084303">
        <w:rPr>
          <w:rFonts w:ascii="Times New Roman" w:hAnsi="Times New Roman"/>
          <w:sz w:val="28"/>
          <w:szCs w:val="28"/>
        </w:rPr>
        <w:t>к уровню прошл</w:t>
      </w:r>
      <w:r w:rsidR="00084303">
        <w:rPr>
          <w:rFonts w:ascii="Times New Roman" w:hAnsi="Times New Roman"/>
          <w:sz w:val="28"/>
          <w:szCs w:val="28"/>
        </w:rPr>
        <w:t>о</w:t>
      </w:r>
      <w:r w:rsidR="00084303">
        <w:rPr>
          <w:rFonts w:ascii="Times New Roman" w:hAnsi="Times New Roman"/>
          <w:sz w:val="28"/>
          <w:szCs w:val="28"/>
        </w:rPr>
        <w:t xml:space="preserve">го года </w:t>
      </w:r>
      <w:r w:rsidR="00675966">
        <w:rPr>
          <w:rFonts w:ascii="Times New Roman" w:hAnsi="Times New Roman"/>
          <w:sz w:val="28"/>
          <w:szCs w:val="28"/>
        </w:rPr>
        <w:t xml:space="preserve">меньше на </w:t>
      </w:r>
      <w:r w:rsidR="00BA16CB">
        <w:rPr>
          <w:rFonts w:ascii="Times New Roman" w:hAnsi="Times New Roman"/>
          <w:sz w:val="28"/>
          <w:szCs w:val="28"/>
        </w:rPr>
        <w:t>23,6</w:t>
      </w:r>
      <w:r w:rsidR="00675966">
        <w:rPr>
          <w:rFonts w:ascii="Times New Roman" w:hAnsi="Times New Roman"/>
          <w:sz w:val="28"/>
          <w:szCs w:val="28"/>
        </w:rPr>
        <w:t>% (</w:t>
      </w:r>
      <w:r w:rsidR="00BA16CB">
        <w:rPr>
          <w:rFonts w:ascii="Times New Roman" w:hAnsi="Times New Roman"/>
          <w:sz w:val="28"/>
          <w:szCs w:val="28"/>
        </w:rPr>
        <w:t xml:space="preserve">в 2014 году - </w:t>
      </w:r>
      <w:r w:rsidR="00675966">
        <w:rPr>
          <w:rFonts w:ascii="Times New Roman" w:hAnsi="Times New Roman"/>
          <w:sz w:val="28"/>
          <w:szCs w:val="28"/>
        </w:rPr>
        <w:t>14</w:t>
      </w:r>
      <w:r w:rsidR="00BA16CB">
        <w:rPr>
          <w:rFonts w:ascii="Times New Roman" w:hAnsi="Times New Roman"/>
          <w:sz w:val="28"/>
          <w:szCs w:val="28"/>
        </w:rPr>
        <w:t>0</w:t>
      </w:r>
      <w:r w:rsidR="00675966">
        <w:rPr>
          <w:rFonts w:ascii="Times New Roman" w:hAnsi="Times New Roman"/>
          <w:sz w:val="28"/>
          <w:szCs w:val="28"/>
        </w:rPr>
        <w:t xml:space="preserve"> </w:t>
      </w:r>
      <w:r w:rsidR="00BA16CB">
        <w:rPr>
          <w:rFonts w:ascii="Times New Roman" w:hAnsi="Times New Roman"/>
          <w:sz w:val="28"/>
          <w:szCs w:val="28"/>
        </w:rPr>
        <w:t>детей</w:t>
      </w:r>
      <w:r w:rsidR="00675966">
        <w:rPr>
          <w:rFonts w:ascii="Times New Roman" w:hAnsi="Times New Roman"/>
          <w:sz w:val="28"/>
          <w:szCs w:val="28"/>
        </w:rPr>
        <w:t>).</w:t>
      </w:r>
      <w:r w:rsidR="007B1FD7">
        <w:rPr>
          <w:rFonts w:ascii="Times New Roman" w:hAnsi="Times New Roman"/>
          <w:sz w:val="28"/>
          <w:szCs w:val="28"/>
        </w:rPr>
        <w:t xml:space="preserve"> Для достижения индикатора в перспективе планируется</w:t>
      </w:r>
      <w:r w:rsidR="008766B9">
        <w:rPr>
          <w:rFonts w:ascii="Times New Roman" w:hAnsi="Times New Roman"/>
          <w:sz w:val="28"/>
          <w:szCs w:val="28"/>
        </w:rPr>
        <w:t xml:space="preserve"> </w:t>
      </w:r>
      <w:r w:rsidR="00C96801">
        <w:rPr>
          <w:rFonts w:ascii="Times New Roman" w:hAnsi="Times New Roman"/>
          <w:sz w:val="28"/>
          <w:szCs w:val="28"/>
        </w:rPr>
        <w:t xml:space="preserve">постоянная </w:t>
      </w:r>
      <w:r w:rsidR="00084303">
        <w:rPr>
          <w:rFonts w:ascii="Times New Roman" w:hAnsi="Times New Roman"/>
          <w:sz w:val="28"/>
          <w:szCs w:val="28"/>
        </w:rPr>
        <w:t>пропаганд</w:t>
      </w:r>
      <w:r w:rsidR="00C96801">
        <w:rPr>
          <w:rFonts w:ascii="Times New Roman" w:hAnsi="Times New Roman"/>
          <w:sz w:val="28"/>
          <w:szCs w:val="28"/>
        </w:rPr>
        <w:t>а</w:t>
      </w:r>
      <w:r w:rsidR="00084303">
        <w:rPr>
          <w:rFonts w:ascii="Times New Roman" w:hAnsi="Times New Roman"/>
          <w:sz w:val="28"/>
          <w:szCs w:val="28"/>
        </w:rPr>
        <w:t xml:space="preserve"> семейных ценностей, в том чи</w:t>
      </w:r>
      <w:r w:rsidR="00084303">
        <w:rPr>
          <w:rFonts w:ascii="Times New Roman" w:hAnsi="Times New Roman"/>
          <w:sz w:val="28"/>
          <w:szCs w:val="28"/>
        </w:rPr>
        <w:t>с</w:t>
      </w:r>
      <w:r w:rsidR="00084303">
        <w:rPr>
          <w:rFonts w:ascii="Times New Roman" w:hAnsi="Times New Roman"/>
          <w:sz w:val="28"/>
          <w:szCs w:val="28"/>
        </w:rPr>
        <w:t>ле формирование привлекательного образа семьи, материнства и отцовства; ус</w:t>
      </w:r>
      <w:r w:rsidR="00084303">
        <w:rPr>
          <w:rFonts w:ascii="Times New Roman" w:hAnsi="Times New Roman"/>
          <w:sz w:val="28"/>
          <w:szCs w:val="28"/>
        </w:rPr>
        <w:t>и</w:t>
      </w:r>
      <w:r w:rsidR="00084303">
        <w:rPr>
          <w:rFonts w:ascii="Times New Roman" w:hAnsi="Times New Roman"/>
          <w:sz w:val="28"/>
          <w:szCs w:val="28"/>
        </w:rPr>
        <w:t>ление государственной</w:t>
      </w:r>
      <w:r w:rsidR="00084303">
        <w:rPr>
          <w:rFonts w:ascii="Times New Roman" w:hAnsi="Times New Roman"/>
          <w:sz w:val="28"/>
          <w:szCs w:val="28"/>
        </w:rPr>
        <w:tab/>
        <w:t xml:space="preserve"> поддержки семей, имеющих детей</w:t>
      </w:r>
      <w:r w:rsidR="00E50649">
        <w:rPr>
          <w:rFonts w:ascii="Times New Roman" w:hAnsi="Times New Roman"/>
          <w:sz w:val="28"/>
          <w:szCs w:val="28"/>
        </w:rPr>
        <w:t>; применение мер соц</w:t>
      </w:r>
      <w:r w:rsidR="00E50649">
        <w:rPr>
          <w:rFonts w:ascii="Times New Roman" w:hAnsi="Times New Roman"/>
          <w:sz w:val="28"/>
          <w:szCs w:val="28"/>
        </w:rPr>
        <w:t>и</w:t>
      </w:r>
      <w:r w:rsidR="00E50649">
        <w:rPr>
          <w:rFonts w:ascii="Times New Roman" w:hAnsi="Times New Roman"/>
          <w:sz w:val="28"/>
          <w:szCs w:val="28"/>
        </w:rPr>
        <w:t>альной поддержки для женщин, родивших третьего (или последующего) ребенка; создание для женщин, выходящих из отпуска по уходу за ребенком, условий, сп</w:t>
      </w:r>
      <w:r w:rsidR="00E50649">
        <w:rPr>
          <w:rFonts w:ascii="Times New Roman" w:hAnsi="Times New Roman"/>
          <w:sz w:val="28"/>
          <w:szCs w:val="28"/>
        </w:rPr>
        <w:t>о</w:t>
      </w:r>
      <w:r w:rsidR="00E50649">
        <w:rPr>
          <w:rFonts w:ascii="Times New Roman" w:hAnsi="Times New Roman"/>
          <w:sz w:val="28"/>
          <w:szCs w:val="28"/>
        </w:rPr>
        <w:t>собствующих их возвращению к трудовой деятельности.</w:t>
      </w:r>
    </w:p>
    <w:p w:rsidR="005E37C9" w:rsidRDefault="005E37C9" w:rsidP="006F2319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Индикатор «</w:t>
      </w:r>
      <w:r>
        <w:rPr>
          <w:rFonts w:ascii="Times New Roman" w:hAnsi="Times New Roman"/>
          <w:sz w:val="28"/>
          <w:szCs w:val="28"/>
        </w:rPr>
        <w:t>Общий коэффициент смертности на 1000 человек населения» не достигнут в связи с тем, что в 2015 году умерло 208 человек, что выше на 29,2% к уровню прошлого года.</w:t>
      </w:r>
    </w:p>
    <w:p w:rsidR="005E37C9" w:rsidRDefault="005E37C9" w:rsidP="006F2319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«</w:t>
      </w:r>
      <w:r w:rsidRPr="005E37C9">
        <w:rPr>
          <w:rFonts w:ascii="Times New Roman" w:hAnsi="Times New Roman"/>
          <w:sz w:val="28"/>
          <w:szCs w:val="28"/>
        </w:rPr>
        <w:t>Уровень официально зарегистрированной безработицы по о</w:t>
      </w:r>
      <w:r w:rsidRPr="005E37C9">
        <w:rPr>
          <w:rFonts w:ascii="Times New Roman" w:hAnsi="Times New Roman"/>
          <w:sz w:val="28"/>
          <w:szCs w:val="28"/>
        </w:rPr>
        <w:t>т</w:t>
      </w:r>
      <w:r w:rsidRPr="005E37C9">
        <w:rPr>
          <w:rFonts w:ascii="Times New Roman" w:hAnsi="Times New Roman"/>
          <w:sz w:val="28"/>
          <w:szCs w:val="28"/>
        </w:rPr>
        <w:t>ношению к численности трудоспособного населения (на конец периода)</w:t>
      </w:r>
      <w:r>
        <w:rPr>
          <w:rFonts w:ascii="Times New Roman" w:hAnsi="Times New Roman"/>
          <w:sz w:val="28"/>
          <w:szCs w:val="28"/>
        </w:rPr>
        <w:t>» не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тигнут в связи с тем, что в 2015 году увеличилась численность безработных за счёт банкротства </w:t>
      </w:r>
      <w:r w:rsidR="00943034">
        <w:rPr>
          <w:rFonts w:ascii="Times New Roman" w:hAnsi="Times New Roman"/>
          <w:sz w:val="28"/>
          <w:szCs w:val="28"/>
        </w:rPr>
        <w:t>четыр</w:t>
      </w:r>
      <w:r>
        <w:rPr>
          <w:rFonts w:ascii="Times New Roman" w:hAnsi="Times New Roman"/>
          <w:sz w:val="28"/>
          <w:szCs w:val="28"/>
        </w:rPr>
        <w:t>ёх сельскохозяйственных предприятий.</w:t>
      </w:r>
    </w:p>
    <w:p w:rsidR="005E37C9" w:rsidRDefault="005E37C9" w:rsidP="006F2319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«</w:t>
      </w:r>
      <w:r w:rsidR="00FF0A67" w:rsidRPr="00FF0A67">
        <w:rPr>
          <w:rFonts w:ascii="Times New Roman" w:hAnsi="Times New Roman"/>
          <w:sz w:val="28"/>
          <w:szCs w:val="28"/>
        </w:rPr>
        <w:t>Ввод новых постоянных рабочих мест»</w:t>
      </w:r>
      <w:r w:rsidR="00FF0A67">
        <w:rPr>
          <w:rFonts w:ascii="Times New Roman" w:hAnsi="Times New Roman"/>
          <w:sz w:val="28"/>
          <w:szCs w:val="28"/>
        </w:rPr>
        <w:t xml:space="preserve"> не достигнут в связи с завышенным планом.</w:t>
      </w:r>
    </w:p>
    <w:p w:rsidR="006F2319" w:rsidRDefault="006278F1" w:rsidP="005A75D4">
      <w:pPr>
        <w:spacing w:line="240" w:lineRule="auto"/>
        <w:ind w:right="-8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«</w:t>
      </w:r>
      <w:r w:rsidRPr="006278F1">
        <w:rPr>
          <w:rFonts w:ascii="Times New Roman" w:hAnsi="Times New Roman"/>
          <w:sz w:val="28"/>
          <w:szCs w:val="28"/>
        </w:rPr>
        <w:t>Среднемесячная начисленная заработная плата одного работн</w:t>
      </w:r>
      <w:r w:rsidRPr="006278F1">
        <w:rPr>
          <w:rFonts w:ascii="Times New Roman" w:hAnsi="Times New Roman"/>
          <w:sz w:val="28"/>
          <w:szCs w:val="28"/>
        </w:rPr>
        <w:t>и</w:t>
      </w:r>
      <w:r w:rsidRPr="006278F1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16CB">
        <w:rPr>
          <w:rFonts w:ascii="Times New Roman" w:hAnsi="Times New Roman"/>
          <w:sz w:val="28"/>
          <w:szCs w:val="28"/>
        </w:rPr>
        <w:t xml:space="preserve">не достигнут в связи </w:t>
      </w:r>
      <w:r w:rsidR="00520D4F">
        <w:rPr>
          <w:rFonts w:ascii="Times New Roman" w:hAnsi="Times New Roman"/>
          <w:sz w:val="28"/>
          <w:szCs w:val="28"/>
        </w:rPr>
        <w:t>с тем, что с</w:t>
      </w:r>
      <w:r w:rsidR="00520D4F" w:rsidRPr="006278F1">
        <w:rPr>
          <w:rFonts w:ascii="Times New Roman" w:hAnsi="Times New Roman"/>
          <w:sz w:val="28"/>
          <w:szCs w:val="28"/>
        </w:rPr>
        <w:t>реднемесячная начисленная заработная плата одного работника</w:t>
      </w:r>
      <w:r w:rsidR="00520D4F">
        <w:rPr>
          <w:rFonts w:ascii="Times New Roman" w:hAnsi="Times New Roman"/>
          <w:sz w:val="28"/>
          <w:szCs w:val="28"/>
        </w:rPr>
        <w:t xml:space="preserve"> в 201</w:t>
      </w:r>
      <w:r w:rsidR="00BA16CB">
        <w:rPr>
          <w:rFonts w:ascii="Times New Roman" w:hAnsi="Times New Roman"/>
          <w:sz w:val="28"/>
          <w:szCs w:val="28"/>
        </w:rPr>
        <w:t>5</w:t>
      </w:r>
      <w:r w:rsidR="00520D4F">
        <w:rPr>
          <w:rFonts w:ascii="Times New Roman" w:hAnsi="Times New Roman"/>
          <w:sz w:val="28"/>
          <w:szCs w:val="28"/>
        </w:rPr>
        <w:t xml:space="preserve"> году снизилась </w:t>
      </w:r>
      <w:r w:rsidR="00431E75">
        <w:rPr>
          <w:rFonts w:ascii="Times New Roman" w:hAnsi="Times New Roman"/>
          <w:sz w:val="28"/>
          <w:szCs w:val="28"/>
        </w:rPr>
        <w:t xml:space="preserve">по многим отраслям. </w:t>
      </w:r>
      <w:r w:rsidR="00FB0371">
        <w:rPr>
          <w:rFonts w:ascii="Times New Roman" w:hAnsi="Times New Roman"/>
          <w:sz w:val="28"/>
          <w:szCs w:val="28"/>
        </w:rPr>
        <w:t xml:space="preserve"> На перспективу з</w:t>
      </w:r>
      <w:r w:rsidR="00FB0371">
        <w:rPr>
          <w:rFonts w:ascii="Times New Roman" w:hAnsi="Times New Roman"/>
          <w:sz w:val="28"/>
          <w:szCs w:val="28"/>
        </w:rPr>
        <w:t>а</w:t>
      </w:r>
      <w:r w:rsidR="00FB0371">
        <w:rPr>
          <w:rFonts w:ascii="Times New Roman" w:hAnsi="Times New Roman"/>
          <w:sz w:val="28"/>
          <w:szCs w:val="28"/>
        </w:rPr>
        <w:t xml:space="preserve">планирован </w:t>
      </w:r>
      <w:r w:rsidR="00431E75">
        <w:rPr>
          <w:rFonts w:ascii="Times New Roman" w:hAnsi="Times New Roman"/>
          <w:sz w:val="28"/>
          <w:szCs w:val="28"/>
        </w:rPr>
        <w:t>индикатор «С</w:t>
      </w:r>
      <w:r w:rsidR="00FB0371">
        <w:rPr>
          <w:rFonts w:ascii="Times New Roman" w:hAnsi="Times New Roman"/>
          <w:sz w:val="28"/>
          <w:szCs w:val="28"/>
        </w:rPr>
        <w:t>реднемесячн</w:t>
      </w:r>
      <w:r w:rsidR="00431E75">
        <w:rPr>
          <w:rFonts w:ascii="Times New Roman" w:hAnsi="Times New Roman"/>
          <w:sz w:val="28"/>
          <w:szCs w:val="28"/>
        </w:rPr>
        <w:t>ая начисленная</w:t>
      </w:r>
      <w:r w:rsidR="00FB0371">
        <w:rPr>
          <w:rFonts w:ascii="Times New Roman" w:hAnsi="Times New Roman"/>
          <w:sz w:val="28"/>
          <w:szCs w:val="28"/>
        </w:rPr>
        <w:t xml:space="preserve"> заработн</w:t>
      </w:r>
      <w:r w:rsidR="00431E75">
        <w:rPr>
          <w:rFonts w:ascii="Times New Roman" w:hAnsi="Times New Roman"/>
          <w:sz w:val="28"/>
          <w:szCs w:val="28"/>
        </w:rPr>
        <w:t>ая</w:t>
      </w:r>
      <w:r w:rsidR="00FB0371">
        <w:rPr>
          <w:rFonts w:ascii="Times New Roman" w:hAnsi="Times New Roman"/>
          <w:sz w:val="28"/>
          <w:szCs w:val="28"/>
        </w:rPr>
        <w:t xml:space="preserve"> плат</w:t>
      </w:r>
      <w:r w:rsidR="00431E75">
        <w:rPr>
          <w:rFonts w:ascii="Times New Roman" w:hAnsi="Times New Roman"/>
          <w:sz w:val="28"/>
          <w:szCs w:val="28"/>
        </w:rPr>
        <w:t>а</w:t>
      </w:r>
      <w:r w:rsidR="00FB0371">
        <w:rPr>
          <w:rFonts w:ascii="Times New Roman" w:hAnsi="Times New Roman"/>
          <w:sz w:val="28"/>
          <w:szCs w:val="28"/>
        </w:rPr>
        <w:t xml:space="preserve"> работн</w:t>
      </w:r>
      <w:r w:rsidR="00FB0371">
        <w:rPr>
          <w:rFonts w:ascii="Times New Roman" w:hAnsi="Times New Roman"/>
          <w:sz w:val="28"/>
          <w:szCs w:val="28"/>
        </w:rPr>
        <w:t>и</w:t>
      </w:r>
      <w:r w:rsidR="00FB0371">
        <w:rPr>
          <w:rFonts w:ascii="Times New Roman" w:hAnsi="Times New Roman"/>
          <w:sz w:val="28"/>
          <w:szCs w:val="28"/>
        </w:rPr>
        <w:t>к</w:t>
      </w:r>
      <w:r w:rsidR="00431E75">
        <w:rPr>
          <w:rFonts w:ascii="Times New Roman" w:hAnsi="Times New Roman"/>
          <w:sz w:val="28"/>
          <w:szCs w:val="28"/>
        </w:rPr>
        <w:t>ов крупных и средних предприятий».</w:t>
      </w:r>
    </w:p>
    <w:p w:rsidR="00520D4F" w:rsidRDefault="00520D4F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Индикатор «</w:t>
      </w:r>
      <w:r w:rsidRPr="00520D4F">
        <w:rPr>
          <w:rFonts w:ascii="Times New Roman" w:hAnsi="Times New Roman"/>
          <w:sz w:val="28"/>
          <w:szCs w:val="28"/>
        </w:rPr>
        <w:t>Индекс физического объема продукции сельского хозяйства во всех категориях хозяйств</w:t>
      </w:r>
      <w:r w:rsidR="00200692">
        <w:rPr>
          <w:rFonts w:ascii="Times New Roman" w:hAnsi="Times New Roman"/>
          <w:sz w:val="28"/>
          <w:szCs w:val="28"/>
        </w:rPr>
        <w:t>» не достиг</w:t>
      </w:r>
      <w:r w:rsidR="00481916">
        <w:rPr>
          <w:rFonts w:ascii="Times New Roman" w:hAnsi="Times New Roman"/>
          <w:sz w:val="28"/>
          <w:szCs w:val="28"/>
        </w:rPr>
        <w:t>нут</w:t>
      </w:r>
      <w:r w:rsidR="008369E5">
        <w:rPr>
          <w:rFonts w:ascii="Times New Roman" w:hAnsi="Times New Roman"/>
          <w:sz w:val="28"/>
          <w:szCs w:val="28"/>
        </w:rPr>
        <w:t xml:space="preserve">, так как </w:t>
      </w:r>
      <w:r w:rsidR="00200692">
        <w:rPr>
          <w:rFonts w:ascii="Times New Roman" w:hAnsi="Times New Roman"/>
          <w:sz w:val="28"/>
          <w:szCs w:val="28"/>
        </w:rPr>
        <w:t>в 201</w:t>
      </w:r>
      <w:r w:rsidR="00431E75">
        <w:rPr>
          <w:rFonts w:ascii="Times New Roman" w:hAnsi="Times New Roman"/>
          <w:sz w:val="28"/>
          <w:szCs w:val="28"/>
        </w:rPr>
        <w:t>5</w:t>
      </w:r>
      <w:r w:rsidR="00200692">
        <w:rPr>
          <w:rFonts w:ascii="Times New Roman" w:hAnsi="Times New Roman"/>
          <w:sz w:val="28"/>
          <w:szCs w:val="28"/>
        </w:rPr>
        <w:t xml:space="preserve"> году </w:t>
      </w:r>
      <w:r w:rsidR="008369E5">
        <w:rPr>
          <w:rFonts w:ascii="Times New Roman" w:hAnsi="Times New Roman"/>
          <w:sz w:val="28"/>
          <w:szCs w:val="28"/>
        </w:rPr>
        <w:t>в связи с неблагопр</w:t>
      </w:r>
      <w:r w:rsidR="008369E5">
        <w:rPr>
          <w:rFonts w:ascii="Times New Roman" w:hAnsi="Times New Roman"/>
          <w:sz w:val="28"/>
          <w:szCs w:val="28"/>
        </w:rPr>
        <w:t>и</w:t>
      </w:r>
      <w:r w:rsidR="008369E5">
        <w:rPr>
          <w:rFonts w:ascii="Times New Roman" w:hAnsi="Times New Roman"/>
          <w:sz w:val="28"/>
          <w:szCs w:val="28"/>
        </w:rPr>
        <w:t>ятными погодными условиями меньше произведено</w:t>
      </w:r>
      <w:r w:rsidR="00205240">
        <w:rPr>
          <w:rFonts w:ascii="Times New Roman" w:hAnsi="Times New Roman"/>
          <w:sz w:val="28"/>
          <w:szCs w:val="28"/>
        </w:rPr>
        <w:t xml:space="preserve"> продукции растениеводства</w:t>
      </w:r>
      <w:r w:rsidR="00D539D0">
        <w:rPr>
          <w:rFonts w:ascii="Times New Roman" w:hAnsi="Times New Roman"/>
          <w:sz w:val="28"/>
          <w:szCs w:val="28"/>
        </w:rPr>
        <w:t xml:space="preserve">. </w:t>
      </w:r>
      <w:r w:rsidR="00FB0371">
        <w:rPr>
          <w:rFonts w:ascii="Times New Roman" w:hAnsi="Times New Roman"/>
          <w:sz w:val="28"/>
          <w:szCs w:val="28"/>
        </w:rPr>
        <w:t>Для достижения индикатора</w:t>
      </w:r>
      <w:r w:rsidR="00D539D0">
        <w:rPr>
          <w:rFonts w:ascii="Times New Roman" w:hAnsi="Times New Roman"/>
          <w:sz w:val="28"/>
          <w:szCs w:val="28"/>
        </w:rPr>
        <w:t xml:space="preserve">  планируется повышение </w:t>
      </w:r>
      <w:r w:rsidR="00FB0371">
        <w:rPr>
          <w:rFonts w:ascii="Times New Roman" w:hAnsi="Times New Roman"/>
          <w:sz w:val="28"/>
          <w:szCs w:val="28"/>
        </w:rPr>
        <w:t>продуктивности коров, среднесуточный привес животных,</w:t>
      </w:r>
      <w:r w:rsidR="00FB0371" w:rsidRPr="00520D4F">
        <w:rPr>
          <w:rFonts w:ascii="Times New Roman" w:hAnsi="Times New Roman"/>
          <w:sz w:val="28"/>
          <w:szCs w:val="28"/>
        </w:rPr>
        <w:t xml:space="preserve"> </w:t>
      </w:r>
      <w:r w:rsidR="00D539D0">
        <w:rPr>
          <w:rFonts w:ascii="Times New Roman" w:hAnsi="Times New Roman"/>
          <w:sz w:val="28"/>
          <w:szCs w:val="28"/>
        </w:rPr>
        <w:t>урожайности сельскохозяйственных культур за счет восстановления плодородия почв</w:t>
      </w:r>
      <w:r w:rsidR="00FB0371">
        <w:rPr>
          <w:rFonts w:ascii="Times New Roman" w:hAnsi="Times New Roman"/>
          <w:sz w:val="28"/>
          <w:szCs w:val="28"/>
        </w:rPr>
        <w:t>, участие в реализации краевых и фед</w:t>
      </w:r>
      <w:r w:rsidR="00FB0371">
        <w:rPr>
          <w:rFonts w:ascii="Times New Roman" w:hAnsi="Times New Roman"/>
          <w:sz w:val="28"/>
          <w:szCs w:val="28"/>
        </w:rPr>
        <w:t>е</w:t>
      </w:r>
      <w:r w:rsidR="00FB0371">
        <w:rPr>
          <w:rFonts w:ascii="Times New Roman" w:hAnsi="Times New Roman"/>
          <w:sz w:val="28"/>
          <w:szCs w:val="28"/>
        </w:rPr>
        <w:t>ральных программ по развитию сельского хозяйства.</w:t>
      </w:r>
      <w:r w:rsidR="00D539D0">
        <w:rPr>
          <w:rFonts w:ascii="Times New Roman" w:hAnsi="Times New Roman"/>
          <w:sz w:val="28"/>
          <w:szCs w:val="28"/>
        </w:rPr>
        <w:t xml:space="preserve"> </w:t>
      </w:r>
    </w:p>
    <w:p w:rsidR="00B645D3" w:rsidRPr="00B645D3" w:rsidRDefault="00B645D3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«</w:t>
      </w:r>
      <w:r w:rsidRPr="00B645D3">
        <w:rPr>
          <w:rFonts w:ascii="Times New Roman" w:hAnsi="Times New Roman"/>
          <w:sz w:val="28"/>
          <w:szCs w:val="28"/>
          <w:lang w:eastAsia="ru-RU"/>
        </w:rPr>
        <w:t>Урожайность зерновых культур во всех категориях хозяйств (зерно в весе после доработки)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не достигнут в связи с неблагоприятными пого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ными условиями.</w:t>
      </w:r>
    </w:p>
    <w:p w:rsidR="00013663" w:rsidRDefault="00013663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</w:t>
      </w:r>
      <w:r w:rsidRPr="00013663">
        <w:rPr>
          <w:rFonts w:ascii="Times New Roman" w:hAnsi="Times New Roman"/>
          <w:sz w:val="28"/>
          <w:szCs w:val="28"/>
        </w:rPr>
        <w:t>«</w:t>
      </w:r>
      <w:r w:rsidRPr="00013663">
        <w:rPr>
          <w:rFonts w:ascii="Times New Roman" w:hAnsi="Times New Roman"/>
          <w:sz w:val="28"/>
          <w:szCs w:val="28"/>
          <w:lang w:eastAsia="ru-RU"/>
        </w:rPr>
        <w:t>Продуктивность коров в  сельскохозяйственных организациях»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достиг</w:t>
      </w:r>
      <w:r w:rsidR="00481916">
        <w:rPr>
          <w:rFonts w:ascii="Times New Roman" w:hAnsi="Times New Roman"/>
          <w:sz w:val="28"/>
          <w:szCs w:val="28"/>
        </w:rPr>
        <w:t xml:space="preserve">нут </w:t>
      </w:r>
      <w:r>
        <w:rPr>
          <w:rFonts w:ascii="Times New Roman" w:hAnsi="Times New Roman"/>
          <w:sz w:val="28"/>
          <w:szCs w:val="28"/>
        </w:rPr>
        <w:t>в связи с нехваткой кормов</w:t>
      </w:r>
      <w:r w:rsidR="00E02ECF">
        <w:rPr>
          <w:rFonts w:ascii="Times New Roman" w:hAnsi="Times New Roman"/>
          <w:sz w:val="28"/>
          <w:szCs w:val="28"/>
        </w:rPr>
        <w:t>. Выполнение данного индикатора</w:t>
      </w:r>
      <w:r w:rsidR="005A75D4">
        <w:rPr>
          <w:rFonts w:ascii="Times New Roman" w:hAnsi="Times New Roman"/>
          <w:sz w:val="28"/>
          <w:szCs w:val="28"/>
        </w:rPr>
        <w:t xml:space="preserve"> пл</w:t>
      </w:r>
      <w:r w:rsidR="005A75D4">
        <w:rPr>
          <w:rFonts w:ascii="Times New Roman" w:hAnsi="Times New Roman"/>
          <w:sz w:val="28"/>
          <w:szCs w:val="28"/>
        </w:rPr>
        <w:t>а</w:t>
      </w:r>
      <w:r w:rsidR="005A75D4">
        <w:rPr>
          <w:rFonts w:ascii="Times New Roman" w:hAnsi="Times New Roman"/>
          <w:sz w:val="28"/>
          <w:szCs w:val="28"/>
        </w:rPr>
        <w:t>нируется за счет улучшения кормовой базы.</w:t>
      </w:r>
    </w:p>
    <w:p w:rsidR="005A75D4" w:rsidRDefault="005A75D4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«</w:t>
      </w:r>
      <w:r w:rsidRPr="005A75D4">
        <w:rPr>
          <w:rFonts w:ascii="Times New Roman" w:hAnsi="Times New Roman"/>
          <w:sz w:val="28"/>
          <w:szCs w:val="28"/>
          <w:lang w:eastAsia="ru-RU"/>
        </w:rPr>
        <w:t>Индекс физического объема инвестиций в основной капитал за счет всех источников финансирования»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достиг</w:t>
      </w:r>
      <w:r w:rsidR="00481916">
        <w:rPr>
          <w:rFonts w:ascii="Times New Roman" w:hAnsi="Times New Roman"/>
          <w:sz w:val="28"/>
          <w:szCs w:val="28"/>
        </w:rPr>
        <w:t xml:space="preserve">нут </w:t>
      </w:r>
      <w:r>
        <w:rPr>
          <w:rFonts w:ascii="Times New Roman" w:hAnsi="Times New Roman"/>
          <w:sz w:val="28"/>
          <w:szCs w:val="28"/>
        </w:rPr>
        <w:t>в связи с уменьшением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ема инвестиций за счет собственных средств предприятий</w:t>
      </w:r>
      <w:r w:rsidR="00205240">
        <w:rPr>
          <w:rFonts w:ascii="Times New Roman" w:hAnsi="Times New Roman"/>
          <w:sz w:val="28"/>
          <w:szCs w:val="28"/>
        </w:rPr>
        <w:t>, отсутствие</w:t>
      </w:r>
      <w:r w:rsidR="007A1AF8">
        <w:rPr>
          <w:rFonts w:ascii="Times New Roman" w:hAnsi="Times New Roman"/>
          <w:sz w:val="28"/>
          <w:szCs w:val="28"/>
        </w:rPr>
        <w:t>м</w:t>
      </w:r>
      <w:r w:rsidR="00205240">
        <w:rPr>
          <w:rFonts w:ascii="Times New Roman" w:hAnsi="Times New Roman"/>
          <w:sz w:val="28"/>
          <w:szCs w:val="28"/>
        </w:rPr>
        <w:t xml:space="preserve"> финанс</w:t>
      </w:r>
      <w:r w:rsidR="00205240">
        <w:rPr>
          <w:rFonts w:ascii="Times New Roman" w:hAnsi="Times New Roman"/>
          <w:sz w:val="28"/>
          <w:szCs w:val="28"/>
        </w:rPr>
        <w:t>и</w:t>
      </w:r>
      <w:r w:rsidR="00205240">
        <w:rPr>
          <w:rFonts w:ascii="Times New Roman" w:hAnsi="Times New Roman"/>
          <w:sz w:val="28"/>
          <w:szCs w:val="28"/>
        </w:rPr>
        <w:t>рования из краевого бюджета</w:t>
      </w:r>
      <w:r>
        <w:rPr>
          <w:rFonts w:ascii="Times New Roman" w:hAnsi="Times New Roman"/>
          <w:sz w:val="28"/>
          <w:szCs w:val="28"/>
        </w:rPr>
        <w:t>. На перспективу до 201</w:t>
      </w:r>
      <w:r w:rsidR="003E66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44BDE">
        <w:rPr>
          <w:rFonts w:ascii="Times New Roman" w:hAnsi="Times New Roman"/>
          <w:sz w:val="28"/>
          <w:szCs w:val="28"/>
        </w:rPr>
        <w:t xml:space="preserve">запланированное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чение индикатора</w:t>
      </w:r>
      <w:r w:rsidR="00E44BDE">
        <w:rPr>
          <w:rFonts w:ascii="Times New Roman" w:hAnsi="Times New Roman"/>
          <w:sz w:val="28"/>
          <w:szCs w:val="28"/>
        </w:rPr>
        <w:t xml:space="preserve"> будет достигнуто за счет реализации </w:t>
      </w:r>
      <w:r w:rsidR="001D7619">
        <w:rPr>
          <w:rFonts w:ascii="Times New Roman" w:hAnsi="Times New Roman"/>
          <w:sz w:val="28"/>
          <w:szCs w:val="28"/>
        </w:rPr>
        <w:t xml:space="preserve">крупных </w:t>
      </w:r>
      <w:r w:rsidR="00E44BDE">
        <w:rPr>
          <w:rFonts w:ascii="Times New Roman" w:hAnsi="Times New Roman"/>
          <w:sz w:val="28"/>
          <w:szCs w:val="28"/>
        </w:rPr>
        <w:t>инвестиционных проектов, таких как</w:t>
      </w:r>
      <w:r w:rsidR="001D7619">
        <w:rPr>
          <w:rFonts w:ascii="Times New Roman" w:hAnsi="Times New Roman"/>
          <w:sz w:val="28"/>
          <w:szCs w:val="28"/>
        </w:rPr>
        <w:t>,</w:t>
      </w:r>
      <w:r w:rsidR="00E44BDE">
        <w:rPr>
          <w:rFonts w:ascii="Times New Roman" w:hAnsi="Times New Roman"/>
          <w:sz w:val="28"/>
          <w:szCs w:val="28"/>
        </w:rPr>
        <w:t xml:space="preserve"> капитальный ремонт </w:t>
      </w:r>
      <w:r w:rsidR="000D4FDE">
        <w:rPr>
          <w:rFonts w:ascii="Times New Roman" w:hAnsi="Times New Roman"/>
          <w:sz w:val="28"/>
          <w:szCs w:val="28"/>
        </w:rPr>
        <w:t xml:space="preserve">Курьинской ЦРБ </w:t>
      </w:r>
      <w:r w:rsidR="00E44BDE">
        <w:rPr>
          <w:rFonts w:ascii="Times New Roman" w:hAnsi="Times New Roman"/>
          <w:sz w:val="28"/>
          <w:szCs w:val="28"/>
        </w:rPr>
        <w:t xml:space="preserve">по </w:t>
      </w:r>
      <w:r w:rsidR="008A30AF">
        <w:rPr>
          <w:rFonts w:ascii="Times New Roman" w:hAnsi="Times New Roman"/>
          <w:sz w:val="28"/>
          <w:szCs w:val="28"/>
        </w:rPr>
        <w:t xml:space="preserve">Губернаторской </w:t>
      </w:r>
      <w:r w:rsidR="00E44BDE">
        <w:rPr>
          <w:rFonts w:ascii="Times New Roman" w:hAnsi="Times New Roman"/>
          <w:sz w:val="28"/>
          <w:szCs w:val="28"/>
        </w:rPr>
        <w:t xml:space="preserve">программе «80х80», реконструкция здания памятника архитектуры </w:t>
      </w:r>
      <w:r w:rsidR="00205240">
        <w:rPr>
          <w:rFonts w:ascii="Times New Roman" w:hAnsi="Times New Roman"/>
          <w:sz w:val="28"/>
          <w:szCs w:val="28"/>
        </w:rPr>
        <w:t>Знаменская ц</w:t>
      </w:r>
      <w:r w:rsidR="00E44BDE">
        <w:rPr>
          <w:rFonts w:ascii="Times New Roman" w:hAnsi="Times New Roman"/>
          <w:sz w:val="28"/>
          <w:szCs w:val="28"/>
        </w:rPr>
        <w:t>ерковь, строительство туристических баз отдыха «Озеро Белое», «</w:t>
      </w:r>
      <w:r w:rsidR="00FD3FDD">
        <w:rPr>
          <w:rFonts w:ascii="Times New Roman" w:hAnsi="Times New Roman"/>
          <w:sz w:val="28"/>
          <w:szCs w:val="28"/>
        </w:rPr>
        <w:t>Душа Алтая</w:t>
      </w:r>
      <w:r w:rsidR="00E44BDE">
        <w:rPr>
          <w:rFonts w:ascii="Times New Roman" w:hAnsi="Times New Roman"/>
          <w:sz w:val="28"/>
          <w:szCs w:val="28"/>
        </w:rPr>
        <w:t>»</w:t>
      </w:r>
      <w:r w:rsidR="00FD3FDD">
        <w:rPr>
          <w:rFonts w:ascii="Times New Roman" w:hAnsi="Times New Roman"/>
          <w:sz w:val="28"/>
          <w:szCs w:val="28"/>
        </w:rPr>
        <w:t xml:space="preserve"> - вторая очередь</w:t>
      </w:r>
      <w:r w:rsidR="001D7619">
        <w:rPr>
          <w:rFonts w:ascii="Times New Roman" w:hAnsi="Times New Roman"/>
          <w:sz w:val="28"/>
          <w:szCs w:val="28"/>
        </w:rPr>
        <w:t>; дальнейшее развитие золотодобывающего предприятия ООО «Золото Курьи»</w:t>
      </w:r>
      <w:r w:rsidR="00E44BDE">
        <w:rPr>
          <w:rFonts w:ascii="Times New Roman" w:hAnsi="Times New Roman"/>
          <w:sz w:val="28"/>
          <w:szCs w:val="28"/>
        </w:rPr>
        <w:t>.</w:t>
      </w:r>
    </w:p>
    <w:p w:rsidR="001D7619" w:rsidRDefault="001D7619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</w:t>
      </w:r>
      <w:r w:rsidR="00150624">
        <w:rPr>
          <w:rFonts w:ascii="Times New Roman" w:hAnsi="Times New Roman"/>
          <w:sz w:val="28"/>
          <w:szCs w:val="28"/>
        </w:rPr>
        <w:t>«</w:t>
      </w:r>
      <w:r w:rsidR="00150624" w:rsidRPr="00150624">
        <w:rPr>
          <w:rFonts w:ascii="Times New Roman" w:hAnsi="Times New Roman"/>
          <w:sz w:val="28"/>
          <w:szCs w:val="28"/>
        </w:rPr>
        <w:t>Индекс физического объема оборота розничной торговли»</w:t>
      </w:r>
      <w:r w:rsidR="00150624">
        <w:rPr>
          <w:rFonts w:ascii="Times New Roman" w:hAnsi="Times New Roman"/>
          <w:sz w:val="28"/>
          <w:szCs w:val="28"/>
        </w:rPr>
        <w:t xml:space="preserve"> не достиг</w:t>
      </w:r>
      <w:r w:rsidR="00555CBF">
        <w:rPr>
          <w:rFonts w:ascii="Times New Roman" w:hAnsi="Times New Roman"/>
          <w:sz w:val="28"/>
          <w:szCs w:val="28"/>
        </w:rPr>
        <w:t xml:space="preserve">нут </w:t>
      </w:r>
      <w:r w:rsidR="00150624">
        <w:rPr>
          <w:rFonts w:ascii="Times New Roman" w:hAnsi="Times New Roman"/>
          <w:sz w:val="28"/>
          <w:szCs w:val="28"/>
        </w:rPr>
        <w:t xml:space="preserve">в связи с </w:t>
      </w:r>
      <w:r w:rsidR="00F65A07">
        <w:rPr>
          <w:rFonts w:ascii="Times New Roman" w:hAnsi="Times New Roman"/>
          <w:sz w:val="28"/>
          <w:szCs w:val="28"/>
        </w:rPr>
        <w:t>неудовлетворенностью потребительских запросов населения, недостаточностью развития рыночной инфраструктуры, ведущей к вывозу денег за пределы района.</w:t>
      </w:r>
      <w:r w:rsidR="00A45BE0">
        <w:rPr>
          <w:rFonts w:ascii="Times New Roman" w:hAnsi="Times New Roman"/>
          <w:sz w:val="28"/>
          <w:szCs w:val="28"/>
        </w:rPr>
        <w:t xml:space="preserve"> </w:t>
      </w:r>
      <w:r w:rsidR="00F65A07">
        <w:rPr>
          <w:rFonts w:ascii="Times New Roman" w:hAnsi="Times New Roman"/>
          <w:sz w:val="28"/>
          <w:szCs w:val="28"/>
        </w:rPr>
        <w:t>Достижение данного индикатора в перспективе</w:t>
      </w:r>
      <w:r w:rsidR="00A45BE0">
        <w:rPr>
          <w:rFonts w:ascii="Times New Roman" w:hAnsi="Times New Roman"/>
          <w:sz w:val="28"/>
          <w:szCs w:val="28"/>
        </w:rPr>
        <w:t xml:space="preserve"> прогнозируе</w:t>
      </w:r>
      <w:r w:rsidR="00A45BE0">
        <w:rPr>
          <w:rFonts w:ascii="Times New Roman" w:hAnsi="Times New Roman"/>
          <w:sz w:val="28"/>
          <w:szCs w:val="28"/>
        </w:rPr>
        <w:t>т</w:t>
      </w:r>
      <w:r w:rsidR="00A45BE0">
        <w:rPr>
          <w:rFonts w:ascii="Times New Roman" w:hAnsi="Times New Roman"/>
          <w:sz w:val="28"/>
          <w:szCs w:val="28"/>
        </w:rPr>
        <w:t>ся за счет открытия торговых точек, расширения ассортимента товаров, за счет притока туристов в район.</w:t>
      </w:r>
    </w:p>
    <w:p w:rsidR="00555CBF" w:rsidRDefault="00A45BE0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«</w:t>
      </w:r>
      <w:r w:rsidR="004B30AC">
        <w:rPr>
          <w:rFonts w:ascii="Times New Roman" w:hAnsi="Times New Roman"/>
          <w:sz w:val="28"/>
          <w:szCs w:val="28"/>
        </w:rPr>
        <w:t>Обеспеченность населения площадью торговых объектов на 1000 человек</w:t>
      </w:r>
      <w:r w:rsidRPr="00A45B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достиг</w:t>
      </w:r>
      <w:r w:rsidR="00555CBF">
        <w:rPr>
          <w:rFonts w:ascii="Times New Roman" w:hAnsi="Times New Roman"/>
          <w:sz w:val="28"/>
          <w:szCs w:val="28"/>
        </w:rPr>
        <w:t xml:space="preserve">нут </w:t>
      </w:r>
      <w:r>
        <w:rPr>
          <w:rFonts w:ascii="Times New Roman" w:hAnsi="Times New Roman"/>
          <w:sz w:val="28"/>
          <w:szCs w:val="28"/>
        </w:rPr>
        <w:t>в связи с тем, что в 201</w:t>
      </w:r>
      <w:r w:rsidR="004B30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C0182D">
        <w:rPr>
          <w:rFonts w:ascii="Times New Roman" w:hAnsi="Times New Roman"/>
          <w:sz w:val="28"/>
          <w:szCs w:val="28"/>
        </w:rPr>
        <w:t xml:space="preserve"> </w:t>
      </w:r>
      <w:r w:rsidR="004B30AC">
        <w:rPr>
          <w:rFonts w:ascii="Times New Roman" w:hAnsi="Times New Roman"/>
          <w:sz w:val="28"/>
          <w:szCs w:val="28"/>
        </w:rPr>
        <w:t>в маленьких сёлах ра</w:t>
      </w:r>
      <w:r w:rsidR="004B30AC">
        <w:rPr>
          <w:rFonts w:ascii="Times New Roman" w:hAnsi="Times New Roman"/>
          <w:sz w:val="28"/>
          <w:szCs w:val="28"/>
        </w:rPr>
        <w:t>й</w:t>
      </w:r>
      <w:r w:rsidR="004B30AC">
        <w:rPr>
          <w:rFonts w:ascii="Times New Roman" w:hAnsi="Times New Roman"/>
          <w:sz w:val="28"/>
          <w:szCs w:val="28"/>
        </w:rPr>
        <w:t>она были закрыты магазины районного потребительского общества.</w:t>
      </w:r>
      <w:r w:rsidR="004154AA">
        <w:rPr>
          <w:rFonts w:ascii="Times New Roman" w:hAnsi="Times New Roman"/>
          <w:sz w:val="28"/>
          <w:szCs w:val="28"/>
        </w:rPr>
        <w:t xml:space="preserve"> Достижение данного индикатора в перспективе прогнозируется за счет </w:t>
      </w:r>
      <w:r w:rsidR="004B30AC">
        <w:rPr>
          <w:rFonts w:ascii="Times New Roman" w:hAnsi="Times New Roman"/>
          <w:sz w:val="28"/>
          <w:szCs w:val="28"/>
        </w:rPr>
        <w:t>строительства новых торговых точек</w:t>
      </w:r>
      <w:r w:rsidR="003808B8">
        <w:rPr>
          <w:rFonts w:ascii="Times New Roman" w:hAnsi="Times New Roman"/>
          <w:sz w:val="28"/>
          <w:szCs w:val="28"/>
        </w:rPr>
        <w:t>.</w:t>
      </w:r>
      <w:r w:rsidR="004154AA">
        <w:rPr>
          <w:rFonts w:ascii="Times New Roman" w:hAnsi="Times New Roman"/>
          <w:sz w:val="28"/>
          <w:szCs w:val="28"/>
        </w:rPr>
        <w:t xml:space="preserve"> </w:t>
      </w:r>
    </w:p>
    <w:p w:rsidR="00F65A07" w:rsidRDefault="00F65A07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«</w:t>
      </w:r>
      <w:r w:rsidR="00916084" w:rsidRPr="00916084">
        <w:rPr>
          <w:rFonts w:ascii="Times New Roman" w:hAnsi="Times New Roman"/>
          <w:sz w:val="28"/>
          <w:szCs w:val="28"/>
        </w:rPr>
        <w:t>Удельный   вес автомобильных дорог, соответствующих но</w:t>
      </w:r>
      <w:r w:rsidR="00916084" w:rsidRPr="00916084">
        <w:rPr>
          <w:rFonts w:ascii="Times New Roman" w:hAnsi="Times New Roman"/>
          <w:sz w:val="28"/>
          <w:szCs w:val="28"/>
        </w:rPr>
        <w:t>р</w:t>
      </w:r>
      <w:r w:rsidR="00916084" w:rsidRPr="00916084">
        <w:rPr>
          <w:rFonts w:ascii="Times New Roman" w:hAnsi="Times New Roman"/>
          <w:sz w:val="28"/>
          <w:szCs w:val="28"/>
        </w:rPr>
        <w:t>мативным требованиям по транспортно-эксплуатационным показателям, в общей протяженности сети автомобильных дорог</w:t>
      </w:r>
      <w:r>
        <w:rPr>
          <w:rFonts w:ascii="Times New Roman" w:hAnsi="Times New Roman"/>
          <w:sz w:val="28"/>
          <w:szCs w:val="28"/>
        </w:rPr>
        <w:t>»</w:t>
      </w:r>
      <w:r w:rsidR="00BD7D3A">
        <w:rPr>
          <w:rFonts w:ascii="Times New Roman" w:hAnsi="Times New Roman"/>
          <w:sz w:val="28"/>
          <w:szCs w:val="28"/>
        </w:rPr>
        <w:t xml:space="preserve"> не достигнут за счет того, что план на 201</w:t>
      </w:r>
      <w:r w:rsidR="00916084">
        <w:rPr>
          <w:rFonts w:ascii="Times New Roman" w:hAnsi="Times New Roman"/>
          <w:sz w:val="28"/>
          <w:szCs w:val="28"/>
        </w:rPr>
        <w:t>5</w:t>
      </w:r>
      <w:r w:rsidR="00BD7D3A">
        <w:rPr>
          <w:rFonts w:ascii="Times New Roman" w:hAnsi="Times New Roman"/>
          <w:sz w:val="28"/>
          <w:szCs w:val="28"/>
        </w:rPr>
        <w:t xml:space="preserve"> год </w:t>
      </w:r>
      <w:r w:rsidR="00916084">
        <w:rPr>
          <w:rFonts w:ascii="Times New Roman" w:hAnsi="Times New Roman"/>
          <w:sz w:val="28"/>
          <w:szCs w:val="28"/>
        </w:rPr>
        <w:t xml:space="preserve">соответствовал факту </w:t>
      </w:r>
      <w:r w:rsidR="00FF241C">
        <w:rPr>
          <w:rFonts w:ascii="Times New Roman" w:hAnsi="Times New Roman"/>
          <w:sz w:val="28"/>
          <w:szCs w:val="28"/>
        </w:rPr>
        <w:t xml:space="preserve"> </w:t>
      </w:r>
      <w:r w:rsidR="00916084">
        <w:rPr>
          <w:rFonts w:ascii="Times New Roman" w:hAnsi="Times New Roman"/>
          <w:sz w:val="28"/>
          <w:szCs w:val="28"/>
        </w:rPr>
        <w:t xml:space="preserve"> 2014 год</w:t>
      </w:r>
      <w:r w:rsidR="00FF241C">
        <w:rPr>
          <w:rFonts w:ascii="Times New Roman" w:hAnsi="Times New Roman"/>
          <w:sz w:val="28"/>
          <w:szCs w:val="28"/>
        </w:rPr>
        <w:t>а</w:t>
      </w:r>
      <w:r w:rsidR="006E1EA5">
        <w:rPr>
          <w:rFonts w:ascii="Times New Roman" w:hAnsi="Times New Roman"/>
          <w:sz w:val="28"/>
          <w:szCs w:val="28"/>
        </w:rPr>
        <w:t xml:space="preserve">, </w:t>
      </w:r>
      <w:r w:rsidR="003E660D">
        <w:rPr>
          <w:rFonts w:ascii="Times New Roman" w:hAnsi="Times New Roman"/>
          <w:sz w:val="28"/>
          <w:szCs w:val="28"/>
        </w:rPr>
        <w:t xml:space="preserve">а </w:t>
      </w:r>
      <w:r w:rsidR="00FF241C">
        <w:rPr>
          <w:rFonts w:ascii="Times New Roman" w:hAnsi="Times New Roman"/>
          <w:sz w:val="28"/>
          <w:szCs w:val="28"/>
        </w:rPr>
        <w:t>в 2015 году протяженность автом</w:t>
      </w:r>
      <w:r w:rsidR="00FF241C">
        <w:rPr>
          <w:rFonts w:ascii="Times New Roman" w:hAnsi="Times New Roman"/>
          <w:sz w:val="28"/>
          <w:szCs w:val="28"/>
        </w:rPr>
        <w:t>о</w:t>
      </w:r>
      <w:r w:rsidR="00FF241C">
        <w:rPr>
          <w:rFonts w:ascii="Times New Roman" w:hAnsi="Times New Roman"/>
          <w:sz w:val="28"/>
          <w:szCs w:val="28"/>
        </w:rPr>
        <w:t xml:space="preserve">бильных дорог, </w:t>
      </w:r>
      <w:r w:rsidR="00FF241C" w:rsidRPr="00916084">
        <w:rPr>
          <w:rFonts w:ascii="Times New Roman" w:hAnsi="Times New Roman"/>
          <w:sz w:val="28"/>
          <w:szCs w:val="28"/>
        </w:rPr>
        <w:t>соответствующих нормативным требованиям по транспортно-эксплуатационным показателям</w:t>
      </w:r>
      <w:r w:rsidR="00FF241C">
        <w:rPr>
          <w:rFonts w:ascii="Times New Roman" w:hAnsi="Times New Roman"/>
          <w:sz w:val="28"/>
          <w:szCs w:val="28"/>
        </w:rPr>
        <w:t>, была уточнена сельскими поселениями района.</w:t>
      </w:r>
    </w:p>
    <w:p w:rsidR="00C90844" w:rsidRDefault="00C90844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Индикатор «Уровень преступности на 1000 человек населения» не дости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нут за счет увеличения количества преступлений на </w:t>
      </w:r>
      <w:r w:rsidR="00130CCD">
        <w:rPr>
          <w:rFonts w:ascii="Times New Roman" w:hAnsi="Times New Roman"/>
          <w:sz w:val="28"/>
          <w:szCs w:val="28"/>
        </w:rPr>
        <w:t>15,2% к уровню прошлого года.</w:t>
      </w:r>
    </w:p>
    <w:p w:rsidR="003F19D2" w:rsidRPr="000F3854" w:rsidRDefault="003F19D2" w:rsidP="005A75D4">
      <w:pPr>
        <w:spacing w:line="240" w:lineRule="auto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3854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0F3854">
        <w:rPr>
          <w:rFonts w:ascii="Times New Roman" w:hAnsi="Times New Roman"/>
          <w:b/>
          <w:i/>
          <w:sz w:val="28"/>
          <w:szCs w:val="28"/>
        </w:rPr>
        <w:t>. Отчет о выполнении инвестиционных проектов, реализуемых на территории Курьинского района в 201</w:t>
      </w:r>
      <w:r w:rsidR="005C3CE6">
        <w:rPr>
          <w:rFonts w:ascii="Times New Roman" w:hAnsi="Times New Roman"/>
          <w:b/>
          <w:i/>
          <w:sz w:val="28"/>
          <w:szCs w:val="28"/>
        </w:rPr>
        <w:t>5</w:t>
      </w:r>
      <w:r w:rsidRPr="000F3854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B92B55" w:rsidRDefault="00943034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2B5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B92B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осуществлялась реализация </w:t>
      </w:r>
      <w:r w:rsidR="00FD28D9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="00B92B55">
        <w:rPr>
          <w:rFonts w:ascii="Times New Roman" w:hAnsi="Times New Roman"/>
          <w:sz w:val="28"/>
          <w:szCs w:val="28"/>
        </w:rPr>
        <w:t xml:space="preserve">инвестиционных проектов, </w:t>
      </w:r>
      <w:r>
        <w:rPr>
          <w:rFonts w:ascii="Times New Roman" w:hAnsi="Times New Roman"/>
          <w:sz w:val="28"/>
          <w:szCs w:val="28"/>
        </w:rPr>
        <w:t xml:space="preserve"> из них: запланированных – </w:t>
      </w:r>
      <w:r w:rsidR="00FD28D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FD28D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незапланированных - 5 проектов. </w:t>
      </w:r>
      <w:r w:rsidR="00DB20C2">
        <w:rPr>
          <w:rFonts w:ascii="Times New Roman" w:hAnsi="Times New Roman"/>
          <w:sz w:val="28"/>
          <w:szCs w:val="28"/>
        </w:rPr>
        <w:t xml:space="preserve">Из общего числа проектов - </w:t>
      </w:r>
      <w:r w:rsidR="00BD106B">
        <w:rPr>
          <w:rFonts w:ascii="Times New Roman" w:hAnsi="Times New Roman"/>
          <w:sz w:val="28"/>
          <w:szCs w:val="28"/>
        </w:rPr>
        <w:t>1</w:t>
      </w:r>
      <w:r w:rsidR="00FD28D9">
        <w:rPr>
          <w:rFonts w:ascii="Times New Roman" w:hAnsi="Times New Roman"/>
          <w:sz w:val="28"/>
          <w:szCs w:val="28"/>
        </w:rPr>
        <w:t>3</w:t>
      </w:r>
      <w:r w:rsidR="00B92B55">
        <w:rPr>
          <w:rFonts w:ascii="Times New Roman" w:hAnsi="Times New Roman"/>
          <w:sz w:val="28"/>
          <w:szCs w:val="28"/>
        </w:rPr>
        <w:t xml:space="preserve"> выпол</w:t>
      </w:r>
      <w:r w:rsidR="00BD106B">
        <w:rPr>
          <w:rFonts w:ascii="Times New Roman" w:hAnsi="Times New Roman"/>
          <w:sz w:val="28"/>
          <w:szCs w:val="28"/>
        </w:rPr>
        <w:t>нены</w:t>
      </w:r>
      <w:r w:rsidR="00B92B55">
        <w:rPr>
          <w:rFonts w:ascii="Times New Roman" w:hAnsi="Times New Roman"/>
          <w:sz w:val="28"/>
          <w:szCs w:val="28"/>
        </w:rPr>
        <w:t xml:space="preserve">, </w:t>
      </w:r>
      <w:r w:rsidR="00FD28D9">
        <w:rPr>
          <w:rFonts w:ascii="Times New Roman" w:hAnsi="Times New Roman"/>
          <w:sz w:val="28"/>
          <w:szCs w:val="28"/>
        </w:rPr>
        <w:t>11</w:t>
      </w:r>
      <w:r w:rsidR="00BD106B">
        <w:rPr>
          <w:rFonts w:ascii="Times New Roman" w:hAnsi="Times New Roman"/>
          <w:sz w:val="28"/>
          <w:szCs w:val="28"/>
        </w:rPr>
        <w:t xml:space="preserve"> реализовывались, </w:t>
      </w:r>
      <w:r w:rsidR="00B92B55">
        <w:rPr>
          <w:rFonts w:ascii="Times New Roman" w:hAnsi="Times New Roman"/>
          <w:sz w:val="28"/>
          <w:szCs w:val="28"/>
        </w:rPr>
        <w:t xml:space="preserve">а </w:t>
      </w:r>
      <w:r w:rsidR="00FD28D9">
        <w:rPr>
          <w:rFonts w:ascii="Times New Roman" w:hAnsi="Times New Roman"/>
          <w:sz w:val="28"/>
          <w:szCs w:val="28"/>
        </w:rPr>
        <w:t>8</w:t>
      </w:r>
      <w:r w:rsidR="00B92B55">
        <w:rPr>
          <w:rFonts w:ascii="Times New Roman" w:hAnsi="Times New Roman"/>
          <w:sz w:val="28"/>
          <w:szCs w:val="28"/>
        </w:rPr>
        <w:t xml:space="preserve"> не финансировались. </w:t>
      </w:r>
      <w:r w:rsidR="00CF131A">
        <w:rPr>
          <w:rFonts w:ascii="Times New Roman" w:hAnsi="Times New Roman"/>
          <w:sz w:val="28"/>
          <w:szCs w:val="28"/>
        </w:rPr>
        <w:t xml:space="preserve"> </w:t>
      </w:r>
    </w:p>
    <w:p w:rsidR="00847DCC" w:rsidRPr="00F42BFF" w:rsidRDefault="0006402F" w:rsidP="000D4FDE">
      <w:pPr>
        <w:spacing w:line="240" w:lineRule="auto"/>
        <w:ind w:right="-2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42BFF">
        <w:rPr>
          <w:rFonts w:ascii="Times New Roman" w:hAnsi="Times New Roman"/>
          <w:b/>
          <w:i/>
          <w:sz w:val="28"/>
          <w:szCs w:val="28"/>
        </w:rPr>
        <w:t>И</w:t>
      </w:r>
      <w:r w:rsidR="00847DCC" w:rsidRPr="00F42BFF">
        <w:rPr>
          <w:rFonts w:ascii="Times New Roman" w:hAnsi="Times New Roman"/>
          <w:b/>
          <w:i/>
          <w:sz w:val="28"/>
          <w:szCs w:val="28"/>
        </w:rPr>
        <w:t>нвестиционные проекты</w:t>
      </w:r>
      <w:r w:rsidRPr="00F42BFF">
        <w:rPr>
          <w:rFonts w:ascii="Times New Roman" w:hAnsi="Times New Roman"/>
          <w:b/>
          <w:i/>
          <w:sz w:val="28"/>
          <w:szCs w:val="28"/>
        </w:rPr>
        <w:t>,</w:t>
      </w:r>
      <w:r w:rsidR="00AE43FE" w:rsidRPr="00F42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73B">
        <w:rPr>
          <w:rFonts w:ascii="Times New Roman" w:hAnsi="Times New Roman"/>
          <w:b/>
          <w:i/>
          <w:sz w:val="28"/>
          <w:szCs w:val="28"/>
        </w:rPr>
        <w:t>выполне</w:t>
      </w:r>
      <w:r w:rsidR="008D6218">
        <w:rPr>
          <w:rFonts w:ascii="Times New Roman" w:hAnsi="Times New Roman"/>
          <w:b/>
          <w:i/>
          <w:sz w:val="28"/>
          <w:szCs w:val="28"/>
        </w:rPr>
        <w:t>н</w:t>
      </w:r>
      <w:r w:rsidR="002E173B">
        <w:rPr>
          <w:rFonts w:ascii="Times New Roman" w:hAnsi="Times New Roman"/>
          <w:b/>
          <w:i/>
          <w:sz w:val="28"/>
          <w:szCs w:val="28"/>
        </w:rPr>
        <w:t>н</w:t>
      </w:r>
      <w:r w:rsidRPr="00F42BFF">
        <w:rPr>
          <w:rFonts w:ascii="Times New Roman" w:hAnsi="Times New Roman"/>
          <w:b/>
          <w:i/>
          <w:sz w:val="28"/>
          <w:szCs w:val="28"/>
        </w:rPr>
        <w:t>ые в отчетном году</w:t>
      </w:r>
      <w:r w:rsidR="00847DCC" w:rsidRPr="00F42BFF">
        <w:rPr>
          <w:rFonts w:ascii="Times New Roman" w:hAnsi="Times New Roman"/>
          <w:b/>
          <w:i/>
          <w:sz w:val="28"/>
          <w:szCs w:val="28"/>
        </w:rPr>
        <w:t>:</w:t>
      </w:r>
    </w:p>
    <w:p w:rsidR="00FD28D9" w:rsidRDefault="003F19D2" w:rsidP="005A75D4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28D9">
        <w:rPr>
          <w:rFonts w:ascii="Times New Roman" w:hAnsi="Times New Roman"/>
          <w:sz w:val="28"/>
          <w:szCs w:val="28"/>
        </w:rPr>
        <w:t>Капитальный ремонт здания магазина по ул.Центральная 93а с.Курья – капитальный ремонт магазина полностью проведён, введено 570 кв.м торговой площади.</w:t>
      </w:r>
    </w:p>
    <w:p w:rsidR="003456E7" w:rsidRPr="003456E7" w:rsidRDefault="00847DCC" w:rsidP="003456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1087">
        <w:rPr>
          <w:rFonts w:ascii="Times New Roman" w:hAnsi="Times New Roman"/>
          <w:sz w:val="28"/>
          <w:szCs w:val="28"/>
        </w:rPr>
        <w:t xml:space="preserve"> Турбаза семейного отдыха</w:t>
      </w:r>
      <w:r w:rsidR="00FD28D9" w:rsidRPr="00296F72">
        <w:rPr>
          <w:rFonts w:ascii="Times New Roman" w:hAnsi="Times New Roman"/>
          <w:sz w:val="28"/>
          <w:szCs w:val="28"/>
        </w:rPr>
        <w:t xml:space="preserve"> "</w:t>
      </w:r>
      <w:r w:rsidR="003456E7">
        <w:rPr>
          <w:rFonts w:ascii="Times New Roman" w:hAnsi="Times New Roman"/>
          <w:sz w:val="28"/>
          <w:szCs w:val="28"/>
        </w:rPr>
        <w:t>Душа Алтая</w:t>
      </w:r>
      <w:r w:rsidR="00FD28D9" w:rsidRPr="00296F72">
        <w:rPr>
          <w:rFonts w:ascii="Times New Roman" w:hAnsi="Times New Roman"/>
          <w:sz w:val="28"/>
          <w:szCs w:val="28"/>
        </w:rPr>
        <w:t xml:space="preserve">"  п.Подпалатцы </w:t>
      </w:r>
      <w:r w:rsidR="003456E7">
        <w:rPr>
          <w:rFonts w:ascii="Times New Roman" w:hAnsi="Times New Roman"/>
          <w:sz w:val="28"/>
          <w:szCs w:val="28"/>
        </w:rPr>
        <w:t xml:space="preserve">- 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построены 10 летних и 5 зимних домиков, 2 бани, летний бассейн, детская площадка, пруд с в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доочисткой, отсыпано щебнем 6 км подъездной дороги, введено частично       80 мест единовременного размещения</w:t>
      </w:r>
      <w:r w:rsidR="003456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6E7" w:rsidRPr="003456E7" w:rsidRDefault="00144552" w:rsidP="003456E7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456E7">
        <w:rPr>
          <w:rFonts w:ascii="Times New Roman" w:hAnsi="Times New Roman"/>
          <w:sz w:val="28"/>
          <w:szCs w:val="28"/>
        </w:rPr>
        <w:t>Гостевой сельский дом «Дом у пруда»</w:t>
      </w:r>
      <w:r w:rsidR="003B06C0">
        <w:rPr>
          <w:rFonts w:ascii="Times New Roman" w:hAnsi="Times New Roman"/>
          <w:sz w:val="28"/>
          <w:szCs w:val="28"/>
        </w:rPr>
        <w:t xml:space="preserve"> </w:t>
      </w:r>
      <w:r w:rsidR="00B40B45">
        <w:rPr>
          <w:rFonts w:ascii="Times New Roman" w:hAnsi="Times New Roman"/>
          <w:sz w:val="28"/>
          <w:szCs w:val="28"/>
        </w:rPr>
        <w:t xml:space="preserve">- 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закончено строительство гостев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го сельского дома Мананковых "Дом у пруда" на 25 мест единовременного ра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мещения и благоустройство пруда</w:t>
      </w:r>
      <w:r w:rsidR="003456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6E7" w:rsidRPr="003456E7" w:rsidRDefault="00353511" w:rsidP="003456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3456E7">
        <w:rPr>
          <w:rFonts w:ascii="Times New Roman" w:hAnsi="Times New Roman"/>
          <w:sz w:val="28"/>
          <w:szCs w:val="28"/>
        </w:rPr>
        <w:t xml:space="preserve"> Пруд на реке Синюшка в Курьинском районе - 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в аре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де, построена плотина, обводной канал, донный водоспуск</w:t>
      </w:r>
      <w:r w:rsidR="003456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6E7" w:rsidRPr="003456E7" w:rsidRDefault="009F5B30" w:rsidP="003456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Строительство павильона по изготовлению и продаже шавермы</w:t>
      </w:r>
      <w:r w:rsidRPr="003456E7">
        <w:rPr>
          <w:rFonts w:ascii="Times New Roman" w:hAnsi="Times New Roman"/>
          <w:sz w:val="28"/>
          <w:szCs w:val="28"/>
        </w:rPr>
        <w:t xml:space="preserve"> –  </w:t>
      </w:r>
      <w:r w:rsidR="003456E7" w:rsidRPr="003456E7">
        <w:rPr>
          <w:rFonts w:ascii="Times New Roman" w:eastAsia="Times New Roman" w:hAnsi="Times New Roman"/>
          <w:sz w:val="28"/>
          <w:szCs w:val="28"/>
          <w:lang w:eastAsia="ru-RU"/>
        </w:rPr>
        <w:t>здание павильона построено</w:t>
      </w:r>
      <w:r w:rsidR="003456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A7E" w:rsidRDefault="00F94AD9" w:rsidP="009403CB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90A7E">
        <w:rPr>
          <w:rFonts w:ascii="Times New Roman" w:hAnsi="Times New Roman"/>
          <w:color w:val="000000"/>
          <w:sz w:val="28"/>
          <w:szCs w:val="28"/>
        </w:rPr>
        <w:t xml:space="preserve">. Строительство башни сотовой связи МТС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Новофирсовск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E90A7E">
        <w:rPr>
          <w:rFonts w:ascii="Times New Roman" w:hAnsi="Times New Roman"/>
          <w:color w:val="000000"/>
          <w:sz w:val="28"/>
          <w:szCs w:val="28"/>
        </w:rPr>
        <w:t xml:space="preserve"> сельсовета - башня сотовой  </w:t>
      </w:r>
      <w:r w:rsidR="00E90A7E">
        <w:rPr>
          <w:rFonts w:ascii="Times New Roman" w:hAnsi="Times New Roman"/>
          <w:sz w:val="28"/>
          <w:szCs w:val="28"/>
        </w:rPr>
        <w:t>связи МТС  установлена.</w:t>
      </w:r>
    </w:p>
    <w:p w:rsidR="00A615CC" w:rsidRDefault="00F94AD9" w:rsidP="00E90A7E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0A7E">
        <w:rPr>
          <w:rFonts w:ascii="Times New Roman" w:hAnsi="Times New Roman"/>
          <w:color w:val="000000"/>
          <w:sz w:val="28"/>
          <w:szCs w:val="28"/>
        </w:rPr>
        <w:t>. Строительство башни сотовой связи  М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 w:rsidR="00E90A7E">
        <w:rPr>
          <w:rFonts w:ascii="Times New Roman" w:hAnsi="Times New Roman"/>
          <w:color w:val="000000"/>
          <w:sz w:val="28"/>
          <w:szCs w:val="28"/>
        </w:rPr>
        <w:t xml:space="preserve"> на территории  </w:t>
      </w:r>
      <w:r>
        <w:rPr>
          <w:rFonts w:ascii="Times New Roman" w:hAnsi="Times New Roman"/>
          <w:color w:val="000000"/>
          <w:sz w:val="28"/>
          <w:szCs w:val="28"/>
        </w:rPr>
        <w:t>Казанцевского</w:t>
      </w:r>
      <w:r w:rsidR="00E90A7E">
        <w:rPr>
          <w:rFonts w:ascii="Times New Roman" w:hAnsi="Times New Roman"/>
          <w:color w:val="000000"/>
          <w:sz w:val="28"/>
          <w:szCs w:val="28"/>
        </w:rPr>
        <w:t xml:space="preserve"> сельсовета – башня </w:t>
      </w:r>
      <w:r w:rsidR="00AD2ADA">
        <w:rPr>
          <w:rFonts w:ascii="Times New Roman" w:hAnsi="Times New Roman"/>
          <w:sz w:val="28"/>
          <w:szCs w:val="28"/>
        </w:rPr>
        <w:t xml:space="preserve"> </w:t>
      </w:r>
      <w:r w:rsidR="00E90A7E">
        <w:rPr>
          <w:rFonts w:ascii="Times New Roman" w:hAnsi="Times New Roman"/>
          <w:color w:val="000000"/>
          <w:sz w:val="28"/>
          <w:szCs w:val="28"/>
        </w:rPr>
        <w:t xml:space="preserve">сотовой  </w:t>
      </w:r>
      <w:r w:rsidR="00E90A7E">
        <w:rPr>
          <w:rFonts w:ascii="Times New Roman" w:hAnsi="Times New Roman"/>
          <w:sz w:val="28"/>
          <w:szCs w:val="28"/>
        </w:rPr>
        <w:t>связи М</w:t>
      </w:r>
      <w:r>
        <w:rPr>
          <w:rFonts w:ascii="Times New Roman" w:hAnsi="Times New Roman"/>
          <w:sz w:val="28"/>
          <w:szCs w:val="28"/>
        </w:rPr>
        <w:t>ТС</w:t>
      </w:r>
      <w:r w:rsidR="00E90A7E">
        <w:rPr>
          <w:rFonts w:ascii="Times New Roman" w:hAnsi="Times New Roman"/>
          <w:sz w:val="28"/>
          <w:szCs w:val="28"/>
        </w:rPr>
        <w:t xml:space="preserve">  установлена.</w:t>
      </w:r>
      <w:r w:rsidR="00AD2ADA" w:rsidRPr="00BA4382">
        <w:rPr>
          <w:rFonts w:ascii="Times New Roman" w:hAnsi="Times New Roman"/>
          <w:sz w:val="28"/>
          <w:szCs w:val="28"/>
        </w:rPr>
        <w:t xml:space="preserve"> </w:t>
      </w:r>
    </w:p>
    <w:p w:rsidR="00F94AD9" w:rsidRDefault="00F94AD9" w:rsidP="00E90A7E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Реконструкция здания для производства кондитерских изделий – введён цех по производству кондитерских изделий в с.Усть-Таловка.</w:t>
      </w:r>
    </w:p>
    <w:p w:rsidR="00F94AD9" w:rsidRDefault="00F94AD9" w:rsidP="00F94A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 База отдыха «Дали-ВиДали» в п.имени 8 Марта </w:t>
      </w:r>
      <w:r w:rsidRPr="00F94AD9">
        <w:rPr>
          <w:rFonts w:ascii="Times New Roman" w:hAnsi="Times New Roman"/>
          <w:sz w:val="28"/>
          <w:szCs w:val="28"/>
        </w:rPr>
        <w:t xml:space="preserve">- </w:t>
      </w:r>
      <w:r w:rsidRPr="00F94AD9">
        <w:rPr>
          <w:rFonts w:ascii="Times New Roman" w:eastAsia="Times New Roman" w:hAnsi="Times New Roman"/>
          <w:sz w:val="28"/>
          <w:szCs w:val="28"/>
          <w:lang w:eastAsia="ru-RU"/>
        </w:rPr>
        <w:t>построены три домика двухэтажные, 2 бани, летний бассейн, введено 40 мест единовременного разм</w:t>
      </w:r>
      <w:r w:rsidRPr="00F94A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4AD9">
        <w:rPr>
          <w:rFonts w:ascii="Times New Roman" w:eastAsia="Times New Roman" w:hAnsi="Times New Roman"/>
          <w:sz w:val="28"/>
          <w:szCs w:val="28"/>
          <w:lang w:eastAsia="ru-RU"/>
        </w:rPr>
        <w:t>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AD9" w:rsidRDefault="00F94AD9" w:rsidP="00F94A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База отдыха «Благодать» в п.имени 8 Марта - </w:t>
      </w:r>
      <w:r w:rsidRPr="00F94AD9">
        <w:rPr>
          <w:rFonts w:ascii="Times New Roman" w:eastAsia="Times New Roman" w:hAnsi="Times New Roman"/>
          <w:sz w:val="28"/>
          <w:szCs w:val="28"/>
          <w:lang w:eastAsia="ru-RU"/>
        </w:rPr>
        <w:t>построена база отдыха на 28 мест единовременного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AD9" w:rsidRDefault="00F94AD9" w:rsidP="00F94A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11. База отдыха «Радужное» в п.имени 8 Марта - </w:t>
      </w:r>
      <w:r w:rsidRPr="00F94AD9">
        <w:rPr>
          <w:rFonts w:ascii="Times New Roman" w:eastAsia="Times New Roman" w:hAnsi="Times New Roman"/>
          <w:sz w:val="28"/>
          <w:szCs w:val="28"/>
          <w:lang w:eastAsia="ru-RU"/>
        </w:rPr>
        <w:t>построена база отдыха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94A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единовременного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AD9" w:rsidRDefault="00F94AD9" w:rsidP="00F94A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Открытие парикмахерской «Модерн» в с.Курья </w:t>
      </w:r>
      <w:r w:rsidR="0053667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673">
        <w:rPr>
          <w:rFonts w:ascii="Times New Roman" w:eastAsia="Times New Roman" w:hAnsi="Times New Roman"/>
          <w:sz w:val="28"/>
          <w:szCs w:val="28"/>
          <w:lang w:eastAsia="ru-RU"/>
        </w:rPr>
        <w:t>здание в аренде, пр</w:t>
      </w:r>
      <w:r w:rsidR="005366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6673">
        <w:rPr>
          <w:rFonts w:ascii="Times New Roman" w:eastAsia="Times New Roman" w:hAnsi="Times New Roman"/>
          <w:sz w:val="28"/>
          <w:szCs w:val="28"/>
          <w:lang w:eastAsia="ru-RU"/>
        </w:rPr>
        <w:t>обретено новое оборудование на выигранный грант поддержки субъектов малого предпринимательства.</w:t>
      </w:r>
    </w:p>
    <w:p w:rsidR="00CB25F2" w:rsidRDefault="00CB25F2" w:rsidP="000D4FDE">
      <w:pPr>
        <w:spacing w:line="240" w:lineRule="auto"/>
        <w:ind w:right="-2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42BFF">
        <w:rPr>
          <w:rFonts w:ascii="Times New Roman" w:hAnsi="Times New Roman"/>
          <w:b/>
          <w:i/>
          <w:sz w:val="28"/>
          <w:szCs w:val="28"/>
        </w:rPr>
        <w:t xml:space="preserve">Инвестиционные проекты, </w:t>
      </w:r>
      <w:r>
        <w:rPr>
          <w:rFonts w:ascii="Times New Roman" w:hAnsi="Times New Roman"/>
          <w:b/>
          <w:i/>
          <w:sz w:val="28"/>
          <w:szCs w:val="28"/>
        </w:rPr>
        <w:t xml:space="preserve">которые </w:t>
      </w:r>
      <w:r w:rsidRPr="00F42BFF">
        <w:rPr>
          <w:rFonts w:ascii="Times New Roman" w:hAnsi="Times New Roman"/>
          <w:b/>
          <w:i/>
          <w:sz w:val="28"/>
          <w:szCs w:val="28"/>
        </w:rPr>
        <w:t>реализов</w:t>
      </w:r>
      <w:r>
        <w:rPr>
          <w:rFonts w:ascii="Times New Roman" w:hAnsi="Times New Roman"/>
          <w:b/>
          <w:i/>
          <w:sz w:val="28"/>
          <w:szCs w:val="28"/>
        </w:rPr>
        <w:t xml:space="preserve">ывались </w:t>
      </w:r>
      <w:r w:rsidRPr="00F42BFF">
        <w:rPr>
          <w:rFonts w:ascii="Times New Roman" w:hAnsi="Times New Roman"/>
          <w:b/>
          <w:i/>
          <w:sz w:val="28"/>
          <w:szCs w:val="28"/>
        </w:rPr>
        <w:t>в отчетном году: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2766"/>
        <w:gridCol w:w="992"/>
        <w:gridCol w:w="1276"/>
        <w:gridCol w:w="1134"/>
        <w:gridCol w:w="992"/>
        <w:gridCol w:w="2268"/>
      </w:tblGrid>
      <w:tr w:rsidR="003579C8" w:rsidRPr="00017B66" w:rsidTr="003579C8">
        <w:tc>
          <w:tcPr>
            <w:tcW w:w="4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F3F07">
              <w:rPr>
                <w:rFonts w:ascii="Times New Roman" w:hAnsi="Times New Roman" w:cs="Times New Roman"/>
              </w:rPr>
              <w:t xml:space="preserve">№ </w:t>
            </w:r>
            <w:r w:rsidRPr="00AF3F0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F3F07">
              <w:rPr>
                <w:rFonts w:ascii="Times New Roman" w:hAnsi="Times New Roman" w:cs="Times New Roman"/>
              </w:rPr>
              <w:t>Наименование проекта,</w:t>
            </w:r>
            <w:r w:rsidRPr="00AF3F07">
              <w:rPr>
                <w:rFonts w:ascii="Times New Roman" w:hAnsi="Times New Roman" w:cs="Times New Roman"/>
              </w:rPr>
              <w:br/>
              <w:t>место 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F3F07">
              <w:rPr>
                <w:rFonts w:ascii="Times New Roman" w:hAnsi="Times New Roman" w:cs="Times New Roman"/>
              </w:rPr>
              <w:t>Срок реал</w:t>
            </w:r>
            <w:r w:rsidRPr="00AF3F07">
              <w:rPr>
                <w:rFonts w:ascii="Times New Roman" w:hAnsi="Times New Roman" w:cs="Times New Roman"/>
              </w:rPr>
              <w:t>и</w:t>
            </w:r>
            <w:r w:rsidRPr="00AF3F07">
              <w:rPr>
                <w:rFonts w:ascii="Times New Roman" w:hAnsi="Times New Roman" w:cs="Times New Roman"/>
              </w:rPr>
              <w:t xml:space="preserve">зации </w:t>
            </w:r>
          </w:p>
          <w:p w:rsidR="003579C8" w:rsidRPr="00AF3F07" w:rsidRDefault="003579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F3F07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hAnsi="Times New Roman"/>
              </w:rPr>
              <w:t xml:space="preserve">Объем инвестиций </w:t>
            </w:r>
            <w:r w:rsidRPr="00AF3F07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тыс</w:t>
            </w:r>
            <w:r w:rsidRPr="00AF3F07">
              <w:rPr>
                <w:rFonts w:ascii="Times New Roman" w:hAnsi="Times New Roman"/>
              </w:rPr>
              <w:t>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Стадия реализации проекта</w:t>
            </w:r>
          </w:p>
        </w:tc>
      </w:tr>
      <w:tr w:rsidR="003579C8" w:rsidRPr="00017B66" w:rsidTr="003579C8"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F3F07">
              <w:rPr>
                <w:rFonts w:ascii="Times New Roman" w:hAnsi="Times New Roman" w:cs="Times New Roman"/>
              </w:rPr>
              <w:t xml:space="preserve">в целом </w:t>
            </w:r>
            <w:r w:rsidRPr="00AF3F07">
              <w:rPr>
                <w:rFonts w:ascii="Times New Roman" w:hAnsi="Times New Roman" w:cs="Times New Roman"/>
              </w:rPr>
              <w:br/>
              <w:t>по прое</w:t>
            </w:r>
            <w:r w:rsidRPr="00AF3F07">
              <w:rPr>
                <w:rFonts w:ascii="Times New Roman" w:hAnsi="Times New Roman" w:cs="Times New Roman"/>
              </w:rPr>
              <w:t>к</w:t>
            </w:r>
            <w:r w:rsidRPr="00AF3F07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период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D83BCD" w:rsidP="00BD0F1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</w:t>
            </w:r>
            <w:r w:rsidR="003579C8">
              <w:rPr>
                <w:rFonts w:ascii="Times New Roman" w:hAnsi="Times New Roman" w:cs="Times New Roman"/>
              </w:rPr>
              <w:t xml:space="preserve"> 201</w:t>
            </w:r>
            <w:r w:rsidR="00BD0F18">
              <w:rPr>
                <w:rFonts w:ascii="Times New Roman" w:hAnsi="Times New Roman" w:cs="Times New Roman"/>
              </w:rPr>
              <w:t>5</w:t>
            </w:r>
            <w:r w:rsidR="003579C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579C8" w:rsidRPr="00017B66" w:rsidTr="003579C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3579C8" w:rsidP="000E622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здания</w:t>
            </w:r>
            <w:r w:rsidR="00472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памятника архитектуры Знаменская церковь</w:t>
            </w:r>
            <w:r w:rsidR="00D83BCD">
              <w:rPr>
                <w:rFonts w:ascii="Times New Roman" w:hAnsi="Times New Roman" w:cs="Times New Roman"/>
              </w:rPr>
              <w:t xml:space="preserve"> в с.Курья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D83BCD" w:rsidP="00BD0F1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</w:t>
            </w:r>
            <w:r w:rsidR="00BD0F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BD0F1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BD0F1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AF3F07" w:rsidRDefault="00BD0F18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8" w:rsidRPr="00B34A98" w:rsidRDefault="005D7810" w:rsidP="005D781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восстановлена часть кирпичной кладки, выполнено устройс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перекрытия в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пезной и алтарной частях здания,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изведено бетонное устройство полов</w:t>
            </w:r>
          </w:p>
        </w:tc>
      </w:tr>
      <w:tr w:rsidR="00D83BCD" w:rsidRPr="00017B66" w:rsidTr="003579C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D" w:rsidRDefault="00D83BCD" w:rsidP="00D83BC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D" w:rsidRDefault="00D83BCD" w:rsidP="000E622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</w:t>
            </w:r>
            <w:r w:rsidR="0047226B">
              <w:rPr>
                <w:rFonts w:ascii="Times New Roman" w:hAnsi="Times New Roman" w:cs="Times New Roman"/>
              </w:rPr>
              <w:t>зданий Курьинской ЦРБ</w:t>
            </w:r>
            <w:r>
              <w:rPr>
                <w:rFonts w:ascii="Times New Roman" w:hAnsi="Times New Roman" w:cs="Times New Roman"/>
              </w:rPr>
              <w:t xml:space="preserve"> по программе 80х80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D" w:rsidRDefault="00D83BCD" w:rsidP="0047226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 w:rsidR="00472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D" w:rsidRDefault="008A58B4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D" w:rsidRDefault="008A58B4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D" w:rsidRDefault="008A58B4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D" w:rsidRPr="00AF3F07" w:rsidRDefault="00611860" w:rsidP="008A58B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проектно-сметная документация </w:t>
            </w:r>
            <w:r w:rsidR="008A58B4">
              <w:rPr>
                <w:rFonts w:ascii="Times New Roman" w:hAnsi="Times New Roman" w:cs="Times New Roman"/>
              </w:rPr>
              <w:t xml:space="preserve"> ра</w:t>
            </w:r>
            <w:r w:rsidR="008A58B4">
              <w:rPr>
                <w:rFonts w:ascii="Times New Roman" w:hAnsi="Times New Roman" w:cs="Times New Roman"/>
              </w:rPr>
              <w:t>з</w:t>
            </w:r>
            <w:r w:rsidR="008A58B4">
              <w:rPr>
                <w:rFonts w:ascii="Times New Roman" w:hAnsi="Times New Roman" w:cs="Times New Roman"/>
              </w:rPr>
              <w:t>работана</w:t>
            </w:r>
          </w:p>
        </w:tc>
      </w:tr>
      <w:tr w:rsidR="00A65EC8" w:rsidRPr="00017B66" w:rsidTr="003579C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C" w:rsidRPr="006A3E1C" w:rsidRDefault="00A65EC8" w:rsidP="006A3E1C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A55F58">
              <w:rPr>
                <w:rFonts w:ascii="Times New Roman" w:hAnsi="Times New Roman" w:cs="Times New Roman"/>
                <w:color w:val="000000"/>
              </w:rPr>
              <w:t xml:space="preserve">Создание туристско-рекреационного </w:t>
            </w:r>
            <w:r w:rsidR="00DC5704">
              <w:rPr>
                <w:rFonts w:ascii="Times New Roman" w:hAnsi="Times New Roman" w:cs="Times New Roman"/>
                <w:color w:val="000000"/>
              </w:rPr>
              <w:t>клас-</w:t>
            </w:r>
            <w:r w:rsidRPr="00A55F58">
              <w:rPr>
                <w:rFonts w:ascii="Times New Roman" w:hAnsi="Times New Roman" w:cs="Times New Roman"/>
                <w:color w:val="000000"/>
              </w:rPr>
              <w:t>тера «Горная Колы</w:t>
            </w:r>
            <w:r w:rsidR="006A3E1C">
              <w:rPr>
                <w:rFonts w:ascii="Times New Roman" w:hAnsi="Times New Roman" w:cs="Times New Roman"/>
                <w:color w:val="000000"/>
              </w:rPr>
              <w:t>-</w:t>
            </w:r>
            <w:r w:rsidRPr="00A55F58">
              <w:rPr>
                <w:rFonts w:ascii="Times New Roman" w:hAnsi="Times New Roman" w:cs="Times New Roman"/>
                <w:color w:val="000000"/>
              </w:rPr>
              <w:t>вань»</w:t>
            </w:r>
            <w:r w:rsidR="006A3E1C">
              <w:rPr>
                <w:rFonts w:ascii="Times New Roman" w:hAnsi="Times New Roman" w:cs="Times New Roman"/>
                <w:color w:val="000000"/>
              </w:rPr>
              <w:t>, который войдет в туристский маршрут «Большое золотое кол</w:t>
            </w:r>
            <w:r w:rsidR="006A3E1C">
              <w:rPr>
                <w:rFonts w:ascii="Times New Roman" w:hAnsi="Times New Roman" w:cs="Times New Roman"/>
                <w:color w:val="000000"/>
              </w:rPr>
              <w:t>ь</w:t>
            </w:r>
            <w:r w:rsidR="006A3E1C">
              <w:rPr>
                <w:rFonts w:ascii="Times New Roman" w:hAnsi="Times New Roman" w:cs="Times New Roman"/>
                <w:color w:val="000000"/>
              </w:rPr>
              <w:t xml:space="preserve">цо Алтая»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460720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A55F58" w:rsidRDefault="00460720" w:rsidP="005D781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DC5704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строитель-ство туристических гостиниц, кемпин-гов, разработаны маршруты</w:t>
            </w:r>
          </w:p>
        </w:tc>
      </w:tr>
      <w:tr w:rsidR="00A65EC8" w:rsidRPr="00017B66" w:rsidTr="003579C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A55F58" w:rsidRDefault="00A65EC8" w:rsidP="00D83BCD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A522B" w:rsidP="00412F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</w:t>
            </w:r>
            <w:r w:rsidR="00A65E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A55F58" w:rsidRDefault="003A522B" w:rsidP="005D781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3495</w:t>
            </w:r>
            <w:r w:rsidR="00A65E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507D0E" w:rsidP="0044194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с.Курья </w:t>
            </w:r>
            <w:r w:rsidR="00634C26">
              <w:rPr>
                <w:rFonts w:ascii="Times New Roman" w:hAnsi="Times New Roman" w:cs="Times New Roman"/>
              </w:rPr>
              <w:t>провед</w:t>
            </w:r>
            <w:r w:rsidR="00634C26">
              <w:rPr>
                <w:rFonts w:ascii="Times New Roman" w:hAnsi="Times New Roman" w:cs="Times New Roman"/>
              </w:rPr>
              <w:t>е</w:t>
            </w:r>
            <w:r w:rsidR="00634C26">
              <w:rPr>
                <w:rFonts w:ascii="Times New Roman" w:hAnsi="Times New Roman" w:cs="Times New Roman"/>
              </w:rPr>
              <w:t>н</w:t>
            </w:r>
            <w:r w:rsidR="00657E4D">
              <w:rPr>
                <w:rFonts w:ascii="Times New Roman" w:hAnsi="Times New Roman" w:cs="Times New Roman"/>
              </w:rPr>
              <w:t>о асфальтиров</w:t>
            </w:r>
            <w:r w:rsidR="00657E4D">
              <w:rPr>
                <w:rFonts w:ascii="Times New Roman" w:hAnsi="Times New Roman" w:cs="Times New Roman"/>
              </w:rPr>
              <w:t>а</w:t>
            </w:r>
            <w:r w:rsidR="00657E4D">
              <w:rPr>
                <w:rFonts w:ascii="Times New Roman" w:hAnsi="Times New Roman" w:cs="Times New Roman"/>
              </w:rPr>
              <w:t>ние 3 локальных участков улиц С</w:t>
            </w:r>
            <w:r w:rsidR="00657E4D">
              <w:rPr>
                <w:rFonts w:ascii="Times New Roman" w:hAnsi="Times New Roman" w:cs="Times New Roman"/>
              </w:rPr>
              <w:t>о</w:t>
            </w:r>
            <w:r w:rsidR="00657E4D">
              <w:rPr>
                <w:rFonts w:ascii="Times New Roman" w:hAnsi="Times New Roman" w:cs="Times New Roman"/>
              </w:rPr>
              <w:t>ветская, Централ</w:t>
            </w:r>
            <w:r w:rsidR="00657E4D">
              <w:rPr>
                <w:rFonts w:ascii="Times New Roman" w:hAnsi="Times New Roman" w:cs="Times New Roman"/>
              </w:rPr>
              <w:t>ь</w:t>
            </w:r>
            <w:r w:rsidR="00657E4D">
              <w:rPr>
                <w:rFonts w:ascii="Times New Roman" w:hAnsi="Times New Roman" w:cs="Times New Roman"/>
              </w:rPr>
              <w:t>ная, Красноарме</w:t>
            </w:r>
            <w:r w:rsidR="00657E4D">
              <w:rPr>
                <w:rFonts w:ascii="Times New Roman" w:hAnsi="Times New Roman" w:cs="Times New Roman"/>
              </w:rPr>
              <w:t>й</w:t>
            </w:r>
            <w:r w:rsidR="00657E4D">
              <w:rPr>
                <w:rFonts w:ascii="Times New Roman" w:hAnsi="Times New Roman" w:cs="Times New Roman"/>
              </w:rPr>
              <w:t xml:space="preserve">ская; </w:t>
            </w:r>
            <w:r w:rsidR="0044194E">
              <w:rPr>
                <w:rFonts w:ascii="Times New Roman" w:hAnsi="Times New Roman" w:cs="Times New Roman"/>
              </w:rPr>
              <w:t>проведен</w:t>
            </w:r>
            <w:r w:rsidR="00634C26">
              <w:rPr>
                <w:rFonts w:ascii="Times New Roman" w:hAnsi="Times New Roman" w:cs="Times New Roman"/>
              </w:rPr>
              <w:t xml:space="preserve"> в</w:t>
            </w:r>
            <w:r w:rsidR="00634C26">
              <w:rPr>
                <w:rFonts w:ascii="Times New Roman" w:hAnsi="Times New Roman" w:cs="Times New Roman"/>
              </w:rPr>
              <w:t>ы</w:t>
            </w:r>
            <w:r w:rsidR="00634C26">
              <w:rPr>
                <w:rFonts w:ascii="Times New Roman" w:hAnsi="Times New Roman" w:cs="Times New Roman"/>
              </w:rPr>
              <w:t>борочный ремонт улиц</w:t>
            </w:r>
            <w:r w:rsidR="0044194E">
              <w:rPr>
                <w:rFonts w:ascii="Times New Roman" w:hAnsi="Times New Roman" w:cs="Times New Roman"/>
              </w:rPr>
              <w:t xml:space="preserve"> и переулков села;</w:t>
            </w:r>
            <w:r w:rsidR="001C1284">
              <w:rPr>
                <w:rFonts w:ascii="Times New Roman" w:hAnsi="Times New Roman" w:cs="Times New Roman"/>
              </w:rPr>
              <w:t xml:space="preserve"> </w:t>
            </w:r>
            <w:r w:rsidR="00634C26">
              <w:rPr>
                <w:rFonts w:ascii="Times New Roman" w:hAnsi="Times New Roman" w:cs="Times New Roman"/>
              </w:rPr>
              <w:t xml:space="preserve">установлено </w:t>
            </w:r>
            <w:r w:rsidR="00657E4D">
              <w:rPr>
                <w:rFonts w:ascii="Times New Roman" w:hAnsi="Times New Roman" w:cs="Times New Roman"/>
              </w:rPr>
              <w:t>22</w:t>
            </w:r>
            <w:r w:rsidR="00634C26">
              <w:rPr>
                <w:rFonts w:ascii="Times New Roman" w:hAnsi="Times New Roman" w:cs="Times New Roman"/>
              </w:rPr>
              <w:t xml:space="preserve"> фонар</w:t>
            </w:r>
            <w:r w:rsidR="00657E4D">
              <w:rPr>
                <w:rFonts w:ascii="Times New Roman" w:hAnsi="Times New Roman" w:cs="Times New Roman"/>
              </w:rPr>
              <w:t>я</w:t>
            </w:r>
            <w:r w:rsidR="00634C26">
              <w:rPr>
                <w:rFonts w:ascii="Times New Roman" w:hAnsi="Times New Roman" w:cs="Times New Roman"/>
              </w:rPr>
              <w:t xml:space="preserve"> уличн</w:t>
            </w:r>
            <w:r w:rsidR="00634C26">
              <w:rPr>
                <w:rFonts w:ascii="Times New Roman" w:hAnsi="Times New Roman" w:cs="Times New Roman"/>
              </w:rPr>
              <w:t>о</w:t>
            </w:r>
            <w:r w:rsidR="00634C26">
              <w:rPr>
                <w:rFonts w:ascii="Times New Roman" w:hAnsi="Times New Roman" w:cs="Times New Roman"/>
              </w:rPr>
              <w:t>го освещения.</w:t>
            </w:r>
          </w:p>
        </w:tc>
      </w:tr>
      <w:tr w:rsidR="00A65EC8" w:rsidRPr="00017B66" w:rsidTr="00B53D3B">
        <w:trPr>
          <w:trHeight w:val="1054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611860" w:rsidRDefault="00B53D3B" w:rsidP="00D83BC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водоснабжения в с.Ивановка</w:t>
            </w:r>
            <w:r w:rsidR="00A65EC8" w:rsidRPr="0061186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B53D3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53D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B53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B53D3B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B53D3B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B53D3B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611860" w:rsidRDefault="00B53D3B" w:rsidP="00B5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отремонтировано 150 м водопрово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сетей</w:t>
            </w:r>
          </w:p>
        </w:tc>
      </w:tr>
      <w:tr w:rsidR="00A65EC8" w:rsidRPr="00017B66" w:rsidTr="00881171">
        <w:trPr>
          <w:trHeight w:val="165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C3802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9C68BF" w:rsidRDefault="00A65EC8" w:rsidP="00D83BCD">
            <w:pPr>
              <w:pStyle w:val="ad"/>
              <w:rPr>
                <w:rFonts w:ascii="Times New Roman" w:hAnsi="Times New Roman" w:cs="Times New Roman"/>
              </w:rPr>
            </w:pPr>
            <w:r w:rsidRPr="009C68BF">
              <w:rPr>
                <w:rFonts w:ascii="Times New Roman" w:hAnsi="Times New Roman" w:cs="Times New Roman"/>
                <w:color w:val="000000"/>
              </w:rPr>
              <w:t>Строительство базы о</w:t>
            </w:r>
            <w:r w:rsidRPr="009C68BF">
              <w:rPr>
                <w:rFonts w:ascii="Times New Roman" w:hAnsi="Times New Roman" w:cs="Times New Roman"/>
                <w:color w:val="000000"/>
              </w:rPr>
              <w:t>т</w:t>
            </w:r>
            <w:r w:rsidRPr="009C68BF">
              <w:rPr>
                <w:rFonts w:ascii="Times New Roman" w:hAnsi="Times New Roman" w:cs="Times New Roman"/>
                <w:color w:val="000000"/>
              </w:rPr>
              <w:t>дыха на 40 мест в п.имени 8 Марта</w:t>
            </w:r>
            <w:r>
              <w:rPr>
                <w:rFonts w:ascii="Times New Roman" w:hAnsi="Times New Roman" w:cs="Times New Roman"/>
                <w:color w:val="000000"/>
              </w:rPr>
              <w:t>, ООО «Белое озеро»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F4783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</w:t>
            </w:r>
            <w:r w:rsidR="00F47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A55F58" w:rsidRDefault="00F47832" w:rsidP="009C68BF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F47832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9C68BF" w:rsidRDefault="00A65EC8" w:rsidP="0055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BF">
              <w:rPr>
                <w:rFonts w:ascii="Times New Roman" w:hAnsi="Times New Roman"/>
                <w:sz w:val="24"/>
                <w:szCs w:val="24"/>
              </w:rPr>
              <w:t>построены 6 гос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8BF">
              <w:rPr>
                <w:rFonts w:ascii="Times New Roman" w:hAnsi="Times New Roman"/>
                <w:sz w:val="24"/>
                <w:szCs w:val="24"/>
              </w:rPr>
              <w:t>тевых домиков, здание газовой к</w:t>
            </w:r>
            <w:r w:rsidRPr="009C68BF">
              <w:rPr>
                <w:rFonts w:ascii="Times New Roman" w:hAnsi="Times New Roman"/>
                <w:sz w:val="24"/>
                <w:szCs w:val="24"/>
              </w:rPr>
              <w:t>о</w:t>
            </w:r>
            <w:r w:rsidRPr="009C68BF">
              <w:rPr>
                <w:rFonts w:ascii="Times New Roman" w:hAnsi="Times New Roman"/>
                <w:sz w:val="24"/>
                <w:szCs w:val="24"/>
              </w:rPr>
              <w:t>тельной, смотро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8BF">
              <w:rPr>
                <w:rFonts w:ascii="Times New Roman" w:hAnsi="Times New Roman"/>
                <w:sz w:val="24"/>
                <w:szCs w:val="24"/>
              </w:rPr>
              <w:t>вая вышка, 2 этажа гостиницы</w:t>
            </w:r>
          </w:p>
        </w:tc>
      </w:tr>
      <w:tr w:rsidR="00A65EC8" w:rsidRPr="00017B66" w:rsidTr="00557281">
        <w:trPr>
          <w:trHeight w:val="1084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C3802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881171" w:rsidRDefault="00A65EC8" w:rsidP="008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71">
              <w:rPr>
                <w:rFonts w:ascii="Times New Roman" w:hAnsi="Times New Roman"/>
                <w:sz w:val="24"/>
                <w:szCs w:val="24"/>
              </w:rPr>
              <w:t>Строительство базы о</w:t>
            </w:r>
            <w:r w:rsidRPr="00881171">
              <w:rPr>
                <w:rFonts w:ascii="Times New Roman" w:hAnsi="Times New Roman"/>
                <w:sz w:val="24"/>
                <w:szCs w:val="24"/>
              </w:rPr>
              <w:t>т</w:t>
            </w:r>
            <w:r w:rsidRPr="00881171">
              <w:rPr>
                <w:rFonts w:ascii="Times New Roman" w:hAnsi="Times New Roman"/>
                <w:sz w:val="24"/>
                <w:szCs w:val="24"/>
              </w:rPr>
              <w:t xml:space="preserve">дыха  в п.Калмацкий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F4783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</w:t>
            </w:r>
            <w:r w:rsidR="00F47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166C0C" w:rsidP="009C68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A65E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166C0C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65E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881171" w:rsidRDefault="00A65EC8" w:rsidP="0055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171">
              <w:rPr>
                <w:rFonts w:ascii="Times New Roman" w:hAnsi="Times New Roman"/>
                <w:sz w:val="24"/>
                <w:szCs w:val="24"/>
              </w:rPr>
              <w:t>земельный участок в собственности, установлена 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1171"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166C0C">
              <w:rPr>
                <w:rFonts w:ascii="Times New Roman" w:hAnsi="Times New Roman"/>
                <w:sz w:val="24"/>
                <w:szCs w:val="24"/>
              </w:rPr>
              <w:t>для эле</w:t>
            </w:r>
            <w:r w:rsidR="00166C0C">
              <w:rPr>
                <w:rFonts w:ascii="Times New Roman" w:hAnsi="Times New Roman"/>
                <w:sz w:val="24"/>
                <w:szCs w:val="24"/>
              </w:rPr>
              <w:t>к</w:t>
            </w:r>
            <w:r w:rsidR="00166C0C">
              <w:rPr>
                <w:rFonts w:ascii="Times New Roman" w:hAnsi="Times New Roman"/>
                <w:sz w:val="24"/>
                <w:szCs w:val="24"/>
              </w:rPr>
              <w:t>троснабжения</w:t>
            </w:r>
          </w:p>
        </w:tc>
      </w:tr>
      <w:tr w:rsidR="00A65EC8" w:rsidRPr="00017B66" w:rsidTr="00881171">
        <w:trPr>
          <w:trHeight w:val="50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C3802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1D1D18" w:rsidRDefault="00A65EC8" w:rsidP="008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18">
              <w:rPr>
                <w:rFonts w:ascii="Times New Roman" w:hAnsi="Times New Roman"/>
                <w:sz w:val="24"/>
                <w:szCs w:val="24"/>
              </w:rPr>
              <w:t xml:space="preserve">Реконструкция здания под кафе </w:t>
            </w:r>
            <w:r>
              <w:rPr>
                <w:rFonts w:ascii="Times New Roman" w:hAnsi="Times New Roman"/>
                <w:sz w:val="24"/>
                <w:szCs w:val="24"/>
              </w:rPr>
              <w:t>на 50 посадоч</w:t>
            </w:r>
            <w:r w:rsidR="005572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мест </w:t>
            </w:r>
            <w:r w:rsidRPr="001D1D18">
              <w:rPr>
                <w:rFonts w:ascii="Times New Roman" w:hAnsi="Times New Roman"/>
                <w:sz w:val="24"/>
                <w:szCs w:val="24"/>
              </w:rPr>
              <w:t xml:space="preserve">в с.Курья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166C0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 w:rsidR="00166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166C0C" w:rsidP="009C68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65EC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166C0C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65EC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1D1D18" w:rsidRDefault="000E6222" w:rsidP="000E6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66C0C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="00166C0C">
              <w:rPr>
                <w:rFonts w:ascii="Times New Roman" w:hAnsi="Times New Roman"/>
                <w:sz w:val="24"/>
                <w:szCs w:val="24"/>
              </w:rPr>
              <w:t>ия полностью завершена, ост</w:t>
            </w:r>
            <w:r w:rsidR="00166C0C">
              <w:rPr>
                <w:rFonts w:ascii="Times New Roman" w:hAnsi="Times New Roman"/>
                <w:sz w:val="24"/>
                <w:szCs w:val="24"/>
              </w:rPr>
              <w:t>а</w:t>
            </w:r>
            <w:r w:rsidR="00166C0C">
              <w:rPr>
                <w:rFonts w:ascii="Times New Roman" w:hAnsi="Times New Roman"/>
                <w:sz w:val="24"/>
                <w:szCs w:val="24"/>
              </w:rPr>
              <w:t>лось приобрести мебель и оборуд</w:t>
            </w:r>
            <w:r>
              <w:rPr>
                <w:rFonts w:ascii="Times New Roman" w:hAnsi="Times New Roman"/>
                <w:sz w:val="24"/>
                <w:szCs w:val="24"/>
              </w:rPr>
              <w:t>-ие</w:t>
            </w:r>
          </w:p>
        </w:tc>
      </w:tr>
      <w:tr w:rsidR="00A65EC8" w:rsidRPr="00017B66" w:rsidTr="00166C0C">
        <w:trPr>
          <w:trHeight w:val="170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C3802" w:rsidP="00D83BC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A55F58" w:rsidRDefault="00166C0C" w:rsidP="001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здания для производства муки с.Курья, ООО «Рассвет»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166C0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66C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166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166C0C" w:rsidP="005D781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A65EC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166C0C" w:rsidP="009C68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5E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166C0C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5E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166C0C" w:rsidRDefault="00166C0C" w:rsidP="00166C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0C">
              <w:rPr>
                <w:rFonts w:ascii="Times New Roman" w:hAnsi="Times New Roman"/>
                <w:sz w:val="24"/>
                <w:szCs w:val="24"/>
              </w:rPr>
              <w:t>здание приобрет</w:t>
            </w:r>
            <w:r w:rsidRPr="00166C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C0C">
              <w:rPr>
                <w:rFonts w:ascii="Times New Roman" w:hAnsi="Times New Roman"/>
                <w:sz w:val="24"/>
                <w:szCs w:val="24"/>
              </w:rPr>
              <w:t>но в собственность, решается вопрос о подключении эле</w:t>
            </w:r>
            <w:r w:rsidRPr="00166C0C">
              <w:rPr>
                <w:rFonts w:ascii="Times New Roman" w:hAnsi="Times New Roman"/>
                <w:sz w:val="24"/>
                <w:szCs w:val="24"/>
              </w:rPr>
              <w:t>к</w:t>
            </w:r>
            <w:r w:rsidRPr="00166C0C">
              <w:rPr>
                <w:rFonts w:ascii="Times New Roman" w:hAnsi="Times New Roman"/>
                <w:sz w:val="24"/>
                <w:szCs w:val="24"/>
              </w:rPr>
              <w:t>троэнергии, начата внутренняя отделка</w:t>
            </w:r>
          </w:p>
        </w:tc>
      </w:tr>
      <w:tr w:rsidR="00A65EC8" w:rsidRPr="00017B66" w:rsidTr="003C3802">
        <w:trPr>
          <w:trHeight w:val="1661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C3802" w:rsidP="00D83BC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A55F58" w:rsidRDefault="00166C0C" w:rsidP="008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для производства хлеба и хлебобулочных изделий</w:t>
            </w:r>
            <w:r w:rsidR="003C3802">
              <w:rPr>
                <w:rFonts w:ascii="Times New Roman" w:hAnsi="Times New Roman"/>
                <w:sz w:val="24"/>
                <w:szCs w:val="24"/>
              </w:rPr>
              <w:t xml:space="preserve"> с.Курья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3C380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C38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3C3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A65EC8" w:rsidP="003C380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C38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C3802" w:rsidP="009C68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65E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Default="003C3802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65E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8" w:rsidRPr="003C3802" w:rsidRDefault="003C3802" w:rsidP="003C38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02">
              <w:rPr>
                <w:rFonts w:ascii="Times New Roman" w:hAnsi="Times New Roman"/>
                <w:sz w:val="24"/>
                <w:szCs w:val="24"/>
              </w:rPr>
              <w:t>здание приобрет</w:t>
            </w:r>
            <w:r w:rsidRPr="003C3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802">
              <w:rPr>
                <w:rFonts w:ascii="Times New Roman" w:hAnsi="Times New Roman"/>
                <w:sz w:val="24"/>
                <w:szCs w:val="24"/>
              </w:rPr>
              <w:t>но в собственность, производится оформление док</w:t>
            </w:r>
            <w:r w:rsidRPr="003C3802">
              <w:rPr>
                <w:rFonts w:ascii="Times New Roman" w:hAnsi="Times New Roman"/>
                <w:sz w:val="24"/>
                <w:szCs w:val="24"/>
              </w:rPr>
              <w:t>у</w:t>
            </w:r>
            <w:r w:rsidRPr="003C3802">
              <w:rPr>
                <w:rFonts w:ascii="Times New Roman" w:hAnsi="Times New Roman"/>
                <w:sz w:val="24"/>
                <w:szCs w:val="24"/>
              </w:rPr>
              <w:t>ментов, начата внутренняя отделка</w:t>
            </w:r>
          </w:p>
        </w:tc>
      </w:tr>
      <w:tr w:rsidR="002A28E3" w:rsidRPr="00017B66" w:rsidTr="00881171">
        <w:trPr>
          <w:trHeight w:val="50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3" w:rsidRDefault="002A28E3" w:rsidP="003C380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3" w:rsidRPr="002A28E3" w:rsidRDefault="003C3802" w:rsidP="003C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магазина по ул.Центральная 93а </w:t>
            </w:r>
            <w:r w:rsidR="002A28E3" w:rsidRPr="002A28E3">
              <w:rPr>
                <w:rFonts w:ascii="Times New Roman" w:hAnsi="Times New Roman"/>
                <w:sz w:val="24"/>
                <w:szCs w:val="24"/>
              </w:rPr>
              <w:t xml:space="preserve"> с.Курья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3" w:rsidRDefault="002A28E3" w:rsidP="003C380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C38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3C3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3" w:rsidRDefault="002A28E3" w:rsidP="003C380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C38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3" w:rsidRDefault="003C3802" w:rsidP="009C68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A28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3" w:rsidRDefault="003C3802" w:rsidP="005D781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A28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3" w:rsidRPr="003C3802" w:rsidRDefault="003C3802" w:rsidP="003C38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02">
              <w:rPr>
                <w:rFonts w:ascii="Times New Roman" w:hAnsi="Times New Roman"/>
                <w:sz w:val="24"/>
                <w:szCs w:val="24"/>
              </w:rPr>
              <w:t>построен второй этаж, крыша, в</w:t>
            </w:r>
            <w:r w:rsidRPr="003C3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802">
              <w:rPr>
                <w:rFonts w:ascii="Times New Roman" w:hAnsi="Times New Roman"/>
                <w:sz w:val="24"/>
                <w:szCs w:val="24"/>
              </w:rPr>
              <w:t>дётся внутренняя отделка второго этажа</w:t>
            </w:r>
          </w:p>
        </w:tc>
      </w:tr>
    </w:tbl>
    <w:p w:rsidR="00A47C47" w:rsidRPr="000B57EA" w:rsidRDefault="00A47C47" w:rsidP="00A47C4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B25F2" w:rsidRPr="00A47C47" w:rsidRDefault="00CB25F2" w:rsidP="00CB25F2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403CB" w:rsidRDefault="003A754D" w:rsidP="00E70972">
      <w:pPr>
        <w:spacing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403CB">
        <w:rPr>
          <w:rFonts w:ascii="Times New Roman" w:hAnsi="Times New Roman"/>
          <w:sz w:val="28"/>
          <w:szCs w:val="28"/>
        </w:rPr>
        <w:t xml:space="preserve"> отчетном периоде не финансировались инвестиционные проекты</w:t>
      </w:r>
      <w:r w:rsidR="008B1E3C">
        <w:rPr>
          <w:rFonts w:ascii="Times New Roman" w:hAnsi="Times New Roman"/>
          <w:sz w:val="28"/>
          <w:szCs w:val="28"/>
        </w:rPr>
        <w:t xml:space="preserve">: </w:t>
      </w:r>
      <w:r w:rsidR="0063400A">
        <w:rPr>
          <w:rFonts w:ascii="Times New Roman" w:hAnsi="Times New Roman"/>
          <w:sz w:val="28"/>
          <w:szCs w:val="28"/>
        </w:rPr>
        <w:t>р</w:t>
      </w:r>
      <w:r w:rsidR="0063400A" w:rsidRPr="00811542">
        <w:rPr>
          <w:rFonts w:ascii="Times New Roman" w:hAnsi="Times New Roman"/>
          <w:sz w:val="28"/>
          <w:szCs w:val="28"/>
        </w:rPr>
        <w:t>еко</w:t>
      </w:r>
      <w:r w:rsidR="0063400A" w:rsidRPr="00811542">
        <w:rPr>
          <w:rFonts w:ascii="Times New Roman" w:hAnsi="Times New Roman"/>
          <w:sz w:val="28"/>
          <w:szCs w:val="28"/>
        </w:rPr>
        <w:t>н</w:t>
      </w:r>
      <w:r w:rsidR="0063400A" w:rsidRPr="00811542">
        <w:rPr>
          <w:rFonts w:ascii="Times New Roman" w:hAnsi="Times New Roman"/>
          <w:sz w:val="28"/>
          <w:szCs w:val="28"/>
        </w:rPr>
        <w:t>струкция здания пекарни для производства хлеба и хлебобулочных и кондите</w:t>
      </w:r>
      <w:r w:rsidR="0063400A" w:rsidRPr="00811542">
        <w:rPr>
          <w:rFonts w:ascii="Times New Roman" w:hAnsi="Times New Roman"/>
          <w:sz w:val="28"/>
          <w:szCs w:val="28"/>
        </w:rPr>
        <w:t>р</w:t>
      </w:r>
      <w:r w:rsidR="0063400A" w:rsidRPr="00811542">
        <w:rPr>
          <w:rFonts w:ascii="Times New Roman" w:hAnsi="Times New Roman"/>
          <w:sz w:val="28"/>
          <w:szCs w:val="28"/>
        </w:rPr>
        <w:t>ских изделий</w:t>
      </w:r>
      <w:r w:rsidR="0063400A">
        <w:rPr>
          <w:rFonts w:ascii="Times New Roman" w:hAnsi="Times New Roman"/>
          <w:sz w:val="28"/>
          <w:szCs w:val="28"/>
        </w:rPr>
        <w:t xml:space="preserve"> в с.Курья; строительство магазина в п.имени 8 Марта; с</w:t>
      </w:r>
      <w:r w:rsidR="0063400A" w:rsidRPr="00654BEB">
        <w:rPr>
          <w:rFonts w:ascii="Times New Roman" w:hAnsi="Times New Roman"/>
          <w:sz w:val="28"/>
          <w:szCs w:val="28"/>
        </w:rPr>
        <w:t>троительство каптажа - источник родник</w:t>
      </w:r>
      <w:r w:rsidR="0063400A">
        <w:rPr>
          <w:rFonts w:ascii="Times New Roman" w:hAnsi="Times New Roman"/>
          <w:sz w:val="28"/>
          <w:szCs w:val="28"/>
        </w:rPr>
        <w:t>а</w:t>
      </w:r>
      <w:r w:rsidR="0063400A" w:rsidRPr="00654BEB">
        <w:rPr>
          <w:rFonts w:ascii="Times New Roman" w:hAnsi="Times New Roman"/>
          <w:sz w:val="28"/>
          <w:szCs w:val="28"/>
        </w:rPr>
        <w:t xml:space="preserve"> "Белокаменный" в с.Ручъево</w:t>
      </w:r>
      <w:r w:rsidR="00CF257F">
        <w:rPr>
          <w:rFonts w:ascii="Times New Roman" w:hAnsi="Times New Roman"/>
          <w:sz w:val="28"/>
          <w:szCs w:val="28"/>
        </w:rPr>
        <w:t>, строите</w:t>
      </w:r>
      <w:r w:rsidR="003C5E46">
        <w:rPr>
          <w:rFonts w:ascii="Times New Roman" w:hAnsi="Times New Roman"/>
          <w:sz w:val="28"/>
          <w:szCs w:val="28"/>
        </w:rPr>
        <w:t>льство</w:t>
      </w:r>
      <w:r w:rsidR="00CF257F">
        <w:rPr>
          <w:rFonts w:ascii="Times New Roman" w:hAnsi="Times New Roman"/>
          <w:sz w:val="28"/>
          <w:szCs w:val="28"/>
        </w:rPr>
        <w:t xml:space="preserve"> живо</w:t>
      </w:r>
      <w:r w:rsidR="00CF257F">
        <w:rPr>
          <w:rFonts w:ascii="Times New Roman" w:hAnsi="Times New Roman"/>
          <w:sz w:val="28"/>
          <w:szCs w:val="28"/>
        </w:rPr>
        <w:t>т</w:t>
      </w:r>
      <w:r w:rsidR="00CF257F">
        <w:rPr>
          <w:rFonts w:ascii="Times New Roman" w:hAnsi="Times New Roman"/>
          <w:sz w:val="28"/>
          <w:szCs w:val="28"/>
        </w:rPr>
        <w:t>новодческой семейной фермы по содержанию</w:t>
      </w:r>
      <w:r w:rsidR="003C5E46">
        <w:rPr>
          <w:rFonts w:ascii="Times New Roman" w:hAnsi="Times New Roman"/>
          <w:sz w:val="28"/>
          <w:szCs w:val="28"/>
        </w:rPr>
        <w:t xml:space="preserve"> мясного КРС в п.Горновка, созд</w:t>
      </w:r>
      <w:r w:rsidR="003C5E46">
        <w:rPr>
          <w:rFonts w:ascii="Times New Roman" w:hAnsi="Times New Roman"/>
          <w:sz w:val="28"/>
          <w:szCs w:val="28"/>
        </w:rPr>
        <w:t>а</w:t>
      </w:r>
      <w:r w:rsidR="003C5E46">
        <w:rPr>
          <w:rFonts w:ascii="Times New Roman" w:hAnsi="Times New Roman"/>
          <w:sz w:val="28"/>
          <w:szCs w:val="28"/>
        </w:rPr>
        <w:t>ние линии по первичной переработке сельскохозяйственной продукции в с.Новофирсово и др.</w:t>
      </w:r>
    </w:p>
    <w:p w:rsidR="00077559" w:rsidRPr="000F3854" w:rsidRDefault="00077559" w:rsidP="00E70972">
      <w:pPr>
        <w:spacing w:after="28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3854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0F3854">
        <w:rPr>
          <w:rFonts w:ascii="Times New Roman" w:hAnsi="Times New Roman"/>
          <w:b/>
          <w:i/>
          <w:sz w:val="28"/>
          <w:szCs w:val="28"/>
        </w:rPr>
        <w:t xml:space="preserve">. Отчет о </w:t>
      </w:r>
      <w:r w:rsidR="00D358A8">
        <w:rPr>
          <w:rFonts w:ascii="Times New Roman" w:hAnsi="Times New Roman"/>
          <w:b/>
          <w:i/>
          <w:sz w:val="28"/>
          <w:szCs w:val="28"/>
        </w:rPr>
        <w:t>реализации</w:t>
      </w:r>
      <w:r w:rsidRPr="000F3854">
        <w:rPr>
          <w:rFonts w:ascii="Times New Roman" w:hAnsi="Times New Roman"/>
          <w:b/>
          <w:i/>
          <w:sz w:val="28"/>
          <w:szCs w:val="28"/>
        </w:rPr>
        <w:t xml:space="preserve"> муниципальных </w:t>
      </w:r>
      <w:r w:rsidR="00EF20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3854">
        <w:rPr>
          <w:rFonts w:ascii="Times New Roman" w:hAnsi="Times New Roman"/>
          <w:b/>
          <w:i/>
          <w:sz w:val="28"/>
          <w:szCs w:val="28"/>
        </w:rPr>
        <w:t>программ Курьинского района, долгосрочных</w:t>
      </w:r>
      <w:r w:rsidR="006C68A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F3854">
        <w:rPr>
          <w:rFonts w:ascii="Times New Roman" w:hAnsi="Times New Roman"/>
          <w:b/>
          <w:i/>
          <w:sz w:val="28"/>
          <w:szCs w:val="28"/>
        </w:rPr>
        <w:t>ведомственных</w:t>
      </w:r>
      <w:r w:rsidR="006C68A1">
        <w:rPr>
          <w:rFonts w:ascii="Times New Roman" w:hAnsi="Times New Roman"/>
          <w:b/>
          <w:i/>
          <w:sz w:val="28"/>
          <w:szCs w:val="28"/>
        </w:rPr>
        <w:t xml:space="preserve"> и государственных </w:t>
      </w:r>
      <w:r w:rsidRPr="000F3854">
        <w:rPr>
          <w:rFonts w:ascii="Times New Roman" w:hAnsi="Times New Roman"/>
          <w:b/>
          <w:i/>
          <w:sz w:val="28"/>
          <w:szCs w:val="28"/>
        </w:rPr>
        <w:t xml:space="preserve"> программ Алтайского края, реализуемых на территории Курьинского района в 201</w:t>
      </w:r>
      <w:r w:rsidR="00DF7229">
        <w:rPr>
          <w:rFonts w:ascii="Times New Roman" w:hAnsi="Times New Roman"/>
          <w:b/>
          <w:i/>
          <w:sz w:val="28"/>
          <w:szCs w:val="28"/>
        </w:rPr>
        <w:t>5</w:t>
      </w:r>
      <w:r w:rsidRPr="000F3854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8B1E3C" w:rsidRDefault="000F3854" w:rsidP="009403CB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567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</w:t>
      </w:r>
      <w:r w:rsidRPr="008567B6">
        <w:rPr>
          <w:rFonts w:ascii="Times New Roman" w:hAnsi="Times New Roman"/>
          <w:sz w:val="28"/>
          <w:szCs w:val="28"/>
        </w:rPr>
        <w:t xml:space="preserve"> году Курьинский район </w:t>
      </w:r>
      <w:r>
        <w:rPr>
          <w:rFonts w:ascii="Times New Roman" w:hAnsi="Times New Roman"/>
          <w:sz w:val="28"/>
          <w:szCs w:val="28"/>
        </w:rPr>
        <w:t xml:space="preserve">принимал участие в реализации </w:t>
      </w:r>
      <w:r w:rsidR="006C68A1">
        <w:rPr>
          <w:rFonts w:ascii="Times New Roman" w:hAnsi="Times New Roman"/>
          <w:sz w:val="28"/>
          <w:szCs w:val="28"/>
        </w:rPr>
        <w:t>4</w:t>
      </w:r>
      <w:r w:rsidR="00653D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грамм, из них  2</w:t>
      </w:r>
      <w:r w:rsidR="00653D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7B6">
        <w:rPr>
          <w:rFonts w:ascii="Times New Roman" w:hAnsi="Times New Roman"/>
          <w:sz w:val="28"/>
          <w:szCs w:val="28"/>
        </w:rPr>
        <w:t>муниципальн</w:t>
      </w:r>
      <w:r w:rsidR="006C68A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67B6">
        <w:rPr>
          <w:rFonts w:ascii="Times New Roman" w:hAnsi="Times New Roman"/>
          <w:sz w:val="28"/>
          <w:szCs w:val="28"/>
        </w:rPr>
        <w:t>1 федеральн</w:t>
      </w:r>
      <w:r>
        <w:rPr>
          <w:rFonts w:ascii="Times New Roman" w:hAnsi="Times New Roman"/>
          <w:sz w:val="28"/>
          <w:szCs w:val="28"/>
        </w:rPr>
        <w:t xml:space="preserve">ая, </w:t>
      </w:r>
      <w:r w:rsidR="006C68A1">
        <w:rPr>
          <w:rFonts w:ascii="Times New Roman" w:hAnsi="Times New Roman"/>
          <w:sz w:val="28"/>
          <w:szCs w:val="28"/>
        </w:rPr>
        <w:t>2</w:t>
      </w:r>
      <w:r w:rsidR="00653D8C">
        <w:rPr>
          <w:rFonts w:ascii="Times New Roman" w:hAnsi="Times New Roman"/>
          <w:sz w:val="28"/>
          <w:szCs w:val="28"/>
        </w:rPr>
        <w:t>0</w:t>
      </w:r>
      <w:r w:rsidRPr="008567B6">
        <w:rPr>
          <w:rFonts w:ascii="Times New Roman" w:hAnsi="Times New Roman"/>
          <w:sz w:val="28"/>
          <w:szCs w:val="28"/>
        </w:rPr>
        <w:t xml:space="preserve"> краев</w:t>
      </w:r>
      <w:r w:rsidR="006C68A1">
        <w:rPr>
          <w:rFonts w:ascii="Times New Roman" w:hAnsi="Times New Roman"/>
          <w:sz w:val="28"/>
          <w:szCs w:val="28"/>
        </w:rPr>
        <w:t>ые</w:t>
      </w:r>
      <w:r w:rsidR="007E5558">
        <w:rPr>
          <w:rFonts w:ascii="Times New Roman" w:hAnsi="Times New Roman"/>
          <w:sz w:val="28"/>
          <w:szCs w:val="28"/>
        </w:rPr>
        <w:t xml:space="preserve"> (</w:t>
      </w:r>
      <w:r w:rsidR="00653D8C">
        <w:rPr>
          <w:rFonts w:ascii="Times New Roman" w:hAnsi="Times New Roman"/>
          <w:sz w:val="28"/>
          <w:szCs w:val="28"/>
        </w:rPr>
        <w:t>16</w:t>
      </w:r>
      <w:r w:rsidR="007E5558">
        <w:rPr>
          <w:rFonts w:ascii="Times New Roman" w:hAnsi="Times New Roman"/>
          <w:sz w:val="28"/>
          <w:szCs w:val="28"/>
        </w:rPr>
        <w:t xml:space="preserve"> государстве</w:t>
      </w:r>
      <w:r w:rsidR="007E5558">
        <w:rPr>
          <w:rFonts w:ascii="Times New Roman" w:hAnsi="Times New Roman"/>
          <w:sz w:val="28"/>
          <w:szCs w:val="28"/>
        </w:rPr>
        <w:t>н</w:t>
      </w:r>
      <w:r w:rsidR="007E5558">
        <w:rPr>
          <w:rFonts w:ascii="Times New Roman" w:hAnsi="Times New Roman"/>
          <w:sz w:val="28"/>
          <w:szCs w:val="28"/>
        </w:rPr>
        <w:t xml:space="preserve">ные, </w:t>
      </w:r>
      <w:r w:rsidR="00653D8C">
        <w:rPr>
          <w:rFonts w:ascii="Times New Roman" w:hAnsi="Times New Roman"/>
          <w:sz w:val="28"/>
          <w:szCs w:val="28"/>
        </w:rPr>
        <w:t>1</w:t>
      </w:r>
      <w:r w:rsidR="007E5558">
        <w:rPr>
          <w:rFonts w:ascii="Times New Roman" w:hAnsi="Times New Roman"/>
          <w:sz w:val="28"/>
          <w:szCs w:val="28"/>
        </w:rPr>
        <w:t xml:space="preserve"> долгосрочн</w:t>
      </w:r>
      <w:r w:rsidR="00653D8C">
        <w:rPr>
          <w:rFonts w:ascii="Times New Roman" w:hAnsi="Times New Roman"/>
          <w:sz w:val="28"/>
          <w:szCs w:val="28"/>
        </w:rPr>
        <w:t>ая</w:t>
      </w:r>
      <w:r w:rsidR="007E5558">
        <w:rPr>
          <w:rFonts w:ascii="Times New Roman" w:hAnsi="Times New Roman"/>
          <w:sz w:val="28"/>
          <w:szCs w:val="28"/>
        </w:rPr>
        <w:t xml:space="preserve">, </w:t>
      </w:r>
      <w:r w:rsidR="00653D8C">
        <w:rPr>
          <w:rFonts w:ascii="Times New Roman" w:hAnsi="Times New Roman"/>
          <w:sz w:val="28"/>
          <w:szCs w:val="28"/>
        </w:rPr>
        <w:t>3</w:t>
      </w:r>
      <w:r w:rsidR="007E5558">
        <w:rPr>
          <w:rFonts w:ascii="Times New Roman" w:hAnsi="Times New Roman"/>
          <w:sz w:val="28"/>
          <w:szCs w:val="28"/>
        </w:rPr>
        <w:t xml:space="preserve"> ведомственные)</w:t>
      </w:r>
      <w:r w:rsidRPr="008567B6">
        <w:rPr>
          <w:rFonts w:ascii="Times New Roman" w:hAnsi="Times New Roman"/>
          <w:sz w:val="28"/>
          <w:szCs w:val="28"/>
        </w:rPr>
        <w:t>.</w:t>
      </w:r>
    </w:p>
    <w:p w:rsidR="000F3854" w:rsidRPr="00E05780" w:rsidRDefault="000A4DC3" w:rsidP="00967F49">
      <w:pPr>
        <w:pStyle w:val="ab"/>
        <w:numPr>
          <w:ilvl w:val="0"/>
          <w:numId w:val="3"/>
        </w:numPr>
        <w:tabs>
          <w:tab w:val="left" w:pos="993"/>
        </w:tabs>
        <w:ind w:left="709" w:right="-2" w:firstLine="0"/>
        <w:jc w:val="both"/>
        <w:rPr>
          <w:b/>
          <w:sz w:val="28"/>
          <w:szCs w:val="28"/>
        </w:rPr>
      </w:pPr>
      <w:r w:rsidRPr="00E05780">
        <w:rPr>
          <w:b/>
          <w:sz w:val="28"/>
          <w:szCs w:val="28"/>
        </w:rPr>
        <w:lastRenderedPageBreak/>
        <w:t>Реализация муниципальных программ Курьинского района</w:t>
      </w:r>
      <w:r w:rsidR="00967F49" w:rsidRPr="00E05780">
        <w:rPr>
          <w:b/>
          <w:sz w:val="28"/>
          <w:szCs w:val="28"/>
        </w:rPr>
        <w:t xml:space="preserve"> (</w:t>
      </w:r>
      <w:r w:rsidR="007E5558" w:rsidRPr="00E05780">
        <w:rPr>
          <w:b/>
          <w:sz w:val="28"/>
          <w:szCs w:val="28"/>
        </w:rPr>
        <w:t>с уч</w:t>
      </w:r>
      <w:r w:rsidR="007E5558" w:rsidRPr="00E05780">
        <w:rPr>
          <w:b/>
          <w:sz w:val="28"/>
          <w:szCs w:val="28"/>
        </w:rPr>
        <w:t>ё</w:t>
      </w:r>
      <w:r w:rsidR="007E5558" w:rsidRPr="00E05780">
        <w:rPr>
          <w:b/>
          <w:sz w:val="28"/>
          <w:szCs w:val="28"/>
        </w:rPr>
        <w:t xml:space="preserve">том </w:t>
      </w:r>
      <w:r w:rsidR="00967F49" w:rsidRPr="00E05780">
        <w:rPr>
          <w:b/>
          <w:sz w:val="28"/>
          <w:szCs w:val="28"/>
        </w:rPr>
        <w:t>софинансировани</w:t>
      </w:r>
      <w:r w:rsidR="007E5558" w:rsidRPr="00E05780">
        <w:rPr>
          <w:b/>
          <w:sz w:val="28"/>
          <w:szCs w:val="28"/>
        </w:rPr>
        <w:t>я</w:t>
      </w:r>
      <w:r w:rsidR="00967F49" w:rsidRPr="00E05780">
        <w:rPr>
          <w:b/>
          <w:sz w:val="28"/>
          <w:szCs w:val="28"/>
        </w:rPr>
        <w:t xml:space="preserve"> краевых программ)</w:t>
      </w:r>
      <w:r w:rsidR="00001A50">
        <w:rPr>
          <w:b/>
          <w:sz w:val="28"/>
          <w:szCs w:val="28"/>
        </w:rPr>
        <w:t xml:space="preserve"> в 201</w:t>
      </w:r>
      <w:r w:rsidR="00653D8C">
        <w:rPr>
          <w:b/>
          <w:sz w:val="28"/>
          <w:szCs w:val="28"/>
        </w:rPr>
        <w:t>5</w:t>
      </w:r>
      <w:r w:rsidR="00001A50">
        <w:rPr>
          <w:b/>
          <w:sz w:val="28"/>
          <w:szCs w:val="28"/>
        </w:rPr>
        <w:t xml:space="preserve"> году</w:t>
      </w:r>
      <w:r w:rsidRPr="00E05780">
        <w:rPr>
          <w:b/>
          <w:sz w:val="28"/>
          <w:szCs w:val="28"/>
        </w:rPr>
        <w:t>:</w:t>
      </w:r>
    </w:p>
    <w:p w:rsidR="00967F49" w:rsidRPr="00967F49" w:rsidRDefault="00967F49" w:rsidP="00967F49">
      <w:pPr>
        <w:pStyle w:val="ab"/>
        <w:tabs>
          <w:tab w:val="left" w:pos="993"/>
        </w:tabs>
        <w:ind w:left="709" w:right="-2"/>
        <w:jc w:val="both"/>
        <w:rPr>
          <w:sz w:val="28"/>
          <w:szCs w:val="28"/>
        </w:rPr>
      </w:pPr>
    </w:p>
    <w:p w:rsidR="0023714D" w:rsidRDefault="000A4DC3" w:rsidP="0023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64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E05780">
        <w:rPr>
          <w:rFonts w:ascii="Times New Roman" w:hAnsi="Times New Roman"/>
          <w:i/>
          <w:sz w:val="28"/>
          <w:szCs w:val="28"/>
          <w:u w:val="single"/>
        </w:rPr>
        <w:t>. На реализацию</w:t>
      </w:r>
      <w:r w:rsidR="00D358A8" w:rsidRPr="00E0578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715E1" w:rsidRPr="00E05780">
        <w:rPr>
          <w:rFonts w:ascii="Times New Roman" w:hAnsi="Times New Roman"/>
          <w:i/>
          <w:sz w:val="28"/>
          <w:szCs w:val="28"/>
          <w:u w:val="single"/>
        </w:rPr>
        <w:t>программы</w:t>
      </w:r>
      <w:r w:rsidR="00D358A8" w:rsidRPr="00E05780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="0023714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Охрана здоровья и формирование здорового образа жизни населения Курьинского района</w:t>
      </w:r>
      <w:r w:rsidR="00D358A8" w:rsidRPr="00E0578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»</w:t>
      </w:r>
      <w:r w:rsidR="00D358A8" w:rsidRPr="0023714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23714D" w:rsidRPr="0023714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 2015-2020 годы</w:t>
      </w:r>
      <w:r w:rsidR="00237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58A8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</w:t>
      </w:r>
      <w:r w:rsidR="00D358A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35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 </w:t>
      </w:r>
      <w:r w:rsidR="0023714D">
        <w:rPr>
          <w:rFonts w:ascii="Times New Roman" w:eastAsia="Times New Roman" w:hAnsi="Times New Roman"/>
          <w:bCs/>
          <w:sz w:val="28"/>
          <w:szCs w:val="28"/>
          <w:lang w:eastAsia="ru-RU"/>
        </w:rPr>
        <w:t>595,0</w:t>
      </w:r>
      <w:r w:rsidR="00D35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тыс.руб., фактическое освоение составило </w:t>
      </w:r>
      <w:r w:rsidR="0023714D">
        <w:rPr>
          <w:rFonts w:ascii="Times New Roman" w:eastAsia="Times New Roman" w:hAnsi="Times New Roman"/>
          <w:bCs/>
          <w:sz w:val="28"/>
          <w:szCs w:val="28"/>
          <w:lang w:eastAsia="ru-RU"/>
        </w:rPr>
        <w:t>2858,2</w:t>
      </w:r>
      <w:r w:rsidR="00D35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 </w:t>
      </w:r>
      <w:r w:rsidR="0023714D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</w:t>
      </w:r>
      <w:r w:rsidR="0023714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3714D">
        <w:rPr>
          <w:rFonts w:ascii="Times New Roman" w:eastAsia="Times New Roman" w:hAnsi="Times New Roman"/>
          <w:bCs/>
          <w:sz w:val="28"/>
          <w:szCs w:val="28"/>
          <w:lang w:eastAsia="ru-RU"/>
        </w:rPr>
        <w:t>ние обеспечивалось по двум подпрограммам:</w:t>
      </w:r>
    </w:p>
    <w:p w:rsidR="00D739B5" w:rsidRDefault="00231258" w:rsidP="00D7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</w:t>
      </w: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 «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Создание условий для развития</w:t>
      </w:r>
      <w:r w:rsidR="00D739B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физической культуры и спорта</w:t>
      </w: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D739B5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финансирования данной подпрограммы:</w:t>
      </w:r>
    </w:p>
    <w:p w:rsidR="00D739B5" w:rsidRDefault="00231258" w:rsidP="00527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739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проведена реконструкция спортивной площадки Курьинской сош. </w:t>
      </w:r>
    </w:p>
    <w:p w:rsidR="00D739B5" w:rsidRDefault="00D739B5" w:rsidP="00D7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</w:t>
      </w: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) </w:t>
      </w:r>
      <w:r w:rsidRPr="00734F03">
        <w:rPr>
          <w:rFonts w:ascii="Times New Roman" w:hAnsi="Times New Roman"/>
          <w:i/>
          <w:sz w:val="28"/>
          <w:szCs w:val="28"/>
          <w:lang w:eastAsia="ru-RU"/>
        </w:rPr>
        <w:t>«Создание условий для оказания медицинской помощи населению, проф</w:t>
      </w:r>
      <w:r w:rsidRPr="00734F03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734F03">
        <w:rPr>
          <w:rFonts w:ascii="Times New Roman" w:hAnsi="Times New Roman"/>
          <w:i/>
          <w:sz w:val="28"/>
          <w:szCs w:val="28"/>
          <w:lang w:eastAsia="ru-RU"/>
        </w:rPr>
        <w:t>лактика заболеваний и формирование здорового образа жизни»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финанс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рования данной подпрограммы:</w:t>
      </w:r>
    </w:p>
    <w:p w:rsidR="00D739B5" w:rsidRDefault="00D739B5" w:rsidP="00D7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приобретены иммуноглобулины для иммунопрофилактики среди детского населения;</w:t>
      </w:r>
    </w:p>
    <w:p w:rsidR="00D739B5" w:rsidRDefault="00D739B5" w:rsidP="00D7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проведена вакцинация в рамках Национального календаря прививок;</w:t>
      </w:r>
    </w:p>
    <w:p w:rsidR="00DF7875" w:rsidRDefault="00D739B5" w:rsidP="00D7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F7875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подготовлена проектно-сметная документация на капитальный ремонт зд</w:t>
      </w:r>
      <w:r w:rsidR="00DF787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F7875">
        <w:rPr>
          <w:rFonts w:ascii="Times New Roman" w:eastAsia="Times New Roman" w:hAnsi="Times New Roman"/>
          <w:bCs/>
          <w:sz w:val="28"/>
          <w:szCs w:val="28"/>
          <w:lang w:eastAsia="ru-RU"/>
        </w:rPr>
        <w:t>ний Курьинской ЦРБ по Губернаторской программе «80х80»;</w:t>
      </w:r>
    </w:p>
    <w:p w:rsidR="00DF7875" w:rsidRDefault="00DF7875" w:rsidP="00D7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-приобретены медикаменты для антивирусной терапии;</w:t>
      </w:r>
    </w:p>
    <w:p w:rsidR="00D739B5" w:rsidRDefault="00DF7875" w:rsidP="00D7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-проведено дооснащение медицинских организаций вычислительной техн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кой и лицензионным программным обеспечением. </w:t>
      </w:r>
      <w:r w:rsidR="00D739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739B5" w:rsidRDefault="00D739B5" w:rsidP="00527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011" w:rsidRDefault="005715E1" w:rsidP="00527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6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</w:t>
      </w:r>
      <w:r w:rsidRPr="006E05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 На реализацию программы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«</w:t>
      </w:r>
      <w:r w:rsidR="00DF787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Содействие занятости населения Курьи</w:t>
      </w:r>
      <w:r w:rsidR="00DF787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н</w:t>
      </w:r>
      <w:r w:rsidR="00DF787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ского района» 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на 201</w:t>
      </w:r>
      <w:r w:rsidR="00DF787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5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</w:t>
      </w:r>
      <w:r w:rsidR="00DF787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20 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запланировано </w:t>
      </w:r>
      <w:r w:rsidR="00DF7875">
        <w:rPr>
          <w:rFonts w:ascii="Times New Roman" w:eastAsia="Times New Roman" w:hAnsi="Times New Roman"/>
          <w:bCs/>
          <w:sz w:val="28"/>
          <w:szCs w:val="28"/>
          <w:lang w:eastAsia="ru-RU"/>
        </w:rPr>
        <w:t>5044,7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тыс.руб., профинанс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ровано </w:t>
      </w:r>
      <w:r w:rsidR="00DF7875">
        <w:rPr>
          <w:rFonts w:ascii="Times New Roman" w:eastAsia="Times New Roman" w:hAnsi="Times New Roman"/>
          <w:bCs/>
          <w:sz w:val="28"/>
          <w:szCs w:val="28"/>
          <w:lang w:eastAsia="ru-RU"/>
        </w:rPr>
        <w:t>7889,2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</w:t>
      </w:r>
      <w:r w:rsidR="005270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30058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</w:t>
      </w:r>
      <w:r w:rsidR="0052701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30058" w:rsidRDefault="00330058" w:rsidP="00330058">
      <w:pPr>
        <w:pStyle w:val="ab"/>
        <w:tabs>
          <w:tab w:val="left" w:pos="993"/>
        </w:tabs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- 32 человека получили услуги по профессиональному обучению;</w:t>
      </w:r>
    </w:p>
    <w:p w:rsidR="00330058" w:rsidRDefault="00330058" w:rsidP="00330058">
      <w:pPr>
        <w:pStyle w:val="ab"/>
        <w:tabs>
          <w:tab w:val="left" w:pos="993"/>
        </w:tabs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- 56 человек трудоустроено на общественные работы;</w:t>
      </w:r>
    </w:p>
    <w:p w:rsidR="00330058" w:rsidRDefault="00330058" w:rsidP="00330058">
      <w:pPr>
        <w:pStyle w:val="ab"/>
        <w:tabs>
          <w:tab w:val="left" w:pos="993"/>
        </w:tabs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- 168 человек трудоустроено на свободные вакансии;</w:t>
      </w:r>
    </w:p>
    <w:p w:rsidR="00330058" w:rsidRDefault="00330058" w:rsidP="00330058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- 82 человека трудоустроено на временную работу, из них 65 подростков были временно трудоустроены в свободное от учебы время;</w:t>
      </w:r>
    </w:p>
    <w:p w:rsidR="00330058" w:rsidRDefault="00330058" w:rsidP="00330058">
      <w:pPr>
        <w:pStyle w:val="ab"/>
        <w:tabs>
          <w:tab w:val="left" w:pos="993"/>
        </w:tabs>
        <w:ind w:left="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- 4 человека получили единовременную помощь при государственной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 предпринимательской деятельности;</w:t>
      </w:r>
    </w:p>
    <w:p w:rsidR="00330058" w:rsidRDefault="00330058" w:rsidP="00330058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 безработных граждан предпенсионного возраста воспользовались правом получения досрочной пенсии по направлению органов службы занятости.</w:t>
      </w:r>
    </w:p>
    <w:p w:rsidR="005715E1" w:rsidRDefault="005715E1" w:rsidP="004E5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3. </w:t>
      </w:r>
      <w:r w:rsidRPr="006E05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BA7314"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«Обеспечение жильём молодых семей в Курьинском районе» на 2011-2015 годы</w:t>
      </w:r>
      <w:r w:rsidR="00DB55C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BA7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направлено  </w:t>
      </w:r>
      <w:r w:rsidR="00DD1D9C">
        <w:rPr>
          <w:rFonts w:ascii="Times New Roman" w:eastAsia="Times New Roman" w:hAnsi="Times New Roman"/>
          <w:bCs/>
          <w:sz w:val="28"/>
          <w:szCs w:val="28"/>
          <w:lang w:eastAsia="ru-RU"/>
        </w:rPr>
        <w:t>8769,5</w:t>
      </w:r>
      <w:r w:rsidR="00BA7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 при плане </w:t>
      </w:r>
      <w:r w:rsidR="00DD1D9C">
        <w:rPr>
          <w:rFonts w:ascii="Times New Roman" w:eastAsia="Times New Roman" w:hAnsi="Times New Roman"/>
          <w:bCs/>
          <w:sz w:val="28"/>
          <w:szCs w:val="28"/>
          <w:lang w:eastAsia="ru-RU"/>
        </w:rPr>
        <w:t>4540,9</w:t>
      </w:r>
      <w:r w:rsidR="00BA7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тыс.руб., за счет чего:</w:t>
      </w:r>
    </w:p>
    <w:p w:rsidR="00BA7314" w:rsidRDefault="00BA7314" w:rsidP="002B7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-улучшили жилищные условия </w:t>
      </w:r>
      <w:r w:rsidR="00DD1D9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2211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молоды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F748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2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сем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62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которым предоставлены социальные  выплаты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</w:t>
      </w:r>
      <w:r w:rsidR="00CC2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бюджета 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2168,7</w:t>
      </w:r>
      <w:r w:rsidR="00CC2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тыс.руб., краевого</w:t>
      </w:r>
      <w:r w:rsidR="00962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</w:t>
      </w:r>
      <w:r w:rsidR="009621D0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962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жета – 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1023,6</w:t>
      </w:r>
      <w:r w:rsidR="00962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</w:t>
      </w:r>
      <w:r w:rsidR="00CC2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местного бюджет</w:t>
      </w:r>
      <w:r w:rsidR="00962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– 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1210,3</w:t>
      </w:r>
      <w:r w:rsidR="00CC2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тыс.рублей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C2211" w:rsidRDefault="00CC2211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4. </w:t>
      </w:r>
      <w:r w:rsidRPr="006E05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«</w:t>
      </w:r>
      <w:r w:rsidR="000D26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Развитие физической культуры и спорта в Курьинском районе»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» на 201</w:t>
      </w:r>
      <w:r w:rsidR="000D26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5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-201</w:t>
      </w:r>
      <w:r w:rsidR="000D26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7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4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направлено </w:t>
      </w:r>
      <w:r w:rsidR="000D26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освоено средств в сумме 38,8 </w:t>
      </w:r>
      <w:r w:rsidR="00134FAE">
        <w:rPr>
          <w:rFonts w:ascii="Times New Roman" w:eastAsia="Times New Roman" w:hAnsi="Times New Roman"/>
          <w:bCs/>
          <w:sz w:val="28"/>
          <w:szCs w:val="28"/>
          <w:lang w:eastAsia="ru-RU"/>
        </w:rPr>
        <w:t>тыс.руб., за счет чего:</w:t>
      </w:r>
    </w:p>
    <w:p w:rsidR="000D264A" w:rsidRDefault="000D264A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проведена реконструкция спортивной площадки Курьинской сош;</w:t>
      </w:r>
    </w:p>
    <w:p w:rsidR="00134FAE" w:rsidRDefault="00134FAE" w:rsidP="000D2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D26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численность населения, систематически занимающегося физической кул</w:t>
      </w:r>
      <w:r w:rsidR="000D264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0D264A">
        <w:rPr>
          <w:rFonts w:ascii="Times New Roman" w:eastAsia="Times New Roman" w:hAnsi="Times New Roman"/>
          <w:bCs/>
          <w:sz w:val="28"/>
          <w:szCs w:val="28"/>
          <w:lang w:eastAsia="ru-RU"/>
        </w:rPr>
        <w:t>турой и спортом, составила 2874 чел.</w:t>
      </w:r>
      <w:r w:rsidR="00C266B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266BD" w:rsidRDefault="00C266BD" w:rsidP="000D2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="000D26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проводятся и принимают активное участие в соревнованиях различного уровня. </w:t>
      </w:r>
    </w:p>
    <w:p w:rsidR="00D319B2" w:rsidRDefault="00C266BD" w:rsidP="00673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5. </w:t>
      </w:r>
      <w:r w:rsidRPr="006E05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775870"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«Демографическое развитие Курьинского района» на 2013-2017 годы</w:t>
      </w:r>
      <w:r w:rsidR="00775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запланировано 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17,5</w:t>
      </w:r>
      <w:r w:rsidR="00775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местного бюджета</w:t>
      </w:r>
      <w:r w:rsidR="00775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F3A09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направлено</w:t>
      </w:r>
      <w:r w:rsidR="00775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11DE6">
        <w:rPr>
          <w:rFonts w:ascii="Times New Roman" w:eastAsia="Times New Roman" w:hAnsi="Times New Roman"/>
          <w:bCs/>
          <w:sz w:val="28"/>
          <w:szCs w:val="28"/>
          <w:lang w:eastAsia="ru-RU"/>
        </w:rPr>
        <w:t>24943,3</w:t>
      </w:r>
      <w:r w:rsidR="00775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</w:t>
      </w:r>
      <w:r w:rsidR="00DF3A09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="00673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на:</w:t>
      </w:r>
      <w:r w:rsidR="00DF3A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1583" w:rsidRDefault="00951583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737D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районных конкурсов детского художественного творчества;</w:t>
      </w:r>
    </w:p>
    <w:p w:rsidR="006737D0" w:rsidRDefault="006737D0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-проведение районного конкурса молодых вокалистов «Курьинские звё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дочки»;</w:t>
      </w:r>
    </w:p>
    <w:p w:rsidR="00325700" w:rsidRDefault="006737D0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25700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государственную поддержку многодетных семей;</w:t>
      </w:r>
    </w:p>
    <w:p w:rsidR="006737D0" w:rsidRDefault="00325700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-на поддержку семей с детьми.</w:t>
      </w:r>
      <w:r w:rsidR="00673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1583" w:rsidRDefault="00951583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6. </w:t>
      </w:r>
      <w:r w:rsidRPr="006E05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«Улучшение условий и охраны труда в Кур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ь</w:t>
      </w:r>
      <w:r w:rsidRPr="006E05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инском районе» на 2013-2015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направлено </w:t>
      </w:r>
      <w:r w:rsidR="00CD0113">
        <w:rPr>
          <w:rFonts w:ascii="Times New Roman" w:eastAsia="Times New Roman" w:hAnsi="Times New Roman"/>
          <w:bCs/>
          <w:sz w:val="28"/>
          <w:szCs w:val="28"/>
          <w:lang w:eastAsia="ru-RU"/>
        </w:rPr>
        <w:t>445</w:t>
      </w:r>
      <w:r w:rsidR="0077457D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 при плане </w:t>
      </w:r>
      <w:r w:rsidR="00CD0113">
        <w:rPr>
          <w:rFonts w:ascii="Times New Roman" w:eastAsia="Times New Roman" w:hAnsi="Times New Roman"/>
          <w:bCs/>
          <w:sz w:val="28"/>
          <w:szCs w:val="28"/>
          <w:lang w:eastAsia="ru-RU"/>
        </w:rPr>
        <w:t>450,0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тыс.руб., за счет чего:</w:t>
      </w:r>
    </w:p>
    <w:p w:rsidR="00951583" w:rsidRDefault="00951583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D0113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F12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предприятий и организаций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завершили аттестацию рабочих мест по условиям труда;</w:t>
      </w:r>
    </w:p>
    <w:p w:rsidR="00951583" w:rsidRDefault="00951583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D0113"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</w:t>
      </w:r>
      <w:r w:rsidR="0077457D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специалист</w:t>
      </w:r>
      <w:r w:rsidR="0077457D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прошли обучение по охране труда</w:t>
      </w:r>
      <w:r w:rsidR="006712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D0113" w:rsidRDefault="00CD0113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</w:t>
      </w:r>
      <w:r w:rsidR="00642307">
        <w:rPr>
          <w:rFonts w:ascii="Times New Roman" w:eastAsia="Times New Roman" w:hAnsi="Times New Roman"/>
          <w:bCs/>
          <w:sz w:val="28"/>
          <w:szCs w:val="28"/>
          <w:lang w:eastAsia="ru-RU"/>
        </w:rPr>
        <w:t>шли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медицински</w:t>
      </w:r>
      <w:r w:rsidR="00642307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осмотр работник</w:t>
      </w:r>
      <w:r w:rsidR="0064230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230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учреждений;</w:t>
      </w:r>
    </w:p>
    <w:p w:rsidR="006712CB" w:rsidRDefault="006712CB" w:rsidP="00CC2211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-проведена работа по обеспечению работников средствами индивидуал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ной защиты.</w:t>
      </w:r>
    </w:p>
    <w:p w:rsidR="00F1209D" w:rsidRDefault="006712CB" w:rsidP="00F12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7F4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7. </w:t>
      </w:r>
      <w:r w:rsidRPr="00967F4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967F4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492B27" w:rsidRPr="00967F4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«Социальная поддержка малоимущих гра</w:t>
      </w:r>
      <w:r w:rsidR="00492B27" w:rsidRPr="00967F4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ж</w:t>
      </w:r>
      <w:r w:rsidR="00492B27" w:rsidRPr="00967F4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дан и граждан, находящихся в трудной жизненной ситуации» на 201</w:t>
      </w:r>
      <w:r w:rsidR="000007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5</w:t>
      </w:r>
      <w:r w:rsidR="00492B27" w:rsidRPr="00967F4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</w:t>
      </w:r>
      <w:r w:rsidR="00492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05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2B27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492B2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92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планировано </w:t>
      </w:r>
      <w:r w:rsidR="00F1209D">
        <w:rPr>
          <w:rFonts w:ascii="Times New Roman" w:eastAsia="Times New Roman" w:hAnsi="Times New Roman"/>
          <w:bCs/>
          <w:sz w:val="28"/>
          <w:szCs w:val="28"/>
          <w:lang w:eastAsia="ru-RU"/>
        </w:rPr>
        <w:t>153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  <w:r w:rsidR="00F1209D">
        <w:rPr>
          <w:rFonts w:ascii="Times New Roman" w:eastAsia="Times New Roman" w:hAnsi="Times New Roman"/>
          <w:bCs/>
          <w:sz w:val="28"/>
          <w:szCs w:val="28"/>
          <w:lang w:eastAsia="ru-RU"/>
        </w:rPr>
        <w:t>,1</w:t>
      </w:r>
      <w:r w:rsidR="00492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тыс.руб., профинансировано 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46647,6</w:t>
      </w:r>
      <w:r w:rsidR="004B0A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</w:t>
      </w:r>
      <w:r w:rsidR="00FC6829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="004B0A7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1209D" w:rsidRPr="00F12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209D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</w:t>
      </w:r>
      <w:r w:rsidR="00F1209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1209D">
        <w:rPr>
          <w:rFonts w:ascii="Times New Roman" w:eastAsia="Times New Roman" w:hAnsi="Times New Roman"/>
          <w:bCs/>
          <w:sz w:val="28"/>
          <w:szCs w:val="28"/>
          <w:lang w:eastAsia="ru-RU"/>
        </w:rPr>
        <w:t>рование обеспечивалось по четырем подпрограммам:</w:t>
      </w:r>
    </w:p>
    <w:p w:rsidR="00F1209D" w:rsidRDefault="00F1209D" w:rsidP="00F12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1) «</w:t>
      </w:r>
      <w:r w:rsidR="00FC6829"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Меры социальной поддержки отдельных категорий граждан</w:t>
      </w: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– 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>за сч</w:t>
      </w:r>
      <w:r w:rsidR="002A0B4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>т финансирования данной подпрограммы получили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1209D" w:rsidRDefault="00F1209D" w:rsidP="00F12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 </w:t>
      </w:r>
      <w:r w:rsidR="00FC6829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социальную поддержку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6829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отдельных категорий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ветеранов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0A71" w:rsidRDefault="004B0A71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117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 </w:t>
      </w:r>
      <w:r w:rsidR="00FC6829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социальную поддержку жертвам политических репрессий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0A71" w:rsidRDefault="004B0A71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300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педагогических работников </w:t>
      </w:r>
      <w:r w:rsidR="00FC6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компенсацию расходов </w:t>
      </w:r>
      <w:r w:rsidR="00E018EA">
        <w:rPr>
          <w:rFonts w:ascii="Times New Roman" w:eastAsia="Times New Roman" w:hAnsi="Times New Roman"/>
          <w:bCs/>
          <w:sz w:val="28"/>
          <w:szCs w:val="28"/>
          <w:lang w:eastAsia="ru-RU"/>
        </w:rPr>
        <w:t>на оплату жилого помещения, отопления и освещения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18EA" w:rsidRDefault="00E018EA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1325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федеральных льготников</w:t>
      </w:r>
      <w:r w:rsidR="00973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компенсацию расходов на оплату жилого помещения и коммунальных услуг;</w:t>
      </w:r>
    </w:p>
    <w:p w:rsidR="00E018EA" w:rsidRDefault="00E018EA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ежегодн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денежн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выплат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награжденны</w:t>
      </w:r>
      <w:r w:rsidR="002A0B46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нагрудным знаком «Почетный донор»;</w:t>
      </w:r>
    </w:p>
    <w:p w:rsidR="00E018EA" w:rsidRDefault="00E018EA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ьи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выплату субсидий на оплату жилого помещения и коммунал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ных услуг.</w:t>
      </w:r>
    </w:p>
    <w:p w:rsidR="00E018EA" w:rsidRDefault="00E018EA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2) «Социальное обслуживание граждан»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за сч</w:t>
      </w:r>
      <w:r w:rsidR="002A0B4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т чего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C7A0F" w:rsidRDefault="00E018EA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гражданам пожилого возраста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адресн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помощ</w:t>
      </w:r>
      <w:r w:rsidR="00AD10EF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8C7A0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A24A7" w:rsidRDefault="002A24A7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1008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пожилых людей </w:t>
      </w:r>
      <w:r w:rsidR="0049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привлечено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участию</w:t>
      </w:r>
      <w:r w:rsidR="00862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мероприятиях, посвяще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ных празднованию памятных календарных дат, месячнику пожилого человека.</w:t>
      </w:r>
    </w:p>
    <w:p w:rsidR="002A24A7" w:rsidRDefault="002A24A7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3)«Поддержка семей с детьми»,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сч</w:t>
      </w:r>
      <w:r w:rsidR="002A0B4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чего:</w:t>
      </w:r>
    </w:p>
    <w:p w:rsidR="0069183B" w:rsidRDefault="002A24A7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786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получателям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выплачено детское пособие</w:t>
      </w:r>
      <w:r w:rsidR="006918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183B" w:rsidRDefault="0069183B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195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детям  оказана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единовременная денежная выплата для подготовки учащихся из многодетных семей;</w:t>
      </w:r>
    </w:p>
    <w:p w:rsidR="0069183B" w:rsidRDefault="0069183B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64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семьям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выплачен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денежны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</w:t>
      </w:r>
      <w:r w:rsidR="009C5D3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рождении третьего ребенка.</w:t>
      </w:r>
    </w:p>
    <w:p w:rsidR="0069183B" w:rsidRDefault="0069183B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4) «Поддержка </w:t>
      </w:r>
      <w:r w:rsidR="0000077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социально ориентированных некоммерческих организаций»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60DA8" w:rsidRDefault="0069183B" w:rsidP="0049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573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77E">
        <w:rPr>
          <w:rFonts w:ascii="Times New Roman" w:eastAsia="Times New Roman" w:hAnsi="Times New Roman"/>
          <w:bCs/>
          <w:sz w:val="28"/>
          <w:szCs w:val="28"/>
          <w:lang w:eastAsia="ru-RU"/>
        </w:rPr>
        <w:t>выигран грант Губернатора Алтайского края.</w:t>
      </w:r>
    </w:p>
    <w:p w:rsidR="004B0A71" w:rsidRDefault="004B0A71" w:rsidP="004B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8. </w:t>
      </w:r>
      <w:r w:rsidRPr="001F2A2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«Развитие  образования </w:t>
      </w:r>
      <w:r w:rsidR="00060DA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в 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Курьинско</w:t>
      </w:r>
      <w:r w:rsidR="00060DA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ра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й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он</w:t>
      </w:r>
      <w:r w:rsidR="00060DA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е» на 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201</w:t>
      </w:r>
      <w:r w:rsidR="00060DA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4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-201</w:t>
      </w:r>
      <w:r w:rsidR="00060DA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6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</w:t>
      </w:r>
      <w:r w:rsidR="00060DA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ы </w:t>
      </w:r>
      <w:r w:rsidRPr="001F2A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8F6A02" w:rsidRPr="006E05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профинансировано </w:t>
      </w:r>
      <w:r w:rsidR="00B5164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68303,0</w:t>
      </w:r>
      <w:r w:rsidR="008F6A02" w:rsidRPr="006E05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тыс.руб. при плане </w:t>
      </w:r>
      <w:r w:rsidR="00B5164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1525,9</w:t>
      </w:r>
      <w:r w:rsidR="008F6A02" w:rsidRPr="006E05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тыс.руб</w:t>
      </w:r>
      <w:r w:rsidR="00D537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лей</w:t>
      </w:r>
      <w:r w:rsidR="008F6A02" w:rsidRPr="006E05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  <w:r w:rsidR="00D537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D5378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обеспечивалось по четырем подпрограммам:</w:t>
      </w:r>
    </w:p>
    <w:p w:rsidR="00B007EF" w:rsidRDefault="00D53789" w:rsidP="004B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1)«Развитие дошкольного образования»</w:t>
      </w:r>
      <w:r w:rsidR="00B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за счёт чего</w:t>
      </w:r>
      <w:r w:rsidR="00762F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денежные средства освоены на</w:t>
      </w:r>
      <w:r w:rsidR="00B007E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62F23" w:rsidRDefault="00762F23" w:rsidP="004B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-обеспечение государственных гарантий реализации прав граждан на 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чение общедоступного и бесплатного дошкольного образования в дошкольных образовательных учреждениях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62F23" w:rsidRDefault="00B007EF" w:rsidP="0076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2)«Развитие общего и дополнительного образования»</w:t>
      </w:r>
      <w:r w:rsidR="00762F23" w:rsidRPr="00762F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2F23">
        <w:rPr>
          <w:rFonts w:ascii="Times New Roman" w:eastAsia="Times New Roman" w:hAnsi="Times New Roman"/>
          <w:bCs/>
          <w:sz w:val="28"/>
          <w:szCs w:val="28"/>
          <w:lang w:eastAsia="ru-RU"/>
        </w:rPr>
        <w:t>- за счёт чего дене</w:t>
      </w:r>
      <w:r w:rsidR="00762F23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="00762F23">
        <w:rPr>
          <w:rFonts w:ascii="Times New Roman" w:eastAsia="Times New Roman" w:hAnsi="Times New Roman"/>
          <w:bCs/>
          <w:sz w:val="28"/>
          <w:szCs w:val="28"/>
          <w:lang w:eastAsia="ru-RU"/>
        </w:rPr>
        <w:t>ные средства освоены на:</w:t>
      </w:r>
    </w:p>
    <w:p w:rsidR="00762F23" w:rsidRDefault="00762F23" w:rsidP="0076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-обеспечение государственных гарантий реализации прав граждан на 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чение общедоступного и бесплатного начального общего, основного общего, среднего общего и обеспечение дополнительного образования детей в образов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тельных учреждениях;</w:t>
      </w:r>
    </w:p>
    <w:p w:rsidR="00762F23" w:rsidRDefault="00762F23" w:rsidP="0076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-компенсационные выплаты на питание </w:t>
      </w:r>
      <w:r w:rsidR="00D60E7B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школьникам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нуждающимся в соц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альной поддержке</w:t>
      </w:r>
      <w:r w:rsidR="00D60E7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60E7B" w:rsidRDefault="00D60E7B" w:rsidP="0076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детских новогодних подарков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60E7B" w:rsidRDefault="00D60E7B" w:rsidP="0076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B51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поддержку интеллектуально одаренных школьников. </w:t>
      </w:r>
    </w:p>
    <w:p w:rsidR="00815983" w:rsidRDefault="00815983" w:rsidP="004B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3)«Молодежная политика»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была направлена на проведение детской озд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ровительной кампании</w:t>
      </w:r>
      <w:r w:rsidR="00521EB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21EB5" w:rsidRDefault="00521EB5" w:rsidP="004B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-в детских оздоровительных организациях различного типа отдохнули 8</w:t>
      </w:r>
      <w:r w:rsidR="00D91AE0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детей.</w:t>
      </w:r>
    </w:p>
    <w:p w:rsidR="00D53789" w:rsidRPr="006E054A" w:rsidRDefault="00815983" w:rsidP="004B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653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4)«Обеспечение деятельности и развития системы образования на основе оценки качества образования»</w:t>
      </w:r>
      <w:r w:rsidR="00D53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1EB5">
        <w:rPr>
          <w:rFonts w:ascii="Times New Roman" w:eastAsia="Times New Roman" w:hAnsi="Times New Roman"/>
          <w:bCs/>
          <w:sz w:val="28"/>
          <w:szCs w:val="28"/>
          <w:lang w:eastAsia="ru-RU"/>
        </w:rPr>
        <w:t>- за счет чего:</w:t>
      </w:r>
    </w:p>
    <w:p w:rsidR="00A1233B" w:rsidRDefault="00A1233B" w:rsidP="004B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-предоставлен</w:t>
      </w:r>
      <w:r w:rsidR="002B74A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финансовая поддержка </w:t>
      </w:r>
      <w:r w:rsidR="00D91AE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B7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работникам учреждений образов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 на организацию лечения в санаторно-курортных учреждениях в сумме </w:t>
      </w:r>
      <w:r w:rsidR="00D91AE0">
        <w:rPr>
          <w:rFonts w:ascii="Times New Roman" w:eastAsia="Times New Roman" w:hAnsi="Times New Roman"/>
          <w:bCs/>
          <w:sz w:val="28"/>
          <w:szCs w:val="28"/>
          <w:lang w:eastAsia="ru-RU"/>
        </w:rPr>
        <w:t>52,1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</w:t>
      </w:r>
      <w:r w:rsidR="00521EB5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67F0B" w:rsidRDefault="00567F0B" w:rsidP="0056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172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«Молодёжь Курьинского района» на 201</w:t>
      </w:r>
      <w:r w:rsidR="00F17BE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4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-201</w:t>
      </w:r>
      <w:r w:rsidR="00F17BE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6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направлено </w:t>
      </w:r>
      <w:r w:rsidR="0085633C">
        <w:rPr>
          <w:rFonts w:ascii="Times New Roman" w:eastAsia="Times New Roman" w:hAnsi="Times New Roman"/>
          <w:bCs/>
          <w:sz w:val="28"/>
          <w:szCs w:val="28"/>
          <w:lang w:eastAsia="ru-RU"/>
        </w:rPr>
        <w:t>592,4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 при плане </w:t>
      </w:r>
      <w:r w:rsidR="00D91AE0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 w:rsidR="00F17BEB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тыс.руб., в результате:</w:t>
      </w:r>
    </w:p>
    <w:p w:rsidR="00567F0B" w:rsidRDefault="00567F0B" w:rsidP="0056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-сумма грантового конкурса по поддержке молодёжных инициатив состав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 </w:t>
      </w:r>
      <w:r w:rsidR="0085633C">
        <w:rPr>
          <w:rFonts w:ascii="Times New Roman" w:eastAsia="Times New Roman" w:hAnsi="Times New Roman"/>
          <w:bCs/>
          <w:sz w:val="28"/>
          <w:szCs w:val="28"/>
          <w:lang w:eastAsia="ru-RU"/>
        </w:rPr>
        <w:t>240</w:t>
      </w:r>
      <w:r w:rsidR="0052233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 из краевого бюджета;</w:t>
      </w:r>
    </w:p>
    <w:p w:rsidR="00567F0B" w:rsidRDefault="003A7002" w:rsidP="0056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5223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поддержку талантливой молодежи направлено </w:t>
      </w:r>
      <w:r w:rsidR="0085633C">
        <w:rPr>
          <w:rFonts w:ascii="Times New Roman" w:eastAsia="Times New Roman" w:hAnsi="Times New Roman"/>
          <w:bCs/>
          <w:sz w:val="28"/>
          <w:szCs w:val="28"/>
          <w:lang w:eastAsia="ru-RU"/>
        </w:rPr>
        <w:t>105,0</w:t>
      </w:r>
      <w:r w:rsidR="005223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тыс.рублей.</w:t>
      </w:r>
    </w:p>
    <w:p w:rsidR="00F51B3A" w:rsidRDefault="00F51B3A" w:rsidP="0056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10. </w:t>
      </w:r>
      <w:r w:rsidRPr="0026172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«Комплексные меры противодействия зл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употреблению наркотиками и их незаконному обороту в Курьинском районе» на 200</w:t>
      </w:r>
      <w:r w:rsidR="004F3EF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14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-201</w:t>
      </w:r>
      <w:r w:rsidR="004F3EF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8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профинансировано</w:t>
      </w:r>
      <w:r w:rsidR="00B87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освоено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633C">
        <w:rPr>
          <w:rFonts w:ascii="Times New Roman" w:eastAsia="Times New Roman" w:hAnsi="Times New Roman"/>
          <w:bCs/>
          <w:sz w:val="28"/>
          <w:szCs w:val="28"/>
          <w:lang w:eastAsia="ru-RU"/>
        </w:rPr>
        <w:t>16,7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</w:t>
      </w:r>
      <w:r w:rsidR="00B8733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счет чего:</w:t>
      </w:r>
    </w:p>
    <w:p w:rsidR="00F51B3A" w:rsidRDefault="00F51B3A" w:rsidP="0056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-проведены мероприятия медицинского и реабилитационного характера в отношении лиц потребляющих наркотические вещества;</w:t>
      </w:r>
    </w:p>
    <w:p w:rsidR="00F51B3A" w:rsidRDefault="00F51B3A" w:rsidP="0056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F2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проводится профилактика пресечения распространения наркомании среди молодёжи</w:t>
      </w:r>
      <w:r w:rsidR="00B8733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8733F" w:rsidRDefault="00B8733F" w:rsidP="0056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через средства массовой информации опубликовано </w:t>
      </w:r>
      <w:r w:rsidR="0085633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статей</w:t>
      </w:r>
      <w:r w:rsidR="00862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вреде п</w:t>
      </w:r>
      <w:r w:rsidR="0086286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6286E">
        <w:rPr>
          <w:rFonts w:ascii="Times New Roman" w:eastAsia="Times New Roman" w:hAnsi="Times New Roman"/>
          <w:bCs/>
          <w:sz w:val="28"/>
          <w:szCs w:val="28"/>
          <w:lang w:eastAsia="ru-RU"/>
        </w:rPr>
        <w:t>требления наркотических веществ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51B3A" w:rsidRDefault="00F51B3A" w:rsidP="00F51B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11. </w:t>
      </w:r>
      <w:r w:rsidRPr="0026172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На реализацию программы</w:t>
      </w:r>
      <w:r w:rsidRPr="0026172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«Патриотическое воспитание граждан в Курьинском районе» на 2013-2015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профинансировано </w:t>
      </w:r>
      <w:r w:rsidR="00F603FD">
        <w:rPr>
          <w:rFonts w:ascii="Times New Roman" w:eastAsia="Times New Roman" w:hAnsi="Times New Roman"/>
          <w:bCs/>
          <w:sz w:val="28"/>
          <w:szCs w:val="28"/>
          <w:lang w:eastAsia="ru-RU"/>
        </w:rPr>
        <w:t>и освоено 51,1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</w:t>
      </w:r>
      <w:r w:rsidR="00F603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F2A24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чего:</w:t>
      </w:r>
    </w:p>
    <w:p w:rsidR="001F2A24" w:rsidRDefault="001F2A24" w:rsidP="001F2A24">
      <w:pPr>
        <w:pStyle w:val="ab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847278">
        <w:rPr>
          <w:bCs/>
          <w:sz w:val="28"/>
          <w:szCs w:val="28"/>
        </w:rPr>
        <w:t xml:space="preserve">воспитанники клубов </w:t>
      </w:r>
      <w:r>
        <w:rPr>
          <w:sz w:val="28"/>
          <w:szCs w:val="28"/>
        </w:rPr>
        <w:t>прин</w:t>
      </w:r>
      <w:r w:rsidR="00847278">
        <w:rPr>
          <w:sz w:val="28"/>
          <w:szCs w:val="28"/>
        </w:rPr>
        <w:t>имали</w:t>
      </w:r>
      <w:r>
        <w:rPr>
          <w:sz w:val="28"/>
          <w:szCs w:val="28"/>
        </w:rPr>
        <w:t xml:space="preserve"> </w:t>
      </w:r>
      <w:r w:rsidR="0084727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различных краевых и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мероприятиях, где зан</w:t>
      </w:r>
      <w:r w:rsidR="00847278">
        <w:rPr>
          <w:sz w:val="28"/>
          <w:szCs w:val="28"/>
        </w:rPr>
        <w:t>яли</w:t>
      </w:r>
      <w:r>
        <w:rPr>
          <w:sz w:val="28"/>
          <w:szCs w:val="28"/>
        </w:rPr>
        <w:t xml:space="preserve"> призовые места</w:t>
      </w:r>
      <w:r w:rsidR="00847278">
        <w:rPr>
          <w:sz w:val="28"/>
          <w:szCs w:val="28"/>
        </w:rPr>
        <w:t>;</w:t>
      </w:r>
    </w:p>
    <w:p w:rsidR="00B8733F" w:rsidRDefault="00B8733F" w:rsidP="00B87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-на территории района сформированы </w:t>
      </w:r>
      <w:r w:rsidR="00F603F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военно-патриотических клуб</w:t>
      </w:r>
      <w:r w:rsidR="00F603FD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47278" w:rsidRDefault="00847278" w:rsidP="001F2A2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школах района действуют </w:t>
      </w:r>
      <w:r w:rsidR="00DB23D9">
        <w:rPr>
          <w:sz w:val="28"/>
          <w:szCs w:val="28"/>
        </w:rPr>
        <w:t xml:space="preserve">5 военно-патриотических </w:t>
      </w:r>
      <w:r w:rsidR="00087D1E">
        <w:rPr>
          <w:sz w:val="28"/>
          <w:szCs w:val="28"/>
        </w:rPr>
        <w:t xml:space="preserve">  </w:t>
      </w:r>
      <w:r>
        <w:rPr>
          <w:sz w:val="28"/>
          <w:szCs w:val="28"/>
        </w:rPr>
        <w:t>музейны</w:t>
      </w:r>
      <w:r w:rsidR="00DB23D9">
        <w:rPr>
          <w:sz w:val="28"/>
          <w:szCs w:val="28"/>
        </w:rPr>
        <w:t>х</w:t>
      </w:r>
      <w:r>
        <w:rPr>
          <w:sz w:val="28"/>
          <w:szCs w:val="28"/>
        </w:rPr>
        <w:t xml:space="preserve"> комнат.</w:t>
      </w:r>
    </w:p>
    <w:p w:rsidR="00847278" w:rsidRDefault="00847278" w:rsidP="001F2A24">
      <w:pPr>
        <w:pStyle w:val="ab"/>
        <w:ind w:left="0" w:firstLine="709"/>
        <w:jc w:val="both"/>
        <w:rPr>
          <w:bCs/>
          <w:sz w:val="28"/>
          <w:szCs w:val="28"/>
        </w:rPr>
      </w:pPr>
      <w:r w:rsidRPr="00F038E1">
        <w:rPr>
          <w:b/>
          <w:i/>
          <w:sz w:val="28"/>
          <w:szCs w:val="28"/>
          <w:u w:val="single"/>
        </w:rPr>
        <w:t xml:space="preserve">12. </w:t>
      </w:r>
      <w:r w:rsidRPr="00F038E1">
        <w:rPr>
          <w:i/>
          <w:sz w:val="28"/>
          <w:szCs w:val="28"/>
          <w:u w:val="single"/>
        </w:rPr>
        <w:t>На реализацию программы</w:t>
      </w:r>
      <w:r w:rsidRPr="00F038E1">
        <w:rPr>
          <w:b/>
          <w:i/>
          <w:sz w:val="28"/>
          <w:szCs w:val="28"/>
          <w:u w:val="single"/>
        </w:rPr>
        <w:t xml:space="preserve"> «</w:t>
      </w:r>
      <w:r w:rsidRPr="00F038E1">
        <w:rPr>
          <w:b/>
          <w:bCs/>
          <w:i/>
          <w:sz w:val="28"/>
          <w:szCs w:val="28"/>
          <w:u w:val="single"/>
        </w:rPr>
        <w:t>Семья и дети</w:t>
      </w:r>
      <w:r w:rsidRPr="007850A1">
        <w:rPr>
          <w:b/>
          <w:bCs/>
          <w:i/>
          <w:sz w:val="28"/>
          <w:szCs w:val="28"/>
          <w:u w:val="single"/>
        </w:rPr>
        <w:t>»</w:t>
      </w:r>
      <w:r w:rsidRPr="007850A1">
        <w:rPr>
          <w:bCs/>
          <w:sz w:val="28"/>
          <w:szCs w:val="28"/>
          <w:u w:val="single"/>
        </w:rPr>
        <w:t xml:space="preserve"> </w:t>
      </w:r>
      <w:r w:rsidRPr="007850A1">
        <w:rPr>
          <w:b/>
          <w:bCs/>
          <w:sz w:val="28"/>
          <w:szCs w:val="28"/>
          <w:u w:val="single"/>
        </w:rPr>
        <w:t>на 2013-2017 годы</w:t>
      </w:r>
      <w:r>
        <w:rPr>
          <w:bCs/>
          <w:sz w:val="28"/>
          <w:szCs w:val="28"/>
        </w:rPr>
        <w:t xml:space="preserve"> проф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нансировано </w:t>
      </w:r>
      <w:r w:rsidR="00F603FD">
        <w:rPr>
          <w:bCs/>
          <w:sz w:val="28"/>
          <w:szCs w:val="28"/>
        </w:rPr>
        <w:t>4115,6</w:t>
      </w:r>
      <w:r>
        <w:rPr>
          <w:bCs/>
          <w:sz w:val="28"/>
          <w:szCs w:val="28"/>
        </w:rPr>
        <w:t xml:space="preserve"> тыс.руб. при плане </w:t>
      </w:r>
      <w:r w:rsidR="00F603FD">
        <w:rPr>
          <w:bCs/>
          <w:sz w:val="28"/>
          <w:szCs w:val="28"/>
        </w:rPr>
        <w:t>733,0</w:t>
      </w:r>
      <w:r>
        <w:rPr>
          <w:bCs/>
          <w:sz w:val="28"/>
          <w:szCs w:val="28"/>
        </w:rPr>
        <w:t xml:space="preserve"> тыс.руб.</w:t>
      </w:r>
      <w:r w:rsidR="00AA1B14">
        <w:rPr>
          <w:bCs/>
          <w:sz w:val="28"/>
          <w:szCs w:val="28"/>
        </w:rPr>
        <w:t xml:space="preserve"> за счет чего:</w:t>
      </w:r>
    </w:p>
    <w:p w:rsidR="00AA1B14" w:rsidRDefault="00AA1B14" w:rsidP="001F2A24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51C4A">
        <w:rPr>
          <w:bCs/>
          <w:sz w:val="28"/>
          <w:szCs w:val="28"/>
        </w:rPr>
        <w:t>проведены мероприятия посвященные Дню семьи, Дню матери, Дню отца, Дню защиты детей и др.;</w:t>
      </w:r>
    </w:p>
    <w:p w:rsidR="00351C4A" w:rsidRDefault="00351C4A" w:rsidP="001F2A24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850A1">
        <w:rPr>
          <w:bCs/>
          <w:sz w:val="28"/>
          <w:szCs w:val="28"/>
        </w:rPr>
        <w:t>выделены средства на питание детей из многодетных и социально незащ</w:t>
      </w:r>
      <w:r w:rsidR="007850A1">
        <w:rPr>
          <w:bCs/>
          <w:sz w:val="28"/>
          <w:szCs w:val="28"/>
        </w:rPr>
        <w:t>и</w:t>
      </w:r>
      <w:r w:rsidR="007850A1">
        <w:rPr>
          <w:bCs/>
          <w:sz w:val="28"/>
          <w:szCs w:val="28"/>
        </w:rPr>
        <w:t>щенных семей</w:t>
      </w:r>
      <w:r w:rsidR="00B5164D">
        <w:rPr>
          <w:bCs/>
          <w:sz w:val="28"/>
          <w:szCs w:val="28"/>
        </w:rPr>
        <w:t>;</w:t>
      </w:r>
    </w:p>
    <w:p w:rsidR="00B5164D" w:rsidRDefault="00B5164D" w:rsidP="001F2A24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-5 семей, усыновивших детей, получ</w:t>
      </w:r>
      <w:r w:rsidR="00F603F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ли выплату ежемесячного пособия. </w:t>
      </w:r>
    </w:p>
    <w:p w:rsidR="00905EDD" w:rsidRDefault="00905EDD" w:rsidP="001F2A24">
      <w:pPr>
        <w:pStyle w:val="ab"/>
        <w:ind w:left="0" w:firstLine="709"/>
        <w:jc w:val="both"/>
        <w:rPr>
          <w:bCs/>
          <w:sz w:val="28"/>
          <w:szCs w:val="28"/>
        </w:rPr>
      </w:pPr>
      <w:r w:rsidRPr="00F038E1">
        <w:rPr>
          <w:b/>
          <w:bCs/>
          <w:i/>
          <w:sz w:val="28"/>
          <w:szCs w:val="28"/>
          <w:u w:val="single"/>
        </w:rPr>
        <w:t xml:space="preserve">13. </w:t>
      </w:r>
      <w:r w:rsidRPr="00F038E1">
        <w:rPr>
          <w:bCs/>
          <w:i/>
          <w:sz w:val="28"/>
          <w:szCs w:val="28"/>
          <w:u w:val="single"/>
        </w:rPr>
        <w:t>На реализацию программы</w:t>
      </w:r>
      <w:r w:rsidRPr="00F038E1">
        <w:rPr>
          <w:b/>
          <w:bCs/>
          <w:i/>
          <w:sz w:val="28"/>
          <w:szCs w:val="28"/>
          <w:u w:val="single"/>
        </w:rPr>
        <w:t xml:space="preserve"> «Доступная среда» на 2012-2015 годы</w:t>
      </w:r>
      <w:r>
        <w:rPr>
          <w:bCs/>
          <w:sz w:val="28"/>
          <w:szCs w:val="28"/>
        </w:rPr>
        <w:t xml:space="preserve"> 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финансировано </w:t>
      </w:r>
      <w:r w:rsidR="00F603FD">
        <w:rPr>
          <w:bCs/>
          <w:sz w:val="28"/>
          <w:szCs w:val="28"/>
        </w:rPr>
        <w:t>3492,0</w:t>
      </w:r>
      <w:r>
        <w:rPr>
          <w:bCs/>
          <w:sz w:val="28"/>
          <w:szCs w:val="28"/>
        </w:rPr>
        <w:t xml:space="preserve"> тыс.руб.</w:t>
      </w:r>
      <w:r w:rsidR="007850A1">
        <w:rPr>
          <w:bCs/>
          <w:sz w:val="28"/>
          <w:szCs w:val="28"/>
        </w:rPr>
        <w:t xml:space="preserve"> при плане </w:t>
      </w:r>
      <w:r w:rsidR="00F603FD">
        <w:rPr>
          <w:bCs/>
          <w:sz w:val="28"/>
          <w:szCs w:val="28"/>
        </w:rPr>
        <w:t>1202,1</w:t>
      </w:r>
      <w:r w:rsidR="007850A1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 xml:space="preserve"> за счет чего:</w:t>
      </w:r>
    </w:p>
    <w:p w:rsidR="00E60A65" w:rsidRPr="007850A1" w:rsidRDefault="00905EDD" w:rsidP="001F2A24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850A1" w:rsidRPr="007850A1">
        <w:rPr>
          <w:sz w:val="28"/>
          <w:szCs w:val="28"/>
        </w:rPr>
        <w:t>установ</w:t>
      </w:r>
      <w:r w:rsidR="007850A1">
        <w:rPr>
          <w:sz w:val="28"/>
          <w:szCs w:val="28"/>
        </w:rPr>
        <w:t>лена</w:t>
      </w:r>
      <w:r w:rsidR="007850A1" w:rsidRPr="007850A1">
        <w:rPr>
          <w:sz w:val="28"/>
          <w:szCs w:val="28"/>
        </w:rPr>
        <w:t xml:space="preserve">  </w:t>
      </w:r>
      <w:r w:rsidR="00146CEE">
        <w:rPr>
          <w:sz w:val="28"/>
          <w:szCs w:val="28"/>
        </w:rPr>
        <w:t xml:space="preserve">тревожная </w:t>
      </w:r>
      <w:r w:rsidR="007850A1" w:rsidRPr="007850A1">
        <w:rPr>
          <w:sz w:val="28"/>
          <w:szCs w:val="28"/>
        </w:rPr>
        <w:t>кнопк</w:t>
      </w:r>
      <w:r w:rsidR="007850A1">
        <w:rPr>
          <w:sz w:val="28"/>
          <w:szCs w:val="28"/>
        </w:rPr>
        <w:t>а</w:t>
      </w:r>
      <w:r w:rsidR="007850A1" w:rsidRPr="007850A1">
        <w:rPr>
          <w:sz w:val="28"/>
          <w:szCs w:val="28"/>
        </w:rPr>
        <w:t xml:space="preserve"> </w:t>
      </w:r>
      <w:r w:rsidR="00146CEE">
        <w:rPr>
          <w:sz w:val="28"/>
          <w:szCs w:val="28"/>
        </w:rPr>
        <w:t>в центральной библиотеке</w:t>
      </w:r>
      <w:r w:rsidR="00E60A65" w:rsidRPr="007850A1">
        <w:rPr>
          <w:bCs/>
          <w:sz w:val="28"/>
          <w:szCs w:val="28"/>
        </w:rPr>
        <w:t>;</w:t>
      </w:r>
    </w:p>
    <w:p w:rsidR="00751E66" w:rsidRDefault="00E60A65" w:rsidP="001F2A24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46CEE">
        <w:rPr>
          <w:bCs/>
          <w:sz w:val="28"/>
          <w:szCs w:val="28"/>
        </w:rPr>
        <w:t>проведены работы по созданию условий для инклюзивного образования детей-ингвалидов в Ивановской и Колыванской школах</w:t>
      </w:r>
      <w:r w:rsidR="00751E66">
        <w:rPr>
          <w:bCs/>
          <w:sz w:val="28"/>
          <w:szCs w:val="28"/>
        </w:rPr>
        <w:t>.</w:t>
      </w:r>
    </w:p>
    <w:p w:rsidR="00751E66" w:rsidRDefault="00751E66" w:rsidP="00751E66">
      <w:pPr>
        <w:pStyle w:val="ab"/>
        <w:ind w:left="0" w:firstLine="709"/>
        <w:jc w:val="both"/>
        <w:rPr>
          <w:bCs/>
          <w:sz w:val="28"/>
          <w:szCs w:val="28"/>
        </w:rPr>
      </w:pPr>
      <w:r w:rsidRPr="00F038E1">
        <w:rPr>
          <w:b/>
          <w:bCs/>
          <w:i/>
          <w:sz w:val="28"/>
          <w:szCs w:val="28"/>
          <w:u w:val="single"/>
        </w:rPr>
        <w:t xml:space="preserve">14. </w:t>
      </w:r>
      <w:r w:rsidRPr="00F038E1">
        <w:rPr>
          <w:bCs/>
          <w:i/>
          <w:sz w:val="28"/>
          <w:szCs w:val="28"/>
          <w:u w:val="single"/>
        </w:rPr>
        <w:t>На реализацию программы</w:t>
      </w:r>
      <w:r w:rsidRPr="00F038E1">
        <w:rPr>
          <w:b/>
          <w:bCs/>
          <w:i/>
          <w:sz w:val="28"/>
          <w:szCs w:val="28"/>
          <w:u w:val="single"/>
        </w:rPr>
        <w:t xml:space="preserve"> «Развитие пассажирского транспорта в Курьинском районе на 201</w:t>
      </w:r>
      <w:r w:rsidR="006B68C1">
        <w:rPr>
          <w:b/>
          <w:bCs/>
          <w:i/>
          <w:sz w:val="28"/>
          <w:szCs w:val="28"/>
          <w:u w:val="single"/>
        </w:rPr>
        <w:t>4</w:t>
      </w:r>
      <w:r w:rsidRPr="00F038E1">
        <w:rPr>
          <w:b/>
          <w:bCs/>
          <w:i/>
          <w:sz w:val="28"/>
          <w:szCs w:val="28"/>
          <w:u w:val="single"/>
        </w:rPr>
        <w:t>-201</w:t>
      </w:r>
      <w:r w:rsidR="006B68C1">
        <w:rPr>
          <w:b/>
          <w:bCs/>
          <w:i/>
          <w:sz w:val="28"/>
          <w:szCs w:val="28"/>
          <w:u w:val="single"/>
        </w:rPr>
        <w:t>6</w:t>
      </w:r>
      <w:r w:rsidRPr="00F038E1">
        <w:rPr>
          <w:b/>
          <w:bCs/>
          <w:i/>
          <w:sz w:val="28"/>
          <w:szCs w:val="28"/>
          <w:u w:val="single"/>
        </w:rPr>
        <w:t xml:space="preserve"> годы»</w:t>
      </w:r>
      <w:r>
        <w:rPr>
          <w:bCs/>
          <w:sz w:val="28"/>
          <w:szCs w:val="28"/>
        </w:rPr>
        <w:t xml:space="preserve"> </w:t>
      </w:r>
      <w:r w:rsidR="00E60A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запланировано</w:t>
      </w:r>
      <w:r w:rsidR="006B68C1">
        <w:rPr>
          <w:bCs/>
          <w:sz w:val="28"/>
          <w:szCs w:val="28"/>
        </w:rPr>
        <w:t xml:space="preserve"> 3</w:t>
      </w:r>
      <w:r w:rsidR="00146CEE">
        <w:rPr>
          <w:bCs/>
          <w:sz w:val="28"/>
          <w:szCs w:val="28"/>
        </w:rPr>
        <w:t>0</w:t>
      </w:r>
      <w:r w:rsidR="006B68C1">
        <w:rPr>
          <w:bCs/>
          <w:sz w:val="28"/>
          <w:szCs w:val="28"/>
        </w:rPr>
        <w:t>0,0 тыс.руб.,</w:t>
      </w:r>
      <w:r>
        <w:rPr>
          <w:bCs/>
          <w:sz w:val="28"/>
          <w:szCs w:val="28"/>
        </w:rPr>
        <w:t xml:space="preserve">  проф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нансировано 3</w:t>
      </w:r>
      <w:r w:rsidR="009507E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0,0 тыс.руб.</w:t>
      </w:r>
      <w:r w:rsidR="009507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 счет чего:</w:t>
      </w:r>
    </w:p>
    <w:p w:rsidR="00AD598E" w:rsidRDefault="00AD598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-транспортному предприятию возмещается часть дополнительных затрат, возникших из-за разницы фактических цен на ГСМ с утвержденными в тарифе.</w:t>
      </w:r>
    </w:p>
    <w:p w:rsidR="00AD598E" w:rsidRDefault="00AD598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 w:rsidRPr="00F038E1">
        <w:rPr>
          <w:b/>
          <w:bCs/>
          <w:i/>
          <w:sz w:val="28"/>
          <w:szCs w:val="28"/>
          <w:u w:val="single"/>
        </w:rPr>
        <w:t xml:space="preserve">15. </w:t>
      </w:r>
      <w:r w:rsidRPr="00F038E1">
        <w:rPr>
          <w:bCs/>
          <w:i/>
          <w:sz w:val="28"/>
          <w:szCs w:val="28"/>
          <w:u w:val="single"/>
        </w:rPr>
        <w:t>На реализацию программы</w:t>
      </w:r>
      <w:r w:rsidRPr="00F038E1">
        <w:rPr>
          <w:b/>
          <w:bCs/>
          <w:i/>
          <w:sz w:val="28"/>
          <w:szCs w:val="28"/>
          <w:u w:val="single"/>
        </w:rPr>
        <w:t xml:space="preserve"> «Устойчивое развитие поселений Курьи</w:t>
      </w:r>
      <w:r w:rsidRPr="00F038E1">
        <w:rPr>
          <w:b/>
          <w:bCs/>
          <w:i/>
          <w:sz w:val="28"/>
          <w:szCs w:val="28"/>
          <w:u w:val="single"/>
        </w:rPr>
        <w:t>н</w:t>
      </w:r>
      <w:r w:rsidRPr="00F038E1">
        <w:rPr>
          <w:b/>
          <w:bCs/>
          <w:i/>
          <w:sz w:val="28"/>
          <w:szCs w:val="28"/>
          <w:u w:val="single"/>
        </w:rPr>
        <w:t>ского района» на 2013-2020 годы</w:t>
      </w:r>
      <w:r>
        <w:rPr>
          <w:bCs/>
          <w:sz w:val="28"/>
          <w:szCs w:val="28"/>
        </w:rPr>
        <w:t xml:space="preserve"> запланировано </w:t>
      </w:r>
      <w:r w:rsidR="002F2459">
        <w:rPr>
          <w:bCs/>
          <w:sz w:val="28"/>
          <w:szCs w:val="28"/>
        </w:rPr>
        <w:t>23003,6</w:t>
      </w:r>
      <w:r>
        <w:rPr>
          <w:bCs/>
          <w:sz w:val="28"/>
          <w:szCs w:val="28"/>
        </w:rPr>
        <w:t xml:space="preserve"> тыс.руб., профинанс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ровано </w:t>
      </w:r>
      <w:r w:rsidR="002F2459">
        <w:rPr>
          <w:bCs/>
          <w:sz w:val="28"/>
          <w:szCs w:val="28"/>
        </w:rPr>
        <w:t>24458,7</w:t>
      </w:r>
      <w:r>
        <w:rPr>
          <w:bCs/>
          <w:sz w:val="28"/>
          <w:szCs w:val="28"/>
        </w:rPr>
        <w:t xml:space="preserve"> тыс.руб.</w:t>
      </w:r>
      <w:r w:rsidR="009507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результате</w:t>
      </w:r>
      <w:r w:rsidR="00047E4E">
        <w:rPr>
          <w:bCs/>
          <w:sz w:val="28"/>
          <w:szCs w:val="28"/>
        </w:rPr>
        <w:t xml:space="preserve"> денежные средства освоены</w:t>
      </w:r>
      <w:r>
        <w:rPr>
          <w:bCs/>
          <w:sz w:val="28"/>
          <w:szCs w:val="28"/>
        </w:rPr>
        <w:t>:</w:t>
      </w:r>
    </w:p>
    <w:p w:rsidR="00AD598E" w:rsidRDefault="00AD598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развитие сельского туризма;</w:t>
      </w:r>
    </w:p>
    <w:p w:rsidR="00AD598E" w:rsidRDefault="00AD598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5269C">
        <w:rPr>
          <w:bCs/>
          <w:sz w:val="28"/>
          <w:szCs w:val="28"/>
        </w:rPr>
        <w:t xml:space="preserve">на развитие предпринимательской деятельности в сельской местности </w:t>
      </w:r>
      <w:r w:rsidR="002F2459">
        <w:rPr>
          <w:bCs/>
          <w:sz w:val="28"/>
          <w:szCs w:val="28"/>
        </w:rPr>
        <w:t>–гранты 4 субъектам малого бизнеса</w:t>
      </w:r>
      <w:r w:rsidR="00F5269C">
        <w:rPr>
          <w:bCs/>
          <w:sz w:val="28"/>
          <w:szCs w:val="28"/>
        </w:rPr>
        <w:t>;</w:t>
      </w:r>
    </w:p>
    <w:p w:rsidR="002F2459" w:rsidRDefault="00333FB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развитие несельскохозяйственной деятельности</w:t>
      </w:r>
      <w:r w:rsidR="00C14707">
        <w:rPr>
          <w:bCs/>
          <w:sz w:val="28"/>
          <w:szCs w:val="28"/>
        </w:rPr>
        <w:t xml:space="preserve"> в виде микрокредитов</w:t>
      </w:r>
      <w:r w:rsidR="00C14707">
        <w:rPr>
          <w:bCs/>
          <w:sz w:val="28"/>
          <w:szCs w:val="28"/>
        </w:rPr>
        <w:t>а</w:t>
      </w:r>
      <w:r w:rsidR="00C14707">
        <w:rPr>
          <w:bCs/>
          <w:sz w:val="28"/>
          <w:szCs w:val="28"/>
        </w:rPr>
        <w:t xml:space="preserve">ния </w:t>
      </w:r>
      <w:r w:rsidR="002F2459">
        <w:rPr>
          <w:bCs/>
          <w:sz w:val="28"/>
          <w:szCs w:val="28"/>
        </w:rPr>
        <w:t>3</w:t>
      </w:r>
      <w:r w:rsidR="00C14707">
        <w:rPr>
          <w:bCs/>
          <w:sz w:val="28"/>
          <w:szCs w:val="28"/>
        </w:rPr>
        <w:t xml:space="preserve"> субъектам малого бизнеса</w:t>
      </w:r>
      <w:r w:rsidR="00C476CD">
        <w:rPr>
          <w:bCs/>
          <w:sz w:val="28"/>
          <w:szCs w:val="28"/>
        </w:rPr>
        <w:t xml:space="preserve"> в сумме </w:t>
      </w:r>
      <w:r w:rsidR="002F2459">
        <w:rPr>
          <w:bCs/>
          <w:sz w:val="28"/>
          <w:szCs w:val="28"/>
        </w:rPr>
        <w:t>1240</w:t>
      </w:r>
      <w:r w:rsidR="00C476CD">
        <w:rPr>
          <w:bCs/>
          <w:sz w:val="28"/>
          <w:szCs w:val="28"/>
        </w:rPr>
        <w:t xml:space="preserve"> тыс.рублей</w:t>
      </w:r>
      <w:r w:rsidR="002F2459">
        <w:rPr>
          <w:bCs/>
          <w:sz w:val="28"/>
          <w:szCs w:val="28"/>
        </w:rPr>
        <w:t>;</w:t>
      </w:r>
    </w:p>
    <w:p w:rsidR="002F2459" w:rsidRDefault="002F2459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развитие улично-дорожной сети;</w:t>
      </w:r>
    </w:p>
    <w:p w:rsidR="002F2459" w:rsidRDefault="002F2459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поддержку местных инициатив – строительство спортивной площадки в с.Усть-Таловка;</w:t>
      </w:r>
    </w:p>
    <w:p w:rsidR="002529E2" w:rsidRDefault="002F2459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529E2">
        <w:rPr>
          <w:bCs/>
          <w:sz w:val="28"/>
          <w:szCs w:val="28"/>
        </w:rPr>
        <w:t>на реконструкцию здания памятника архитектуры Знаменская церковь;</w:t>
      </w:r>
    </w:p>
    <w:p w:rsidR="00333FBE" w:rsidRDefault="002529E2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улучшение жилищных условий – 1 молодая семья молодые специалисты получили государственную поддержку в сумме 1,3 млн.руб.</w:t>
      </w:r>
      <w:r w:rsidR="00C14707">
        <w:rPr>
          <w:bCs/>
          <w:sz w:val="28"/>
          <w:szCs w:val="28"/>
        </w:rPr>
        <w:t xml:space="preserve"> </w:t>
      </w:r>
    </w:p>
    <w:p w:rsidR="00F5269C" w:rsidRDefault="00F5269C" w:rsidP="00751E66">
      <w:pPr>
        <w:pStyle w:val="ab"/>
        <w:ind w:left="0" w:firstLine="709"/>
        <w:jc w:val="both"/>
        <w:rPr>
          <w:bCs/>
          <w:sz w:val="28"/>
          <w:szCs w:val="28"/>
        </w:rPr>
      </w:pPr>
      <w:r w:rsidRPr="00F038E1">
        <w:rPr>
          <w:b/>
          <w:bCs/>
          <w:i/>
          <w:sz w:val="28"/>
          <w:szCs w:val="28"/>
          <w:u w:val="single"/>
        </w:rPr>
        <w:t xml:space="preserve">16. </w:t>
      </w:r>
      <w:r w:rsidRPr="00F038E1">
        <w:rPr>
          <w:bCs/>
          <w:i/>
          <w:sz w:val="28"/>
          <w:szCs w:val="28"/>
          <w:u w:val="single"/>
        </w:rPr>
        <w:t>На реализацию программы</w:t>
      </w:r>
      <w:r w:rsidRPr="00F038E1">
        <w:rPr>
          <w:b/>
          <w:bCs/>
          <w:i/>
          <w:sz w:val="28"/>
          <w:szCs w:val="28"/>
          <w:u w:val="single"/>
        </w:rPr>
        <w:t xml:space="preserve"> </w:t>
      </w:r>
      <w:r w:rsidRPr="009537B4">
        <w:rPr>
          <w:b/>
          <w:bCs/>
          <w:i/>
          <w:sz w:val="28"/>
          <w:szCs w:val="28"/>
          <w:u w:val="single"/>
        </w:rPr>
        <w:t>«</w:t>
      </w:r>
      <w:r w:rsidR="009537B4" w:rsidRPr="009537B4">
        <w:rPr>
          <w:b/>
          <w:bCs/>
          <w:i/>
          <w:sz w:val="28"/>
          <w:szCs w:val="28"/>
          <w:u w:val="single"/>
        </w:rPr>
        <w:t>Программа по развитию системы обр</w:t>
      </w:r>
      <w:r w:rsidR="009537B4" w:rsidRPr="009537B4">
        <w:rPr>
          <w:b/>
          <w:bCs/>
          <w:i/>
          <w:sz w:val="28"/>
          <w:szCs w:val="28"/>
          <w:u w:val="single"/>
        </w:rPr>
        <w:t>а</w:t>
      </w:r>
      <w:r w:rsidR="009537B4" w:rsidRPr="009537B4">
        <w:rPr>
          <w:b/>
          <w:bCs/>
          <w:i/>
          <w:sz w:val="28"/>
          <w:szCs w:val="28"/>
          <w:u w:val="single"/>
        </w:rPr>
        <w:t>щения с отходами производства и потребления на территории Курьинского района на 2012-2016 годы»</w:t>
      </w:r>
      <w:r>
        <w:rPr>
          <w:bCs/>
          <w:sz w:val="28"/>
          <w:szCs w:val="28"/>
        </w:rPr>
        <w:t xml:space="preserve"> профинансировано </w:t>
      </w:r>
      <w:r w:rsidR="009537B4">
        <w:rPr>
          <w:bCs/>
          <w:sz w:val="28"/>
          <w:szCs w:val="28"/>
        </w:rPr>
        <w:t>548,0</w:t>
      </w:r>
      <w:r>
        <w:rPr>
          <w:bCs/>
          <w:sz w:val="28"/>
          <w:szCs w:val="28"/>
        </w:rPr>
        <w:t xml:space="preserve"> тыс.руб. при плане </w:t>
      </w:r>
      <w:r w:rsidR="009537B4">
        <w:rPr>
          <w:bCs/>
          <w:sz w:val="28"/>
          <w:szCs w:val="28"/>
        </w:rPr>
        <w:t>553,3</w:t>
      </w:r>
      <w:r>
        <w:rPr>
          <w:bCs/>
          <w:sz w:val="28"/>
          <w:szCs w:val="28"/>
        </w:rPr>
        <w:t xml:space="preserve"> тыс.руб., </w:t>
      </w:r>
      <w:r w:rsidR="007F45D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результат</w:t>
      </w:r>
      <w:r w:rsidR="007F45D0">
        <w:rPr>
          <w:bCs/>
          <w:sz w:val="28"/>
          <w:szCs w:val="28"/>
        </w:rPr>
        <w:t>е</w:t>
      </w:r>
      <w:r w:rsidR="00A01F7F">
        <w:rPr>
          <w:bCs/>
          <w:sz w:val="28"/>
          <w:szCs w:val="28"/>
        </w:rPr>
        <w:t xml:space="preserve"> чего</w:t>
      </w:r>
      <w:r>
        <w:rPr>
          <w:bCs/>
          <w:sz w:val="28"/>
          <w:szCs w:val="28"/>
        </w:rPr>
        <w:t>:</w:t>
      </w:r>
    </w:p>
    <w:p w:rsidR="00F5269C" w:rsidRDefault="00F5269C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537B4" w:rsidRPr="009537B4">
        <w:rPr>
          <w:bCs/>
          <w:sz w:val="28"/>
          <w:szCs w:val="28"/>
        </w:rPr>
        <w:t xml:space="preserve"> </w:t>
      </w:r>
      <w:r w:rsidR="009537B4">
        <w:rPr>
          <w:bCs/>
          <w:sz w:val="28"/>
          <w:szCs w:val="28"/>
        </w:rPr>
        <w:t>проведено обустройство существующих санкционированных объектов н</w:t>
      </w:r>
      <w:r w:rsidR="009537B4">
        <w:rPr>
          <w:bCs/>
          <w:sz w:val="28"/>
          <w:szCs w:val="28"/>
        </w:rPr>
        <w:t>а</w:t>
      </w:r>
      <w:r w:rsidR="009537B4">
        <w:rPr>
          <w:bCs/>
          <w:sz w:val="28"/>
          <w:szCs w:val="28"/>
        </w:rPr>
        <w:t>копления и размещения твердых бытовых отходов (свалки) предприятиями и о</w:t>
      </w:r>
      <w:r w:rsidR="009537B4">
        <w:rPr>
          <w:bCs/>
          <w:sz w:val="28"/>
          <w:szCs w:val="28"/>
        </w:rPr>
        <w:t>р</w:t>
      </w:r>
      <w:r w:rsidR="009537B4">
        <w:rPr>
          <w:bCs/>
          <w:sz w:val="28"/>
          <w:szCs w:val="28"/>
        </w:rPr>
        <w:t>ганизациями района за счет местного бюджета и собственных средств предпр</w:t>
      </w:r>
      <w:r w:rsidR="009537B4">
        <w:rPr>
          <w:bCs/>
          <w:sz w:val="28"/>
          <w:szCs w:val="28"/>
        </w:rPr>
        <w:t>и</w:t>
      </w:r>
      <w:r w:rsidR="009537B4">
        <w:rPr>
          <w:bCs/>
          <w:sz w:val="28"/>
          <w:szCs w:val="28"/>
        </w:rPr>
        <w:t>ятий;</w:t>
      </w:r>
    </w:p>
    <w:p w:rsidR="007F45D0" w:rsidRPr="00D60124" w:rsidRDefault="007F45D0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870BB">
        <w:rPr>
          <w:bCs/>
          <w:sz w:val="28"/>
          <w:szCs w:val="28"/>
        </w:rPr>
        <w:t>выявлено и ликвидировано 6 несанкционированных мест размещения о</w:t>
      </w:r>
      <w:r w:rsidR="00E870BB">
        <w:rPr>
          <w:bCs/>
          <w:sz w:val="28"/>
          <w:szCs w:val="28"/>
        </w:rPr>
        <w:t>т</w:t>
      </w:r>
      <w:r w:rsidR="00E870BB">
        <w:rPr>
          <w:bCs/>
          <w:sz w:val="28"/>
          <w:szCs w:val="28"/>
        </w:rPr>
        <w:t>ходов</w:t>
      </w:r>
      <w:r w:rsidR="000760C3">
        <w:rPr>
          <w:sz w:val="28"/>
          <w:szCs w:val="28"/>
        </w:rPr>
        <w:t>;</w:t>
      </w:r>
      <w:r w:rsidRPr="00D60124">
        <w:rPr>
          <w:bCs/>
          <w:sz w:val="28"/>
          <w:szCs w:val="28"/>
        </w:rPr>
        <w:t xml:space="preserve"> </w:t>
      </w:r>
    </w:p>
    <w:p w:rsidR="00D60124" w:rsidRPr="00D60124" w:rsidRDefault="00F5269C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60124">
        <w:rPr>
          <w:bCs/>
          <w:sz w:val="28"/>
          <w:szCs w:val="28"/>
        </w:rPr>
        <w:t xml:space="preserve">проведено </w:t>
      </w:r>
      <w:r w:rsidR="00E870BB">
        <w:rPr>
          <w:bCs/>
          <w:sz w:val="28"/>
          <w:szCs w:val="28"/>
        </w:rPr>
        <w:t>обустройство и реконструкция скотомогильника, не отвечающ</w:t>
      </w:r>
      <w:r w:rsidR="00E870BB">
        <w:rPr>
          <w:bCs/>
          <w:sz w:val="28"/>
          <w:szCs w:val="28"/>
        </w:rPr>
        <w:t>е</w:t>
      </w:r>
      <w:r w:rsidR="00E870BB">
        <w:rPr>
          <w:bCs/>
          <w:sz w:val="28"/>
          <w:szCs w:val="28"/>
        </w:rPr>
        <w:t>го ветеринарно-санитарным требованиям,  на территории Казанцевского сельс</w:t>
      </w:r>
      <w:r w:rsidR="00E870BB">
        <w:rPr>
          <w:bCs/>
          <w:sz w:val="28"/>
          <w:szCs w:val="28"/>
        </w:rPr>
        <w:t>о</w:t>
      </w:r>
      <w:r w:rsidR="00E870BB">
        <w:rPr>
          <w:bCs/>
          <w:sz w:val="28"/>
          <w:szCs w:val="28"/>
        </w:rPr>
        <w:t>вета.</w:t>
      </w:r>
    </w:p>
    <w:p w:rsidR="008B4742" w:rsidRDefault="008B4742" w:rsidP="00751E66">
      <w:pPr>
        <w:pStyle w:val="ab"/>
        <w:ind w:left="0" w:firstLine="709"/>
        <w:jc w:val="both"/>
        <w:rPr>
          <w:bCs/>
          <w:sz w:val="28"/>
          <w:szCs w:val="28"/>
        </w:rPr>
      </w:pPr>
      <w:r w:rsidRPr="00F038E1">
        <w:rPr>
          <w:b/>
          <w:bCs/>
          <w:i/>
          <w:sz w:val="28"/>
          <w:szCs w:val="28"/>
          <w:u w:val="single"/>
        </w:rPr>
        <w:lastRenderedPageBreak/>
        <w:t xml:space="preserve">17. </w:t>
      </w:r>
      <w:r w:rsidRPr="00F038E1">
        <w:rPr>
          <w:bCs/>
          <w:i/>
          <w:sz w:val="28"/>
          <w:szCs w:val="28"/>
          <w:u w:val="single"/>
        </w:rPr>
        <w:t>На реализацию программы</w:t>
      </w:r>
      <w:r w:rsidRPr="00F038E1">
        <w:rPr>
          <w:b/>
          <w:bCs/>
          <w:i/>
          <w:sz w:val="28"/>
          <w:szCs w:val="28"/>
          <w:u w:val="single"/>
        </w:rPr>
        <w:t xml:space="preserve"> «</w:t>
      </w:r>
      <w:r w:rsidR="00E275F9" w:rsidRPr="00F038E1">
        <w:rPr>
          <w:b/>
          <w:bCs/>
          <w:i/>
          <w:sz w:val="28"/>
          <w:szCs w:val="28"/>
          <w:u w:val="single"/>
        </w:rPr>
        <w:t>Развитие туризма в Курьинском районе» на 2011-2016 годы</w:t>
      </w:r>
      <w:r w:rsidR="00E275F9">
        <w:rPr>
          <w:bCs/>
          <w:sz w:val="28"/>
          <w:szCs w:val="28"/>
        </w:rPr>
        <w:t xml:space="preserve"> профинансировано </w:t>
      </w:r>
      <w:r w:rsidR="000E795D">
        <w:rPr>
          <w:bCs/>
          <w:sz w:val="28"/>
          <w:szCs w:val="28"/>
        </w:rPr>
        <w:t>19769,4</w:t>
      </w:r>
      <w:r w:rsidR="00E275F9">
        <w:rPr>
          <w:bCs/>
          <w:sz w:val="28"/>
          <w:szCs w:val="28"/>
        </w:rPr>
        <w:t xml:space="preserve"> тыс.руб. при плане </w:t>
      </w:r>
      <w:r w:rsidR="000E795D">
        <w:rPr>
          <w:bCs/>
          <w:sz w:val="28"/>
          <w:szCs w:val="28"/>
        </w:rPr>
        <w:t>6516,4</w:t>
      </w:r>
      <w:r w:rsidR="00E275F9">
        <w:rPr>
          <w:bCs/>
          <w:sz w:val="28"/>
          <w:szCs w:val="28"/>
        </w:rPr>
        <w:t xml:space="preserve"> тыс.руб. за счет чего:</w:t>
      </w:r>
    </w:p>
    <w:p w:rsidR="0038749C" w:rsidRDefault="008B6E9C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-район принимает активное участие в краевых мероприятиях по продвиж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 туристического продукта</w:t>
      </w:r>
      <w:r w:rsidR="0038749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8B6E9C" w:rsidRDefault="0038749C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-ведется активная </w:t>
      </w:r>
      <w:r w:rsidR="008B6E9C">
        <w:rPr>
          <w:bCs/>
          <w:sz w:val="28"/>
          <w:szCs w:val="28"/>
        </w:rPr>
        <w:t>пропаганда привлечения туристов</w:t>
      </w:r>
      <w:r w:rsidR="00C4638F">
        <w:rPr>
          <w:bCs/>
          <w:sz w:val="28"/>
          <w:szCs w:val="28"/>
        </w:rPr>
        <w:t>;</w:t>
      </w:r>
    </w:p>
    <w:p w:rsidR="00C4638F" w:rsidRDefault="00C4638F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-строятся туристические базы для создания туристско-рекреационного кл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стера «Горная Колывань».</w:t>
      </w:r>
    </w:p>
    <w:p w:rsidR="00C4638F" w:rsidRDefault="00C4638F" w:rsidP="00751E66">
      <w:pPr>
        <w:pStyle w:val="ab"/>
        <w:ind w:left="0" w:firstLine="709"/>
        <w:jc w:val="both"/>
        <w:rPr>
          <w:bCs/>
          <w:sz w:val="28"/>
          <w:szCs w:val="28"/>
        </w:rPr>
      </w:pPr>
      <w:r w:rsidRPr="00F038E1">
        <w:rPr>
          <w:b/>
          <w:bCs/>
          <w:i/>
          <w:sz w:val="28"/>
          <w:szCs w:val="28"/>
          <w:u w:val="single"/>
        </w:rPr>
        <w:t xml:space="preserve">18. </w:t>
      </w:r>
      <w:r w:rsidR="004A580B" w:rsidRPr="00F038E1">
        <w:rPr>
          <w:bCs/>
          <w:i/>
          <w:sz w:val="28"/>
          <w:szCs w:val="28"/>
          <w:u w:val="single"/>
        </w:rPr>
        <w:t xml:space="preserve">По </w:t>
      </w:r>
      <w:r w:rsidRPr="00F038E1">
        <w:rPr>
          <w:bCs/>
          <w:i/>
          <w:sz w:val="28"/>
          <w:szCs w:val="28"/>
          <w:u w:val="single"/>
        </w:rPr>
        <w:t>программ</w:t>
      </w:r>
      <w:r w:rsidR="004A580B" w:rsidRPr="00F038E1">
        <w:rPr>
          <w:bCs/>
          <w:i/>
          <w:sz w:val="28"/>
          <w:szCs w:val="28"/>
          <w:u w:val="single"/>
        </w:rPr>
        <w:t>е</w:t>
      </w:r>
      <w:r w:rsidRPr="00F038E1">
        <w:rPr>
          <w:b/>
          <w:bCs/>
          <w:i/>
          <w:sz w:val="28"/>
          <w:szCs w:val="28"/>
          <w:u w:val="single"/>
        </w:rPr>
        <w:t xml:space="preserve"> «Программа поддержки малого и среднего предприн</w:t>
      </w:r>
      <w:r w:rsidRPr="00F038E1">
        <w:rPr>
          <w:b/>
          <w:bCs/>
          <w:i/>
          <w:sz w:val="28"/>
          <w:szCs w:val="28"/>
          <w:u w:val="single"/>
        </w:rPr>
        <w:t>и</w:t>
      </w:r>
      <w:r w:rsidRPr="00F038E1">
        <w:rPr>
          <w:b/>
          <w:bCs/>
          <w:i/>
          <w:sz w:val="28"/>
          <w:szCs w:val="28"/>
          <w:u w:val="single"/>
        </w:rPr>
        <w:t>мательства в Курьинском районе на 2013-2015 годы</w:t>
      </w:r>
      <w:r w:rsidR="004A580B">
        <w:rPr>
          <w:bCs/>
          <w:sz w:val="28"/>
          <w:szCs w:val="28"/>
        </w:rPr>
        <w:t xml:space="preserve"> фактическое финансиров</w:t>
      </w:r>
      <w:r w:rsidR="004A580B">
        <w:rPr>
          <w:bCs/>
          <w:sz w:val="28"/>
          <w:szCs w:val="28"/>
        </w:rPr>
        <w:t>а</w:t>
      </w:r>
      <w:r w:rsidR="004A580B">
        <w:rPr>
          <w:bCs/>
          <w:sz w:val="28"/>
          <w:szCs w:val="28"/>
        </w:rPr>
        <w:t xml:space="preserve">ние составило </w:t>
      </w:r>
      <w:r w:rsidR="000E795D">
        <w:rPr>
          <w:bCs/>
          <w:sz w:val="28"/>
          <w:szCs w:val="28"/>
        </w:rPr>
        <w:t>2213,77</w:t>
      </w:r>
      <w:r w:rsidR="004A580B">
        <w:rPr>
          <w:bCs/>
          <w:sz w:val="28"/>
          <w:szCs w:val="28"/>
        </w:rPr>
        <w:t xml:space="preserve"> тыс.руб. при плане 20,0 тыс.руб., за счет чего:</w:t>
      </w:r>
    </w:p>
    <w:p w:rsidR="0038749C" w:rsidRDefault="004A580B" w:rsidP="00457C78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-оказана поддержка </w:t>
      </w:r>
      <w:r w:rsidR="00457C78">
        <w:rPr>
          <w:bCs/>
          <w:sz w:val="28"/>
          <w:szCs w:val="28"/>
        </w:rPr>
        <w:t xml:space="preserve"> </w:t>
      </w:r>
      <w:r w:rsidR="000E795D">
        <w:rPr>
          <w:bCs/>
          <w:sz w:val="28"/>
          <w:szCs w:val="28"/>
        </w:rPr>
        <w:t>4</w:t>
      </w:r>
      <w:r w:rsidR="00457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начинающи</w:t>
      </w:r>
      <w:r w:rsidR="00B0724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суб</w:t>
      </w:r>
      <w:r w:rsidR="001F7203"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</w:t>
      </w:r>
      <w:r w:rsidR="00B07243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малого предпринимательства</w:t>
      </w:r>
      <w:r w:rsidR="000B7ED4">
        <w:rPr>
          <w:bCs/>
          <w:sz w:val="28"/>
          <w:szCs w:val="28"/>
        </w:rPr>
        <w:t xml:space="preserve"> путем предоставления целевых грантов</w:t>
      </w:r>
      <w:r w:rsidR="00457C78">
        <w:rPr>
          <w:bCs/>
          <w:sz w:val="28"/>
          <w:szCs w:val="28"/>
        </w:rPr>
        <w:t>.</w:t>
      </w:r>
    </w:p>
    <w:p w:rsidR="0038749C" w:rsidRDefault="00457C78" w:rsidP="0038749C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749C" w:rsidRPr="00F038E1">
        <w:rPr>
          <w:b/>
          <w:bCs/>
          <w:i/>
          <w:sz w:val="28"/>
          <w:szCs w:val="28"/>
          <w:u w:val="single"/>
        </w:rPr>
        <w:t>1</w:t>
      </w:r>
      <w:r w:rsidR="0038749C">
        <w:rPr>
          <w:b/>
          <w:bCs/>
          <w:i/>
          <w:sz w:val="28"/>
          <w:szCs w:val="28"/>
          <w:u w:val="single"/>
        </w:rPr>
        <w:t>9</w:t>
      </w:r>
      <w:r w:rsidR="0038749C" w:rsidRPr="00F038E1">
        <w:rPr>
          <w:b/>
          <w:bCs/>
          <w:i/>
          <w:sz w:val="28"/>
          <w:szCs w:val="28"/>
          <w:u w:val="single"/>
        </w:rPr>
        <w:t xml:space="preserve">. </w:t>
      </w:r>
      <w:r w:rsidR="0038749C" w:rsidRPr="00F038E1">
        <w:rPr>
          <w:bCs/>
          <w:i/>
          <w:sz w:val="28"/>
          <w:szCs w:val="28"/>
          <w:u w:val="single"/>
        </w:rPr>
        <w:t>На реализацию программы</w:t>
      </w:r>
      <w:r w:rsidR="0038749C" w:rsidRPr="00F038E1">
        <w:rPr>
          <w:b/>
          <w:bCs/>
          <w:i/>
          <w:sz w:val="28"/>
          <w:szCs w:val="28"/>
          <w:u w:val="single"/>
        </w:rPr>
        <w:t xml:space="preserve"> «</w:t>
      </w:r>
      <w:r w:rsidR="0038749C">
        <w:rPr>
          <w:b/>
          <w:bCs/>
          <w:i/>
          <w:sz w:val="28"/>
          <w:szCs w:val="28"/>
          <w:u w:val="single"/>
        </w:rPr>
        <w:t xml:space="preserve">Культура </w:t>
      </w:r>
      <w:r w:rsidR="0038749C" w:rsidRPr="00F038E1">
        <w:rPr>
          <w:b/>
          <w:bCs/>
          <w:i/>
          <w:sz w:val="28"/>
          <w:szCs w:val="28"/>
          <w:u w:val="single"/>
        </w:rPr>
        <w:t>Курьинско</w:t>
      </w:r>
      <w:r w:rsidR="0038749C">
        <w:rPr>
          <w:b/>
          <w:bCs/>
          <w:i/>
          <w:sz w:val="28"/>
          <w:szCs w:val="28"/>
          <w:u w:val="single"/>
        </w:rPr>
        <w:t>го</w:t>
      </w:r>
      <w:r w:rsidR="0038749C" w:rsidRPr="00F038E1">
        <w:rPr>
          <w:b/>
          <w:bCs/>
          <w:i/>
          <w:sz w:val="28"/>
          <w:szCs w:val="28"/>
          <w:u w:val="single"/>
        </w:rPr>
        <w:t xml:space="preserve"> район</w:t>
      </w:r>
      <w:r w:rsidR="0038749C">
        <w:rPr>
          <w:b/>
          <w:bCs/>
          <w:i/>
          <w:sz w:val="28"/>
          <w:szCs w:val="28"/>
          <w:u w:val="single"/>
        </w:rPr>
        <w:t>а</w:t>
      </w:r>
      <w:r w:rsidR="0038749C" w:rsidRPr="00F038E1">
        <w:rPr>
          <w:b/>
          <w:bCs/>
          <w:i/>
          <w:sz w:val="28"/>
          <w:szCs w:val="28"/>
          <w:u w:val="single"/>
        </w:rPr>
        <w:t xml:space="preserve"> на 201</w:t>
      </w:r>
      <w:r w:rsidR="0038749C">
        <w:rPr>
          <w:b/>
          <w:bCs/>
          <w:i/>
          <w:sz w:val="28"/>
          <w:szCs w:val="28"/>
          <w:u w:val="single"/>
        </w:rPr>
        <w:t>4</w:t>
      </w:r>
      <w:r w:rsidR="0038749C" w:rsidRPr="00F038E1">
        <w:rPr>
          <w:b/>
          <w:bCs/>
          <w:i/>
          <w:sz w:val="28"/>
          <w:szCs w:val="28"/>
          <w:u w:val="single"/>
        </w:rPr>
        <w:t>-201</w:t>
      </w:r>
      <w:r w:rsidR="0038749C">
        <w:rPr>
          <w:b/>
          <w:bCs/>
          <w:i/>
          <w:sz w:val="28"/>
          <w:szCs w:val="28"/>
          <w:u w:val="single"/>
        </w:rPr>
        <w:t>7</w:t>
      </w:r>
      <w:r w:rsidR="0038749C" w:rsidRPr="00F038E1">
        <w:rPr>
          <w:b/>
          <w:bCs/>
          <w:i/>
          <w:sz w:val="28"/>
          <w:szCs w:val="28"/>
          <w:u w:val="single"/>
        </w:rPr>
        <w:t xml:space="preserve"> годы</w:t>
      </w:r>
      <w:r w:rsidR="0038749C">
        <w:rPr>
          <w:bCs/>
          <w:sz w:val="28"/>
          <w:szCs w:val="28"/>
        </w:rPr>
        <w:t xml:space="preserve"> профинансировано </w:t>
      </w:r>
      <w:r w:rsidR="00D76529">
        <w:rPr>
          <w:bCs/>
          <w:sz w:val="28"/>
          <w:szCs w:val="28"/>
        </w:rPr>
        <w:t xml:space="preserve">1423,6 </w:t>
      </w:r>
      <w:r w:rsidR="0038749C">
        <w:rPr>
          <w:bCs/>
          <w:sz w:val="28"/>
          <w:szCs w:val="28"/>
        </w:rPr>
        <w:t xml:space="preserve"> тыс.руб. при плане </w:t>
      </w:r>
      <w:r w:rsidR="00D76529">
        <w:rPr>
          <w:bCs/>
          <w:sz w:val="28"/>
          <w:szCs w:val="28"/>
        </w:rPr>
        <w:t>718,2</w:t>
      </w:r>
      <w:r w:rsidR="0038749C">
        <w:rPr>
          <w:bCs/>
          <w:sz w:val="28"/>
          <w:szCs w:val="28"/>
        </w:rPr>
        <w:t xml:space="preserve"> тыс.руб. за счет ч</w:t>
      </w:r>
      <w:r w:rsidR="0038749C">
        <w:rPr>
          <w:bCs/>
          <w:sz w:val="28"/>
          <w:szCs w:val="28"/>
        </w:rPr>
        <w:t>е</w:t>
      </w:r>
      <w:r w:rsidR="0038749C">
        <w:rPr>
          <w:bCs/>
          <w:sz w:val="28"/>
          <w:szCs w:val="28"/>
        </w:rPr>
        <w:t>го:</w:t>
      </w:r>
    </w:p>
    <w:p w:rsidR="0038749C" w:rsidRDefault="0038749C" w:rsidP="0038749C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-приобретено </w:t>
      </w:r>
      <w:r w:rsidR="00D76529">
        <w:rPr>
          <w:bCs/>
          <w:sz w:val="28"/>
          <w:szCs w:val="28"/>
        </w:rPr>
        <w:t>1865</w:t>
      </w:r>
      <w:r w:rsidR="00E85245">
        <w:rPr>
          <w:bCs/>
          <w:sz w:val="28"/>
          <w:szCs w:val="28"/>
        </w:rPr>
        <w:t xml:space="preserve"> новых </w:t>
      </w:r>
      <w:r w:rsidR="000D4C34">
        <w:rPr>
          <w:bCs/>
          <w:sz w:val="28"/>
          <w:szCs w:val="28"/>
        </w:rPr>
        <w:t xml:space="preserve">экземпляров </w:t>
      </w:r>
      <w:r>
        <w:rPr>
          <w:bCs/>
          <w:sz w:val="28"/>
          <w:szCs w:val="28"/>
        </w:rPr>
        <w:t>различной литературы</w:t>
      </w:r>
      <w:r w:rsidR="000D4C34">
        <w:rPr>
          <w:bCs/>
          <w:sz w:val="28"/>
          <w:szCs w:val="28"/>
        </w:rPr>
        <w:t>;</w:t>
      </w:r>
    </w:p>
    <w:p w:rsidR="000D4C34" w:rsidRDefault="000D4C34" w:rsidP="0038749C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76529">
        <w:rPr>
          <w:bCs/>
          <w:sz w:val="28"/>
          <w:szCs w:val="28"/>
        </w:rPr>
        <w:t xml:space="preserve">оснащены музеи </w:t>
      </w:r>
      <w:r>
        <w:rPr>
          <w:bCs/>
          <w:sz w:val="28"/>
          <w:szCs w:val="28"/>
        </w:rPr>
        <w:t xml:space="preserve"> компьютерн</w:t>
      </w:r>
      <w:r w:rsidR="00D76529">
        <w:rPr>
          <w:bCs/>
          <w:sz w:val="28"/>
          <w:szCs w:val="28"/>
        </w:rPr>
        <w:t>ым и телекоммуникационным</w:t>
      </w:r>
      <w:r>
        <w:rPr>
          <w:bCs/>
          <w:sz w:val="28"/>
          <w:szCs w:val="28"/>
        </w:rPr>
        <w:t xml:space="preserve"> оборудовани</w:t>
      </w:r>
      <w:r w:rsidR="00D76529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на сумму </w:t>
      </w:r>
      <w:r w:rsidR="00D76529">
        <w:rPr>
          <w:bCs/>
          <w:sz w:val="28"/>
          <w:szCs w:val="28"/>
        </w:rPr>
        <w:t>41,7</w:t>
      </w:r>
      <w:r>
        <w:rPr>
          <w:bCs/>
          <w:sz w:val="28"/>
          <w:szCs w:val="28"/>
        </w:rPr>
        <w:t xml:space="preserve"> тыс.рублей;</w:t>
      </w:r>
    </w:p>
    <w:p w:rsidR="000D4C34" w:rsidRDefault="000D4C34" w:rsidP="0038749C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C7083">
        <w:rPr>
          <w:bCs/>
          <w:sz w:val="28"/>
          <w:szCs w:val="28"/>
        </w:rPr>
        <w:t>произведена выплата денежного поощрения лучшим муниципальным у</w:t>
      </w:r>
      <w:r w:rsidR="00DC7083">
        <w:rPr>
          <w:bCs/>
          <w:sz w:val="28"/>
          <w:szCs w:val="28"/>
        </w:rPr>
        <w:t>ч</w:t>
      </w:r>
      <w:r w:rsidR="00DC7083">
        <w:rPr>
          <w:bCs/>
          <w:sz w:val="28"/>
          <w:szCs w:val="28"/>
        </w:rPr>
        <w:t>реждениям культуры</w:t>
      </w:r>
      <w:r>
        <w:rPr>
          <w:bCs/>
          <w:sz w:val="28"/>
          <w:szCs w:val="28"/>
        </w:rPr>
        <w:t>;</w:t>
      </w:r>
    </w:p>
    <w:p w:rsidR="00DC7083" w:rsidRDefault="000D4C34" w:rsidP="0038749C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C7083">
        <w:rPr>
          <w:bCs/>
          <w:sz w:val="28"/>
          <w:szCs w:val="28"/>
        </w:rPr>
        <w:t xml:space="preserve">проводится </w:t>
      </w:r>
      <w:r>
        <w:rPr>
          <w:bCs/>
          <w:sz w:val="28"/>
          <w:szCs w:val="28"/>
        </w:rPr>
        <w:t xml:space="preserve"> поддержк</w:t>
      </w:r>
      <w:r w:rsidR="00DC7083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молодых дарований и участия в различных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курсах</w:t>
      </w:r>
      <w:r w:rsidR="00DC7083">
        <w:rPr>
          <w:bCs/>
          <w:sz w:val="28"/>
          <w:szCs w:val="28"/>
        </w:rPr>
        <w:t>;</w:t>
      </w:r>
    </w:p>
    <w:p w:rsidR="000D4C34" w:rsidRDefault="00DC7083" w:rsidP="0038749C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-проводится  обновление материально-технической базы учреждений кул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туры. </w:t>
      </w:r>
      <w:r w:rsidR="000D4C34">
        <w:rPr>
          <w:bCs/>
          <w:sz w:val="28"/>
          <w:szCs w:val="28"/>
        </w:rPr>
        <w:t xml:space="preserve"> </w:t>
      </w:r>
    </w:p>
    <w:p w:rsidR="000D4C34" w:rsidRDefault="00B07243" w:rsidP="000D4C34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D4C34" w:rsidRPr="00F038E1">
        <w:rPr>
          <w:b/>
          <w:bCs/>
          <w:i/>
          <w:sz w:val="28"/>
          <w:szCs w:val="28"/>
          <w:u w:val="single"/>
        </w:rPr>
        <w:t xml:space="preserve">20. </w:t>
      </w:r>
      <w:r w:rsidR="000D4C34" w:rsidRPr="006E054A">
        <w:rPr>
          <w:bCs/>
          <w:i/>
          <w:sz w:val="28"/>
          <w:szCs w:val="28"/>
          <w:u w:val="single"/>
        </w:rPr>
        <w:t>По программе</w:t>
      </w:r>
      <w:r w:rsidR="000D4C34" w:rsidRPr="00F038E1">
        <w:rPr>
          <w:b/>
          <w:bCs/>
          <w:i/>
          <w:sz w:val="28"/>
          <w:szCs w:val="28"/>
          <w:u w:val="single"/>
        </w:rPr>
        <w:t xml:space="preserve">  «Профилактика преступлений и иных правонаруш</w:t>
      </w:r>
      <w:r w:rsidR="000D4C34" w:rsidRPr="00F038E1">
        <w:rPr>
          <w:b/>
          <w:bCs/>
          <w:i/>
          <w:sz w:val="28"/>
          <w:szCs w:val="28"/>
          <w:u w:val="single"/>
        </w:rPr>
        <w:t>е</w:t>
      </w:r>
      <w:r w:rsidR="000D4C34" w:rsidRPr="00F038E1">
        <w:rPr>
          <w:b/>
          <w:bCs/>
          <w:i/>
          <w:sz w:val="28"/>
          <w:szCs w:val="28"/>
          <w:u w:val="single"/>
        </w:rPr>
        <w:t>ний в Курьинском районе» на 2013-2016 годы</w:t>
      </w:r>
      <w:r w:rsidR="000D4C34">
        <w:rPr>
          <w:bCs/>
          <w:sz w:val="28"/>
          <w:szCs w:val="28"/>
        </w:rPr>
        <w:t xml:space="preserve">  фактическое финансирование с</w:t>
      </w:r>
      <w:r w:rsidR="000D4C34">
        <w:rPr>
          <w:bCs/>
          <w:sz w:val="28"/>
          <w:szCs w:val="28"/>
        </w:rPr>
        <w:t>о</w:t>
      </w:r>
      <w:r w:rsidR="000D4C34">
        <w:rPr>
          <w:bCs/>
          <w:sz w:val="28"/>
          <w:szCs w:val="28"/>
        </w:rPr>
        <w:t xml:space="preserve">ставило 23,1 тыс.руб. при плане </w:t>
      </w:r>
      <w:r w:rsidR="00E670A4">
        <w:rPr>
          <w:bCs/>
          <w:sz w:val="28"/>
          <w:szCs w:val="28"/>
        </w:rPr>
        <w:t>23,1</w:t>
      </w:r>
      <w:r w:rsidR="000D4C34">
        <w:rPr>
          <w:bCs/>
          <w:sz w:val="28"/>
          <w:szCs w:val="28"/>
        </w:rPr>
        <w:t xml:space="preserve"> тыс.руб.</w:t>
      </w:r>
      <w:r w:rsidR="00232864">
        <w:rPr>
          <w:bCs/>
          <w:sz w:val="28"/>
          <w:szCs w:val="28"/>
        </w:rPr>
        <w:t xml:space="preserve"> в результате чего, проведено </w:t>
      </w:r>
      <w:r w:rsidR="00E670A4">
        <w:rPr>
          <w:bCs/>
          <w:sz w:val="28"/>
          <w:szCs w:val="28"/>
        </w:rPr>
        <w:t>осн</w:t>
      </w:r>
      <w:r w:rsidR="00E670A4">
        <w:rPr>
          <w:bCs/>
          <w:sz w:val="28"/>
          <w:szCs w:val="28"/>
        </w:rPr>
        <w:t>а</w:t>
      </w:r>
      <w:r w:rsidR="00E670A4">
        <w:rPr>
          <w:bCs/>
          <w:sz w:val="28"/>
          <w:szCs w:val="28"/>
        </w:rPr>
        <w:t>щени</w:t>
      </w:r>
      <w:r w:rsidR="00232864">
        <w:rPr>
          <w:bCs/>
          <w:sz w:val="28"/>
          <w:szCs w:val="28"/>
        </w:rPr>
        <w:t>е</w:t>
      </w:r>
      <w:r w:rsidR="00E670A4">
        <w:rPr>
          <w:bCs/>
          <w:sz w:val="28"/>
          <w:szCs w:val="28"/>
        </w:rPr>
        <w:t xml:space="preserve"> видеокамерами с выводом в органы внутренних дел мест массового преб</w:t>
      </w:r>
      <w:r w:rsidR="00E670A4">
        <w:rPr>
          <w:bCs/>
          <w:sz w:val="28"/>
          <w:szCs w:val="28"/>
        </w:rPr>
        <w:t>ы</w:t>
      </w:r>
      <w:r w:rsidR="00E670A4">
        <w:rPr>
          <w:bCs/>
          <w:sz w:val="28"/>
          <w:szCs w:val="28"/>
        </w:rPr>
        <w:t>вания граждан и дополнительного освещения ули</w:t>
      </w:r>
      <w:r w:rsidR="00232864">
        <w:rPr>
          <w:bCs/>
          <w:sz w:val="28"/>
          <w:szCs w:val="28"/>
        </w:rPr>
        <w:t>чно-дорожной сети, дворовых территорий в темное время суток</w:t>
      </w:r>
      <w:r w:rsidR="00E670A4">
        <w:rPr>
          <w:bCs/>
          <w:sz w:val="28"/>
          <w:szCs w:val="28"/>
        </w:rPr>
        <w:t>.</w:t>
      </w:r>
    </w:p>
    <w:p w:rsidR="000D4C34" w:rsidRDefault="000D4C34" w:rsidP="000D4C34">
      <w:pPr>
        <w:pStyle w:val="ab"/>
        <w:ind w:left="0" w:firstLine="709"/>
        <w:jc w:val="both"/>
        <w:rPr>
          <w:bCs/>
          <w:sz w:val="28"/>
          <w:szCs w:val="28"/>
        </w:rPr>
      </w:pPr>
    </w:p>
    <w:p w:rsidR="00B922EE" w:rsidRDefault="000D4C34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21</w:t>
      </w:r>
      <w:r w:rsidR="00C4638F" w:rsidRPr="00F038E1">
        <w:rPr>
          <w:b/>
          <w:bCs/>
          <w:i/>
          <w:sz w:val="28"/>
          <w:szCs w:val="28"/>
          <w:u w:val="single"/>
        </w:rPr>
        <w:t xml:space="preserve">. </w:t>
      </w:r>
      <w:r w:rsidR="00B07243" w:rsidRPr="00F038E1">
        <w:rPr>
          <w:bCs/>
          <w:i/>
          <w:sz w:val="28"/>
          <w:szCs w:val="28"/>
          <w:u w:val="single"/>
        </w:rPr>
        <w:t>По программе</w:t>
      </w:r>
      <w:r w:rsidR="00C4638F" w:rsidRPr="00F038E1">
        <w:rPr>
          <w:b/>
          <w:bCs/>
          <w:i/>
          <w:sz w:val="28"/>
          <w:szCs w:val="28"/>
          <w:u w:val="single"/>
        </w:rPr>
        <w:t xml:space="preserve"> «Повышение безопасности дорожного движения в Курьинском районе в 2013-2020 годах</w:t>
      </w:r>
      <w:r w:rsidR="00975C8F">
        <w:rPr>
          <w:b/>
          <w:bCs/>
          <w:i/>
          <w:sz w:val="28"/>
          <w:szCs w:val="28"/>
          <w:u w:val="single"/>
        </w:rPr>
        <w:t>»</w:t>
      </w:r>
      <w:r w:rsidR="00B07243">
        <w:rPr>
          <w:bCs/>
          <w:sz w:val="28"/>
          <w:szCs w:val="28"/>
        </w:rPr>
        <w:t xml:space="preserve">  </w:t>
      </w:r>
      <w:r w:rsidR="00232864">
        <w:rPr>
          <w:bCs/>
          <w:sz w:val="28"/>
          <w:szCs w:val="28"/>
        </w:rPr>
        <w:t>фактическое финансирование составило 357,2 тыс.руб. при плане 507,2 тыс.руб.</w:t>
      </w:r>
      <w:r w:rsidR="00B922EE">
        <w:rPr>
          <w:bCs/>
          <w:sz w:val="28"/>
          <w:szCs w:val="28"/>
        </w:rPr>
        <w:t>, денежные средства освоены на:</w:t>
      </w:r>
    </w:p>
    <w:p w:rsidR="00B922EE" w:rsidRDefault="00B922E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-организацию теплых стоянок для школьных автобусов;</w:t>
      </w:r>
    </w:p>
    <w:p w:rsidR="00B922EE" w:rsidRDefault="00B922E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-оснащение школьных автобусов тахографами;</w:t>
      </w:r>
    </w:p>
    <w:p w:rsidR="00C4638F" w:rsidRDefault="00B922EE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-оборудование пешеходных переходов</w:t>
      </w:r>
      <w:r w:rsidR="001F4179">
        <w:rPr>
          <w:bCs/>
          <w:sz w:val="28"/>
          <w:szCs w:val="28"/>
        </w:rPr>
        <w:t xml:space="preserve"> дорожными знаками, дорожной ра</w:t>
      </w:r>
      <w:r w:rsidR="001F4179">
        <w:rPr>
          <w:bCs/>
          <w:sz w:val="28"/>
          <w:szCs w:val="28"/>
        </w:rPr>
        <w:t>з</w:t>
      </w:r>
      <w:r w:rsidR="001F4179">
        <w:rPr>
          <w:bCs/>
          <w:sz w:val="28"/>
          <w:szCs w:val="28"/>
        </w:rPr>
        <w:t>меткой вблизи общеобразовательных учреждений.</w:t>
      </w:r>
      <w:r w:rsidR="00232864">
        <w:rPr>
          <w:bCs/>
          <w:sz w:val="28"/>
          <w:szCs w:val="28"/>
        </w:rPr>
        <w:t xml:space="preserve"> </w:t>
      </w:r>
    </w:p>
    <w:p w:rsidR="007D6B40" w:rsidRDefault="007D6B40" w:rsidP="00751E66">
      <w:pPr>
        <w:pStyle w:val="ab"/>
        <w:ind w:left="0" w:firstLine="709"/>
        <w:jc w:val="both"/>
        <w:rPr>
          <w:bCs/>
          <w:sz w:val="28"/>
          <w:szCs w:val="28"/>
        </w:rPr>
      </w:pPr>
    </w:p>
    <w:p w:rsidR="00975C8F" w:rsidRDefault="00975C8F" w:rsidP="00751E66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22</w:t>
      </w:r>
      <w:r w:rsidRPr="00F038E1">
        <w:rPr>
          <w:b/>
          <w:bCs/>
          <w:i/>
          <w:sz w:val="28"/>
          <w:szCs w:val="28"/>
          <w:u w:val="single"/>
        </w:rPr>
        <w:t xml:space="preserve">. </w:t>
      </w:r>
      <w:r w:rsidRPr="00F038E1">
        <w:rPr>
          <w:bCs/>
          <w:i/>
          <w:sz w:val="28"/>
          <w:szCs w:val="28"/>
          <w:u w:val="single"/>
        </w:rPr>
        <w:t>Программ</w:t>
      </w:r>
      <w:r>
        <w:rPr>
          <w:bCs/>
          <w:i/>
          <w:sz w:val="28"/>
          <w:szCs w:val="28"/>
          <w:u w:val="single"/>
        </w:rPr>
        <w:t xml:space="preserve">а </w:t>
      </w:r>
      <w:r w:rsidRPr="00F038E1">
        <w:rPr>
          <w:b/>
          <w:bCs/>
          <w:i/>
          <w:sz w:val="28"/>
          <w:szCs w:val="28"/>
          <w:u w:val="single"/>
        </w:rPr>
        <w:t xml:space="preserve"> «</w:t>
      </w:r>
      <w:r w:rsidRPr="00975C8F">
        <w:rPr>
          <w:b/>
          <w:bCs/>
          <w:i/>
          <w:sz w:val="28"/>
          <w:szCs w:val="28"/>
          <w:u w:val="single"/>
        </w:rPr>
        <w:t>Противодействие экстремизму и идеологии терроризма в Курьинском районе» на 2015-2019 годы</w:t>
      </w:r>
      <w:r w:rsidRPr="006E054A">
        <w:rPr>
          <w:b/>
          <w:bCs/>
          <w:i/>
          <w:sz w:val="28"/>
          <w:szCs w:val="28"/>
          <w:u w:val="single"/>
        </w:rPr>
        <w:t xml:space="preserve"> </w:t>
      </w:r>
      <w:r w:rsidR="007D6B40">
        <w:rPr>
          <w:b/>
          <w:bCs/>
          <w:i/>
          <w:sz w:val="28"/>
          <w:szCs w:val="28"/>
          <w:u w:val="single"/>
        </w:rPr>
        <w:t xml:space="preserve"> </w:t>
      </w:r>
      <w:r w:rsidR="007D6B40">
        <w:rPr>
          <w:bCs/>
          <w:sz w:val="28"/>
          <w:szCs w:val="28"/>
        </w:rPr>
        <w:t>в 2015 году не финансировалась.</w:t>
      </w:r>
    </w:p>
    <w:p w:rsidR="007D6B40" w:rsidRPr="007D6B40" w:rsidRDefault="007D6B40" w:rsidP="00751E66">
      <w:pPr>
        <w:pStyle w:val="ab"/>
        <w:ind w:left="0" w:firstLine="709"/>
        <w:jc w:val="both"/>
        <w:rPr>
          <w:bCs/>
          <w:sz w:val="28"/>
          <w:szCs w:val="28"/>
        </w:rPr>
      </w:pPr>
    </w:p>
    <w:p w:rsidR="00C4638F" w:rsidRDefault="00C4638F" w:rsidP="00751E66">
      <w:pPr>
        <w:pStyle w:val="ab"/>
        <w:ind w:left="0" w:firstLine="709"/>
        <w:jc w:val="both"/>
        <w:rPr>
          <w:bCs/>
          <w:sz w:val="28"/>
          <w:szCs w:val="28"/>
        </w:rPr>
      </w:pPr>
      <w:r w:rsidRPr="006E054A">
        <w:rPr>
          <w:b/>
          <w:bCs/>
          <w:i/>
          <w:sz w:val="28"/>
          <w:szCs w:val="28"/>
          <w:u w:val="single"/>
        </w:rPr>
        <w:t>2</w:t>
      </w:r>
      <w:r w:rsidR="00975C8F">
        <w:rPr>
          <w:b/>
          <w:bCs/>
          <w:i/>
          <w:sz w:val="28"/>
          <w:szCs w:val="28"/>
          <w:u w:val="single"/>
        </w:rPr>
        <w:t>3</w:t>
      </w:r>
      <w:r w:rsidRPr="006E054A">
        <w:rPr>
          <w:b/>
          <w:bCs/>
          <w:i/>
          <w:sz w:val="28"/>
          <w:szCs w:val="28"/>
          <w:u w:val="single"/>
        </w:rPr>
        <w:t xml:space="preserve">. </w:t>
      </w:r>
      <w:r w:rsidRPr="006E054A">
        <w:rPr>
          <w:bCs/>
          <w:i/>
          <w:sz w:val="28"/>
          <w:szCs w:val="28"/>
          <w:u w:val="single"/>
        </w:rPr>
        <w:t>На</w:t>
      </w:r>
      <w:r w:rsidR="000D4C34">
        <w:rPr>
          <w:bCs/>
          <w:i/>
          <w:sz w:val="28"/>
          <w:szCs w:val="28"/>
          <w:u w:val="single"/>
        </w:rPr>
        <w:t xml:space="preserve"> реализацию </w:t>
      </w:r>
      <w:r w:rsidR="00243C0C" w:rsidRPr="006E054A">
        <w:rPr>
          <w:bCs/>
          <w:i/>
          <w:sz w:val="28"/>
          <w:szCs w:val="28"/>
          <w:u w:val="single"/>
        </w:rPr>
        <w:t>программ</w:t>
      </w:r>
      <w:r w:rsidR="000D4C34">
        <w:rPr>
          <w:bCs/>
          <w:i/>
          <w:sz w:val="28"/>
          <w:szCs w:val="28"/>
          <w:u w:val="single"/>
        </w:rPr>
        <w:t>ы</w:t>
      </w:r>
      <w:r w:rsidRPr="006E054A">
        <w:rPr>
          <w:b/>
          <w:bCs/>
          <w:i/>
          <w:sz w:val="28"/>
          <w:szCs w:val="28"/>
          <w:u w:val="single"/>
        </w:rPr>
        <w:t xml:space="preserve"> «Развитие торговой деятельности в Кур</w:t>
      </w:r>
      <w:r w:rsidRPr="006E054A">
        <w:rPr>
          <w:b/>
          <w:bCs/>
          <w:i/>
          <w:sz w:val="28"/>
          <w:szCs w:val="28"/>
          <w:u w:val="single"/>
        </w:rPr>
        <w:t>ь</w:t>
      </w:r>
      <w:r w:rsidRPr="006E054A">
        <w:rPr>
          <w:b/>
          <w:bCs/>
          <w:i/>
          <w:sz w:val="28"/>
          <w:szCs w:val="28"/>
          <w:u w:val="single"/>
        </w:rPr>
        <w:t>инском районе Алтайского края» на 2013-2016 го</w:t>
      </w:r>
      <w:r w:rsidR="00243C0C" w:rsidRPr="006E054A">
        <w:rPr>
          <w:b/>
          <w:bCs/>
          <w:i/>
          <w:sz w:val="28"/>
          <w:szCs w:val="28"/>
          <w:u w:val="single"/>
        </w:rPr>
        <w:t>ды</w:t>
      </w:r>
      <w:r w:rsidR="00243C0C">
        <w:rPr>
          <w:bCs/>
          <w:sz w:val="28"/>
          <w:szCs w:val="28"/>
        </w:rPr>
        <w:t xml:space="preserve"> финансирование не план</w:t>
      </w:r>
      <w:r w:rsidR="00243C0C">
        <w:rPr>
          <w:bCs/>
          <w:sz w:val="28"/>
          <w:szCs w:val="28"/>
        </w:rPr>
        <w:t>и</w:t>
      </w:r>
      <w:r w:rsidR="00243C0C">
        <w:rPr>
          <w:bCs/>
          <w:sz w:val="28"/>
          <w:szCs w:val="28"/>
        </w:rPr>
        <w:t>р</w:t>
      </w:r>
      <w:r w:rsidR="00A717C2">
        <w:rPr>
          <w:bCs/>
          <w:sz w:val="28"/>
          <w:szCs w:val="28"/>
        </w:rPr>
        <w:t>уется</w:t>
      </w:r>
      <w:r w:rsidR="00243C0C">
        <w:rPr>
          <w:bCs/>
          <w:sz w:val="28"/>
          <w:szCs w:val="28"/>
        </w:rPr>
        <w:t>.</w:t>
      </w:r>
    </w:p>
    <w:p w:rsidR="00967F49" w:rsidRDefault="00967F49" w:rsidP="00751E66">
      <w:pPr>
        <w:pStyle w:val="ab"/>
        <w:ind w:left="0" w:firstLine="709"/>
        <w:jc w:val="both"/>
        <w:rPr>
          <w:bCs/>
          <w:sz w:val="28"/>
          <w:szCs w:val="28"/>
        </w:rPr>
      </w:pPr>
    </w:p>
    <w:p w:rsidR="00967F49" w:rsidRPr="00E05780" w:rsidRDefault="00967F49" w:rsidP="00967F49">
      <w:pPr>
        <w:pStyle w:val="ab"/>
        <w:numPr>
          <w:ilvl w:val="0"/>
          <w:numId w:val="3"/>
        </w:numPr>
        <w:tabs>
          <w:tab w:val="left" w:pos="993"/>
        </w:tabs>
        <w:ind w:left="709" w:right="-2" w:firstLine="0"/>
        <w:jc w:val="both"/>
        <w:rPr>
          <w:b/>
          <w:sz w:val="28"/>
          <w:szCs w:val="28"/>
        </w:rPr>
      </w:pPr>
      <w:r w:rsidRPr="00E05780">
        <w:rPr>
          <w:b/>
          <w:sz w:val="28"/>
          <w:szCs w:val="28"/>
        </w:rPr>
        <w:t xml:space="preserve">Реализация </w:t>
      </w:r>
      <w:r w:rsidR="00B37C88" w:rsidRPr="00E05780">
        <w:rPr>
          <w:b/>
          <w:sz w:val="28"/>
          <w:szCs w:val="28"/>
        </w:rPr>
        <w:t>долгосрочных</w:t>
      </w:r>
      <w:r w:rsidRPr="00E05780">
        <w:rPr>
          <w:b/>
          <w:sz w:val="28"/>
          <w:szCs w:val="28"/>
        </w:rPr>
        <w:t xml:space="preserve"> целевых программ </w:t>
      </w:r>
      <w:r w:rsidR="00B37C88" w:rsidRPr="00E05780">
        <w:rPr>
          <w:b/>
          <w:sz w:val="28"/>
          <w:szCs w:val="28"/>
        </w:rPr>
        <w:t>Алтайского края</w:t>
      </w:r>
      <w:r w:rsidR="00ED5D09" w:rsidRPr="00E05780">
        <w:rPr>
          <w:b/>
          <w:sz w:val="28"/>
          <w:szCs w:val="28"/>
        </w:rPr>
        <w:t>,</w:t>
      </w:r>
      <w:r w:rsidR="00B37C88" w:rsidRPr="00E05780">
        <w:rPr>
          <w:b/>
          <w:sz w:val="28"/>
          <w:szCs w:val="28"/>
        </w:rPr>
        <w:t xml:space="preserve"> ре</w:t>
      </w:r>
      <w:r w:rsidR="00B37C88" w:rsidRPr="00E05780">
        <w:rPr>
          <w:b/>
          <w:sz w:val="28"/>
          <w:szCs w:val="28"/>
        </w:rPr>
        <w:t>а</w:t>
      </w:r>
      <w:r w:rsidR="00B37C88" w:rsidRPr="00E05780">
        <w:rPr>
          <w:b/>
          <w:sz w:val="28"/>
          <w:szCs w:val="28"/>
        </w:rPr>
        <w:t>лизуемых на территории Курьинского района в 201</w:t>
      </w:r>
      <w:r w:rsidR="00CC5046">
        <w:rPr>
          <w:b/>
          <w:sz w:val="28"/>
          <w:szCs w:val="28"/>
        </w:rPr>
        <w:t>5</w:t>
      </w:r>
      <w:r w:rsidR="00B37C88" w:rsidRPr="00E05780">
        <w:rPr>
          <w:b/>
          <w:sz w:val="28"/>
          <w:szCs w:val="28"/>
        </w:rPr>
        <w:t xml:space="preserve"> году</w:t>
      </w:r>
      <w:r w:rsidRPr="00E05780">
        <w:rPr>
          <w:b/>
          <w:sz w:val="28"/>
          <w:szCs w:val="28"/>
        </w:rPr>
        <w:t>:</w:t>
      </w:r>
    </w:p>
    <w:p w:rsidR="00967F49" w:rsidRDefault="00967F49" w:rsidP="00751E66">
      <w:pPr>
        <w:pStyle w:val="ab"/>
        <w:ind w:left="0" w:firstLine="709"/>
        <w:jc w:val="both"/>
        <w:rPr>
          <w:bCs/>
          <w:sz w:val="28"/>
          <w:szCs w:val="28"/>
        </w:rPr>
      </w:pPr>
    </w:p>
    <w:p w:rsidR="00422026" w:rsidRDefault="00D5717E" w:rsidP="00D31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</w:t>
      </w:r>
      <w:r w:rsidR="00EA6581" w:rsidRPr="006E05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. На </w:t>
      </w:r>
      <w:r w:rsidR="00EA6581" w:rsidRPr="006E054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реализацию программы </w:t>
      </w:r>
      <w:r w:rsidR="0041374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41374F" w:rsidRPr="00CC504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«Оказание содействия добровольному пер</w:t>
      </w:r>
      <w:r w:rsidR="0041374F" w:rsidRPr="00CC504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е</w:t>
      </w:r>
      <w:r w:rsidR="0041374F" w:rsidRPr="00CC504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селению в  Алтайский край соотечественников, проживающих за рубежом» на 2013-2015 годы</w:t>
      </w:r>
      <w:r w:rsidR="0041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профинансировано 20,0 тыс.руб.</w:t>
      </w:r>
      <w:r w:rsidR="00422026">
        <w:rPr>
          <w:rFonts w:ascii="Times New Roman" w:eastAsia="Times New Roman" w:hAnsi="Times New Roman"/>
          <w:bCs/>
          <w:sz w:val="28"/>
          <w:szCs w:val="28"/>
          <w:lang w:eastAsia="ru-RU"/>
        </w:rPr>
        <w:t>, за счет чего:</w:t>
      </w:r>
    </w:p>
    <w:p w:rsidR="004758EE" w:rsidRDefault="00422026" w:rsidP="00D31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C5046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выплачена переселенцам компенсация расходов по найму жилого помещ</w:t>
      </w:r>
      <w:r w:rsidR="00CC504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C5046">
        <w:rPr>
          <w:rFonts w:ascii="Times New Roman" w:eastAsia="Times New Roman" w:hAnsi="Times New Roman"/>
          <w:bCs/>
          <w:sz w:val="28"/>
          <w:szCs w:val="28"/>
          <w:lang w:eastAsia="ru-RU"/>
        </w:rPr>
        <w:t>ния</w:t>
      </w:r>
      <w:r w:rsidR="004758E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1E9A" w:rsidRDefault="00E91E9A" w:rsidP="004A4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1E9A" w:rsidRPr="00E05780" w:rsidRDefault="00E91E9A" w:rsidP="00E91E9A">
      <w:pPr>
        <w:pStyle w:val="ab"/>
        <w:numPr>
          <w:ilvl w:val="0"/>
          <w:numId w:val="3"/>
        </w:numPr>
        <w:tabs>
          <w:tab w:val="left" w:pos="993"/>
        </w:tabs>
        <w:ind w:left="709" w:right="-2" w:firstLine="0"/>
        <w:jc w:val="both"/>
        <w:rPr>
          <w:b/>
          <w:sz w:val="28"/>
          <w:szCs w:val="28"/>
        </w:rPr>
      </w:pPr>
      <w:r w:rsidRPr="00E05780">
        <w:rPr>
          <w:b/>
          <w:sz w:val="28"/>
          <w:szCs w:val="28"/>
        </w:rPr>
        <w:t>Реализация государственных программ Алтайского края, реализу</w:t>
      </w:r>
      <w:r w:rsidRPr="00E05780">
        <w:rPr>
          <w:b/>
          <w:sz w:val="28"/>
          <w:szCs w:val="28"/>
        </w:rPr>
        <w:t>е</w:t>
      </w:r>
      <w:r w:rsidRPr="00E05780">
        <w:rPr>
          <w:b/>
          <w:sz w:val="28"/>
          <w:szCs w:val="28"/>
        </w:rPr>
        <w:t>мых на территории Курьинского района в 201</w:t>
      </w:r>
      <w:r w:rsidR="00CC5046">
        <w:rPr>
          <w:b/>
          <w:sz w:val="28"/>
          <w:szCs w:val="28"/>
        </w:rPr>
        <w:t>5</w:t>
      </w:r>
      <w:r w:rsidRPr="00E05780">
        <w:rPr>
          <w:b/>
          <w:sz w:val="28"/>
          <w:szCs w:val="28"/>
        </w:rPr>
        <w:t xml:space="preserve"> году:</w:t>
      </w:r>
    </w:p>
    <w:p w:rsidR="00E91E9A" w:rsidRDefault="00E91E9A" w:rsidP="00E91E9A">
      <w:pPr>
        <w:pStyle w:val="ab"/>
        <w:tabs>
          <w:tab w:val="left" w:pos="993"/>
        </w:tabs>
        <w:ind w:left="709" w:right="-2"/>
        <w:jc w:val="both"/>
        <w:rPr>
          <w:sz w:val="28"/>
          <w:szCs w:val="28"/>
        </w:rPr>
      </w:pPr>
    </w:p>
    <w:p w:rsidR="00E91E9A" w:rsidRDefault="00E91E9A" w:rsidP="00FE20E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 w:rsidRPr="006E054A">
        <w:rPr>
          <w:i/>
          <w:sz w:val="28"/>
          <w:szCs w:val="28"/>
          <w:u w:val="single"/>
        </w:rPr>
        <w:t>1. На реализацию</w:t>
      </w:r>
      <w:r w:rsidR="009D5571" w:rsidRPr="006E054A">
        <w:rPr>
          <w:i/>
          <w:sz w:val="28"/>
          <w:szCs w:val="28"/>
          <w:u w:val="single"/>
        </w:rPr>
        <w:t xml:space="preserve"> программы </w:t>
      </w:r>
      <w:r w:rsidR="009D5571" w:rsidRPr="002460B6">
        <w:rPr>
          <w:b/>
          <w:i/>
          <w:sz w:val="28"/>
          <w:szCs w:val="28"/>
          <w:u w:val="single"/>
        </w:rPr>
        <w:t>«</w:t>
      </w:r>
      <w:r w:rsidR="00CC5046">
        <w:rPr>
          <w:b/>
          <w:bCs/>
          <w:i/>
          <w:sz w:val="28"/>
          <w:szCs w:val="28"/>
          <w:u w:val="single"/>
        </w:rPr>
        <w:t>Кадры для экономики</w:t>
      </w:r>
      <w:r w:rsidR="009D5571" w:rsidRPr="002460B6">
        <w:rPr>
          <w:b/>
          <w:bCs/>
          <w:i/>
          <w:sz w:val="28"/>
          <w:szCs w:val="28"/>
          <w:u w:val="single"/>
        </w:rPr>
        <w:t xml:space="preserve">» </w:t>
      </w:r>
      <w:r w:rsidR="00CC5046">
        <w:rPr>
          <w:b/>
          <w:bCs/>
          <w:i/>
          <w:sz w:val="28"/>
          <w:szCs w:val="28"/>
          <w:u w:val="single"/>
        </w:rPr>
        <w:t>на 2015-</w:t>
      </w:r>
      <w:r w:rsidR="009D5571" w:rsidRPr="002460B6">
        <w:rPr>
          <w:b/>
          <w:bCs/>
          <w:i/>
          <w:sz w:val="28"/>
          <w:szCs w:val="28"/>
          <w:u w:val="single"/>
        </w:rPr>
        <w:t xml:space="preserve"> 20</w:t>
      </w:r>
      <w:r w:rsidR="001035CF">
        <w:rPr>
          <w:b/>
          <w:bCs/>
          <w:i/>
          <w:sz w:val="28"/>
          <w:szCs w:val="28"/>
          <w:u w:val="single"/>
        </w:rPr>
        <w:t xml:space="preserve">20 </w:t>
      </w:r>
      <w:r w:rsidR="009D5571" w:rsidRPr="002460B6">
        <w:rPr>
          <w:b/>
          <w:bCs/>
          <w:i/>
          <w:sz w:val="28"/>
          <w:szCs w:val="28"/>
          <w:u w:val="single"/>
        </w:rPr>
        <w:t>год</w:t>
      </w:r>
      <w:r w:rsidR="00CC5046">
        <w:rPr>
          <w:b/>
          <w:bCs/>
          <w:i/>
          <w:sz w:val="28"/>
          <w:szCs w:val="28"/>
          <w:u w:val="single"/>
        </w:rPr>
        <w:t>ы</w:t>
      </w:r>
      <w:r w:rsidR="009D5571">
        <w:rPr>
          <w:bCs/>
          <w:sz w:val="28"/>
          <w:szCs w:val="28"/>
        </w:rPr>
        <w:t xml:space="preserve"> профинансировано </w:t>
      </w:r>
      <w:r w:rsidR="00CC5046">
        <w:rPr>
          <w:bCs/>
          <w:sz w:val="28"/>
          <w:szCs w:val="28"/>
        </w:rPr>
        <w:t>7571,4</w:t>
      </w:r>
      <w:r w:rsidR="009D5571">
        <w:rPr>
          <w:bCs/>
          <w:sz w:val="28"/>
          <w:szCs w:val="28"/>
        </w:rPr>
        <w:t xml:space="preserve"> тыс.руб</w:t>
      </w:r>
      <w:r w:rsidR="001035CF">
        <w:rPr>
          <w:bCs/>
          <w:sz w:val="28"/>
          <w:szCs w:val="28"/>
        </w:rPr>
        <w:t>лей</w:t>
      </w:r>
      <w:r w:rsidR="009D5571">
        <w:rPr>
          <w:bCs/>
          <w:sz w:val="28"/>
          <w:szCs w:val="28"/>
        </w:rPr>
        <w:t>.</w:t>
      </w:r>
      <w:r w:rsidR="001035CF">
        <w:rPr>
          <w:bCs/>
          <w:sz w:val="28"/>
          <w:szCs w:val="28"/>
        </w:rPr>
        <w:t xml:space="preserve"> Финансирование осуществлялось по </w:t>
      </w:r>
      <w:r w:rsidR="00CC5046">
        <w:rPr>
          <w:bCs/>
          <w:sz w:val="28"/>
          <w:szCs w:val="28"/>
        </w:rPr>
        <w:t>2</w:t>
      </w:r>
      <w:r w:rsidR="001035CF">
        <w:rPr>
          <w:bCs/>
          <w:sz w:val="28"/>
          <w:szCs w:val="28"/>
        </w:rPr>
        <w:t xml:space="preserve"> по</w:t>
      </w:r>
      <w:r w:rsidR="001035CF">
        <w:rPr>
          <w:bCs/>
          <w:sz w:val="28"/>
          <w:szCs w:val="28"/>
        </w:rPr>
        <w:t>д</w:t>
      </w:r>
      <w:r w:rsidR="001035CF">
        <w:rPr>
          <w:bCs/>
          <w:sz w:val="28"/>
          <w:szCs w:val="28"/>
        </w:rPr>
        <w:t>программам:</w:t>
      </w:r>
    </w:p>
    <w:p w:rsidR="001035CF" w:rsidRPr="001035CF" w:rsidRDefault="001035CF" w:rsidP="00FE20E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 w:rsidRPr="00BD4677">
        <w:rPr>
          <w:i/>
          <w:sz w:val="28"/>
          <w:szCs w:val="28"/>
        </w:rPr>
        <w:t xml:space="preserve">1) </w:t>
      </w:r>
      <w:r w:rsidR="00C92794" w:rsidRPr="00DE3C63">
        <w:rPr>
          <w:i/>
          <w:iCs/>
          <w:sz w:val="28"/>
          <w:szCs w:val="28"/>
        </w:rPr>
        <w:t>«Развитие системы подготовки кадров для приоритетных секторов экономики»</w:t>
      </w:r>
      <w:r w:rsidR="00132CCE">
        <w:rPr>
          <w:sz w:val="28"/>
          <w:szCs w:val="28"/>
        </w:rPr>
        <w:t>, за счет чего:</w:t>
      </w:r>
    </w:p>
    <w:p w:rsidR="009D5571" w:rsidRDefault="00A04ABF" w:rsidP="00C92794">
      <w:pPr>
        <w:pStyle w:val="ab"/>
        <w:tabs>
          <w:tab w:val="left" w:pos="0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2794">
        <w:rPr>
          <w:bCs/>
          <w:sz w:val="28"/>
          <w:szCs w:val="28"/>
        </w:rPr>
        <w:t>произведена выплата единовременного пособия педагогическому работн</w:t>
      </w:r>
      <w:r w:rsidR="00C92794">
        <w:rPr>
          <w:bCs/>
          <w:sz w:val="28"/>
          <w:szCs w:val="28"/>
        </w:rPr>
        <w:t>и</w:t>
      </w:r>
      <w:r w:rsidR="00C92794">
        <w:rPr>
          <w:bCs/>
          <w:sz w:val="28"/>
          <w:szCs w:val="28"/>
        </w:rPr>
        <w:t>ку из числа выпускников образовательных организаций высшего образования</w:t>
      </w:r>
      <w:r>
        <w:rPr>
          <w:bCs/>
          <w:sz w:val="28"/>
          <w:szCs w:val="28"/>
        </w:rPr>
        <w:t>;</w:t>
      </w:r>
    </w:p>
    <w:p w:rsidR="00C92794" w:rsidRDefault="00A04ABF" w:rsidP="00C92794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2794">
        <w:rPr>
          <w:bCs/>
          <w:sz w:val="28"/>
          <w:szCs w:val="28"/>
        </w:rPr>
        <w:t>оказана  молодым специалистам финансовой поддержки  при строительс</w:t>
      </w:r>
      <w:r w:rsidR="00C92794">
        <w:rPr>
          <w:bCs/>
          <w:sz w:val="28"/>
          <w:szCs w:val="28"/>
        </w:rPr>
        <w:t>т</w:t>
      </w:r>
      <w:r w:rsidR="00C92794">
        <w:rPr>
          <w:bCs/>
          <w:sz w:val="28"/>
          <w:szCs w:val="28"/>
        </w:rPr>
        <w:t>ве жилья за счет бюджетных средств;</w:t>
      </w:r>
    </w:p>
    <w:p w:rsidR="00C92794" w:rsidRDefault="00C92794" w:rsidP="00C92794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37227">
        <w:rPr>
          <w:bCs/>
          <w:sz w:val="28"/>
          <w:szCs w:val="28"/>
        </w:rPr>
        <w:t>проведено профессиональное обучение и дополнительное профессионал</w:t>
      </w:r>
      <w:r w:rsidR="00737227">
        <w:rPr>
          <w:bCs/>
          <w:sz w:val="28"/>
          <w:szCs w:val="28"/>
        </w:rPr>
        <w:t>ь</w:t>
      </w:r>
      <w:r w:rsidR="00737227">
        <w:rPr>
          <w:bCs/>
          <w:sz w:val="28"/>
          <w:szCs w:val="28"/>
        </w:rPr>
        <w:t>ное образование безработных граждан.</w:t>
      </w:r>
    </w:p>
    <w:p w:rsidR="00F81845" w:rsidRDefault="00137141" w:rsidP="00737227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 w:rsidRPr="006356C9">
        <w:rPr>
          <w:bCs/>
          <w:i/>
          <w:sz w:val="28"/>
          <w:szCs w:val="28"/>
        </w:rPr>
        <w:t>2</w:t>
      </w:r>
      <w:r w:rsidR="00737227">
        <w:rPr>
          <w:bCs/>
          <w:i/>
          <w:sz w:val="28"/>
          <w:szCs w:val="28"/>
        </w:rPr>
        <w:t xml:space="preserve">) </w:t>
      </w:r>
      <w:r w:rsidR="00737227" w:rsidRPr="00DE3C63">
        <w:rPr>
          <w:i/>
          <w:iCs/>
          <w:sz w:val="28"/>
          <w:szCs w:val="28"/>
        </w:rPr>
        <w:t>«Работа с детьми по профессиональным направлениям и профориент</w:t>
      </w:r>
      <w:r w:rsidR="00737227" w:rsidRPr="00DE3C63">
        <w:rPr>
          <w:i/>
          <w:iCs/>
          <w:sz w:val="28"/>
          <w:szCs w:val="28"/>
        </w:rPr>
        <w:t>а</w:t>
      </w:r>
      <w:r w:rsidR="00737227" w:rsidRPr="00DE3C63">
        <w:rPr>
          <w:i/>
          <w:iCs/>
          <w:sz w:val="28"/>
          <w:szCs w:val="28"/>
        </w:rPr>
        <w:t>ции школьников» («Первые шаги в будущее»)</w:t>
      </w:r>
      <w:r w:rsidR="003E1F6C">
        <w:rPr>
          <w:i/>
          <w:iCs/>
          <w:sz w:val="28"/>
          <w:szCs w:val="28"/>
        </w:rPr>
        <w:t>,</w:t>
      </w:r>
      <w:r w:rsidR="00737227">
        <w:rPr>
          <w:i/>
          <w:iCs/>
          <w:sz w:val="28"/>
          <w:szCs w:val="28"/>
        </w:rPr>
        <w:t xml:space="preserve"> </w:t>
      </w:r>
      <w:r w:rsidR="00BD4677">
        <w:rPr>
          <w:bCs/>
          <w:sz w:val="28"/>
          <w:szCs w:val="28"/>
        </w:rPr>
        <w:t>денежные средства</w:t>
      </w:r>
      <w:r w:rsidR="00F81845">
        <w:rPr>
          <w:bCs/>
          <w:sz w:val="28"/>
          <w:szCs w:val="28"/>
        </w:rPr>
        <w:t xml:space="preserve"> израсходованы:</w:t>
      </w:r>
    </w:p>
    <w:p w:rsidR="00F81845" w:rsidRDefault="00F81845" w:rsidP="00F81845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 </w:t>
      </w:r>
      <w:r w:rsidR="00737227">
        <w:rPr>
          <w:bCs/>
          <w:sz w:val="28"/>
          <w:szCs w:val="28"/>
        </w:rPr>
        <w:t>совмещение оказания услуг по профориентации с трудоустройством школьников в рамках краевой акции «5-я трудовая».</w:t>
      </w:r>
    </w:p>
    <w:p w:rsidR="00137141" w:rsidRDefault="00137141" w:rsidP="00132CCE">
      <w:pPr>
        <w:pStyle w:val="ab"/>
        <w:tabs>
          <w:tab w:val="left" w:pos="993"/>
        </w:tabs>
        <w:ind w:left="709" w:right="-2"/>
        <w:jc w:val="both"/>
        <w:rPr>
          <w:bCs/>
          <w:sz w:val="28"/>
          <w:szCs w:val="28"/>
        </w:rPr>
      </w:pPr>
    </w:p>
    <w:p w:rsidR="00737227" w:rsidRDefault="00DF0AC1" w:rsidP="001035C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  <w:u w:val="single"/>
        </w:rPr>
        <w:t>2</w:t>
      </w:r>
      <w:r w:rsidR="001035CF" w:rsidRPr="006E054A">
        <w:rPr>
          <w:i/>
          <w:sz w:val="28"/>
          <w:szCs w:val="28"/>
          <w:u w:val="single"/>
        </w:rPr>
        <w:t xml:space="preserve">. На реализацию программы </w:t>
      </w:r>
      <w:r w:rsidR="001035CF" w:rsidRPr="00737227">
        <w:rPr>
          <w:b/>
          <w:i/>
          <w:sz w:val="28"/>
          <w:szCs w:val="28"/>
          <w:u w:val="single"/>
        </w:rPr>
        <w:t>«</w:t>
      </w:r>
      <w:r w:rsidR="00737227" w:rsidRPr="00737227">
        <w:rPr>
          <w:b/>
          <w:bCs/>
          <w:i/>
          <w:sz w:val="28"/>
          <w:szCs w:val="28"/>
          <w:u w:val="single"/>
        </w:rPr>
        <w:t>Обеспечение доступным и комфортным жильем населения Алтайского края» на 2014-2020 годы</w:t>
      </w:r>
      <w:r w:rsidR="00737227">
        <w:rPr>
          <w:bCs/>
          <w:sz w:val="28"/>
          <w:szCs w:val="28"/>
        </w:rPr>
        <w:t xml:space="preserve"> </w:t>
      </w:r>
      <w:r w:rsidR="001035CF">
        <w:rPr>
          <w:bCs/>
          <w:sz w:val="28"/>
          <w:szCs w:val="28"/>
        </w:rPr>
        <w:t xml:space="preserve">профинансировано </w:t>
      </w:r>
      <w:r w:rsidR="00737227">
        <w:rPr>
          <w:bCs/>
          <w:sz w:val="28"/>
          <w:szCs w:val="28"/>
        </w:rPr>
        <w:t>1840,0</w:t>
      </w:r>
      <w:r w:rsidR="001035CF">
        <w:rPr>
          <w:bCs/>
          <w:sz w:val="28"/>
          <w:szCs w:val="28"/>
        </w:rPr>
        <w:t xml:space="preserve"> тыс.руб</w:t>
      </w:r>
      <w:r w:rsidR="00737227">
        <w:rPr>
          <w:bCs/>
          <w:sz w:val="28"/>
          <w:szCs w:val="28"/>
        </w:rPr>
        <w:t xml:space="preserve">лей </w:t>
      </w:r>
    </w:p>
    <w:p w:rsidR="001035CF" w:rsidRDefault="00737227" w:rsidP="001035C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подготовку документов территориального планирования, градостро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тельного зонирования и документации по планировке территорий района.</w:t>
      </w:r>
    </w:p>
    <w:p w:rsidR="000900A3" w:rsidRDefault="000900A3" w:rsidP="001035C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3</w:t>
      </w:r>
      <w:r w:rsidRPr="002460B6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 На реализацию программы</w:t>
      </w:r>
      <w:r w:rsidRPr="006E05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2460B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«Развитие сельского хозяйства Алтайского края» на 2013-2020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профинансировано  средств в сумме </w:t>
      </w:r>
      <w:r w:rsidR="004C192F">
        <w:rPr>
          <w:rFonts w:ascii="Times New Roman" w:eastAsia="Times New Roman" w:hAnsi="Times New Roman"/>
          <w:bCs/>
          <w:sz w:val="28"/>
          <w:szCs w:val="28"/>
          <w:lang w:eastAsia="ru-RU"/>
        </w:rPr>
        <w:t>38,8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млн. руб. из федерального  и 1,1 млн.руб. из краевого бюджетов. Финансирование обеспечив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лось по </w:t>
      </w:r>
      <w:r w:rsidR="000900A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подпрограммам: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2F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1) «Развитие подотрасли растениеводства»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освоены средства на: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C192F">
        <w:rPr>
          <w:rFonts w:ascii="Times New Roman" w:eastAsia="Times New Roman" w:hAnsi="Times New Roman"/>
          <w:bCs/>
          <w:sz w:val="28"/>
          <w:szCs w:val="28"/>
          <w:lang w:eastAsia="ru-RU"/>
        </w:rPr>
        <w:t>возмещение части затрат на уплату процентов по кредитам, привлеченным на развитие растениеводства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D5065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C2F7C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оказание несвязанной поддержки сельскохозяйственным товаропроизвод</w:t>
      </w:r>
      <w:r w:rsidR="004C2F7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C2F7C">
        <w:rPr>
          <w:rFonts w:ascii="Times New Roman" w:eastAsia="Times New Roman" w:hAnsi="Times New Roman"/>
          <w:bCs/>
          <w:sz w:val="28"/>
          <w:szCs w:val="28"/>
          <w:lang w:eastAsia="ru-RU"/>
        </w:rPr>
        <w:t>телям в области растениеводства;</w:t>
      </w:r>
    </w:p>
    <w:p w:rsidR="00DF268C" w:rsidRDefault="008D5065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-на поддержку развития элитного семеноводства.</w:t>
      </w:r>
      <w:r w:rsidR="00DF2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506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2) «Развитие подотрасли животноводства»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освоены средства на: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="00312DA6" w:rsidRP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возмещение части процентной ставки по кредитам, привлеченным на ра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витие животноводства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D5065" w:rsidRDefault="008D5065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субсидирование сельскохозяйственных товаропроизводителей из расчета на 1 кг реализованного или отгруженного на собственную переработку молока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D5065" w:rsidRDefault="008D5065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-поддержку развития табунного коневодства; 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-предоставление субсидий бюджетным учреждениям на мероприятия по борьбе с лейкозом.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506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3) «Поддержка малых форм хозяйствования»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освоены средства: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на возмещение части затрат на уплату процентов по кредитам, привлече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ным малыми формами хозяйствования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506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4) «Техническая и технологическая модернизация, инновационное развитие агропромышленного комплекса»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="00CC75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</w:t>
      </w:r>
      <w:r w:rsidR="00174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F268C" w:rsidRDefault="00DF268C" w:rsidP="00DF2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D5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компенсацию затрат, понесенных сельскохозяйственными товаропрои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312DA6">
        <w:rPr>
          <w:rFonts w:ascii="Times New Roman" w:eastAsia="Times New Roman" w:hAnsi="Times New Roman"/>
          <w:bCs/>
          <w:sz w:val="28"/>
          <w:szCs w:val="28"/>
          <w:lang w:eastAsia="ru-RU"/>
        </w:rPr>
        <w:t>водителями вследствие причиненного наступлением чрезвычайных ситуаций природного характера ущерба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4F" w:rsidRDefault="002106B5" w:rsidP="0041374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4</w:t>
      </w:r>
      <w:r w:rsidR="0041374F" w:rsidRPr="006E054A">
        <w:rPr>
          <w:bCs/>
          <w:i/>
          <w:sz w:val="28"/>
          <w:szCs w:val="28"/>
          <w:u w:val="single"/>
        </w:rPr>
        <w:t xml:space="preserve">. На реализацию программы </w:t>
      </w:r>
      <w:r w:rsidR="00AB60F8" w:rsidRPr="00AB60F8">
        <w:rPr>
          <w:b/>
          <w:bCs/>
          <w:i/>
          <w:sz w:val="28"/>
          <w:szCs w:val="28"/>
          <w:u w:val="single"/>
        </w:rPr>
        <w:t>«Охрана окружающей среды, воспроизво</w:t>
      </w:r>
      <w:r w:rsidR="00AB60F8" w:rsidRPr="00AB60F8">
        <w:rPr>
          <w:b/>
          <w:bCs/>
          <w:i/>
          <w:sz w:val="28"/>
          <w:szCs w:val="28"/>
          <w:u w:val="single"/>
        </w:rPr>
        <w:t>д</w:t>
      </w:r>
      <w:r w:rsidR="00AB60F8" w:rsidRPr="00AB60F8">
        <w:rPr>
          <w:b/>
          <w:bCs/>
          <w:i/>
          <w:sz w:val="28"/>
          <w:szCs w:val="28"/>
          <w:u w:val="single"/>
        </w:rPr>
        <w:t>ство и рациональное использование природных ресурсов, развитие лесного х</w:t>
      </w:r>
      <w:r w:rsidR="00AB60F8" w:rsidRPr="00AB60F8">
        <w:rPr>
          <w:b/>
          <w:bCs/>
          <w:i/>
          <w:sz w:val="28"/>
          <w:szCs w:val="28"/>
          <w:u w:val="single"/>
        </w:rPr>
        <w:t>о</w:t>
      </w:r>
      <w:r w:rsidR="00AB60F8" w:rsidRPr="00AB60F8">
        <w:rPr>
          <w:b/>
          <w:bCs/>
          <w:i/>
          <w:sz w:val="28"/>
          <w:szCs w:val="28"/>
          <w:u w:val="single"/>
        </w:rPr>
        <w:t>зяйства Алтайского края» на 2015-2020 годы</w:t>
      </w:r>
      <w:r w:rsidR="00AB60F8">
        <w:rPr>
          <w:bCs/>
          <w:sz w:val="28"/>
          <w:szCs w:val="28"/>
        </w:rPr>
        <w:t xml:space="preserve"> </w:t>
      </w:r>
      <w:r w:rsidR="0041374F">
        <w:rPr>
          <w:bCs/>
          <w:sz w:val="28"/>
          <w:szCs w:val="28"/>
        </w:rPr>
        <w:t xml:space="preserve">профинансировано </w:t>
      </w:r>
      <w:r w:rsidR="00AB60F8">
        <w:rPr>
          <w:bCs/>
          <w:sz w:val="28"/>
          <w:szCs w:val="28"/>
        </w:rPr>
        <w:t>15407,4</w:t>
      </w:r>
      <w:r w:rsidR="0041374F">
        <w:rPr>
          <w:bCs/>
          <w:sz w:val="28"/>
          <w:szCs w:val="28"/>
        </w:rPr>
        <w:t xml:space="preserve"> тыс.руб. на:</w:t>
      </w:r>
    </w:p>
    <w:p w:rsidR="0041374F" w:rsidRDefault="0041374F" w:rsidP="0041374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-проведение мероприятий по консервации Курьинского полигона захорон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ядохимикатов;</w:t>
      </w:r>
    </w:p>
    <w:p w:rsidR="0041374F" w:rsidRDefault="0041374F" w:rsidP="0041374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B60F8">
        <w:rPr>
          <w:bCs/>
          <w:sz w:val="28"/>
          <w:szCs w:val="28"/>
        </w:rPr>
        <w:t>развитие лесов: повышение эффективности проведения профилактики во</w:t>
      </w:r>
      <w:r w:rsidR="00AB60F8">
        <w:rPr>
          <w:bCs/>
          <w:sz w:val="28"/>
          <w:szCs w:val="28"/>
        </w:rPr>
        <w:t>з</w:t>
      </w:r>
      <w:r w:rsidR="00AB60F8">
        <w:rPr>
          <w:bCs/>
          <w:sz w:val="28"/>
          <w:szCs w:val="28"/>
        </w:rPr>
        <w:t>никновения, локализации и ликвидации очагов вредных организмов; осуществл</w:t>
      </w:r>
      <w:r w:rsidR="00AB60F8">
        <w:rPr>
          <w:bCs/>
          <w:sz w:val="28"/>
          <w:szCs w:val="28"/>
        </w:rPr>
        <w:t>е</w:t>
      </w:r>
      <w:r w:rsidR="00AB60F8">
        <w:rPr>
          <w:bCs/>
          <w:sz w:val="28"/>
          <w:szCs w:val="28"/>
        </w:rPr>
        <w:t>ние интенсивного лесовосстановления и лесоразведения; эффективности пред</w:t>
      </w:r>
      <w:r w:rsidR="00AB60F8">
        <w:rPr>
          <w:bCs/>
          <w:sz w:val="28"/>
          <w:szCs w:val="28"/>
        </w:rPr>
        <w:t>у</w:t>
      </w:r>
      <w:r w:rsidR="00AB60F8">
        <w:rPr>
          <w:bCs/>
          <w:sz w:val="28"/>
          <w:szCs w:val="28"/>
        </w:rPr>
        <w:t>преждения возникновения и распространения лесных пожаров</w:t>
      </w:r>
      <w:r>
        <w:rPr>
          <w:bCs/>
          <w:sz w:val="28"/>
          <w:szCs w:val="28"/>
        </w:rPr>
        <w:t>.</w:t>
      </w:r>
    </w:p>
    <w:p w:rsidR="00AB60F8" w:rsidRDefault="00AB60F8" w:rsidP="0041374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</w:p>
    <w:p w:rsidR="00AB60F8" w:rsidRDefault="002106B5" w:rsidP="00AB60F8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5</w:t>
      </w:r>
      <w:r w:rsidR="00AB60F8" w:rsidRPr="006E054A">
        <w:rPr>
          <w:bCs/>
          <w:i/>
          <w:sz w:val="28"/>
          <w:szCs w:val="28"/>
          <w:u w:val="single"/>
        </w:rPr>
        <w:t xml:space="preserve">. На реализацию программы </w:t>
      </w:r>
      <w:r w:rsidR="00AB60F8" w:rsidRPr="00AB60F8">
        <w:rPr>
          <w:b/>
          <w:bCs/>
          <w:i/>
          <w:sz w:val="28"/>
          <w:szCs w:val="28"/>
          <w:u w:val="single"/>
        </w:rPr>
        <w:t>«</w:t>
      </w:r>
      <w:r w:rsidR="00AB60F8">
        <w:rPr>
          <w:b/>
          <w:bCs/>
          <w:i/>
          <w:sz w:val="28"/>
          <w:szCs w:val="28"/>
          <w:u w:val="single"/>
        </w:rPr>
        <w:t>Развитие индустрии детских товаров в Алтайском крае</w:t>
      </w:r>
      <w:r w:rsidR="00AB60F8" w:rsidRPr="00AB60F8">
        <w:rPr>
          <w:b/>
          <w:bCs/>
          <w:i/>
          <w:sz w:val="28"/>
          <w:szCs w:val="28"/>
          <w:u w:val="single"/>
        </w:rPr>
        <w:t>» на 201</w:t>
      </w:r>
      <w:r w:rsidR="00AB60F8">
        <w:rPr>
          <w:b/>
          <w:bCs/>
          <w:i/>
          <w:sz w:val="28"/>
          <w:szCs w:val="28"/>
          <w:u w:val="single"/>
        </w:rPr>
        <w:t>3</w:t>
      </w:r>
      <w:r w:rsidR="00AB60F8" w:rsidRPr="00AB60F8">
        <w:rPr>
          <w:b/>
          <w:bCs/>
          <w:i/>
          <w:sz w:val="28"/>
          <w:szCs w:val="28"/>
          <w:u w:val="single"/>
        </w:rPr>
        <w:t>-20</w:t>
      </w:r>
      <w:r w:rsidR="00AB60F8">
        <w:rPr>
          <w:b/>
          <w:bCs/>
          <w:i/>
          <w:sz w:val="28"/>
          <w:szCs w:val="28"/>
          <w:u w:val="single"/>
        </w:rPr>
        <w:t>15 и на период до 2020</w:t>
      </w:r>
      <w:r w:rsidR="00AB60F8" w:rsidRPr="00AB60F8">
        <w:rPr>
          <w:b/>
          <w:bCs/>
          <w:i/>
          <w:sz w:val="28"/>
          <w:szCs w:val="28"/>
          <w:u w:val="single"/>
        </w:rPr>
        <w:t xml:space="preserve"> год</w:t>
      </w:r>
      <w:r w:rsidR="00AB60F8">
        <w:rPr>
          <w:b/>
          <w:bCs/>
          <w:i/>
          <w:sz w:val="28"/>
          <w:szCs w:val="28"/>
          <w:u w:val="single"/>
        </w:rPr>
        <w:t>а</w:t>
      </w:r>
      <w:r w:rsidR="00AB60F8">
        <w:rPr>
          <w:bCs/>
          <w:sz w:val="28"/>
          <w:szCs w:val="28"/>
        </w:rPr>
        <w:t xml:space="preserve"> профинансировано 848,1 тыс.руб. на:</w:t>
      </w:r>
    </w:p>
    <w:p w:rsidR="0041374F" w:rsidRDefault="00AB60F8" w:rsidP="00AB60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142F5">
        <w:rPr>
          <w:rFonts w:ascii="Times New Roman" w:hAnsi="Times New Roman"/>
          <w:bCs/>
          <w:sz w:val="28"/>
          <w:szCs w:val="28"/>
        </w:rPr>
        <w:t>стимулирование сельскохозяйственных товаропроизводителей к повыш</w:t>
      </w:r>
      <w:r w:rsidR="009142F5">
        <w:rPr>
          <w:rFonts w:ascii="Times New Roman" w:hAnsi="Times New Roman"/>
          <w:bCs/>
          <w:sz w:val="28"/>
          <w:szCs w:val="28"/>
        </w:rPr>
        <w:t>е</w:t>
      </w:r>
      <w:r w:rsidR="009142F5">
        <w:rPr>
          <w:rFonts w:ascii="Times New Roman" w:hAnsi="Times New Roman"/>
          <w:bCs/>
          <w:sz w:val="28"/>
          <w:szCs w:val="28"/>
        </w:rPr>
        <w:t>нию качества молока, в том числе пригодного для производства детского питания;</w:t>
      </w:r>
    </w:p>
    <w:p w:rsidR="009142F5" w:rsidRDefault="009142F5" w:rsidP="00AB6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-развитие системы отдыха и оздоровления детей в Курьинском районе</w:t>
      </w:r>
      <w:r w:rsidR="004C192F">
        <w:rPr>
          <w:rFonts w:ascii="Times New Roman" w:hAnsi="Times New Roman"/>
          <w:bCs/>
          <w:sz w:val="28"/>
          <w:szCs w:val="28"/>
        </w:rPr>
        <w:t xml:space="preserve"> (о</w:t>
      </w:r>
      <w:r w:rsidR="004C192F">
        <w:rPr>
          <w:rFonts w:ascii="Times New Roman" w:hAnsi="Times New Roman"/>
          <w:bCs/>
          <w:sz w:val="28"/>
          <w:szCs w:val="28"/>
        </w:rPr>
        <w:t>з</w:t>
      </w:r>
      <w:r w:rsidR="004C192F">
        <w:rPr>
          <w:rFonts w:ascii="Times New Roman" w:hAnsi="Times New Roman"/>
          <w:bCs/>
          <w:sz w:val="28"/>
          <w:szCs w:val="28"/>
        </w:rPr>
        <w:t>доровлено 850 детей).</w:t>
      </w:r>
    </w:p>
    <w:p w:rsidR="00A17F26" w:rsidRDefault="00A17F26" w:rsidP="001035CF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</w:p>
    <w:p w:rsidR="00FE20E0" w:rsidRPr="00E05780" w:rsidRDefault="00FE20E0" w:rsidP="00FE20E0">
      <w:pPr>
        <w:pStyle w:val="ab"/>
        <w:numPr>
          <w:ilvl w:val="0"/>
          <w:numId w:val="3"/>
        </w:numPr>
        <w:tabs>
          <w:tab w:val="left" w:pos="993"/>
        </w:tabs>
        <w:ind w:left="709" w:right="-2" w:firstLine="0"/>
        <w:jc w:val="both"/>
        <w:rPr>
          <w:b/>
          <w:sz w:val="28"/>
          <w:szCs w:val="28"/>
        </w:rPr>
      </w:pPr>
      <w:r w:rsidRPr="00E05780">
        <w:rPr>
          <w:b/>
          <w:sz w:val="28"/>
          <w:szCs w:val="28"/>
        </w:rPr>
        <w:t xml:space="preserve">Реализация </w:t>
      </w:r>
      <w:r w:rsidR="006D05B3" w:rsidRPr="00E05780">
        <w:rPr>
          <w:b/>
          <w:sz w:val="28"/>
          <w:szCs w:val="28"/>
        </w:rPr>
        <w:t>ведом</w:t>
      </w:r>
      <w:r w:rsidRPr="00E05780">
        <w:rPr>
          <w:b/>
          <w:sz w:val="28"/>
          <w:szCs w:val="28"/>
        </w:rPr>
        <w:t>ственных целевых программ Алтайского края, реализуемых на территории Курьинского района в 201</w:t>
      </w:r>
      <w:r w:rsidR="005C3CE6">
        <w:rPr>
          <w:b/>
          <w:sz w:val="28"/>
          <w:szCs w:val="28"/>
        </w:rPr>
        <w:t>5</w:t>
      </w:r>
      <w:r w:rsidRPr="00E05780">
        <w:rPr>
          <w:b/>
          <w:sz w:val="28"/>
          <w:szCs w:val="28"/>
        </w:rPr>
        <w:t xml:space="preserve"> году:</w:t>
      </w:r>
    </w:p>
    <w:p w:rsidR="00AD0E80" w:rsidRDefault="00AD0E80" w:rsidP="00AD0E80">
      <w:pPr>
        <w:pStyle w:val="ab"/>
        <w:tabs>
          <w:tab w:val="left" w:pos="993"/>
        </w:tabs>
        <w:ind w:left="709" w:right="-2"/>
        <w:jc w:val="both"/>
        <w:rPr>
          <w:sz w:val="28"/>
          <w:szCs w:val="28"/>
        </w:rPr>
      </w:pPr>
    </w:p>
    <w:p w:rsidR="00DA424F" w:rsidRDefault="008F7F6F" w:rsidP="00AD0E8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1</w:t>
      </w:r>
      <w:r w:rsidR="00DA424F" w:rsidRPr="006E054A">
        <w:rPr>
          <w:bCs/>
          <w:i/>
          <w:sz w:val="28"/>
          <w:szCs w:val="28"/>
          <w:u w:val="single"/>
        </w:rPr>
        <w:t xml:space="preserve">.На реализацию программы </w:t>
      </w:r>
      <w:r w:rsidR="00DA424F" w:rsidRPr="002460B6">
        <w:rPr>
          <w:b/>
          <w:bCs/>
          <w:i/>
          <w:sz w:val="28"/>
          <w:szCs w:val="28"/>
          <w:u w:val="single"/>
        </w:rPr>
        <w:t xml:space="preserve">«Информационное </w:t>
      </w:r>
      <w:r w:rsidR="0041374F">
        <w:rPr>
          <w:b/>
          <w:bCs/>
          <w:i/>
          <w:sz w:val="28"/>
          <w:szCs w:val="28"/>
          <w:u w:val="single"/>
        </w:rPr>
        <w:t>сопр</w:t>
      </w:r>
      <w:r w:rsidR="00DA424F" w:rsidRPr="002460B6">
        <w:rPr>
          <w:b/>
          <w:bCs/>
          <w:i/>
          <w:sz w:val="28"/>
          <w:szCs w:val="28"/>
          <w:u w:val="single"/>
        </w:rPr>
        <w:t>о</w:t>
      </w:r>
      <w:r w:rsidR="0041374F">
        <w:rPr>
          <w:b/>
          <w:bCs/>
          <w:i/>
          <w:sz w:val="28"/>
          <w:szCs w:val="28"/>
          <w:u w:val="single"/>
        </w:rPr>
        <w:t>вождение социал</w:t>
      </w:r>
      <w:r w:rsidR="0041374F">
        <w:rPr>
          <w:b/>
          <w:bCs/>
          <w:i/>
          <w:sz w:val="28"/>
          <w:szCs w:val="28"/>
          <w:u w:val="single"/>
        </w:rPr>
        <w:t>ь</w:t>
      </w:r>
      <w:r w:rsidR="0041374F">
        <w:rPr>
          <w:b/>
          <w:bCs/>
          <w:i/>
          <w:sz w:val="28"/>
          <w:szCs w:val="28"/>
          <w:u w:val="single"/>
        </w:rPr>
        <w:t>но-эк</w:t>
      </w:r>
      <w:r w:rsidR="00F52854">
        <w:rPr>
          <w:b/>
          <w:bCs/>
          <w:i/>
          <w:sz w:val="28"/>
          <w:szCs w:val="28"/>
          <w:u w:val="single"/>
        </w:rPr>
        <w:t>о</w:t>
      </w:r>
      <w:r w:rsidR="0041374F">
        <w:rPr>
          <w:b/>
          <w:bCs/>
          <w:i/>
          <w:sz w:val="28"/>
          <w:szCs w:val="28"/>
          <w:u w:val="single"/>
        </w:rPr>
        <w:t>н</w:t>
      </w:r>
      <w:r w:rsidR="00F52854">
        <w:rPr>
          <w:b/>
          <w:bCs/>
          <w:i/>
          <w:sz w:val="28"/>
          <w:szCs w:val="28"/>
          <w:u w:val="single"/>
        </w:rPr>
        <w:t>о</w:t>
      </w:r>
      <w:r w:rsidR="0041374F">
        <w:rPr>
          <w:b/>
          <w:bCs/>
          <w:i/>
          <w:sz w:val="28"/>
          <w:szCs w:val="28"/>
          <w:u w:val="single"/>
        </w:rPr>
        <w:t xml:space="preserve">мического развития </w:t>
      </w:r>
      <w:r w:rsidR="00DA424F" w:rsidRPr="002460B6">
        <w:rPr>
          <w:b/>
          <w:bCs/>
          <w:i/>
          <w:sz w:val="28"/>
          <w:szCs w:val="28"/>
          <w:u w:val="single"/>
        </w:rPr>
        <w:t xml:space="preserve">  Алтайского края </w:t>
      </w:r>
      <w:r w:rsidR="0041374F">
        <w:rPr>
          <w:b/>
          <w:bCs/>
          <w:i/>
          <w:sz w:val="28"/>
          <w:szCs w:val="28"/>
          <w:u w:val="single"/>
        </w:rPr>
        <w:t>и его продвижение в информ</w:t>
      </w:r>
      <w:r w:rsidR="0041374F">
        <w:rPr>
          <w:b/>
          <w:bCs/>
          <w:i/>
          <w:sz w:val="28"/>
          <w:szCs w:val="28"/>
          <w:u w:val="single"/>
        </w:rPr>
        <w:t>а</w:t>
      </w:r>
      <w:r w:rsidR="0041374F">
        <w:rPr>
          <w:b/>
          <w:bCs/>
          <w:i/>
          <w:sz w:val="28"/>
          <w:szCs w:val="28"/>
          <w:u w:val="single"/>
        </w:rPr>
        <w:t xml:space="preserve">ционном пространстве Российской Федерации» </w:t>
      </w:r>
      <w:r w:rsidR="00DA424F" w:rsidRPr="002460B6">
        <w:rPr>
          <w:b/>
          <w:bCs/>
          <w:i/>
          <w:sz w:val="28"/>
          <w:szCs w:val="28"/>
          <w:u w:val="single"/>
        </w:rPr>
        <w:t xml:space="preserve"> на 201</w:t>
      </w:r>
      <w:r w:rsidR="0041374F">
        <w:rPr>
          <w:b/>
          <w:bCs/>
          <w:i/>
          <w:sz w:val="28"/>
          <w:szCs w:val="28"/>
          <w:u w:val="single"/>
        </w:rPr>
        <w:t>5</w:t>
      </w:r>
      <w:r w:rsidR="00DA424F" w:rsidRPr="002460B6">
        <w:rPr>
          <w:b/>
          <w:bCs/>
          <w:i/>
          <w:sz w:val="28"/>
          <w:szCs w:val="28"/>
          <w:u w:val="single"/>
        </w:rPr>
        <w:t>-201</w:t>
      </w:r>
      <w:r w:rsidR="0041374F">
        <w:rPr>
          <w:b/>
          <w:bCs/>
          <w:i/>
          <w:sz w:val="28"/>
          <w:szCs w:val="28"/>
          <w:u w:val="single"/>
        </w:rPr>
        <w:t>7</w:t>
      </w:r>
      <w:r w:rsidR="00DA424F" w:rsidRPr="002460B6">
        <w:rPr>
          <w:b/>
          <w:bCs/>
          <w:i/>
          <w:sz w:val="28"/>
          <w:szCs w:val="28"/>
          <w:u w:val="single"/>
        </w:rPr>
        <w:t xml:space="preserve"> г</w:t>
      </w:r>
      <w:r w:rsidR="00DA424F" w:rsidRPr="006E054A">
        <w:rPr>
          <w:bCs/>
          <w:i/>
          <w:sz w:val="28"/>
          <w:szCs w:val="28"/>
          <w:u w:val="single"/>
        </w:rPr>
        <w:t>оды</w:t>
      </w:r>
      <w:r w:rsidR="00DA424F">
        <w:rPr>
          <w:bCs/>
          <w:sz w:val="28"/>
          <w:szCs w:val="28"/>
        </w:rPr>
        <w:t xml:space="preserve"> профина</w:t>
      </w:r>
      <w:r w:rsidR="00DA424F">
        <w:rPr>
          <w:bCs/>
          <w:sz w:val="28"/>
          <w:szCs w:val="28"/>
        </w:rPr>
        <w:t>н</w:t>
      </w:r>
      <w:r w:rsidR="00DA424F">
        <w:rPr>
          <w:bCs/>
          <w:sz w:val="28"/>
          <w:szCs w:val="28"/>
        </w:rPr>
        <w:t xml:space="preserve">сировано </w:t>
      </w:r>
      <w:r w:rsidR="0041374F">
        <w:rPr>
          <w:bCs/>
          <w:sz w:val="28"/>
          <w:szCs w:val="28"/>
        </w:rPr>
        <w:t>336,6</w:t>
      </w:r>
      <w:r w:rsidR="00DA424F">
        <w:rPr>
          <w:bCs/>
          <w:sz w:val="28"/>
          <w:szCs w:val="28"/>
        </w:rPr>
        <w:t xml:space="preserve"> тыс.руб. из краевого бюджета и полностью освоены на:</w:t>
      </w:r>
    </w:p>
    <w:p w:rsidR="00970033" w:rsidRDefault="00DA424F" w:rsidP="00AD0E8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-подготовку и размещение</w:t>
      </w:r>
      <w:r w:rsidR="00970033">
        <w:rPr>
          <w:bCs/>
          <w:sz w:val="28"/>
          <w:szCs w:val="28"/>
        </w:rPr>
        <w:t xml:space="preserve"> </w:t>
      </w:r>
      <w:r w:rsidR="006D05B3">
        <w:rPr>
          <w:bCs/>
          <w:sz w:val="28"/>
          <w:szCs w:val="28"/>
        </w:rPr>
        <w:t>в средствах массовой информации материалов тематических проектов</w:t>
      </w:r>
      <w:r w:rsidR="00A54BD1">
        <w:rPr>
          <w:bCs/>
          <w:sz w:val="28"/>
          <w:szCs w:val="28"/>
        </w:rPr>
        <w:t>.</w:t>
      </w:r>
    </w:p>
    <w:p w:rsidR="007F55D9" w:rsidRDefault="0041374F" w:rsidP="00AD0E8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2</w:t>
      </w:r>
      <w:r w:rsidR="007F55D9" w:rsidRPr="006E054A">
        <w:rPr>
          <w:bCs/>
          <w:i/>
          <w:sz w:val="28"/>
          <w:szCs w:val="28"/>
          <w:u w:val="single"/>
        </w:rPr>
        <w:t xml:space="preserve">. На реализацию программы </w:t>
      </w:r>
      <w:r w:rsidR="00682A29" w:rsidRPr="002460B6">
        <w:rPr>
          <w:b/>
          <w:bCs/>
          <w:i/>
          <w:sz w:val="28"/>
          <w:szCs w:val="28"/>
          <w:u w:val="single"/>
        </w:rPr>
        <w:t>«Совершенствование деятельности и</w:t>
      </w:r>
      <w:r w:rsidR="00682A29" w:rsidRPr="002460B6">
        <w:rPr>
          <w:b/>
          <w:bCs/>
          <w:i/>
          <w:sz w:val="28"/>
          <w:szCs w:val="28"/>
          <w:u w:val="single"/>
        </w:rPr>
        <w:t>н</w:t>
      </w:r>
      <w:r w:rsidR="00682A29" w:rsidRPr="002460B6">
        <w:rPr>
          <w:b/>
          <w:bCs/>
          <w:i/>
          <w:sz w:val="28"/>
          <w:szCs w:val="28"/>
          <w:u w:val="single"/>
        </w:rPr>
        <w:t>ститута мировой юстиции на территории Алтайского края» на 201</w:t>
      </w:r>
      <w:r w:rsidR="008279B8">
        <w:rPr>
          <w:b/>
          <w:bCs/>
          <w:i/>
          <w:sz w:val="28"/>
          <w:szCs w:val="28"/>
          <w:u w:val="single"/>
        </w:rPr>
        <w:t>4</w:t>
      </w:r>
      <w:r w:rsidR="00682A29" w:rsidRPr="002460B6">
        <w:rPr>
          <w:b/>
          <w:bCs/>
          <w:i/>
          <w:sz w:val="28"/>
          <w:szCs w:val="28"/>
          <w:u w:val="single"/>
        </w:rPr>
        <w:t>-201</w:t>
      </w:r>
      <w:r w:rsidR="008279B8">
        <w:rPr>
          <w:b/>
          <w:bCs/>
          <w:i/>
          <w:sz w:val="28"/>
          <w:szCs w:val="28"/>
          <w:u w:val="single"/>
        </w:rPr>
        <w:t>6</w:t>
      </w:r>
      <w:r w:rsidR="00682A29" w:rsidRPr="002460B6">
        <w:rPr>
          <w:b/>
          <w:bCs/>
          <w:i/>
          <w:sz w:val="28"/>
          <w:szCs w:val="28"/>
          <w:u w:val="single"/>
        </w:rPr>
        <w:t xml:space="preserve"> годы</w:t>
      </w:r>
      <w:r w:rsidR="00682A29">
        <w:rPr>
          <w:bCs/>
          <w:sz w:val="28"/>
          <w:szCs w:val="28"/>
        </w:rPr>
        <w:t xml:space="preserve"> профинансировано </w:t>
      </w:r>
      <w:r>
        <w:rPr>
          <w:bCs/>
          <w:sz w:val="28"/>
          <w:szCs w:val="28"/>
        </w:rPr>
        <w:t>126,6</w:t>
      </w:r>
      <w:r w:rsidR="00682A29">
        <w:rPr>
          <w:bCs/>
          <w:sz w:val="28"/>
          <w:szCs w:val="28"/>
        </w:rPr>
        <w:t xml:space="preserve"> тыс.руб. из краевого бюджета на:</w:t>
      </w:r>
    </w:p>
    <w:p w:rsidR="00682A29" w:rsidRDefault="00682A29" w:rsidP="00AD0E8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-обеспечение судебных участков знаками почтовой оплаты и оплаты услуг почтовой связи;</w:t>
      </w:r>
    </w:p>
    <w:p w:rsidR="00682A29" w:rsidRDefault="00682A29" w:rsidP="00AD0E8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-оплату предоставления права пользова</w:t>
      </w:r>
      <w:r w:rsidR="008279B8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 xml:space="preserve"> Интернетом;</w:t>
      </w:r>
    </w:p>
    <w:p w:rsidR="00682A29" w:rsidRDefault="00682A29" w:rsidP="00AD0E80">
      <w:pPr>
        <w:pStyle w:val="ab"/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информационными услугами справочно-правовых систем.</w:t>
      </w:r>
    </w:p>
    <w:p w:rsidR="00FE20E0" w:rsidRPr="00D31AB0" w:rsidRDefault="00FE20E0" w:rsidP="00E91E9A">
      <w:pPr>
        <w:pStyle w:val="ab"/>
        <w:tabs>
          <w:tab w:val="left" w:pos="993"/>
        </w:tabs>
        <w:ind w:left="709" w:right="-2"/>
        <w:jc w:val="both"/>
        <w:rPr>
          <w:sz w:val="28"/>
          <w:szCs w:val="28"/>
        </w:rPr>
      </w:pPr>
    </w:p>
    <w:p w:rsidR="00183008" w:rsidRPr="00E05780" w:rsidRDefault="00183008" w:rsidP="00183008">
      <w:pPr>
        <w:pStyle w:val="ab"/>
        <w:numPr>
          <w:ilvl w:val="0"/>
          <w:numId w:val="3"/>
        </w:numPr>
        <w:tabs>
          <w:tab w:val="left" w:pos="993"/>
        </w:tabs>
        <w:ind w:left="709" w:right="-2" w:firstLine="0"/>
        <w:jc w:val="both"/>
        <w:rPr>
          <w:b/>
          <w:sz w:val="28"/>
          <w:szCs w:val="28"/>
        </w:rPr>
      </w:pPr>
      <w:r w:rsidRPr="00E05780">
        <w:rPr>
          <w:b/>
          <w:sz w:val="28"/>
          <w:szCs w:val="28"/>
        </w:rPr>
        <w:t>Реализация федеральных целевых программ Алтайского края, ре</w:t>
      </w:r>
      <w:r w:rsidRPr="00E05780">
        <w:rPr>
          <w:b/>
          <w:sz w:val="28"/>
          <w:szCs w:val="28"/>
        </w:rPr>
        <w:t>а</w:t>
      </w:r>
      <w:r w:rsidRPr="00E05780">
        <w:rPr>
          <w:b/>
          <w:sz w:val="28"/>
          <w:szCs w:val="28"/>
        </w:rPr>
        <w:t>лизуемых на территории Курьинского района в 201</w:t>
      </w:r>
      <w:r w:rsidR="005C3CE6">
        <w:rPr>
          <w:b/>
          <w:sz w:val="28"/>
          <w:szCs w:val="28"/>
        </w:rPr>
        <w:t>5</w:t>
      </w:r>
      <w:r w:rsidRPr="00E05780">
        <w:rPr>
          <w:b/>
          <w:sz w:val="28"/>
          <w:szCs w:val="28"/>
        </w:rPr>
        <w:t xml:space="preserve"> году:</w:t>
      </w:r>
    </w:p>
    <w:p w:rsidR="007F4FC7" w:rsidRDefault="007F4FC7" w:rsidP="007F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3008" w:rsidRDefault="007F4FC7" w:rsidP="00183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3008" w:rsidRPr="006E054A">
        <w:rPr>
          <w:rFonts w:ascii="Times New Roman" w:hAnsi="Times New Roman"/>
          <w:i/>
          <w:sz w:val="28"/>
          <w:szCs w:val="28"/>
          <w:u w:val="single"/>
        </w:rPr>
        <w:t xml:space="preserve">1. По подпрограмме (ФЦП «Жилище») </w:t>
      </w:r>
      <w:r w:rsidR="00183008" w:rsidRPr="002460B6">
        <w:rPr>
          <w:rFonts w:ascii="Times New Roman" w:hAnsi="Times New Roman"/>
          <w:b/>
          <w:i/>
          <w:sz w:val="28"/>
          <w:szCs w:val="28"/>
          <w:u w:val="single"/>
        </w:rPr>
        <w:t>«Выполнение государственных обязательств по обеспечению жильем категорий граждан, установленных Федеральным законом»</w:t>
      </w:r>
      <w:r w:rsidR="00183008" w:rsidRPr="002460B6">
        <w:rPr>
          <w:rFonts w:ascii="Times New Roman" w:hAnsi="Times New Roman"/>
          <w:b/>
          <w:sz w:val="28"/>
          <w:szCs w:val="28"/>
        </w:rPr>
        <w:t xml:space="preserve"> </w:t>
      </w:r>
      <w:r w:rsidR="00183008" w:rsidRPr="00183008">
        <w:rPr>
          <w:rFonts w:ascii="Times New Roman" w:hAnsi="Times New Roman"/>
          <w:b/>
          <w:sz w:val="28"/>
          <w:szCs w:val="28"/>
        </w:rPr>
        <w:t xml:space="preserve"> </w:t>
      </w:r>
      <w:r w:rsidR="00183008" w:rsidRPr="00183008">
        <w:rPr>
          <w:rFonts w:ascii="Times New Roman" w:hAnsi="Times New Roman"/>
          <w:spacing w:val="-4"/>
          <w:sz w:val="28"/>
          <w:szCs w:val="28"/>
        </w:rPr>
        <w:t xml:space="preserve">финансирование </w:t>
      </w:r>
      <w:r w:rsidR="00183008" w:rsidRPr="00183008">
        <w:rPr>
          <w:rFonts w:ascii="Times New Roman" w:hAnsi="Times New Roman"/>
          <w:sz w:val="28"/>
          <w:szCs w:val="28"/>
        </w:rPr>
        <w:t>в 201</w:t>
      </w:r>
      <w:r w:rsidR="00FD3FDD">
        <w:rPr>
          <w:rFonts w:ascii="Times New Roman" w:hAnsi="Times New Roman"/>
          <w:sz w:val="28"/>
          <w:szCs w:val="28"/>
        </w:rPr>
        <w:t>5</w:t>
      </w:r>
      <w:r w:rsidR="00183008" w:rsidRPr="00183008">
        <w:rPr>
          <w:rFonts w:ascii="Times New Roman" w:hAnsi="Times New Roman"/>
          <w:sz w:val="28"/>
          <w:szCs w:val="28"/>
        </w:rPr>
        <w:t xml:space="preserve"> году составило </w:t>
      </w:r>
      <w:r w:rsidR="00FD3FDD">
        <w:rPr>
          <w:rFonts w:ascii="Times New Roman" w:hAnsi="Times New Roman"/>
          <w:sz w:val="28"/>
          <w:szCs w:val="28"/>
        </w:rPr>
        <w:t>1,1</w:t>
      </w:r>
      <w:r w:rsidR="00183008" w:rsidRPr="00183008">
        <w:rPr>
          <w:rFonts w:ascii="Times New Roman" w:hAnsi="Times New Roman"/>
          <w:sz w:val="28"/>
          <w:szCs w:val="28"/>
        </w:rPr>
        <w:t xml:space="preserve">  млн. рублей, на полученные средства </w:t>
      </w:r>
      <w:r w:rsidR="008F7F6F">
        <w:rPr>
          <w:rFonts w:ascii="Times New Roman" w:hAnsi="Times New Roman"/>
          <w:sz w:val="28"/>
          <w:szCs w:val="28"/>
        </w:rPr>
        <w:t xml:space="preserve"> </w:t>
      </w:r>
      <w:r w:rsidR="00FD3FDD">
        <w:rPr>
          <w:rFonts w:ascii="Times New Roman" w:hAnsi="Times New Roman"/>
          <w:sz w:val="28"/>
          <w:szCs w:val="28"/>
        </w:rPr>
        <w:t>1</w:t>
      </w:r>
      <w:r w:rsidR="00183008" w:rsidRPr="00183008">
        <w:rPr>
          <w:rFonts w:ascii="Times New Roman" w:hAnsi="Times New Roman"/>
          <w:sz w:val="28"/>
          <w:szCs w:val="28"/>
        </w:rPr>
        <w:t xml:space="preserve"> участник  программы (это ветераны ВОВ и вдовы п</w:t>
      </w:r>
      <w:r w:rsidR="00183008" w:rsidRPr="00183008">
        <w:rPr>
          <w:rFonts w:ascii="Times New Roman" w:hAnsi="Times New Roman"/>
          <w:sz w:val="28"/>
          <w:szCs w:val="28"/>
        </w:rPr>
        <w:t>о</w:t>
      </w:r>
      <w:r w:rsidR="00183008" w:rsidRPr="00183008">
        <w:rPr>
          <w:rFonts w:ascii="Times New Roman" w:hAnsi="Times New Roman"/>
          <w:sz w:val="28"/>
          <w:szCs w:val="28"/>
        </w:rPr>
        <w:t>гибших и умерших участников ВОВ)  улучшил свои жилищные условия.</w:t>
      </w:r>
    </w:p>
    <w:p w:rsidR="00F276FD" w:rsidRPr="00183008" w:rsidRDefault="00F276FD" w:rsidP="00183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FD" w:rsidRPr="000F3854" w:rsidRDefault="003D4E55" w:rsidP="00F276F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F276FD" w:rsidRPr="000F3854">
        <w:rPr>
          <w:rFonts w:ascii="Times New Roman" w:hAnsi="Times New Roman"/>
          <w:b/>
          <w:i/>
          <w:sz w:val="28"/>
          <w:szCs w:val="28"/>
        </w:rPr>
        <w:t xml:space="preserve">. Отчет о выполнении целевых </w:t>
      </w:r>
      <w:r w:rsidR="00F276FD">
        <w:rPr>
          <w:rFonts w:ascii="Times New Roman" w:hAnsi="Times New Roman"/>
          <w:b/>
          <w:i/>
          <w:sz w:val="28"/>
          <w:szCs w:val="28"/>
        </w:rPr>
        <w:t>показателей, содержащихся в указах Президента Российской Федерации от 7 мая 2012 года № 596-606</w:t>
      </w:r>
    </w:p>
    <w:p w:rsidR="00E264E2" w:rsidRDefault="00E264E2" w:rsidP="00E264E2">
      <w:pPr>
        <w:spacing w:after="0" w:line="240" w:lineRule="auto"/>
        <w:ind w:right="-2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рамках мониторинга проведен  анализ фактических значений 1</w:t>
      </w:r>
      <w:r w:rsidR="006327A5">
        <w:rPr>
          <w:rFonts w:ascii="Times New Roman" w:eastAsia="Arial Unicode MS" w:hAnsi="Times New Roman"/>
          <w:sz w:val="28"/>
          <w:szCs w:val="28"/>
        </w:rPr>
        <w:t>5</w:t>
      </w:r>
      <w:r>
        <w:rPr>
          <w:rFonts w:ascii="Times New Roman" w:eastAsia="Arial Unicode MS" w:hAnsi="Times New Roman"/>
          <w:sz w:val="28"/>
          <w:szCs w:val="28"/>
        </w:rPr>
        <w:t xml:space="preserve"> целевых показателей</w:t>
      </w:r>
      <w:r w:rsidR="00765066">
        <w:rPr>
          <w:rFonts w:ascii="Times New Roman" w:eastAsia="Arial Unicode MS" w:hAnsi="Times New Roman"/>
          <w:sz w:val="28"/>
          <w:szCs w:val="28"/>
        </w:rPr>
        <w:t xml:space="preserve"> (приложение к отчету)</w:t>
      </w:r>
      <w:r>
        <w:rPr>
          <w:rFonts w:ascii="Times New Roman" w:eastAsia="Arial Unicode MS" w:hAnsi="Times New Roman"/>
          <w:sz w:val="28"/>
          <w:szCs w:val="28"/>
        </w:rPr>
        <w:t xml:space="preserve">, </w:t>
      </w:r>
      <w:r w:rsidR="007A1AF8" w:rsidRPr="007A1AF8">
        <w:rPr>
          <w:rFonts w:ascii="Times New Roman" w:hAnsi="Times New Roman"/>
          <w:sz w:val="28"/>
          <w:szCs w:val="28"/>
        </w:rPr>
        <w:t xml:space="preserve">содержащихся в </w:t>
      </w:r>
      <w:r w:rsidR="007A1AF8">
        <w:rPr>
          <w:rFonts w:ascii="Times New Roman" w:hAnsi="Times New Roman"/>
          <w:sz w:val="28"/>
          <w:szCs w:val="28"/>
        </w:rPr>
        <w:t xml:space="preserve">майских </w:t>
      </w:r>
      <w:r w:rsidR="007A1AF8" w:rsidRPr="007A1AF8">
        <w:rPr>
          <w:rFonts w:ascii="Times New Roman" w:hAnsi="Times New Roman"/>
          <w:sz w:val="28"/>
          <w:szCs w:val="28"/>
        </w:rPr>
        <w:t>указах Президента Российской Федерации</w:t>
      </w:r>
      <w:r w:rsidR="007A1AF8">
        <w:rPr>
          <w:rFonts w:ascii="Times New Roman" w:hAnsi="Times New Roman"/>
          <w:sz w:val="28"/>
          <w:szCs w:val="28"/>
        </w:rPr>
        <w:t xml:space="preserve">, </w:t>
      </w:r>
      <w:r w:rsidR="007A1AF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из которых </w:t>
      </w:r>
      <w:r w:rsidR="006327A5">
        <w:rPr>
          <w:rFonts w:ascii="Times New Roman" w:eastAsia="Arial Unicode MS" w:hAnsi="Times New Roman"/>
          <w:sz w:val="28"/>
          <w:szCs w:val="28"/>
        </w:rPr>
        <w:t>8</w:t>
      </w:r>
      <w:r>
        <w:rPr>
          <w:rFonts w:ascii="Times New Roman" w:eastAsia="Arial Unicode MS" w:hAnsi="Times New Roman"/>
          <w:sz w:val="28"/>
          <w:szCs w:val="28"/>
        </w:rPr>
        <w:t xml:space="preserve"> – выполнены, а  значения по </w:t>
      </w:r>
      <w:r w:rsidR="006327A5">
        <w:rPr>
          <w:rFonts w:ascii="Times New Roman" w:eastAsia="Arial Unicode MS" w:hAnsi="Times New Roman"/>
          <w:sz w:val="28"/>
          <w:szCs w:val="28"/>
        </w:rPr>
        <w:t>7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7A1AF8">
        <w:rPr>
          <w:rFonts w:ascii="Times New Roman" w:eastAsia="Arial Unicode MS" w:hAnsi="Times New Roman"/>
          <w:sz w:val="28"/>
          <w:szCs w:val="28"/>
        </w:rPr>
        <w:t>показателям</w:t>
      </w:r>
      <w:r>
        <w:rPr>
          <w:rFonts w:ascii="Times New Roman" w:eastAsia="Arial Unicode MS" w:hAnsi="Times New Roman"/>
          <w:sz w:val="28"/>
          <w:szCs w:val="28"/>
        </w:rPr>
        <w:t xml:space="preserve"> не достигнуты.</w:t>
      </w:r>
    </w:p>
    <w:p w:rsidR="007A1AF8" w:rsidRDefault="007A1AF8" w:rsidP="00E264E2">
      <w:pPr>
        <w:spacing w:after="0" w:line="240" w:lineRule="auto"/>
        <w:ind w:right="-2"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7A1AF8" w:rsidRDefault="007A1AF8" w:rsidP="00E264E2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Целевой показатель «</w:t>
      </w:r>
      <w:r w:rsidRPr="007A1AF8">
        <w:rPr>
          <w:rFonts w:ascii="Times New Roman" w:hAnsi="Times New Roman"/>
          <w:bCs/>
          <w:sz w:val="28"/>
          <w:szCs w:val="28"/>
        </w:rPr>
        <w:t>Объем инвестиций в основной капитал за счет всех и</w:t>
      </w:r>
      <w:r w:rsidRPr="007A1AF8">
        <w:rPr>
          <w:rFonts w:ascii="Times New Roman" w:hAnsi="Times New Roman"/>
          <w:bCs/>
          <w:sz w:val="28"/>
          <w:szCs w:val="28"/>
        </w:rPr>
        <w:t>с</w:t>
      </w:r>
      <w:r w:rsidRPr="007A1AF8">
        <w:rPr>
          <w:rFonts w:ascii="Times New Roman" w:hAnsi="Times New Roman"/>
          <w:bCs/>
          <w:sz w:val="28"/>
          <w:szCs w:val="28"/>
        </w:rPr>
        <w:t>точников финансирования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B020F9">
        <w:rPr>
          <w:bCs/>
        </w:rPr>
        <w:t xml:space="preserve">  </w:t>
      </w:r>
      <w:r>
        <w:rPr>
          <w:rFonts w:ascii="Times New Roman" w:hAnsi="Times New Roman"/>
          <w:sz w:val="28"/>
          <w:szCs w:val="28"/>
        </w:rPr>
        <w:t>не достигнут в связи с уменьшением объема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стиций за счет собственных средств предприятий</w:t>
      </w:r>
      <w:r w:rsidR="0031693F">
        <w:rPr>
          <w:rFonts w:ascii="Times New Roman" w:hAnsi="Times New Roman"/>
          <w:sz w:val="28"/>
          <w:szCs w:val="28"/>
        </w:rPr>
        <w:t xml:space="preserve"> и организаций</w:t>
      </w:r>
      <w:r>
        <w:rPr>
          <w:rFonts w:ascii="Times New Roman" w:hAnsi="Times New Roman"/>
          <w:sz w:val="28"/>
          <w:szCs w:val="28"/>
        </w:rPr>
        <w:t>, отсутствием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нансирования из краевого бюджета. На перспективу до 2017 года значение </w:t>
      </w:r>
      <w:r w:rsidR="0031693F">
        <w:rPr>
          <w:rFonts w:ascii="Times New Roman" w:hAnsi="Times New Roman"/>
          <w:sz w:val="28"/>
          <w:szCs w:val="28"/>
        </w:rPr>
        <w:t>цел</w:t>
      </w:r>
      <w:r w:rsidR="0031693F">
        <w:rPr>
          <w:rFonts w:ascii="Times New Roman" w:hAnsi="Times New Roman"/>
          <w:sz w:val="28"/>
          <w:szCs w:val="28"/>
        </w:rPr>
        <w:t>е</w:t>
      </w:r>
      <w:r w:rsidR="0031693F">
        <w:rPr>
          <w:rFonts w:ascii="Times New Roman" w:hAnsi="Times New Roman"/>
          <w:sz w:val="28"/>
          <w:szCs w:val="28"/>
        </w:rPr>
        <w:t xml:space="preserve">вого </w:t>
      </w:r>
      <w:r>
        <w:rPr>
          <w:rFonts w:ascii="Times New Roman" w:hAnsi="Times New Roman"/>
          <w:sz w:val="28"/>
          <w:szCs w:val="28"/>
        </w:rPr>
        <w:t>показателя будет достигнуто за счет реализации запланированных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ционных проектов.</w:t>
      </w:r>
    </w:p>
    <w:p w:rsidR="0035744A" w:rsidRDefault="0035744A" w:rsidP="0035744A">
      <w:pPr>
        <w:spacing w:line="240" w:lineRule="auto"/>
        <w:ind w:right="-8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«Рост реальной заработной платы относительно уровня 2011 года» не достигнут в связи с тем, что с</w:t>
      </w:r>
      <w:r w:rsidRPr="006278F1">
        <w:rPr>
          <w:rFonts w:ascii="Times New Roman" w:hAnsi="Times New Roman"/>
          <w:sz w:val="28"/>
          <w:szCs w:val="28"/>
        </w:rPr>
        <w:t>реднемесячная начисленная заработная плата одного работника</w:t>
      </w:r>
      <w:r>
        <w:rPr>
          <w:rFonts w:ascii="Times New Roman" w:hAnsi="Times New Roman"/>
          <w:sz w:val="28"/>
          <w:szCs w:val="28"/>
        </w:rPr>
        <w:t xml:space="preserve"> в 2015 году снизилась по многим отраслям.  На перспе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тиву запланирован индикатор «Среднемесячная начисленная заработная плата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крупных и средних предприятий».</w:t>
      </w:r>
    </w:p>
    <w:p w:rsidR="006327A5" w:rsidRDefault="007A1AF8" w:rsidP="000800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Целевой показатель «</w:t>
      </w:r>
      <w:r w:rsidR="0031693F" w:rsidRPr="0031693F">
        <w:rPr>
          <w:rFonts w:ascii="Times New Roman" w:hAnsi="Times New Roman"/>
          <w:sz w:val="28"/>
          <w:szCs w:val="28"/>
        </w:rPr>
        <w:t>Отношение средней заработной платы педагогических работников образовательных учреждений общего образования к средней зарабо</w:t>
      </w:r>
      <w:r w:rsidR="0031693F" w:rsidRPr="0031693F">
        <w:rPr>
          <w:rFonts w:ascii="Times New Roman" w:hAnsi="Times New Roman"/>
          <w:sz w:val="28"/>
          <w:szCs w:val="28"/>
        </w:rPr>
        <w:t>т</w:t>
      </w:r>
      <w:r w:rsidR="0031693F" w:rsidRPr="0031693F">
        <w:rPr>
          <w:rFonts w:ascii="Times New Roman" w:hAnsi="Times New Roman"/>
          <w:sz w:val="28"/>
          <w:szCs w:val="28"/>
        </w:rPr>
        <w:t>ной плате по Алтайскому краю</w:t>
      </w:r>
      <w:r w:rsidR="0031693F">
        <w:rPr>
          <w:rFonts w:ascii="Times New Roman" w:hAnsi="Times New Roman"/>
          <w:sz w:val="28"/>
          <w:szCs w:val="28"/>
        </w:rPr>
        <w:t xml:space="preserve">» не достигнут. Планировалось довести до 100,0%, но выполнение составило </w:t>
      </w:r>
      <w:r w:rsidR="006327A5">
        <w:rPr>
          <w:rFonts w:ascii="Times New Roman" w:hAnsi="Times New Roman"/>
          <w:sz w:val="28"/>
          <w:szCs w:val="28"/>
        </w:rPr>
        <w:t>98,1</w:t>
      </w:r>
      <w:r w:rsidR="0031693F">
        <w:rPr>
          <w:rFonts w:ascii="Times New Roman" w:hAnsi="Times New Roman"/>
          <w:sz w:val="28"/>
          <w:szCs w:val="28"/>
        </w:rPr>
        <w:t xml:space="preserve">%. </w:t>
      </w:r>
      <w:r w:rsidR="00080063">
        <w:rPr>
          <w:rFonts w:ascii="Times New Roman" w:hAnsi="Times New Roman"/>
          <w:sz w:val="28"/>
          <w:szCs w:val="28"/>
        </w:rPr>
        <w:t>Основной п</w:t>
      </w:r>
      <w:r w:rsidR="0031693F">
        <w:rPr>
          <w:rFonts w:ascii="Times New Roman" w:hAnsi="Times New Roman"/>
          <w:sz w:val="28"/>
          <w:szCs w:val="28"/>
        </w:rPr>
        <w:t xml:space="preserve">ричиной </w:t>
      </w:r>
      <w:r w:rsidR="00080063">
        <w:rPr>
          <w:rFonts w:ascii="Times New Roman" w:hAnsi="Times New Roman"/>
          <w:sz w:val="28"/>
          <w:szCs w:val="28"/>
        </w:rPr>
        <w:t>невыполнения является в</w:t>
      </w:r>
      <w:r w:rsidR="00080063">
        <w:rPr>
          <w:rFonts w:ascii="Times New Roman" w:hAnsi="Times New Roman"/>
          <w:sz w:val="28"/>
          <w:szCs w:val="28"/>
        </w:rPr>
        <w:t>ы</w:t>
      </w:r>
      <w:r w:rsidR="00080063">
        <w:rPr>
          <w:rFonts w:ascii="Times New Roman" w:hAnsi="Times New Roman"/>
          <w:sz w:val="28"/>
          <w:szCs w:val="28"/>
        </w:rPr>
        <w:t>сокая доля неэффективных расходов за счет низких сетевых показателей</w:t>
      </w:r>
      <w:r w:rsidR="006327A5">
        <w:rPr>
          <w:rFonts w:ascii="Times New Roman" w:hAnsi="Times New Roman"/>
          <w:sz w:val="28"/>
          <w:szCs w:val="28"/>
        </w:rPr>
        <w:t>.</w:t>
      </w:r>
    </w:p>
    <w:p w:rsidR="006327A5" w:rsidRDefault="006327A5" w:rsidP="00632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Целевой показатель «</w:t>
      </w:r>
      <w:r w:rsidRPr="0031693F">
        <w:rPr>
          <w:rFonts w:ascii="Times New Roman" w:hAnsi="Times New Roman"/>
          <w:sz w:val="28"/>
          <w:szCs w:val="28"/>
        </w:rPr>
        <w:t xml:space="preserve">Отношение средней заработной платы </w:t>
      </w:r>
      <w:r>
        <w:rPr>
          <w:rFonts w:ascii="Times New Roman" w:hAnsi="Times New Roman"/>
          <w:sz w:val="28"/>
          <w:szCs w:val="28"/>
        </w:rPr>
        <w:t>педагогичес</w:t>
      </w:r>
      <w:r w:rsidRPr="0031693F">
        <w:rPr>
          <w:rFonts w:ascii="Times New Roman" w:hAnsi="Times New Roman"/>
          <w:sz w:val="28"/>
          <w:szCs w:val="28"/>
        </w:rPr>
        <w:t xml:space="preserve">ких работников </w:t>
      </w:r>
      <w:r>
        <w:rPr>
          <w:rFonts w:ascii="Times New Roman" w:hAnsi="Times New Roman"/>
          <w:sz w:val="28"/>
          <w:szCs w:val="28"/>
        </w:rPr>
        <w:t xml:space="preserve">дошкольных </w:t>
      </w:r>
      <w:r w:rsidRPr="0031693F">
        <w:rPr>
          <w:rFonts w:ascii="Times New Roman" w:hAnsi="Times New Roman"/>
          <w:sz w:val="28"/>
          <w:szCs w:val="28"/>
        </w:rPr>
        <w:t>образовательных учреждений к средней заработной пл</w:t>
      </w:r>
      <w:r w:rsidRPr="0031693F">
        <w:rPr>
          <w:rFonts w:ascii="Times New Roman" w:hAnsi="Times New Roman"/>
          <w:sz w:val="28"/>
          <w:szCs w:val="28"/>
        </w:rPr>
        <w:t>а</w:t>
      </w:r>
      <w:r w:rsidRPr="0031693F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в сфере общего образования </w:t>
      </w:r>
      <w:r w:rsidRPr="0031693F">
        <w:rPr>
          <w:rFonts w:ascii="Times New Roman" w:hAnsi="Times New Roman"/>
          <w:sz w:val="28"/>
          <w:szCs w:val="28"/>
        </w:rPr>
        <w:t>по Алтайскому краю</w:t>
      </w:r>
      <w:r>
        <w:rPr>
          <w:rFonts w:ascii="Times New Roman" w:hAnsi="Times New Roman"/>
          <w:sz w:val="28"/>
          <w:szCs w:val="28"/>
        </w:rPr>
        <w:t>» не достигнут. Планиров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лось довести до 100,0%, но выполнение составило 89,6%. Основной причиной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выполнения является высокая доля неэффективных расходов.</w:t>
      </w:r>
    </w:p>
    <w:p w:rsidR="006327A5" w:rsidRDefault="006327A5" w:rsidP="00632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Целевой показатель «</w:t>
      </w:r>
      <w:r w:rsidRPr="0031693F">
        <w:rPr>
          <w:rFonts w:ascii="Times New Roman" w:hAnsi="Times New Roman"/>
          <w:sz w:val="28"/>
          <w:szCs w:val="28"/>
        </w:rPr>
        <w:t xml:space="preserve">Отношение средней заработной платы работников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реждений культуры </w:t>
      </w:r>
      <w:r w:rsidRPr="0031693F">
        <w:rPr>
          <w:rFonts w:ascii="Times New Roman" w:hAnsi="Times New Roman"/>
          <w:sz w:val="28"/>
          <w:szCs w:val="28"/>
        </w:rPr>
        <w:t>к средней заработной плате по Алтайскому краю</w:t>
      </w:r>
      <w:r>
        <w:rPr>
          <w:rFonts w:ascii="Times New Roman" w:hAnsi="Times New Roman"/>
          <w:sz w:val="28"/>
          <w:szCs w:val="28"/>
        </w:rPr>
        <w:t>» не дости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нут. Планировалось довести до 73,7%, но выполнение составило 55,0%. Основной причиной невыполнения является высокая доля неэффективных расходов.</w:t>
      </w:r>
    </w:p>
    <w:p w:rsidR="0035744A" w:rsidRDefault="0031693F" w:rsidP="000800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Целевой показатель «</w:t>
      </w:r>
      <w:r w:rsidR="0035744A">
        <w:rPr>
          <w:rFonts w:ascii="Times New Roman" w:hAnsi="Times New Roman"/>
          <w:sz w:val="28"/>
          <w:szCs w:val="28"/>
        </w:rPr>
        <w:t>Обеспеченность врачами сельского населения на 10 тысяч</w:t>
      </w:r>
      <w:r>
        <w:rPr>
          <w:rFonts w:ascii="Times New Roman" w:hAnsi="Times New Roman"/>
          <w:sz w:val="28"/>
          <w:szCs w:val="28"/>
        </w:rPr>
        <w:t>» не достигнут в связи</w:t>
      </w:r>
      <w:r w:rsidR="009331E1">
        <w:rPr>
          <w:rFonts w:ascii="Times New Roman" w:hAnsi="Times New Roman"/>
          <w:sz w:val="28"/>
          <w:szCs w:val="28"/>
        </w:rPr>
        <w:t xml:space="preserve"> </w:t>
      </w:r>
      <w:r w:rsidR="00993D7D">
        <w:rPr>
          <w:rFonts w:ascii="Times New Roman" w:hAnsi="Times New Roman"/>
          <w:sz w:val="28"/>
          <w:szCs w:val="28"/>
        </w:rPr>
        <w:t xml:space="preserve">с </w:t>
      </w:r>
      <w:r w:rsidR="009331E1">
        <w:rPr>
          <w:rFonts w:ascii="Times New Roman" w:hAnsi="Times New Roman"/>
          <w:sz w:val="28"/>
          <w:szCs w:val="28"/>
        </w:rPr>
        <w:t>не</w:t>
      </w:r>
      <w:r w:rsidR="0035744A">
        <w:rPr>
          <w:rFonts w:ascii="Times New Roman" w:hAnsi="Times New Roman"/>
          <w:sz w:val="28"/>
          <w:szCs w:val="28"/>
        </w:rPr>
        <w:t xml:space="preserve">хваткой медицинских врачей. </w:t>
      </w:r>
    </w:p>
    <w:p w:rsidR="007E5558" w:rsidRDefault="007227F0" w:rsidP="00080063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«Площадь земельных участков, предоставляемых для жилищного строительства» не достигнут в связи с уменьшением запроса на строительство. </w:t>
      </w:r>
      <w:r w:rsidR="009331E1">
        <w:rPr>
          <w:rFonts w:ascii="Times New Roman" w:hAnsi="Times New Roman"/>
          <w:sz w:val="28"/>
          <w:szCs w:val="28"/>
        </w:rPr>
        <w:t xml:space="preserve"> </w:t>
      </w:r>
    </w:p>
    <w:p w:rsidR="00353511" w:rsidRDefault="00D10717" w:rsidP="002106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проведенного мониторинга и анализа реализации Програ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</w:t>
      </w:r>
      <w:r w:rsidR="002106B5">
        <w:rPr>
          <w:rFonts w:ascii="Times New Roman" w:eastAsia="Times New Roman" w:hAnsi="Times New Roman"/>
          <w:bCs/>
          <w:sz w:val="28"/>
          <w:szCs w:val="28"/>
          <w:lang w:eastAsia="ru-RU"/>
        </w:rPr>
        <w:t>дела</w:t>
      </w:r>
      <w:r w:rsidR="00564D4A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2106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вывод, что основные мероприятия программы выполн</w:t>
      </w:r>
      <w:r w:rsidR="0042516A">
        <w:rPr>
          <w:rFonts w:ascii="Times New Roman" w:eastAsia="Times New Roman" w:hAnsi="Times New Roman"/>
          <w:bCs/>
          <w:sz w:val="28"/>
          <w:szCs w:val="28"/>
          <w:lang w:eastAsia="ru-RU"/>
        </w:rPr>
        <w:t>ены</w:t>
      </w:r>
      <w:r w:rsidR="002106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F6DA2" w:rsidRDefault="004F6DA2" w:rsidP="002106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3C" w:rsidRDefault="0071343C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Pr="00CF767C" w:rsidRDefault="004F6DA2" w:rsidP="004F6DA2">
      <w:pPr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767C">
        <w:rPr>
          <w:rFonts w:ascii="Times New Roman" w:hAnsi="Times New Roman"/>
          <w:sz w:val="28"/>
          <w:szCs w:val="28"/>
        </w:rPr>
        <w:lastRenderedPageBreak/>
        <w:t xml:space="preserve">Приложение к отчету  </w:t>
      </w:r>
    </w:p>
    <w:p w:rsidR="004F6DA2" w:rsidRPr="000F3854" w:rsidRDefault="004F6DA2" w:rsidP="004F6DA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3854">
        <w:rPr>
          <w:rFonts w:ascii="Times New Roman" w:hAnsi="Times New Roman"/>
          <w:b/>
          <w:i/>
          <w:sz w:val="28"/>
          <w:szCs w:val="28"/>
        </w:rPr>
        <w:t>Отчет о выполнении целевых индикаторов Программы за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0F3854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4F6DA2" w:rsidRDefault="004F6DA2" w:rsidP="004F6DA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981" w:type="dxa"/>
        <w:tblInd w:w="108" w:type="dxa"/>
        <w:tblLook w:val="04A0"/>
      </w:tblPr>
      <w:tblGrid>
        <w:gridCol w:w="709"/>
        <w:gridCol w:w="5932"/>
        <w:gridCol w:w="1085"/>
        <w:gridCol w:w="1085"/>
        <w:gridCol w:w="1170"/>
      </w:tblGrid>
      <w:tr w:rsidR="004F6DA2" w:rsidRPr="009E35DC" w:rsidTr="00EC3EDD">
        <w:tc>
          <w:tcPr>
            <w:tcW w:w="709" w:type="dxa"/>
            <w:vMerge w:val="restart"/>
          </w:tcPr>
          <w:p w:rsidR="004F6DA2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</w:p>
          <w:p w:rsidR="004F6DA2" w:rsidRPr="009E35DC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п/п</w:t>
            </w:r>
          </w:p>
        </w:tc>
        <w:tc>
          <w:tcPr>
            <w:tcW w:w="5932" w:type="dxa"/>
            <w:vMerge w:val="restart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Наименование индикатора, единица измерения</w:t>
            </w:r>
          </w:p>
        </w:tc>
        <w:tc>
          <w:tcPr>
            <w:tcW w:w="2170" w:type="dxa"/>
            <w:gridSpan w:val="2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2015 год</w:t>
            </w:r>
          </w:p>
        </w:tc>
        <w:tc>
          <w:tcPr>
            <w:tcW w:w="1170" w:type="dxa"/>
            <w:vMerge w:val="restart"/>
          </w:tcPr>
          <w:p w:rsidR="004F6DA2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отклоне-ние</w:t>
            </w:r>
          </w:p>
          <w:p w:rsidR="004F6DA2" w:rsidRPr="009E35DC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  -</w:t>
            </w:r>
          </w:p>
        </w:tc>
      </w:tr>
      <w:tr w:rsidR="004F6DA2" w:rsidRPr="009E35DC" w:rsidTr="00EC3EDD">
        <w:tc>
          <w:tcPr>
            <w:tcW w:w="709" w:type="dxa"/>
            <w:vMerge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32" w:type="dxa"/>
            <w:vMerge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E35DC">
              <w:rPr>
                <w:rFonts w:ascii="Times New Roman" w:eastAsia="Arial Unicode MS" w:hAnsi="Times New Roman"/>
                <w:sz w:val="24"/>
                <w:szCs w:val="24"/>
              </w:rPr>
              <w:t>план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E35DC">
              <w:rPr>
                <w:rFonts w:ascii="Times New Roman" w:eastAsia="Arial Unicode MS" w:hAnsi="Times New Roman"/>
                <w:sz w:val="24"/>
                <w:szCs w:val="24"/>
              </w:rPr>
              <w:t>факт</w:t>
            </w:r>
          </w:p>
        </w:tc>
        <w:tc>
          <w:tcPr>
            <w:tcW w:w="1170" w:type="dxa"/>
            <w:vMerge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6DA2" w:rsidRPr="009E35DC" w:rsidTr="00EC3EDD">
        <w:tc>
          <w:tcPr>
            <w:tcW w:w="9981" w:type="dxa"/>
            <w:gridSpan w:val="5"/>
          </w:tcPr>
          <w:p w:rsidR="004F6DA2" w:rsidRPr="001F24F4" w:rsidRDefault="004F6DA2" w:rsidP="004F6DA2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F4">
              <w:rPr>
                <w:rFonts w:ascii="Times New Roman" w:hAnsi="Times New Roman" w:cs="Times New Roman"/>
                <w:sz w:val="24"/>
                <w:szCs w:val="24"/>
              </w:rPr>
              <w:t>Достижение высокого уровня и качества жизни населения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10,8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смертности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1000 человек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15,7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Курьинского района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, зан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rPr>
                <w:rFonts w:ascii="Times New Roman" w:hAnsi="Times New Roman"/>
                <w:sz w:val="24"/>
                <w:szCs w:val="24"/>
              </w:rPr>
            </w:pPr>
            <w:r w:rsidRPr="00E54159">
              <w:rPr>
                <w:rFonts w:ascii="Times New Roman" w:hAnsi="Times New Roman"/>
                <w:sz w:val="24"/>
                <w:szCs w:val="24"/>
              </w:rPr>
              <w:t xml:space="preserve"> Доля детей в возрасте от 1 года до 6 лет, охваченных услугами дошкольного образования, от общего кол</w:t>
            </w:r>
            <w:r w:rsidRPr="00E54159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159">
              <w:rPr>
                <w:rFonts w:ascii="Times New Roman" w:hAnsi="Times New Roman"/>
                <w:sz w:val="24"/>
                <w:szCs w:val="24"/>
              </w:rPr>
              <w:t>чества детей данного возраста,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63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rPr>
                <w:rFonts w:ascii="Times New Roman" w:hAnsi="Times New Roman"/>
                <w:sz w:val="24"/>
                <w:szCs w:val="24"/>
              </w:rPr>
            </w:pPr>
            <w:r w:rsidRPr="00E54159">
              <w:rPr>
                <w:rFonts w:ascii="Times New Roman" w:hAnsi="Times New Roman"/>
                <w:sz w:val="24"/>
                <w:szCs w:val="24"/>
              </w:rPr>
              <w:t>Доля детей, включенных в государственную систему выявления, развития и адресной поддержки одаренных детей, в общей численности детского населения школьного возраста,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культурно-досуговых мероприятий, к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личество посещений на 1 жителя в год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7,4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8,3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Удельный вес малоимущих граждан, получивших с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циальную поддержку, в общем числе малоимущих граждан, обратившихся в органы социальной защиты населения,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Уровень официально зарегистрированной безработицы по отношению к численности трудоспособного нас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ления (на конец периода),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2,9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2" w:type="dxa"/>
          </w:tcPr>
          <w:p w:rsidR="004F6DA2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Ввод новых постоянных рабочих мест, единиц </w:t>
            </w:r>
          </w:p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86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начисленная заработная плата одного работника, руб. 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18966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17932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2" w:type="dxa"/>
          </w:tcPr>
          <w:p w:rsidR="004F6DA2" w:rsidRPr="001F24F4" w:rsidRDefault="004F6DA2" w:rsidP="00EC3ED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F4">
              <w:rPr>
                <w:rFonts w:ascii="Times New Roman" w:hAnsi="Times New Roman"/>
                <w:sz w:val="24"/>
                <w:szCs w:val="24"/>
              </w:rPr>
              <w:t>Ввод в действие жилых домов, кв. метров общей площади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1350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1364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2" w:type="dxa"/>
          </w:tcPr>
          <w:p w:rsidR="004F6DA2" w:rsidRPr="001F24F4" w:rsidRDefault="004F6DA2" w:rsidP="00EC3ED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приходящихся в среднем на одного жителя, кв.м на душу населения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29,7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30,5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9981" w:type="dxa"/>
            <w:gridSpan w:val="5"/>
            <w:vAlign w:val="center"/>
          </w:tcPr>
          <w:p w:rsidR="004F6DA2" w:rsidRDefault="004F6DA2" w:rsidP="004F6DA2">
            <w:pPr>
              <w:pStyle w:val="a9"/>
              <w:numPr>
                <w:ilvl w:val="0"/>
                <w:numId w:val="2"/>
              </w:numPr>
              <w:tabs>
                <w:tab w:val="left" w:pos="635"/>
                <w:tab w:val="left" w:pos="2903"/>
                <w:tab w:val="left" w:pos="3329"/>
                <w:tab w:val="left" w:pos="3754"/>
                <w:tab w:val="left" w:pos="4815"/>
              </w:tabs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роста</w:t>
            </w:r>
          </w:p>
          <w:p w:rsidR="004F6DA2" w:rsidRPr="001F24F4" w:rsidRDefault="004F6DA2" w:rsidP="00EC3EDD">
            <w:pPr>
              <w:pStyle w:val="a9"/>
              <w:tabs>
                <w:tab w:val="left" w:pos="635"/>
                <w:tab w:val="left" w:pos="2903"/>
                <w:tab w:val="left" w:pos="3329"/>
                <w:tab w:val="left" w:pos="3754"/>
                <w:tab w:val="left" w:pos="4815"/>
              </w:tabs>
              <w:ind w:left="720"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141,4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продукции сельского х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зяйства во всех категориях хозяйств,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112,1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98,6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Урожайность зерновых культур во всех категориях х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зяйств (зерно в весе после доработки), ц/га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Продуктивность коров в крупных и средних сельск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хозяйственных организациях, кг на одну корову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2400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1504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 за счет всех источников финансирования,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мест размещения,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613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755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Туристcкий поток – всего,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46,1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46,25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занятых в малом и среднем бизнесе от 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занятых в экономике,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36,4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37,2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тов, кв.м. на 1 тыс. чел.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720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714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355D48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оборота розничной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102,5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92,6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355D48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 населению,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100,5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108,9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355D48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Удельный вес автомобильных дорог, соответствующих нормативным требованиям по транспортно-эксплуатационным показателям, в общей протяженн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сти сети автомобильных дорог,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51,4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49,2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355D48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2" w:type="dxa"/>
          </w:tcPr>
          <w:p w:rsidR="004F6DA2" w:rsidRPr="001F24F4" w:rsidRDefault="004F6DA2" w:rsidP="00EC3E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F4">
              <w:rPr>
                <w:rFonts w:ascii="Times New Roman" w:hAnsi="Times New Roman" w:cs="Times New Roman"/>
                <w:sz w:val="24"/>
                <w:szCs w:val="24"/>
              </w:rPr>
              <w:t>Удельный вес ветхого и аварийного жилья в общей площади жилищного фонда, %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2,756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2,74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9981" w:type="dxa"/>
            <w:gridSpan w:val="5"/>
          </w:tcPr>
          <w:p w:rsidR="004F6DA2" w:rsidRPr="001F24F4" w:rsidRDefault="004F6DA2" w:rsidP="004F6DA2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F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E54159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Бюджетная обеспеченность за счет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и 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логовых 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руб. на душу нас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6828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7571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E54159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159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1 тыс. человек населения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13,7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16,3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E54159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2" w:type="dxa"/>
          </w:tcPr>
          <w:p w:rsidR="004F6DA2" w:rsidRPr="00E54159" w:rsidRDefault="004F6DA2" w:rsidP="00EC3EDD">
            <w:pPr>
              <w:rPr>
                <w:rFonts w:ascii="Times New Roman" w:hAnsi="Times New Roman"/>
                <w:sz w:val="24"/>
                <w:szCs w:val="24"/>
              </w:rPr>
            </w:pPr>
            <w:r w:rsidRPr="00E5415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дорожно-транспортных происшествий на 10 тысяч транспортных средств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26,6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26,5</w:t>
            </w:r>
          </w:p>
        </w:tc>
        <w:tc>
          <w:tcPr>
            <w:tcW w:w="1170" w:type="dxa"/>
          </w:tcPr>
          <w:p w:rsidR="004F6DA2" w:rsidRPr="0034067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</w:tbl>
    <w:p w:rsidR="004F6DA2" w:rsidRDefault="004F6DA2" w:rsidP="004F6DA2">
      <w:pPr>
        <w:rPr>
          <w:rFonts w:ascii="Times New Roman" w:hAnsi="Times New Roman"/>
          <w:sz w:val="28"/>
          <w:szCs w:val="28"/>
        </w:rPr>
      </w:pPr>
    </w:p>
    <w:p w:rsidR="004F6DA2" w:rsidRDefault="004F6DA2" w:rsidP="004F6DA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3854">
        <w:rPr>
          <w:rFonts w:ascii="Times New Roman" w:hAnsi="Times New Roman"/>
          <w:b/>
          <w:i/>
          <w:sz w:val="28"/>
          <w:szCs w:val="28"/>
        </w:rPr>
        <w:t xml:space="preserve">Отчет о выполнении целевых </w:t>
      </w:r>
      <w:r>
        <w:rPr>
          <w:rFonts w:ascii="Times New Roman" w:hAnsi="Times New Roman"/>
          <w:b/>
          <w:i/>
          <w:sz w:val="28"/>
          <w:szCs w:val="28"/>
        </w:rPr>
        <w:t>показателей, содержащихся в указах Пр</w:t>
      </w:r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зидента Российской Федерации от 7 мая 2012 года № 596-606</w:t>
      </w:r>
    </w:p>
    <w:p w:rsidR="004F6DA2" w:rsidRPr="000F3854" w:rsidRDefault="004F6DA2" w:rsidP="004F6DA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9981" w:type="dxa"/>
        <w:tblInd w:w="108" w:type="dxa"/>
        <w:tblLook w:val="04A0"/>
      </w:tblPr>
      <w:tblGrid>
        <w:gridCol w:w="709"/>
        <w:gridCol w:w="5932"/>
        <w:gridCol w:w="1085"/>
        <w:gridCol w:w="1085"/>
        <w:gridCol w:w="1170"/>
      </w:tblGrid>
      <w:tr w:rsidR="004F6DA2" w:rsidRPr="009E35DC" w:rsidTr="00EC3EDD">
        <w:tc>
          <w:tcPr>
            <w:tcW w:w="709" w:type="dxa"/>
            <w:vMerge w:val="restart"/>
          </w:tcPr>
          <w:p w:rsidR="004F6DA2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</w:p>
          <w:p w:rsidR="004F6DA2" w:rsidRPr="009E35DC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п/п</w:t>
            </w:r>
          </w:p>
        </w:tc>
        <w:tc>
          <w:tcPr>
            <w:tcW w:w="5932" w:type="dxa"/>
            <w:vMerge w:val="restart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70" w:type="dxa"/>
            <w:gridSpan w:val="2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2015 год</w:t>
            </w:r>
          </w:p>
        </w:tc>
        <w:tc>
          <w:tcPr>
            <w:tcW w:w="1170" w:type="dxa"/>
            <w:vMerge w:val="restart"/>
          </w:tcPr>
          <w:p w:rsidR="004F6DA2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отклоне-ние</w:t>
            </w:r>
          </w:p>
          <w:p w:rsidR="004F6DA2" w:rsidRPr="009E35DC" w:rsidRDefault="004F6DA2" w:rsidP="00EC3EDD">
            <w:pPr>
              <w:ind w:right="-28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  -</w:t>
            </w:r>
          </w:p>
        </w:tc>
      </w:tr>
      <w:tr w:rsidR="004F6DA2" w:rsidRPr="009E35DC" w:rsidTr="00EC3EDD">
        <w:tc>
          <w:tcPr>
            <w:tcW w:w="709" w:type="dxa"/>
            <w:vMerge/>
          </w:tcPr>
          <w:p w:rsidR="004F6DA2" w:rsidRPr="00E54159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vMerge/>
          </w:tcPr>
          <w:p w:rsidR="004F6DA2" w:rsidRPr="00E54159" w:rsidRDefault="004F6DA2" w:rsidP="00EC3E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E35DC">
              <w:rPr>
                <w:rFonts w:ascii="Times New Roman" w:eastAsia="Arial Unicode MS" w:hAnsi="Times New Roman"/>
                <w:sz w:val="24"/>
                <w:szCs w:val="24"/>
              </w:rPr>
              <w:t>план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E35DC">
              <w:rPr>
                <w:rFonts w:ascii="Times New Roman" w:eastAsia="Arial Unicode MS" w:hAnsi="Times New Roman"/>
                <w:sz w:val="24"/>
                <w:szCs w:val="24"/>
              </w:rPr>
              <w:t>факт</w:t>
            </w:r>
          </w:p>
        </w:tc>
        <w:tc>
          <w:tcPr>
            <w:tcW w:w="1170" w:type="dxa"/>
            <w:vMerge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6DA2" w:rsidRPr="009E35DC" w:rsidTr="00EC3EDD">
        <w:tc>
          <w:tcPr>
            <w:tcW w:w="709" w:type="dxa"/>
          </w:tcPr>
          <w:p w:rsidR="004F6DA2" w:rsidRPr="00E54159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05D">
              <w:rPr>
                <w:rFonts w:ascii="Times New Roman" w:hAnsi="Times New Roman"/>
                <w:bCs/>
                <w:sz w:val="24"/>
                <w:szCs w:val="24"/>
              </w:rPr>
              <w:t>Объем инвестиций в основной капитал за счет всех и</w:t>
            </w:r>
            <w:r w:rsidRPr="0035305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5305D">
              <w:rPr>
                <w:rFonts w:ascii="Times New Roman" w:hAnsi="Times New Roman"/>
                <w:bCs/>
                <w:sz w:val="24"/>
                <w:szCs w:val="24"/>
              </w:rPr>
              <w:t>точников финансирования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млн.руб.</w:t>
            </w:r>
            <w:r w:rsidRPr="0035305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93,4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34,2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E54159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Рост реальной заработной платы относительно уровня 2011 года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103,8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98,6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Pr="00E54159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2" w:type="dxa"/>
            <w:vAlign w:val="center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б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разования к средней заработной плате по Алтайскому краю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4F6DA2" w:rsidRPr="009E35DC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98,1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2" w:type="dxa"/>
            <w:vAlign w:val="center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ния по Алтайскому краю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89,6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работников у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ч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реждений культуры к средней заработной плате по А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л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тайскому краю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73,7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2" w:type="dxa"/>
            <w:vAlign w:val="center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е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роприятиях, в общем числе детей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43,3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52,9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2" w:type="dxa"/>
            <w:vAlign w:val="center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bCs/>
                <w:sz w:val="24"/>
                <w:szCs w:val="24"/>
              </w:rPr>
              <w:t>Обеспеченность врачами сельского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единиц на 10 тыс. населения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32,7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31,3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35305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2" w:type="dxa"/>
          </w:tcPr>
          <w:p w:rsidR="004F6DA2" w:rsidRPr="00A502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025D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</w:t>
            </w:r>
            <w:r w:rsidRPr="00A5025D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25D">
              <w:rPr>
                <w:rFonts w:ascii="Times New Roman" w:hAnsi="Times New Roman"/>
                <w:sz w:val="24"/>
                <w:szCs w:val="24"/>
              </w:rPr>
              <w:t>щей численности детей этого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74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Ввод жилья</w:t>
            </w:r>
            <w:r>
              <w:rPr>
                <w:rFonts w:ascii="Times New Roman" w:hAnsi="Times New Roman"/>
                <w:sz w:val="24"/>
                <w:szCs w:val="24"/>
              </w:rPr>
              <w:t>, кв.м</w:t>
            </w:r>
          </w:p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1350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1364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предоставляемых для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га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6,8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6,5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2" w:type="dxa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в орган местного самоуправления для пол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у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чения муниципальных  услуг</w:t>
            </w:r>
            <w:r>
              <w:rPr>
                <w:rFonts w:ascii="Times New Roman" w:hAnsi="Times New Roman"/>
                <w:sz w:val="24"/>
                <w:szCs w:val="24"/>
              </w:rPr>
              <w:t>, минут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2" w:type="dxa"/>
            <w:vAlign w:val="center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Среднее число обращений представителей бизнес-сообщества в орган местного самоуправления для п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35305D">
              <w:rPr>
                <w:rFonts w:ascii="Times New Roman" w:hAnsi="Times New Roman"/>
                <w:sz w:val="24"/>
                <w:szCs w:val="24"/>
              </w:rPr>
              <w:t>лучения одной муниципальной услуги, связанной со сферой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  <w:tr w:rsidR="004F6DA2" w:rsidRPr="009E35DC" w:rsidTr="00EC3EDD">
        <w:tc>
          <w:tcPr>
            <w:tcW w:w="709" w:type="dxa"/>
          </w:tcPr>
          <w:p w:rsidR="004F6DA2" w:rsidRDefault="004F6DA2" w:rsidP="00EC3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2" w:type="dxa"/>
            <w:vAlign w:val="center"/>
          </w:tcPr>
          <w:p w:rsidR="004F6DA2" w:rsidRPr="0035305D" w:rsidRDefault="004F6DA2" w:rsidP="00EC3ED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05D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F6DA2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F6DA2" w:rsidRPr="00A5025D" w:rsidRDefault="004F6DA2" w:rsidP="00EC3EDD">
            <w:pPr>
              <w:ind w:right="-28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+</w:t>
            </w:r>
          </w:p>
        </w:tc>
      </w:tr>
    </w:tbl>
    <w:p w:rsidR="004F6DA2" w:rsidRPr="00A820D2" w:rsidRDefault="004F6DA2" w:rsidP="004F6DA2">
      <w:pPr>
        <w:rPr>
          <w:rFonts w:ascii="Times New Roman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p w:rsidR="004F6DA2" w:rsidRPr="0071343C" w:rsidRDefault="004F6DA2" w:rsidP="009B6E95">
      <w:pPr>
        <w:spacing w:line="240" w:lineRule="auto"/>
        <w:ind w:left="-330" w:right="-285" w:firstLine="756"/>
        <w:jc w:val="both"/>
        <w:rPr>
          <w:rFonts w:ascii="Times New Roman" w:eastAsia="Arial Unicode MS" w:hAnsi="Times New Roman"/>
          <w:sz w:val="28"/>
          <w:szCs w:val="28"/>
        </w:rPr>
      </w:pPr>
    </w:p>
    <w:sectPr w:rsidR="004F6DA2" w:rsidRPr="0071343C" w:rsidSect="00A47C47">
      <w:footerReference w:type="default" r:id="rId8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55" w:rsidRDefault="00BB1655" w:rsidP="00D93994">
      <w:pPr>
        <w:spacing w:after="0" w:line="240" w:lineRule="auto"/>
      </w:pPr>
      <w:r>
        <w:separator/>
      </w:r>
    </w:p>
  </w:endnote>
  <w:endnote w:type="continuationSeparator" w:id="0">
    <w:p w:rsidR="00BB1655" w:rsidRDefault="00BB1655" w:rsidP="00D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016"/>
      <w:docPartObj>
        <w:docPartGallery w:val="Page Numbers (Bottom of Page)"/>
        <w:docPartUnique/>
      </w:docPartObj>
    </w:sdtPr>
    <w:sdtContent>
      <w:p w:rsidR="000806B9" w:rsidRDefault="00CB657D">
        <w:pPr>
          <w:pStyle w:val="ae"/>
          <w:jc w:val="right"/>
        </w:pPr>
        <w:fldSimple w:instr=" PAGE   \* MERGEFORMAT ">
          <w:r w:rsidR="004F6DA2">
            <w:rPr>
              <w:noProof/>
            </w:rPr>
            <w:t>14</w:t>
          </w:r>
        </w:fldSimple>
      </w:p>
    </w:sdtContent>
  </w:sdt>
  <w:p w:rsidR="000806B9" w:rsidRDefault="000806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55" w:rsidRDefault="00BB1655" w:rsidP="00D93994">
      <w:pPr>
        <w:spacing w:after="0" w:line="240" w:lineRule="auto"/>
      </w:pPr>
      <w:r>
        <w:separator/>
      </w:r>
    </w:p>
  </w:footnote>
  <w:footnote w:type="continuationSeparator" w:id="0">
    <w:p w:rsidR="00BB1655" w:rsidRDefault="00BB1655" w:rsidP="00D9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FD6"/>
    <w:multiLevelType w:val="hybridMultilevel"/>
    <w:tmpl w:val="5896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236B82"/>
    <w:multiLevelType w:val="hybridMultilevel"/>
    <w:tmpl w:val="78EC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09CC"/>
    <w:multiLevelType w:val="hybridMultilevel"/>
    <w:tmpl w:val="1D4A0F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D9128FD"/>
    <w:multiLevelType w:val="hybridMultilevel"/>
    <w:tmpl w:val="25581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64"/>
    <w:rsid w:val="0000077E"/>
    <w:rsid w:val="00001A50"/>
    <w:rsid w:val="00005B15"/>
    <w:rsid w:val="00007DF6"/>
    <w:rsid w:val="00012DA0"/>
    <w:rsid w:val="00013663"/>
    <w:rsid w:val="00021A8E"/>
    <w:rsid w:val="00022F25"/>
    <w:rsid w:val="0002382C"/>
    <w:rsid w:val="00024E4E"/>
    <w:rsid w:val="000278A2"/>
    <w:rsid w:val="00030910"/>
    <w:rsid w:val="0003094C"/>
    <w:rsid w:val="00032A15"/>
    <w:rsid w:val="00035827"/>
    <w:rsid w:val="000363AD"/>
    <w:rsid w:val="00037152"/>
    <w:rsid w:val="000416D9"/>
    <w:rsid w:val="000419E2"/>
    <w:rsid w:val="00043200"/>
    <w:rsid w:val="00047E4E"/>
    <w:rsid w:val="00054C7E"/>
    <w:rsid w:val="000601D1"/>
    <w:rsid w:val="00060DA8"/>
    <w:rsid w:val="0006402F"/>
    <w:rsid w:val="000760C3"/>
    <w:rsid w:val="000770A9"/>
    <w:rsid w:val="00077559"/>
    <w:rsid w:val="0007763D"/>
    <w:rsid w:val="00080063"/>
    <w:rsid w:val="000806B9"/>
    <w:rsid w:val="00084303"/>
    <w:rsid w:val="000864D8"/>
    <w:rsid w:val="000875EF"/>
    <w:rsid w:val="00087D1E"/>
    <w:rsid w:val="000900A3"/>
    <w:rsid w:val="00092C54"/>
    <w:rsid w:val="00094AEA"/>
    <w:rsid w:val="00097E36"/>
    <w:rsid w:val="000A2FE4"/>
    <w:rsid w:val="000A3A9F"/>
    <w:rsid w:val="000A4DC3"/>
    <w:rsid w:val="000B1412"/>
    <w:rsid w:val="000B1E95"/>
    <w:rsid w:val="000B42DB"/>
    <w:rsid w:val="000B5F80"/>
    <w:rsid w:val="000B7ED4"/>
    <w:rsid w:val="000C2001"/>
    <w:rsid w:val="000C3123"/>
    <w:rsid w:val="000D0CEE"/>
    <w:rsid w:val="000D264A"/>
    <w:rsid w:val="000D4C34"/>
    <w:rsid w:val="000D4FDE"/>
    <w:rsid w:val="000D5F01"/>
    <w:rsid w:val="000D6A68"/>
    <w:rsid w:val="000E1D82"/>
    <w:rsid w:val="000E6222"/>
    <w:rsid w:val="000E795D"/>
    <w:rsid w:val="000F1E7A"/>
    <w:rsid w:val="000F2983"/>
    <w:rsid w:val="000F3854"/>
    <w:rsid w:val="000F7C5E"/>
    <w:rsid w:val="0010143B"/>
    <w:rsid w:val="001035CF"/>
    <w:rsid w:val="001070F4"/>
    <w:rsid w:val="00110C50"/>
    <w:rsid w:val="00117061"/>
    <w:rsid w:val="00121A49"/>
    <w:rsid w:val="00121B18"/>
    <w:rsid w:val="001220FA"/>
    <w:rsid w:val="0012527C"/>
    <w:rsid w:val="001255FF"/>
    <w:rsid w:val="00125814"/>
    <w:rsid w:val="00127D09"/>
    <w:rsid w:val="00130CCD"/>
    <w:rsid w:val="001327A2"/>
    <w:rsid w:val="00132CCE"/>
    <w:rsid w:val="00134FAE"/>
    <w:rsid w:val="001363FF"/>
    <w:rsid w:val="00137141"/>
    <w:rsid w:val="00142DE3"/>
    <w:rsid w:val="00142F1A"/>
    <w:rsid w:val="00144552"/>
    <w:rsid w:val="00146CEE"/>
    <w:rsid w:val="00150624"/>
    <w:rsid w:val="00166C0C"/>
    <w:rsid w:val="00174E1B"/>
    <w:rsid w:val="00183008"/>
    <w:rsid w:val="00197200"/>
    <w:rsid w:val="001A5C5B"/>
    <w:rsid w:val="001A683E"/>
    <w:rsid w:val="001B2E5A"/>
    <w:rsid w:val="001C00EF"/>
    <w:rsid w:val="001C04C4"/>
    <w:rsid w:val="001C1204"/>
    <w:rsid w:val="001C1284"/>
    <w:rsid w:val="001C51A7"/>
    <w:rsid w:val="001C7FC0"/>
    <w:rsid w:val="001D1D18"/>
    <w:rsid w:val="001D39EE"/>
    <w:rsid w:val="001D678B"/>
    <w:rsid w:val="001D7619"/>
    <w:rsid w:val="001E0FD4"/>
    <w:rsid w:val="001E5115"/>
    <w:rsid w:val="001F171B"/>
    <w:rsid w:val="001F2A24"/>
    <w:rsid w:val="001F4179"/>
    <w:rsid w:val="001F4CE4"/>
    <w:rsid w:val="001F7203"/>
    <w:rsid w:val="00200692"/>
    <w:rsid w:val="00204885"/>
    <w:rsid w:val="00205240"/>
    <w:rsid w:val="00205DC6"/>
    <w:rsid w:val="00205DFF"/>
    <w:rsid w:val="00206A41"/>
    <w:rsid w:val="002106B5"/>
    <w:rsid w:val="002248DA"/>
    <w:rsid w:val="00231258"/>
    <w:rsid w:val="002315A7"/>
    <w:rsid w:val="00232864"/>
    <w:rsid w:val="00235D36"/>
    <w:rsid w:val="00236622"/>
    <w:rsid w:val="0023714D"/>
    <w:rsid w:val="00243C0C"/>
    <w:rsid w:val="00243C7D"/>
    <w:rsid w:val="002460B6"/>
    <w:rsid w:val="002529E2"/>
    <w:rsid w:val="00254F77"/>
    <w:rsid w:val="002563A4"/>
    <w:rsid w:val="002563B8"/>
    <w:rsid w:val="00261729"/>
    <w:rsid w:val="00264934"/>
    <w:rsid w:val="00272EC0"/>
    <w:rsid w:val="002837E4"/>
    <w:rsid w:val="0028515C"/>
    <w:rsid w:val="00292D6D"/>
    <w:rsid w:val="002949CD"/>
    <w:rsid w:val="002A0B46"/>
    <w:rsid w:val="002A15D1"/>
    <w:rsid w:val="002A24A7"/>
    <w:rsid w:val="002A28E3"/>
    <w:rsid w:val="002A698B"/>
    <w:rsid w:val="002A78B0"/>
    <w:rsid w:val="002B3CD0"/>
    <w:rsid w:val="002B74AA"/>
    <w:rsid w:val="002B7E69"/>
    <w:rsid w:val="002D026E"/>
    <w:rsid w:val="002D1360"/>
    <w:rsid w:val="002D22A4"/>
    <w:rsid w:val="002D2FBE"/>
    <w:rsid w:val="002D5595"/>
    <w:rsid w:val="002D700E"/>
    <w:rsid w:val="002E08BB"/>
    <w:rsid w:val="002E1189"/>
    <w:rsid w:val="002E173B"/>
    <w:rsid w:val="002F2351"/>
    <w:rsid w:val="002F2459"/>
    <w:rsid w:val="00312DA6"/>
    <w:rsid w:val="0031693F"/>
    <w:rsid w:val="00325700"/>
    <w:rsid w:val="00330058"/>
    <w:rsid w:val="0033122A"/>
    <w:rsid w:val="00333E6F"/>
    <w:rsid w:val="00333FBE"/>
    <w:rsid w:val="0034009D"/>
    <w:rsid w:val="003417F9"/>
    <w:rsid w:val="003456E7"/>
    <w:rsid w:val="00351C4A"/>
    <w:rsid w:val="00353511"/>
    <w:rsid w:val="003543F7"/>
    <w:rsid w:val="00354A5C"/>
    <w:rsid w:val="0035744A"/>
    <w:rsid w:val="003579C8"/>
    <w:rsid w:val="00373F1E"/>
    <w:rsid w:val="00374085"/>
    <w:rsid w:val="00380788"/>
    <w:rsid w:val="003808B8"/>
    <w:rsid w:val="00382AB5"/>
    <w:rsid w:val="00385E75"/>
    <w:rsid w:val="0038749C"/>
    <w:rsid w:val="00391DB6"/>
    <w:rsid w:val="0039347B"/>
    <w:rsid w:val="003A1D73"/>
    <w:rsid w:val="003A522B"/>
    <w:rsid w:val="003A7002"/>
    <w:rsid w:val="003A754D"/>
    <w:rsid w:val="003B06C0"/>
    <w:rsid w:val="003B0E39"/>
    <w:rsid w:val="003B125F"/>
    <w:rsid w:val="003B39D5"/>
    <w:rsid w:val="003B48B9"/>
    <w:rsid w:val="003C307A"/>
    <w:rsid w:val="003C3802"/>
    <w:rsid w:val="003C47F7"/>
    <w:rsid w:val="003C5E46"/>
    <w:rsid w:val="003D4E55"/>
    <w:rsid w:val="003D6769"/>
    <w:rsid w:val="003D7A2E"/>
    <w:rsid w:val="003E1F6C"/>
    <w:rsid w:val="003E451B"/>
    <w:rsid w:val="003E45A9"/>
    <w:rsid w:val="003E660D"/>
    <w:rsid w:val="003E6E39"/>
    <w:rsid w:val="003F01BC"/>
    <w:rsid w:val="003F19D2"/>
    <w:rsid w:val="004030CF"/>
    <w:rsid w:val="004103BB"/>
    <w:rsid w:val="00411A2E"/>
    <w:rsid w:val="00411F09"/>
    <w:rsid w:val="00411F42"/>
    <w:rsid w:val="00412F06"/>
    <w:rsid w:val="0041374F"/>
    <w:rsid w:val="00414269"/>
    <w:rsid w:val="004154AA"/>
    <w:rsid w:val="00421A4B"/>
    <w:rsid w:val="00422026"/>
    <w:rsid w:val="0042516A"/>
    <w:rsid w:val="00426E9A"/>
    <w:rsid w:val="00431E75"/>
    <w:rsid w:val="00432067"/>
    <w:rsid w:val="004329FF"/>
    <w:rsid w:val="0043530A"/>
    <w:rsid w:val="0043748F"/>
    <w:rsid w:val="004376E6"/>
    <w:rsid w:val="00440FF0"/>
    <w:rsid w:val="0044194E"/>
    <w:rsid w:val="004419F2"/>
    <w:rsid w:val="00442F9F"/>
    <w:rsid w:val="00444EEA"/>
    <w:rsid w:val="004460EB"/>
    <w:rsid w:val="0044707B"/>
    <w:rsid w:val="00452B83"/>
    <w:rsid w:val="00457C78"/>
    <w:rsid w:val="00460720"/>
    <w:rsid w:val="004633B6"/>
    <w:rsid w:val="00463B20"/>
    <w:rsid w:val="0047226B"/>
    <w:rsid w:val="004758EE"/>
    <w:rsid w:val="00475C0F"/>
    <w:rsid w:val="00481916"/>
    <w:rsid w:val="0048282B"/>
    <w:rsid w:val="00491EEB"/>
    <w:rsid w:val="00492799"/>
    <w:rsid w:val="00492B27"/>
    <w:rsid w:val="004937D6"/>
    <w:rsid w:val="004A1B5D"/>
    <w:rsid w:val="004A33F2"/>
    <w:rsid w:val="004A412A"/>
    <w:rsid w:val="004A580B"/>
    <w:rsid w:val="004B0A71"/>
    <w:rsid w:val="004B30AC"/>
    <w:rsid w:val="004B71D3"/>
    <w:rsid w:val="004C192F"/>
    <w:rsid w:val="004C2F7C"/>
    <w:rsid w:val="004D3FB9"/>
    <w:rsid w:val="004D4901"/>
    <w:rsid w:val="004E21AB"/>
    <w:rsid w:val="004E5E30"/>
    <w:rsid w:val="004F141C"/>
    <w:rsid w:val="004F2F3D"/>
    <w:rsid w:val="004F3EF6"/>
    <w:rsid w:val="004F4A8F"/>
    <w:rsid w:val="004F6DA2"/>
    <w:rsid w:val="00507D0E"/>
    <w:rsid w:val="00511170"/>
    <w:rsid w:val="00516A63"/>
    <w:rsid w:val="00520D4F"/>
    <w:rsid w:val="00521EB5"/>
    <w:rsid w:val="00522335"/>
    <w:rsid w:val="005225B3"/>
    <w:rsid w:val="00522EE4"/>
    <w:rsid w:val="00527011"/>
    <w:rsid w:val="00536673"/>
    <w:rsid w:val="00545778"/>
    <w:rsid w:val="005530ED"/>
    <w:rsid w:val="00555511"/>
    <w:rsid w:val="00555CBF"/>
    <w:rsid w:val="00557281"/>
    <w:rsid w:val="00557BB4"/>
    <w:rsid w:val="00564D4A"/>
    <w:rsid w:val="00567F0B"/>
    <w:rsid w:val="005715E1"/>
    <w:rsid w:val="0057514C"/>
    <w:rsid w:val="005758D6"/>
    <w:rsid w:val="00577EA2"/>
    <w:rsid w:val="005854E7"/>
    <w:rsid w:val="005866F1"/>
    <w:rsid w:val="00587B93"/>
    <w:rsid w:val="00590F40"/>
    <w:rsid w:val="005911F4"/>
    <w:rsid w:val="005A38A1"/>
    <w:rsid w:val="005A75D4"/>
    <w:rsid w:val="005B0EDA"/>
    <w:rsid w:val="005C110B"/>
    <w:rsid w:val="005C3CE6"/>
    <w:rsid w:val="005C5E03"/>
    <w:rsid w:val="005D71B3"/>
    <w:rsid w:val="005D7810"/>
    <w:rsid w:val="005E37C9"/>
    <w:rsid w:val="005E5591"/>
    <w:rsid w:val="005E567F"/>
    <w:rsid w:val="005F0B1C"/>
    <w:rsid w:val="005F1E3F"/>
    <w:rsid w:val="005F3443"/>
    <w:rsid w:val="005F3F5C"/>
    <w:rsid w:val="005F769F"/>
    <w:rsid w:val="006006AD"/>
    <w:rsid w:val="00607C4F"/>
    <w:rsid w:val="00611860"/>
    <w:rsid w:val="006134B2"/>
    <w:rsid w:val="006153FD"/>
    <w:rsid w:val="00616B3B"/>
    <w:rsid w:val="006226BA"/>
    <w:rsid w:val="006239C1"/>
    <w:rsid w:val="00624546"/>
    <w:rsid w:val="006278F1"/>
    <w:rsid w:val="00630C67"/>
    <w:rsid w:val="006327A5"/>
    <w:rsid w:val="0063400A"/>
    <w:rsid w:val="00634C26"/>
    <w:rsid w:val="006356C9"/>
    <w:rsid w:val="00635D08"/>
    <w:rsid w:val="00642307"/>
    <w:rsid w:val="00652E35"/>
    <w:rsid w:val="00653D8C"/>
    <w:rsid w:val="0065730C"/>
    <w:rsid w:val="00657E4D"/>
    <w:rsid w:val="00660B2A"/>
    <w:rsid w:val="00661765"/>
    <w:rsid w:val="006712CB"/>
    <w:rsid w:val="006737D0"/>
    <w:rsid w:val="00675966"/>
    <w:rsid w:val="00676991"/>
    <w:rsid w:val="006769ED"/>
    <w:rsid w:val="00677923"/>
    <w:rsid w:val="00682A29"/>
    <w:rsid w:val="0069183B"/>
    <w:rsid w:val="006922FD"/>
    <w:rsid w:val="00692505"/>
    <w:rsid w:val="00693DCB"/>
    <w:rsid w:val="006A0147"/>
    <w:rsid w:val="006A0740"/>
    <w:rsid w:val="006A3A32"/>
    <w:rsid w:val="006A3E1C"/>
    <w:rsid w:val="006B0B16"/>
    <w:rsid w:val="006B28C5"/>
    <w:rsid w:val="006B68C1"/>
    <w:rsid w:val="006B704B"/>
    <w:rsid w:val="006B762A"/>
    <w:rsid w:val="006B7E9B"/>
    <w:rsid w:val="006C4BAB"/>
    <w:rsid w:val="006C68A1"/>
    <w:rsid w:val="006D05B3"/>
    <w:rsid w:val="006D1717"/>
    <w:rsid w:val="006D3A17"/>
    <w:rsid w:val="006E054A"/>
    <w:rsid w:val="006E1EA5"/>
    <w:rsid w:val="006E70DF"/>
    <w:rsid w:val="006E78E0"/>
    <w:rsid w:val="006F2319"/>
    <w:rsid w:val="006F5311"/>
    <w:rsid w:val="00700032"/>
    <w:rsid w:val="0071343C"/>
    <w:rsid w:val="0071590D"/>
    <w:rsid w:val="00715AB0"/>
    <w:rsid w:val="007201D2"/>
    <w:rsid w:val="007227F0"/>
    <w:rsid w:val="007268D7"/>
    <w:rsid w:val="00731098"/>
    <w:rsid w:val="00737227"/>
    <w:rsid w:val="007429C1"/>
    <w:rsid w:val="007443EA"/>
    <w:rsid w:val="0075057F"/>
    <w:rsid w:val="00750FAC"/>
    <w:rsid w:val="00751E66"/>
    <w:rsid w:val="00757075"/>
    <w:rsid w:val="007601F9"/>
    <w:rsid w:val="007621E3"/>
    <w:rsid w:val="00762F23"/>
    <w:rsid w:val="00763D4B"/>
    <w:rsid w:val="00765066"/>
    <w:rsid w:val="00765AFF"/>
    <w:rsid w:val="00766BE5"/>
    <w:rsid w:val="00770A2E"/>
    <w:rsid w:val="0077457D"/>
    <w:rsid w:val="00775870"/>
    <w:rsid w:val="00775DE7"/>
    <w:rsid w:val="007850A1"/>
    <w:rsid w:val="0079070E"/>
    <w:rsid w:val="00791728"/>
    <w:rsid w:val="007A1AF8"/>
    <w:rsid w:val="007B1FD7"/>
    <w:rsid w:val="007B3B37"/>
    <w:rsid w:val="007B52FA"/>
    <w:rsid w:val="007B7D13"/>
    <w:rsid w:val="007C26C3"/>
    <w:rsid w:val="007C34B5"/>
    <w:rsid w:val="007D3003"/>
    <w:rsid w:val="007D53FE"/>
    <w:rsid w:val="007D6B40"/>
    <w:rsid w:val="007E2493"/>
    <w:rsid w:val="007E38D4"/>
    <w:rsid w:val="007E5558"/>
    <w:rsid w:val="007E5C33"/>
    <w:rsid w:val="007F163E"/>
    <w:rsid w:val="007F24FC"/>
    <w:rsid w:val="007F441A"/>
    <w:rsid w:val="007F45D0"/>
    <w:rsid w:val="007F4FC7"/>
    <w:rsid w:val="007F55D9"/>
    <w:rsid w:val="0080652B"/>
    <w:rsid w:val="00810AA3"/>
    <w:rsid w:val="00811DE6"/>
    <w:rsid w:val="0081500B"/>
    <w:rsid w:val="00815983"/>
    <w:rsid w:val="008213EF"/>
    <w:rsid w:val="00825FC5"/>
    <w:rsid w:val="00826B16"/>
    <w:rsid w:val="008279B8"/>
    <w:rsid w:val="008369E5"/>
    <w:rsid w:val="0084196F"/>
    <w:rsid w:val="0084197D"/>
    <w:rsid w:val="0084541A"/>
    <w:rsid w:val="00847278"/>
    <w:rsid w:val="00847DCC"/>
    <w:rsid w:val="00851538"/>
    <w:rsid w:val="00851DB6"/>
    <w:rsid w:val="0085633C"/>
    <w:rsid w:val="00857ED2"/>
    <w:rsid w:val="0086072F"/>
    <w:rsid w:val="0086286E"/>
    <w:rsid w:val="00864B19"/>
    <w:rsid w:val="008764D6"/>
    <w:rsid w:val="008766B9"/>
    <w:rsid w:val="00880F2A"/>
    <w:rsid w:val="00881171"/>
    <w:rsid w:val="008901EC"/>
    <w:rsid w:val="008A2D3C"/>
    <w:rsid w:val="008A30AF"/>
    <w:rsid w:val="008A58B4"/>
    <w:rsid w:val="008B1E3C"/>
    <w:rsid w:val="008B339F"/>
    <w:rsid w:val="008B38D5"/>
    <w:rsid w:val="008B4742"/>
    <w:rsid w:val="008B695B"/>
    <w:rsid w:val="008B6E9C"/>
    <w:rsid w:val="008C05F6"/>
    <w:rsid w:val="008C7A0F"/>
    <w:rsid w:val="008D5065"/>
    <w:rsid w:val="008D596A"/>
    <w:rsid w:val="008D5D21"/>
    <w:rsid w:val="008D6218"/>
    <w:rsid w:val="008D632D"/>
    <w:rsid w:val="008D73FB"/>
    <w:rsid w:val="008F4BB7"/>
    <w:rsid w:val="008F5911"/>
    <w:rsid w:val="008F5E75"/>
    <w:rsid w:val="008F6A02"/>
    <w:rsid w:val="008F778A"/>
    <w:rsid w:val="008F7F6F"/>
    <w:rsid w:val="0090093F"/>
    <w:rsid w:val="00905EDD"/>
    <w:rsid w:val="0090744F"/>
    <w:rsid w:val="009079E7"/>
    <w:rsid w:val="00907BA2"/>
    <w:rsid w:val="009142F5"/>
    <w:rsid w:val="009153FE"/>
    <w:rsid w:val="00916084"/>
    <w:rsid w:val="00917D27"/>
    <w:rsid w:val="009260CC"/>
    <w:rsid w:val="009272C5"/>
    <w:rsid w:val="00931FDF"/>
    <w:rsid w:val="009331E1"/>
    <w:rsid w:val="0094016C"/>
    <w:rsid w:val="009403CB"/>
    <w:rsid w:val="00943034"/>
    <w:rsid w:val="009460EF"/>
    <w:rsid w:val="00946349"/>
    <w:rsid w:val="009507E9"/>
    <w:rsid w:val="00951583"/>
    <w:rsid w:val="009537B4"/>
    <w:rsid w:val="0095540F"/>
    <w:rsid w:val="009621D0"/>
    <w:rsid w:val="00964A0A"/>
    <w:rsid w:val="00967F49"/>
    <w:rsid w:val="00970033"/>
    <w:rsid w:val="00973EF9"/>
    <w:rsid w:val="00975C8F"/>
    <w:rsid w:val="0097645D"/>
    <w:rsid w:val="00991CC5"/>
    <w:rsid w:val="00993D7D"/>
    <w:rsid w:val="009A0167"/>
    <w:rsid w:val="009B2347"/>
    <w:rsid w:val="009B5697"/>
    <w:rsid w:val="009B6E95"/>
    <w:rsid w:val="009C1101"/>
    <w:rsid w:val="009C1EAB"/>
    <w:rsid w:val="009C3F71"/>
    <w:rsid w:val="009C451C"/>
    <w:rsid w:val="009C5D3E"/>
    <w:rsid w:val="009C66FD"/>
    <w:rsid w:val="009C68BF"/>
    <w:rsid w:val="009D1AD1"/>
    <w:rsid w:val="009D5571"/>
    <w:rsid w:val="009E35DC"/>
    <w:rsid w:val="009E5A9C"/>
    <w:rsid w:val="009F409E"/>
    <w:rsid w:val="009F5B30"/>
    <w:rsid w:val="009F681D"/>
    <w:rsid w:val="009F732B"/>
    <w:rsid w:val="009F7D01"/>
    <w:rsid w:val="009F7E3E"/>
    <w:rsid w:val="00A014A0"/>
    <w:rsid w:val="00A01F7F"/>
    <w:rsid w:val="00A02D12"/>
    <w:rsid w:val="00A04239"/>
    <w:rsid w:val="00A04ABF"/>
    <w:rsid w:val="00A07C27"/>
    <w:rsid w:val="00A10683"/>
    <w:rsid w:val="00A1233B"/>
    <w:rsid w:val="00A15ABB"/>
    <w:rsid w:val="00A17F26"/>
    <w:rsid w:val="00A239D9"/>
    <w:rsid w:val="00A23AE8"/>
    <w:rsid w:val="00A2491B"/>
    <w:rsid w:val="00A262B3"/>
    <w:rsid w:val="00A316AE"/>
    <w:rsid w:val="00A31C83"/>
    <w:rsid w:val="00A347DF"/>
    <w:rsid w:val="00A348B3"/>
    <w:rsid w:val="00A34C23"/>
    <w:rsid w:val="00A3748A"/>
    <w:rsid w:val="00A404A2"/>
    <w:rsid w:val="00A40AC3"/>
    <w:rsid w:val="00A42CCF"/>
    <w:rsid w:val="00A45BE0"/>
    <w:rsid w:val="00A47051"/>
    <w:rsid w:val="00A472CB"/>
    <w:rsid w:val="00A47C47"/>
    <w:rsid w:val="00A54951"/>
    <w:rsid w:val="00A54BD1"/>
    <w:rsid w:val="00A55F58"/>
    <w:rsid w:val="00A56ABA"/>
    <w:rsid w:val="00A57D07"/>
    <w:rsid w:val="00A60EC5"/>
    <w:rsid w:val="00A615CC"/>
    <w:rsid w:val="00A6544C"/>
    <w:rsid w:val="00A65EC8"/>
    <w:rsid w:val="00A717C2"/>
    <w:rsid w:val="00A74DC1"/>
    <w:rsid w:val="00A83197"/>
    <w:rsid w:val="00A83EED"/>
    <w:rsid w:val="00A9011F"/>
    <w:rsid w:val="00A94975"/>
    <w:rsid w:val="00A969DD"/>
    <w:rsid w:val="00AA1B14"/>
    <w:rsid w:val="00AB0D63"/>
    <w:rsid w:val="00AB60F8"/>
    <w:rsid w:val="00AC1BF9"/>
    <w:rsid w:val="00AC2446"/>
    <w:rsid w:val="00AD03DD"/>
    <w:rsid w:val="00AD0E80"/>
    <w:rsid w:val="00AD10EF"/>
    <w:rsid w:val="00AD1A01"/>
    <w:rsid w:val="00AD2ADA"/>
    <w:rsid w:val="00AD598E"/>
    <w:rsid w:val="00AE02D6"/>
    <w:rsid w:val="00AE33F9"/>
    <w:rsid w:val="00AE43FE"/>
    <w:rsid w:val="00AF7CA1"/>
    <w:rsid w:val="00B00702"/>
    <w:rsid w:val="00B007EF"/>
    <w:rsid w:val="00B02F28"/>
    <w:rsid w:val="00B03A75"/>
    <w:rsid w:val="00B03CDF"/>
    <w:rsid w:val="00B04E6A"/>
    <w:rsid w:val="00B07243"/>
    <w:rsid w:val="00B11C73"/>
    <w:rsid w:val="00B1229E"/>
    <w:rsid w:val="00B13123"/>
    <w:rsid w:val="00B150D4"/>
    <w:rsid w:val="00B158AB"/>
    <w:rsid w:val="00B15F8B"/>
    <w:rsid w:val="00B17541"/>
    <w:rsid w:val="00B30DC2"/>
    <w:rsid w:val="00B34A98"/>
    <w:rsid w:val="00B37C88"/>
    <w:rsid w:val="00B40B45"/>
    <w:rsid w:val="00B5164D"/>
    <w:rsid w:val="00B53014"/>
    <w:rsid w:val="00B53D3B"/>
    <w:rsid w:val="00B54A96"/>
    <w:rsid w:val="00B607AF"/>
    <w:rsid w:val="00B645D3"/>
    <w:rsid w:val="00B654FE"/>
    <w:rsid w:val="00B67353"/>
    <w:rsid w:val="00B7303B"/>
    <w:rsid w:val="00B73DD3"/>
    <w:rsid w:val="00B76D35"/>
    <w:rsid w:val="00B831D7"/>
    <w:rsid w:val="00B8511E"/>
    <w:rsid w:val="00B851E0"/>
    <w:rsid w:val="00B8678C"/>
    <w:rsid w:val="00B8733F"/>
    <w:rsid w:val="00B91087"/>
    <w:rsid w:val="00B922EE"/>
    <w:rsid w:val="00B92B55"/>
    <w:rsid w:val="00B97EC7"/>
    <w:rsid w:val="00BA16CB"/>
    <w:rsid w:val="00BA4D9E"/>
    <w:rsid w:val="00BA6137"/>
    <w:rsid w:val="00BA7314"/>
    <w:rsid w:val="00BB1655"/>
    <w:rsid w:val="00BB7EAF"/>
    <w:rsid w:val="00BC22D2"/>
    <w:rsid w:val="00BC4BF0"/>
    <w:rsid w:val="00BC570E"/>
    <w:rsid w:val="00BD0F18"/>
    <w:rsid w:val="00BD106B"/>
    <w:rsid w:val="00BD1DD0"/>
    <w:rsid w:val="00BD4677"/>
    <w:rsid w:val="00BD58C9"/>
    <w:rsid w:val="00BD63D5"/>
    <w:rsid w:val="00BD7D3A"/>
    <w:rsid w:val="00BE52EB"/>
    <w:rsid w:val="00BE6381"/>
    <w:rsid w:val="00BF121A"/>
    <w:rsid w:val="00BF2212"/>
    <w:rsid w:val="00BF6ADC"/>
    <w:rsid w:val="00C0182D"/>
    <w:rsid w:val="00C0194C"/>
    <w:rsid w:val="00C0530C"/>
    <w:rsid w:val="00C10438"/>
    <w:rsid w:val="00C14707"/>
    <w:rsid w:val="00C25B1A"/>
    <w:rsid w:val="00C266BD"/>
    <w:rsid w:val="00C27954"/>
    <w:rsid w:val="00C30679"/>
    <w:rsid w:val="00C30730"/>
    <w:rsid w:val="00C31DD4"/>
    <w:rsid w:val="00C32A44"/>
    <w:rsid w:val="00C371E0"/>
    <w:rsid w:val="00C4360E"/>
    <w:rsid w:val="00C44923"/>
    <w:rsid w:val="00C4638F"/>
    <w:rsid w:val="00C470A6"/>
    <w:rsid w:val="00C476CD"/>
    <w:rsid w:val="00C47B4D"/>
    <w:rsid w:val="00C514E8"/>
    <w:rsid w:val="00C5160A"/>
    <w:rsid w:val="00C518A8"/>
    <w:rsid w:val="00C562A7"/>
    <w:rsid w:val="00C824C1"/>
    <w:rsid w:val="00C902C6"/>
    <w:rsid w:val="00C90844"/>
    <w:rsid w:val="00C92794"/>
    <w:rsid w:val="00C94447"/>
    <w:rsid w:val="00C96801"/>
    <w:rsid w:val="00CA0D1E"/>
    <w:rsid w:val="00CA2EA6"/>
    <w:rsid w:val="00CA5757"/>
    <w:rsid w:val="00CA7631"/>
    <w:rsid w:val="00CB034B"/>
    <w:rsid w:val="00CB133B"/>
    <w:rsid w:val="00CB25F2"/>
    <w:rsid w:val="00CB3411"/>
    <w:rsid w:val="00CB657D"/>
    <w:rsid w:val="00CB6DC3"/>
    <w:rsid w:val="00CB713E"/>
    <w:rsid w:val="00CC2211"/>
    <w:rsid w:val="00CC5046"/>
    <w:rsid w:val="00CC5F55"/>
    <w:rsid w:val="00CC7567"/>
    <w:rsid w:val="00CD0113"/>
    <w:rsid w:val="00CD3CBC"/>
    <w:rsid w:val="00CD3D03"/>
    <w:rsid w:val="00CD5C3B"/>
    <w:rsid w:val="00CE18C9"/>
    <w:rsid w:val="00CE2199"/>
    <w:rsid w:val="00CE662E"/>
    <w:rsid w:val="00CF131A"/>
    <w:rsid w:val="00CF1E5E"/>
    <w:rsid w:val="00CF257F"/>
    <w:rsid w:val="00CF6FC8"/>
    <w:rsid w:val="00CF7D91"/>
    <w:rsid w:val="00D05A9E"/>
    <w:rsid w:val="00D0733D"/>
    <w:rsid w:val="00D10717"/>
    <w:rsid w:val="00D11075"/>
    <w:rsid w:val="00D16908"/>
    <w:rsid w:val="00D22A83"/>
    <w:rsid w:val="00D31418"/>
    <w:rsid w:val="00D319B2"/>
    <w:rsid w:val="00D31AB0"/>
    <w:rsid w:val="00D358A8"/>
    <w:rsid w:val="00D419DA"/>
    <w:rsid w:val="00D42801"/>
    <w:rsid w:val="00D47535"/>
    <w:rsid w:val="00D53789"/>
    <w:rsid w:val="00D539D0"/>
    <w:rsid w:val="00D54A29"/>
    <w:rsid w:val="00D560B7"/>
    <w:rsid w:val="00D5717E"/>
    <w:rsid w:val="00D60124"/>
    <w:rsid w:val="00D601CB"/>
    <w:rsid w:val="00D60E7B"/>
    <w:rsid w:val="00D613F7"/>
    <w:rsid w:val="00D622C0"/>
    <w:rsid w:val="00D634DA"/>
    <w:rsid w:val="00D739B5"/>
    <w:rsid w:val="00D76529"/>
    <w:rsid w:val="00D77E4A"/>
    <w:rsid w:val="00D8173B"/>
    <w:rsid w:val="00D83BCD"/>
    <w:rsid w:val="00D849EF"/>
    <w:rsid w:val="00D84D46"/>
    <w:rsid w:val="00D91AE0"/>
    <w:rsid w:val="00D922AE"/>
    <w:rsid w:val="00D93761"/>
    <w:rsid w:val="00D93994"/>
    <w:rsid w:val="00DA2E6D"/>
    <w:rsid w:val="00DA3474"/>
    <w:rsid w:val="00DA424F"/>
    <w:rsid w:val="00DB1670"/>
    <w:rsid w:val="00DB20C2"/>
    <w:rsid w:val="00DB23D9"/>
    <w:rsid w:val="00DB4763"/>
    <w:rsid w:val="00DB50FE"/>
    <w:rsid w:val="00DB55C9"/>
    <w:rsid w:val="00DB7064"/>
    <w:rsid w:val="00DC34E5"/>
    <w:rsid w:val="00DC5704"/>
    <w:rsid w:val="00DC7083"/>
    <w:rsid w:val="00DD07EB"/>
    <w:rsid w:val="00DD1D9C"/>
    <w:rsid w:val="00DD5B1E"/>
    <w:rsid w:val="00DD68F7"/>
    <w:rsid w:val="00DE0B44"/>
    <w:rsid w:val="00DE52D0"/>
    <w:rsid w:val="00DF0AC1"/>
    <w:rsid w:val="00DF268C"/>
    <w:rsid w:val="00DF3A09"/>
    <w:rsid w:val="00DF7229"/>
    <w:rsid w:val="00DF7875"/>
    <w:rsid w:val="00E01873"/>
    <w:rsid w:val="00E018EA"/>
    <w:rsid w:val="00E02ECF"/>
    <w:rsid w:val="00E05780"/>
    <w:rsid w:val="00E1475C"/>
    <w:rsid w:val="00E155F7"/>
    <w:rsid w:val="00E264E2"/>
    <w:rsid w:val="00E26C61"/>
    <w:rsid w:val="00E275F9"/>
    <w:rsid w:val="00E30699"/>
    <w:rsid w:val="00E4205B"/>
    <w:rsid w:val="00E44308"/>
    <w:rsid w:val="00E44BDE"/>
    <w:rsid w:val="00E44C42"/>
    <w:rsid w:val="00E4644D"/>
    <w:rsid w:val="00E47A2C"/>
    <w:rsid w:val="00E50649"/>
    <w:rsid w:val="00E536F4"/>
    <w:rsid w:val="00E5596B"/>
    <w:rsid w:val="00E57972"/>
    <w:rsid w:val="00E60A65"/>
    <w:rsid w:val="00E60C73"/>
    <w:rsid w:val="00E670A4"/>
    <w:rsid w:val="00E70972"/>
    <w:rsid w:val="00E727EC"/>
    <w:rsid w:val="00E76144"/>
    <w:rsid w:val="00E771A7"/>
    <w:rsid w:val="00E800AB"/>
    <w:rsid w:val="00E83511"/>
    <w:rsid w:val="00E85245"/>
    <w:rsid w:val="00E870BB"/>
    <w:rsid w:val="00E90A7E"/>
    <w:rsid w:val="00E91E9A"/>
    <w:rsid w:val="00E92897"/>
    <w:rsid w:val="00EA47FA"/>
    <w:rsid w:val="00EA6581"/>
    <w:rsid w:val="00EB07E7"/>
    <w:rsid w:val="00EC0768"/>
    <w:rsid w:val="00EC6E0D"/>
    <w:rsid w:val="00ED5D09"/>
    <w:rsid w:val="00ED6B9E"/>
    <w:rsid w:val="00EE0FC5"/>
    <w:rsid w:val="00EE1A49"/>
    <w:rsid w:val="00EE1C78"/>
    <w:rsid w:val="00EF20C4"/>
    <w:rsid w:val="00EF5A7A"/>
    <w:rsid w:val="00F038E1"/>
    <w:rsid w:val="00F066BD"/>
    <w:rsid w:val="00F1209D"/>
    <w:rsid w:val="00F126B7"/>
    <w:rsid w:val="00F12C3A"/>
    <w:rsid w:val="00F14EA6"/>
    <w:rsid w:val="00F17BEB"/>
    <w:rsid w:val="00F269FC"/>
    <w:rsid w:val="00F276FD"/>
    <w:rsid w:val="00F42BFF"/>
    <w:rsid w:val="00F45C5D"/>
    <w:rsid w:val="00F47832"/>
    <w:rsid w:val="00F510F6"/>
    <w:rsid w:val="00F51B3A"/>
    <w:rsid w:val="00F5269C"/>
    <w:rsid w:val="00F52854"/>
    <w:rsid w:val="00F56FAC"/>
    <w:rsid w:val="00F603FD"/>
    <w:rsid w:val="00F63BB7"/>
    <w:rsid w:val="00F6539C"/>
    <w:rsid w:val="00F65A07"/>
    <w:rsid w:val="00F748ED"/>
    <w:rsid w:val="00F81845"/>
    <w:rsid w:val="00F93FE9"/>
    <w:rsid w:val="00F94AD9"/>
    <w:rsid w:val="00FA23FE"/>
    <w:rsid w:val="00FA2C84"/>
    <w:rsid w:val="00FB0371"/>
    <w:rsid w:val="00FB1626"/>
    <w:rsid w:val="00FB3962"/>
    <w:rsid w:val="00FB5599"/>
    <w:rsid w:val="00FB6442"/>
    <w:rsid w:val="00FC3A1F"/>
    <w:rsid w:val="00FC48E8"/>
    <w:rsid w:val="00FC4D34"/>
    <w:rsid w:val="00FC6322"/>
    <w:rsid w:val="00FC6829"/>
    <w:rsid w:val="00FD09B5"/>
    <w:rsid w:val="00FD1442"/>
    <w:rsid w:val="00FD28D9"/>
    <w:rsid w:val="00FD3774"/>
    <w:rsid w:val="00FD3FDD"/>
    <w:rsid w:val="00FD7CAB"/>
    <w:rsid w:val="00FE13E7"/>
    <w:rsid w:val="00FE20E0"/>
    <w:rsid w:val="00FF0A67"/>
    <w:rsid w:val="00FF241C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939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93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3994"/>
    <w:rPr>
      <w:vertAlign w:val="superscript"/>
    </w:rPr>
  </w:style>
  <w:style w:type="paragraph" w:styleId="3">
    <w:name w:val="Body Text 3"/>
    <w:basedOn w:val="a"/>
    <w:link w:val="30"/>
    <w:rsid w:val="00D9399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D9399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939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3994"/>
    <w:rPr>
      <w:rFonts w:ascii="Calibri" w:eastAsia="Calibri" w:hAnsi="Calibri" w:cs="Times New Roman"/>
    </w:rPr>
  </w:style>
  <w:style w:type="paragraph" w:styleId="1">
    <w:name w:val="toc 1"/>
    <w:basedOn w:val="a"/>
    <w:next w:val="a"/>
    <w:semiHidden/>
    <w:rsid w:val="00D93994"/>
    <w:pPr>
      <w:tabs>
        <w:tab w:val="right" w:leader="dot" w:pos="9355"/>
      </w:tabs>
      <w:spacing w:after="0" w:line="360" w:lineRule="auto"/>
    </w:pPr>
    <w:rPr>
      <w:rFonts w:ascii="Times New Roman" w:eastAsia="Times New Roman" w:hAnsi="Times New Roman"/>
      <w:noProof/>
      <w:sz w:val="24"/>
      <w:szCs w:val="20"/>
      <w:lang w:eastAsia="ru-RU"/>
    </w:rPr>
  </w:style>
  <w:style w:type="table" w:styleId="a8">
    <w:name w:val="Table Grid"/>
    <w:basedOn w:val="a1"/>
    <w:uiPriority w:val="59"/>
    <w:rsid w:val="009E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419F2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19F2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F2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9621D0"/>
    <w:pPr>
      <w:spacing w:before="64" w:after="64" w:line="240" w:lineRule="auto"/>
      <w:ind w:left="64" w:right="64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47C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8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06B9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semiHidden/>
    <w:rsid w:val="00117061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f1">
    <w:name w:val="Текст Знак"/>
    <w:basedOn w:val="a0"/>
    <w:link w:val="af0"/>
    <w:semiHidden/>
    <w:rsid w:val="00117061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Normal">
    <w:name w:val="ConsPlusNormal"/>
    <w:rsid w:val="00117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1FDF-C4C1-41C6-BFC9-B9E1EFF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3</cp:revision>
  <cp:lastPrinted>2016-04-19T04:14:00Z</cp:lastPrinted>
  <dcterms:created xsi:type="dcterms:W3CDTF">2017-04-24T04:44:00Z</dcterms:created>
  <dcterms:modified xsi:type="dcterms:W3CDTF">2017-04-24T04:45:00Z</dcterms:modified>
</cp:coreProperties>
</file>