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D7" w:rsidRDefault="004F0BD7" w:rsidP="004F0BD7">
      <w:pPr>
        <w:pStyle w:val="a5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НОВОФИРСОВСКИЙ</w:t>
      </w:r>
    </w:p>
    <w:p w:rsidR="004F0BD7" w:rsidRDefault="004F0BD7" w:rsidP="004F0BD7">
      <w:pPr>
        <w:pStyle w:val="a5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СЕЛЬСКИЙ СОВЕТ ДЕПУТАТОВ</w:t>
      </w:r>
    </w:p>
    <w:p w:rsidR="004F0BD7" w:rsidRDefault="004F0BD7" w:rsidP="004F0BD7">
      <w:pPr>
        <w:pStyle w:val="a5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КУРЬИНСКОГО РАЙОНА АЛТАЙСКОГО КРАЯ</w:t>
      </w:r>
    </w:p>
    <w:p w:rsidR="004F0BD7" w:rsidRPr="00D70A4B" w:rsidRDefault="004F0BD7" w:rsidP="004F0BD7">
      <w:pPr>
        <w:jc w:val="center"/>
        <w:rPr>
          <w:b/>
        </w:rPr>
      </w:pPr>
    </w:p>
    <w:p w:rsidR="004F0BD7" w:rsidRPr="00A36BD2" w:rsidRDefault="004F0BD7" w:rsidP="004F0BD7">
      <w:pPr>
        <w:jc w:val="center"/>
        <w:rPr>
          <w:rFonts w:ascii="Times New Roman" w:hAnsi="Times New Roman" w:cs="Times New Roman"/>
          <w:b/>
          <w:spacing w:val="84"/>
          <w:sz w:val="28"/>
          <w:szCs w:val="28"/>
        </w:rPr>
      </w:pPr>
      <w:r w:rsidRPr="00A36BD2">
        <w:rPr>
          <w:rFonts w:ascii="Times New Roman" w:hAnsi="Times New Roman" w:cs="Times New Roman"/>
          <w:b/>
          <w:spacing w:val="84"/>
          <w:sz w:val="28"/>
          <w:szCs w:val="28"/>
        </w:rPr>
        <w:t>РЕШЕНИЕ</w:t>
      </w:r>
    </w:p>
    <w:p w:rsidR="004F0BD7" w:rsidRPr="00A36BD2" w:rsidRDefault="004F0BD7" w:rsidP="004F0BD7">
      <w:pPr>
        <w:rPr>
          <w:rFonts w:ascii="Times New Roman" w:hAnsi="Times New Roman" w:cs="Times New Roman"/>
          <w:sz w:val="28"/>
          <w:szCs w:val="28"/>
        </w:rPr>
      </w:pPr>
    </w:p>
    <w:p w:rsidR="004F0BD7" w:rsidRPr="00A36BD2" w:rsidRDefault="004F0BD7" w:rsidP="004F0BD7">
      <w:pPr>
        <w:rPr>
          <w:rFonts w:ascii="Times New Roman" w:hAnsi="Times New Roman" w:cs="Times New Roman"/>
          <w:sz w:val="28"/>
          <w:szCs w:val="28"/>
        </w:rPr>
      </w:pPr>
      <w:r w:rsidRPr="00A36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A36BD2">
        <w:rPr>
          <w:rFonts w:ascii="Times New Roman" w:hAnsi="Times New Roman" w:cs="Times New Roman"/>
          <w:sz w:val="28"/>
          <w:szCs w:val="28"/>
        </w:rPr>
        <w:t xml:space="preserve">июня 2017 года.                      </w:t>
      </w:r>
      <w:proofErr w:type="spellStart"/>
      <w:r w:rsidRPr="00A36BD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36BD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36BD2">
        <w:rPr>
          <w:rFonts w:ascii="Times New Roman" w:hAnsi="Times New Roman" w:cs="Times New Roman"/>
          <w:sz w:val="28"/>
          <w:szCs w:val="28"/>
        </w:rPr>
        <w:t>овофирсово</w:t>
      </w:r>
      <w:proofErr w:type="spellEnd"/>
      <w:r w:rsidRPr="00A36BD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36BD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4F0BD7" w:rsidRPr="00A36BD2" w:rsidRDefault="004F0BD7" w:rsidP="004F0BD7">
      <w:pPr>
        <w:rPr>
          <w:rFonts w:ascii="Times New Roman" w:hAnsi="Times New Roman" w:cs="Times New Roman"/>
          <w:sz w:val="28"/>
          <w:szCs w:val="28"/>
        </w:rPr>
      </w:pPr>
    </w:p>
    <w:p w:rsidR="004F0BD7" w:rsidRPr="00F37884" w:rsidRDefault="004F0BD7" w:rsidP="004F0BD7">
      <w:pPr>
        <w:rPr>
          <w:rFonts w:ascii="Times New Roman" w:hAnsi="Times New Roman" w:cs="Times New Roman"/>
          <w:sz w:val="28"/>
          <w:szCs w:val="28"/>
        </w:rPr>
      </w:pPr>
      <w:r w:rsidRPr="00F37884">
        <w:rPr>
          <w:rFonts w:ascii="Times New Roman" w:hAnsi="Times New Roman" w:cs="Times New Roman"/>
          <w:sz w:val="28"/>
          <w:szCs w:val="28"/>
        </w:rPr>
        <w:t>Об утверждении Правил благоустройства</w:t>
      </w:r>
      <w:r w:rsidRPr="00F37884">
        <w:rPr>
          <w:rFonts w:ascii="Times New Roman" w:hAnsi="Times New Roman" w:cs="Times New Roman"/>
          <w:sz w:val="28"/>
          <w:szCs w:val="28"/>
        </w:rPr>
        <w:br/>
        <w:t xml:space="preserve"> на территории муниципального образования</w:t>
      </w:r>
      <w:r w:rsidRPr="00F37884">
        <w:rPr>
          <w:rFonts w:ascii="Times New Roman" w:hAnsi="Times New Roman" w:cs="Times New Roman"/>
          <w:sz w:val="28"/>
          <w:szCs w:val="28"/>
        </w:rPr>
        <w:br/>
        <w:t xml:space="preserve"> Новофирсовский сельсовет Курьинского района </w:t>
      </w:r>
      <w:r w:rsidRPr="00F37884">
        <w:rPr>
          <w:rFonts w:ascii="Times New Roman" w:hAnsi="Times New Roman" w:cs="Times New Roman"/>
          <w:sz w:val="28"/>
          <w:szCs w:val="28"/>
        </w:rPr>
        <w:br/>
        <w:t>Алтайского края.</w:t>
      </w:r>
    </w:p>
    <w:p w:rsidR="004F0BD7" w:rsidRPr="005E3F66" w:rsidRDefault="004F0BD7" w:rsidP="004F0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F66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3F66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Новофирсовский сельсовет Курьинского района Алтайского края, сельский Совет депутатов РЕШИЛ:</w:t>
      </w:r>
    </w:p>
    <w:p w:rsidR="004F0BD7" w:rsidRPr="00F37884" w:rsidRDefault="004F0BD7" w:rsidP="004F0B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BD7" w:rsidRPr="005E3F66" w:rsidRDefault="004F0BD7" w:rsidP="004F0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E3F66">
        <w:rPr>
          <w:rFonts w:ascii="Times New Roman" w:hAnsi="Times New Roman" w:cs="Times New Roman"/>
          <w:sz w:val="28"/>
          <w:szCs w:val="28"/>
        </w:rPr>
        <w:t>Утвердить Правила благоустройства муниципального образования Новофирсовский сельсовет  Курьинского района  Алтайского края.</w:t>
      </w:r>
    </w:p>
    <w:p w:rsidR="004F0BD7" w:rsidRPr="005E3F66" w:rsidRDefault="004F0BD7" w:rsidP="004F0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E3F66">
        <w:rPr>
          <w:rFonts w:ascii="Times New Roman" w:hAnsi="Times New Roman" w:cs="Times New Roman"/>
          <w:sz w:val="28"/>
          <w:szCs w:val="28"/>
        </w:rPr>
        <w:t xml:space="preserve">Признать утратившим силу: </w:t>
      </w:r>
    </w:p>
    <w:p w:rsidR="004F0BD7" w:rsidRPr="005E3F66" w:rsidRDefault="004F0BD7" w:rsidP="004F0B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3F66">
        <w:rPr>
          <w:rFonts w:ascii="Times New Roman" w:hAnsi="Times New Roman" w:cs="Times New Roman"/>
          <w:sz w:val="28"/>
          <w:szCs w:val="28"/>
        </w:rPr>
        <w:t>- Решение Новофирсовского сельского Совета депутатов Курьинского района Алтайского края от 24.04.2015 №8</w:t>
      </w:r>
      <w:r w:rsidRPr="005E3F66">
        <w:rPr>
          <w:rFonts w:ascii="Times New Roman" w:hAnsi="Times New Roman" w:cs="Times New Roman"/>
          <w:sz w:val="28"/>
          <w:szCs w:val="28"/>
        </w:rPr>
        <w:br/>
        <w:t>3.Обнародовать Правила благоустройства муниципального образования Новофирсовский сельсовет в установленном Уставом муниципального образования Новофирсовский сельсовет Курьинского района Алтайского края, порядке.</w:t>
      </w:r>
      <w:proofErr w:type="gramEnd"/>
    </w:p>
    <w:p w:rsidR="004F0BD7" w:rsidRPr="005E3F66" w:rsidRDefault="004F0BD7" w:rsidP="004F0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E3F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3F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3F6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F0BD7" w:rsidRPr="005E3F66" w:rsidRDefault="004F0BD7" w:rsidP="004F0BD7">
      <w:pPr>
        <w:rPr>
          <w:rFonts w:ascii="Times New Roman" w:hAnsi="Times New Roman" w:cs="Times New Roman"/>
          <w:sz w:val="28"/>
          <w:szCs w:val="28"/>
        </w:rPr>
      </w:pPr>
    </w:p>
    <w:p w:rsidR="004F0BD7" w:rsidRPr="00F37884" w:rsidRDefault="004F0BD7" w:rsidP="004F0B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0BD7" w:rsidRPr="005E6744" w:rsidRDefault="004F0BD7" w:rsidP="004F0BD7">
      <w:pPr>
        <w:jc w:val="both"/>
        <w:rPr>
          <w:rFonts w:ascii="Times New Roman" w:hAnsi="Times New Roman" w:cs="Times New Roman"/>
          <w:sz w:val="28"/>
          <w:szCs w:val="28"/>
        </w:rPr>
      </w:pPr>
      <w:r w:rsidRPr="00F37884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Н.А.Черников</w:t>
      </w:r>
      <w:proofErr w:type="spellEnd"/>
    </w:p>
    <w:p w:rsidR="004F0BD7" w:rsidRDefault="004F0BD7" w:rsidP="004F0BD7">
      <w:pPr>
        <w:ind w:left="5940"/>
      </w:pPr>
    </w:p>
    <w:p w:rsidR="004F0BD7" w:rsidRPr="00F37884" w:rsidRDefault="004F0BD7" w:rsidP="004F0BD7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 Новофирсовского сельского Совета </w:t>
      </w:r>
      <w:r>
        <w:rPr>
          <w:rFonts w:ascii="Times New Roman" w:hAnsi="Times New Roman" w:cs="Times New Roman"/>
          <w:sz w:val="24"/>
          <w:szCs w:val="24"/>
        </w:rPr>
        <w:t>депутатов от  19.06.2017 года №  7</w:t>
      </w:r>
    </w:p>
    <w:p w:rsidR="004F0BD7" w:rsidRPr="00F37884" w:rsidRDefault="004F0BD7" w:rsidP="004F0BD7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4F0BD7" w:rsidRPr="00F37884" w:rsidRDefault="004F0BD7" w:rsidP="004F0BD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788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37884">
        <w:rPr>
          <w:rFonts w:ascii="Times New Roman" w:hAnsi="Times New Roman" w:cs="Times New Roman"/>
          <w:b/>
          <w:sz w:val="24"/>
          <w:szCs w:val="24"/>
        </w:rPr>
        <w:t xml:space="preserve"> Р А В И Л А </w:t>
      </w:r>
    </w:p>
    <w:p w:rsidR="004F0BD7" w:rsidRPr="00F37884" w:rsidRDefault="004F0BD7" w:rsidP="004F0BD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7884">
        <w:rPr>
          <w:rFonts w:ascii="Times New Roman" w:hAnsi="Times New Roman" w:cs="Times New Roman"/>
          <w:b/>
          <w:sz w:val="24"/>
          <w:szCs w:val="24"/>
        </w:rPr>
        <w:t>благоустройства территории  муниципальное образование Новофирсовский</w:t>
      </w:r>
    </w:p>
    <w:p w:rsidR="004F0BD7" w:rsidRPr="00F37884" w:rsidRDefault="004F0BD7" w:rsidP="004F0BD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7884">
        <w:rPr>
          <w:rFonts w:ascii="Times New Roman" w:hAnsi="Times New Roman" w:cs="Times New Roman"/>
          <w:b/>
          <w:sz w:val="24"/>
          <w:szCs w:val="24"/>
        </w:rPr>
        <w:t xml:space="preserve">сельский совет  Курьинского района Алтайского края </w:t>
      </w:r>
    </w:p>
    <w:p w:rsidR="004F0BD7" w:rsidRPr="00F37884" w:rsidRDefault="004F0BD7" w:rsidP="004F0B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BD7" w:rsidRPr="00F37884" w:rsidRDefault="004F0BD7" w:rsidP="004F0BD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88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BD7" w:rsidRPr="00F37884" w:rsidRDefault="004F0BD7" w:rsidP="004F0BD7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F37884">
        <w:rPr>
          <w:rFonts w:ascii="Times New Roman" w:hAnsi="Times New Roman" w:cs="Times New Roman"/>
          <w:sz w:val="24"/>
          <w:szCs w:val="24"/>
        </w:rPr>
        <w:t>Настоящие Правила благоустройства территории Новофирсовского сельсовета Курьинского района Алтайского края (далее - Правила) разработаны в соответствии со статьей 14 Федерального Закона  № 131-ФЗ от 06.10.2003г «Об общих принципах организации местного самоуправления в Российской Федерации», Градостроительным кодексом Российской федерации от 29.10.2004 № 190-ФЗ, Федеральным законом от 30.03.1999 № 52-ФЗ «О санитарно-эпидемиологическом благополучии населения», в целях создания благоприятных условий для жизнедеятельности сельсовета, охраны окружающей среды</w:t>
      </w:r>
      <w:proofErr w:type="gramEnd"/>
      <w:r w:rsidRPr="00F37884">
        <w:rPr>
          <w:rFonts w:ascii="Times New Roman" w:hAnsi="Times New Roman" w:cs="Times New Roman"/>
          <w:sz w:val="24"/>
          <w:szCs w:val="24"/>
        </w:rPr>
        <w:t>, обеспечения безопасности дорожного движения, сохранения жизни, здоровья и имущества граждан, устанавливают порядок организации благоустройства и озеленения на территории населенных пунктов, расположенных в границах сельсовета, содержания зеленых насаждений, удаления отходов, очистки и уборки территории сельсовета.</w:t>
      </w:r>
    </w:p>
    <w:p w:rsidR="004F0BD7" w:rsidRPr="00F37884" w:rsidRDefault="004F0BD7" w:rsidP="004F0BD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F0BD7" w:rsidRPr="00F37884" w:rsidRDefault="004F0BD7" w:rsidP="004F0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884">
        <w:rPr>
          <w:rFonts w:ascii="Times New Roman" w:hAnsi="Times New Roman" w:cs="Times New Roman"/>
          <w:b/>
          <w:sz w:val="24"/>
          <w:szCs w:val="24"/>
        </w:rPr>
        <w:t>2. Основные понятия и термины, используемые в настоящих Правилах</w:t>
      </w:r>
    </w:p>
    <w:p w:rsidR="004F0BD7" w:rsidRPr="00F37884" w:rsidRDefault="004F0BD7" w:rsidP="004F0B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1) </w:t>
      </w:r>
      <w:r w:rsidRPr="00F37884">
        <w:rPr>
          <w:rFonts w:ascii="Times New Roman" w:hAnsi="Times New Roman" w:cs="Times New Roman"/>
          <w:b/>
          <w:sz w:val="24"/>
          <w:szCs w:val="24"/>
        </w:rPr>
        <w:t>Организация благоустройства</w:t>
      </w:r>
      <w:r w:rsidRPr="00F37884">
        <w:rPr>
          <w:rFonts w:ascii="Times New Roman" w:hAnsi="Times New Roman" w:cs="Times New Roman"/>
          <w:sz w:val="24"/>
          <w:szCs w:val="24"/>
        </w:rPr>
        <w:t xml:space="preserve"> – обеспечение чистоты и порядка, надлежащего технического состояния и безопасности объекта благоустройства.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2)</w:t>
      </w:r>
      <w:r w:rsidRPr="00F378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 w:rsidRPr="00F3788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Содержание территорий</w:t>
      </w:r>
      <w:r w:rsidRPr="00F37884">
        <w:rPr>
          <w:rFonts w:ascii="Times New Roman" w:hAnsi="Times New Roman" w:cs="Times New Roman"/>
          <w:color w:val="000000"/>
          <w:sz w:val="24"/>
          <w:szCs w:val="24"/>
        </w:rPr>
        <w:t> – вид деятельности, связанный с уборкой территорий, сбором, вывозом в специально отведенные места отходов деятельности физических и юридических лиц, иного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3) </w:t>
      </w:r>
      <w:r w:rsidRPr="00F37884">
        <w:rPr>
          <w:rFonts w:ascii="Times New Roman" w:hAnsi="Times New Roman" w:cs="Times New Roman"/>
          <w:b/>
          <w:sz w:val="24"/>
          <w:szCs w:val="24"/>
        </w:rPr>
        <w:t>Механизированная уборка</w:t>
      </w:r>
      <w:r w:rsidRPr="00F37884">
        <w:rPr>
          <w:rFonts w:ascii="Times New Roman" w:hAnsi="Times New Roman" w:cs="Times New Roman"/>
          <w:sz w:val="24"/>
          <w:szCs w:val="24"/>
        </w:rPr>
        <w:t xml:space="preserve"> – уборка территорий с применением специализированной уборочной техники.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4) </w:t>
      </w:r>
      <w:r w:rsidRPr="00F37884">
        <w:rPr>
          <w:rFonts w:ascii="Times New Roman" w:hAnsi="Times New Roman" w:cs="Times New Roman"/>
          <w:b/>
          <w:sz w:val="24"/>
          <w:szCs w:val="24"/>
        </w:rPr>
        <w:t>Ручная уборка</w:t>
      </w:r>
      <w:r w:rsidRPr="00F37884">
        <w:rPr>
          <w:rFonts w:ascii="Times New Roman" w:hAnsi="Times New Roman" w:cs="Times New Roman"/>
          <w:sz w:val="24"/>
          <w:szCs w:val="24"/>
        </w:rPr>
        <w:t xml:space="preserve"> – уборка территорий ручным способом с применением средств малой механизации.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lastRenderedPageBreak/>
        <w:t xml:space="preserve">       5) </w:t>
      </w:r>
      <w:r w:rsidRPr="00F37884">
        <w:rPr>
          <w:rFonts w:ascii="Times New Roman" w:hAnsi="Times New Roman" w:cs="Times New Roman"/>
          <w:b/>
          <w:sz w:val="24"/>
          <w:szCs w:val="24"/>
        </w:rPr>
        <w:t>Уборочная техника</w:t>
      </w:r>
      <w:r w:rsidRPr="00F37884">
        <w:rPr>
          <w:rFonts w:ascii="Times New Roman" w:hAnsi="Times New Roman" w:cs="Times New Roman"/>
          <w:sz w:val="24"/>
          <w:szCs w:val="24"/>
        </w:rPr>
        <w:t xml:space="preserve"> – специализированная техника для уборки территории населенных пунктов поселения.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6) </w:t>
      </w:r>
      <w:r w:rsidRPr="00F37884">
        <w:rPr>
          <w:rFonts w:ascii="Times New Roman" w:hAnsi="Times New Roman" w:cs="Times New Roman"/>
          <w:b/>
          <w:sz w:val="24"/>
          <w:szCs w:val="24"/>
        </w:rPr>
        <w:t>Содержание дорог</w:t>
      </w:r>
      <w:r w:rsidRPr="00F37884">
        <w:rPr>
          <w:rFonts w:ascii="Times New Roman" w:hAnsi="Times New Roman" w:cs="Times New Roman"/>
          <w:sz w:val="24"/>
          <w:szCs w:val="24"/>
        </w:rPr>
        <w:t xml:space="preserve"> – комплекс работ по поддержанию транспортно – эксплуатационного состояния дороги, дорожных сооружений, полосы отвода и элементов обустройства дороги, организации и безопасности дорожного движения.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7) </w:t>
      </w:r>
      <w:r w:rsidRPr="00F37884">
        <w:rPr>
          <w:rFonts w:ascii="Times New Roman" w:hAnsi="Times New Roman" w:cs="Times New Roman"/>
          <w:b/>
          <w:sz w:val="24"/>
          <w:szCs w:val="24"/>
        </w:rPr>
        <w:t>Территория предприятий, организаций, учреждений и иных хозяйствующих субъектов</w:t>
      </w:r>
      <w:r w:rsidRPr="00F37884">
        <w:rPr>
          <w:rFonts w:ascii="Times New Roman" w:hAnsi="Times New Roman" w:cs="Times New Roman"/>
          <w:sz w:val="24"/>
          <w:szCs w:val="24"/>
        </w:rPr>
        <w:t xml:space="preserve"> – часть территории населённого пункта Курьинского сельского поселения, находящаяся в собственности или переданная целевым назначением юридическим, физическим лицам на праве, установленном законодательством.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8) </w:t>
      </w:r>
      <w:r w:rsidRPr="00F37884">
        <w:rPr>
          <w:rFonts w:ascii="Times New Roman" w:hAnsi="Times New Roman" w:cs="Times New Roman"/>
          <w:b/>
          <w:sz w:val="24"/>
          <w:szCs w:val="24"/>
        </w:rPr>
        <w:t>Прилегающая территория</w:t>
      </w:r>
      <w:r w:rsidRPr="00F37884">
        <w:rPr>
          <w:rFonts w:ascii="Times New Roman" w:hAnsi="Times New Roman" w:cs="Times New Roman"/>
          <w:sz w:val="24"/>
          <w:szCs w:val="24"/>
        </w:rPr>
        <w:t xml:space="preserve"> – часть территории общественного пользования, непосредственно примыкающая по периметру к земельным участкам, зданиям, сооружения, ограждения, объектам торговли, рекламы и другим объектам, находящимся в собственности, владении, аренде у юридических и физических лиц.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9) </w:t>
      </w:r>
      <w:r w:rsidRPr="00F37884">
        <w:rPr>
          <w:rFonts w:ascii="Times New Roman" w:hAnsi="Times New Roman" w:cs="Times New Roman"/>
          <w:b/>
          <w:sz w:val="24"/>
          <w:szCs w:val="24"/>
        </w:rPr>
        <w:t>Придомовая территория</w:t>
      </w:r>
      <w:r w:rsidRPr="00F37884">
        <w:rPr>
          <w:rFonts w:ascii="Times New Roman" w:hAnsi="Times New Roman" w:cs="Times New Roman"/>
          <w:sz w:val="24"/>
          <w:szCs w:val="24"/>
        </w:rPr>
        <w:t xml:space="preserve"> – территория, внесенная в технический паспорт домовладения, строения, составленного при приемке или обследовании государственными организациями технической инвентаризации.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10) </w:t>
      </w:r>
      <w:r w:rsidRPr="00F37884">
        <w:rPr>
          <w:rFonts w:ascii="Times New Roman" w:hAnsi="Times New Roman" w:cs="Times New Roman"/>
          <w:b/>
          <w:sz w:val="24"/>
          <w:szCs w:val="24"/>
        </w:rPr>
        <w:t>Границы земельного участка</w:t>
      </w:r>
      <w:r w:rsidRPr="00F37884">
        <w:rPr>
          <w:rFonts w:ascii="Times New Roman" w:hAnsi="Times New Roman" w:cs="Times New Roman"/>
          <w:sz w:val="24"/>
          <w:szCs w:val="24"/>
        </w:rPr>
        <w:t xml:space="preserve"> – в границы земельного участка включаются объекты, входящие в состав недвижимого имущества, подъезды и подходы к ним.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11) </w:t>
      </w:r>
      <w:r w:rsidRPr="00F37884">
        <w:rPr>
          <w:rFonts w:ascii="Times New Roman" w:hAnsi="Times New Roman" w:cs="Times New Roman"/>
          <w:b/>
          <w:sz w:val="24"/>
          <w:szCs w:val="24"/>
        </w:rPr>
        <w:t>Красные линии</w:t>
      </w:r>
      <w:r w:rsidRPr="00F37884">
        <w:rPr>
          <w:rFonts w:ascii="Times New Roman" w:hAnsi="Times New Roman" w:cs="Times New Roman"/>
          <w:sz w:val="24"/>
          <w:szCs w:val="24"/>
        </w:rPr>
        <w:t xml:space="preserve"> – границы, отделяющие территории кварталов, и других элементов планировочной структуры от улиц, проездов, площадей.</w:t>
      </w:r>
    </w:p>
    <w:p w:rsidR="004F0BD7" w:rsidRPr="00F37884" w:rsidRDefault="004F0BD7" w:rsidP="004F0BD7">
      <w:pPr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13)</w:t>
      </w:r>
      <w:r w:rsidRPr="00F37884">
        <w:rPr>
          <w:rFonts w:ascii="Times New Roman" w:hAnsi="Times New Roman" w:cs="Times New Roman"/>
          <w:b/>
          <w:sz w:val="24"/>
          <w:szCs w:val="24"/>
        </w:rPr>
        <w:t>Несанкционированная свалка</w:t>
      </w:r>
      <w:r w:rsidRPr="00F37884">
        <w:rPr>
          <w:rFonts w:ascii="Times New Roman" w:hAnsi="Times New Roman" w:cs="Times New Roman"/>
          <w:sz w:val="24"/>
          <w:szCs w:val="24"/>
        </w:rPr>
        <w:t xml:space="preserve"> – самовольный (несанкционированный) сброс (размещение) или складирование твердых коммунальных отходов (ТКО), отходов производства и строительства, другого мусора, образованного в процессе деятельности юридических и физических лиц на площади свыше </w:t>
      </w:r>
      <w:smartTag w:uri="urn:schemas-microsoft-com:office:smarttags" w:element="metricconverter">
        <w:smartTagPr>
          <w:attr w:name="ProductID" w:val="50 кв. м"/>
        </w:smartTagPr>
        <w:r w:rsidRPr="00F37884">
          <w:rPr>
            <w:rFonts w:ascii="Times New Roman" w:hAnsi="Times New Roman" w:cs="Times New Roman"/>
            <w:sz w:val="24"/>
            <w:szCs w:val="24"/>
          </w:rPr>
          <w:t>50 кв. м</w:t>
        </w:r>
      </w:smartTag>
      <w:r w:rsidRPr="00F37884">
        <w:rPr>
          <w:rFonts w:ascii="Times New Roman" w:hAnsi="Times New Roman" w:cs="Times New Roman"/>
          <w:sz w:val="24"/>
          <w:szCs w:val="24"/>
        </w:rPr>
        <w:t xml:space="preserve">. и объемом свыше </w:t>
      </w:r>
      <w:smartTag w:uri="urn:schemas-microsoft-com:office:smarttags" w:element="metricconverter">
        <w:smartTagPr>
          <w:attr w:name="ProductID" w:val="20 куб. м"/>
        </w:smartTagPr>
        <w:r w:rsidRPr="00F37884">
          <w:rPr>
            <w:rFonts w:ascii="Times New Roman" w:hAnsi="Times New Roman" w:cs="Times New Roman"/>
            <w:sz w:val="24"/>
            <w:szCs w:val="24"/>
          </w:rPr>
          <w:t xml:space="preserve">20 куб. </w:t>
        </w:r>
        <w:proofErr w:type="gramStart"/>
        <w:r w:rsidRPr="00F37884">
          <w:rPr>
            <w:rFonts w:ascii="Times New Roman" w:hAnsi="Times New Roman" w:cs="Times New Roman"/>
            <w:sz w:val="24"/>
            <w:szCs w:val="24"/>
          </w:rPr>
          <w:t>м</w:t>
        </w:r>
      </w:smartTag>
      <w:proofErr w:type="gramEnd"/>
      <w:r w:rsidRPr="00F37884">
        <w:rPr>
          <w:rFonts w:ascii="Times New Roman" w:hAnsi="Times New Roman" w:cs="Times New Roman"/>
          <w:sz w:val="24"/>
          <w:szCs w:val="24"/>
        </w:rPr>
        <w:t>.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14) </w:t>
      </w:r>
      <w:r w:rsidRPr="00F37884">
        <w:rPr>
          <w:rFonts w:ascii="Times New Roman" w:hAnsi="Times New Roman" w:cs="Times New Roman"/>
          <w:b/>
          <w:sz w:val="24"/>
          <w:szCs w:val="24"/>
        </w:rPr>
        <w:t>Свалка</w:t>
      </w:r>
      <w:r w:rsidRPr="00F37884">
        <w:rPr>
          <w:rFonts w:ascii="Times New Roman" w:hAnsi="Times New Roman" w:cs="Times New Roman"/>
          <w:sz w:val="24"/>
          <w:szCs w:val="24"/>
        </w:rPr>
        <w:t xml:space="preserve"> – специально оборудованное сооружение, предназначенное для размещения отходов.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15) </w:t>
      </w:r>
      <w:r w:rsidRPr="00F37884">
        <w:rPr>
          <w:rFonts w:ascii="Times New Roman" w:hAnsi="Times New Roman" w:cs="Times New Roman"/>
          <w:b/>
          <w:sz w:val="24"/>
          <w:szCs w:val="24"/>
        </w:rPr>
        <w:t>Элементы озеленения</w:t>
      </w:r>
      <w:r w:rsidRPr="00F37884">
        <w:rPr>
          <w:rFonts w:ascii="Times New Roman" w:hAnsi="Times New Roman" w:cs="Times New Roman"/>
          <w:sz w:val="24"/>
          <w:szCs w:val="24"/>
        </w:rPr>
        <w:t xml:space="preserve"> - зеленые насаждения, деревья, кустарники, газоны, цветники и естественные природные растения.</w:t>
      </w:r>
    </w:p>
    <w:p w:rsidR="004F0BD7" w:rsidRPr="00F37884" w:rsidRDefault="004F0BD7" w:rsidP="004F0B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BD7" w:rsidRPr="00F37884" w:rsidRDefault="004F0BD7" w:rsidP="004F0BD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884">
        <w:rPr>
          <w:rFonts w:ascii="Times New Roman" w:hAnsi="Times New Roman" w:cs="Times New Roman"/>
          <w:b/>
          <w:sz w:val="24"/>
          <w:szCs w:val="24"/>
        </w:rPr>
        <w:t>Правила определения границ прилегающих территорий</w:t>
      </w:r>
    </w:p>
    <w:p w:rsidR="004F0BD7" w:rsidRPr="00F37884" w:rsidRDefault="004F0BD7" w:rsidP="004F0BD7">
      <w:pPr>
        <w:ind w:left="108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F0BD7" w:rsidRPr="00F37884" w:rsidRDefault="004F0BD7" w:rsidP="004F0BD7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>3.1. Границы прилегающих территорий, подлежащих благоустройству, содержанию и уборке, определяются в пределах отведенного земельного участка, но не менее:</w:t>
      </w:r>
    </w:p>
    <w:p w:rsidR="004F0BD7" w:rsidRPr="00F37884" w:rsidRDefault="004F0BD7" w:rsidP="004F0BD7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>- для зданий, строений, сооружений, в том числе нестационарных объектов, за исключением рекламных конструкций, - 10 метров по периметру застройки;</w:t>
      </w:r>
    </w:p>
    <w:p w:rsidR="004F0BD7" w:rsidRPr="00F37884" w:rsidRDefault="004F0BD7" w:rsidP="004F0BD7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>- для зданий, строений, сооружений, имеющих ограждения, - в пределах ограждения и территории 5-метровой полосы за ограждением;</w:t>
      </w:r>
    </w:p>
    <w:p w:rsidR="004F0BD7" w:rsidRPr="00F37884" w:rsidRDefault="004F0BD7" w:rsidP="004F0BD7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>- для строительных площадок - в пределах ограждения и 5-метровой полосы за ограждением;</w:t>
      </w:r>
    </w:p>
    <w:p w:rsidR="004F0BD7" w:rsidRPr="00F37884" w:rsidRDefault="004F0BD7" w:rsidP="004F0BD7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lastRenderedPageBreak/>
        <w:t>3.2. В случае пересечения прилегающих территорий с земельными участками, занятыми автомобильными дорогами, улицами, границы прилегающих территорий определяются в порядке, установленном в пункте 3.1. настоящих Правил, до автомобильной дороги, улицы.</w:t>
      </w:r>
    </w:p>
    <w:p w:rsidR="004F0BD7" w:rsidRPr="00F37884" w:rsidRDefault="004F0BD7" w:rsidP="004F0BD7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>3.3. В случае</w:t>
      </w:r>
      <w:proofErr w:type="gramStart"/>
      <w:r w:rsidRPr="00F3788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37884">
        <w:rPr>
          <w:rFonts w:ascii="Times New Roman" w:hAnsi="Times New Roman" w:cs="Times New Roman"/>
          <w:sz w:val="24"/>
          <w:szCs w:val="24"/>
        </w:rPr>
        <w:t xml:space="preserve"> если границы прилегающих территорий земельных участков пересекаются между собой, то общая площадь прилегающей территории распределяется в равных долях между собственниками зданий, строений, сооружений, земельных участков или уполномоченными ими лицами.</w:t>
      </w:r>
    </w:p>
    <w:p w:rsidR="004F0BD7" w:rsidRPr="00F37884" w:rsidRDefault="004F0BD7" w:rsidP="004F0B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BD7" w:rsidRPr="00F37884" w:rsidRDefault="004F0BD7" w:rsidP="004F0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884">
        <w:rPr>
          <w:rFonts w:ascii="Times New Roman" w:hAnsi="Times New Roman" w:cs="Times New Roman"/>
          <w:b/>
          <w:sz w:val="24"/>
          <w:szCs w:val="24"/>
        </w:rPr>
        <w:t>4. Общие правила</w:t>
      </w:r>
    </w:p>
    <w:p w:rsidR="004F0BD7" w:rsidRPr="00F37884" w:rsidRDefault="004F0BD7" w:rsidP="004F0BD7">
      <w:pPr>
        <w:rPr>
          <w:rFonts w:ascii="Times New Roman" w:hAnsi="Times New Roman" w:cs="Times New Roman"/>
          <w:sz w:val="24"/>
          <w:szCs w:val="24"/>
        </w:rPr>
      </w:pP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 4.1. Все физические и юридические лица, независимо от организационно-правовой формы и вида деятельности, обязаны обеспечивать:</w:t>
      </w:r>
    </w:p>
    <w:p w:rsidR="004F0BD7" w:rsidRPr="00F37884" w:rsidRDefault="004F0BD7" w:rsidP="004F0BD7">
      <w:pPr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4.1.1. Надлежащее содержание зданий, строение, сооружений, их отдельных элементов, а также палисадников, заборов. </w:t>
      </w:r>
    </w:p>
    <w:p w:rsidR="004F0BD7" w:rsidRPr="00F37884" w:rsidRDefault="004F0BD7" w:rsidP="004F0BD7">
      <w:pPr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4.1.2. Надлежащее содержание и ремонт по мере необходимости объектов внешнего благоустройства: обелисков, малых архитектурных форм и их отдельных элементов, объектов освещения, указателей улиц, номерных знаков, и др. объектов и их благоустройство в соответствии с установленными Правилами.</w:t>
      </w:r>
    </w:p>
    <w:p w:rsidR="004F0BD7" w:rsidRPr="00F37884" w:rsidRDefault="004F0BD7" w:rsidP="004F0BD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7884">
        <w:rPr>
          <w:rFonts w:ascii="Times New Roman" w:eastAsia="Calibri" w:hAnsi="Times New Roman" w:cs="Times New Roman"/>
          <w:bCs/>
          <w:sz w:val="24"/>
          <w:szCs w:val="24"/>
        </w:rPr>
        <w:t>Урны устанавливаются собственниками (правообладателями) стационарных и нестационарных объектов, в том числе торговли, общественного питания и бытового обслуживания, палаток, киосков, павильонов или уполномоченными ими лицами - у входа и вдоль зданий (объектов), находящихся в их пользовании;</w:t>
      </w:r>
    </w:p>
    <w:p w:rsidR="004F0BD7" w:rsidRPr="00F37884" w:rsidRDefault="004F0BD7" w:rsidP="004F0B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>4.1.3. Урны для временного хранения устанавливаются у входа в каждое здание</w:t>
      </w:r>
      <w:r w:rsidRPr="00F37884">
        <w:rPr>
          <w:rFonts w:ascii="Times New Roman" w:eastAsia="Calibri" w:hAnsi="Times New Roman" w:cs="Times New Roman"/>
          <w:sz w:val="24"/>
          <w:szCs w:val="24"/>
        </w:rPr>
        <w:t xml:space="preserve">, строение, сооружение (объектов)  собственниками (владельцами) </w:t>
      </w:r>
      <w:r w:rsidRPr="00F37884">
        <w:rPr>
          <w:rFonts w:ascii="Times New Roman" w:hAnsi="Times New Roman" w:cs="Times New Roman"/>
          <w:sz w:val="24"/>
          <w:szCs w:val="24"/>
        </w:rPr>
        <w:t xml:space="preserve">независимо от их организационно-правовой формы, в количестве не менее одной штуки у одного входа. </w:t>
      </w:r>
    </w:p>
    <w:p w:rsidR="004F0BD7" w:rsidRPr="00F37884" w:rsidRDefault="004F0BD7" w:rsidP="004F0BD7">
      <w:pPr>
        <w:shd w:val="clear" w:color="auto" w:fill="FFFFFF"/>
        <w:ind w:left="5" w:right="5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color w:val="000000"/>
          <w:sz w:val="24"/>
          <w:szCs w:val="24"/>
        </w:rPr>
        <w:t>Урны должны содержаться ответственными лицами в исправном и опрятном состоянии, очищаться от мусора по мере его накопления</w:t>
      </w:r>
      <w:r w:rsidRPr="00F3788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F37884">
        <w:rPr>
          <w:rFonts w:ascii="Times New Roman" w:hAnsi="Times New Roman" w:cs="Times New Roman"/>
          <w:color w:val="000000"/>
          <w:spacing w:val="3"/>
          <w:sz w:val="24"/>
          <w:szCs w:val="24"/>
        </w:rPr>
        <w:t>Мойка и покраска урн производится по мере их загрязнения</w:t>
      </w:r>
      <w:r w:rsidRPr="00F378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0BD7" w:rsidRPr="00F37884" w:rsidRDefault="004F0BD7" w:rsidP="004F0BD7">
      <w:pPr>
        <w:shd w:val="clear" w:color="auto" w:fill="FFFFFF"/>
        <w:ind w:left="5" w:right="5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4.1.4 Своевременный вывоз бытового, природного и строительного мусора, пищевых отходов, металлолома, тары и других загрязнителей. 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4.1.5. Регулярную уборку закрепленных за ними придомовой, дворовой территории, ее очистку от мусора, снега, скоплений дождевых и талых вод, технических и технологических загрязнений, удаление обледенений.</w:t>
      </w:r>
    </w:p>
    <w:p w:rsidR="004F0BD7" w:rsidRPr="00F37884" w:rsidRDefault="004F0BD7" w:rsidP="004F0BD7">
      <w:pPr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Организации, занимающие встроенные нежилые помещения в жилых домах, обязаны обеспечить установку контейнеров и вывоз мусора в установленном порядке.</w:t>
      </w:r>
    </w:p>
    <w:p w:rsidR="004F0BD7" w:rsidRPr="00F37884" w:rsidRDefault="004F0BD7" w:rsidP="004F0BD7">
      <w:pPr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 4.2. Владельцы, арендаторы жилых домов должны обеспечить:</w:t>
      </w:r>
    </w:p>
    <w:p w:rsidR="004F0BD7" w:rsidRPr="00F37884" w:rsidRDefault="004F0BD7" w:rsidP="004F0BD7">
      <w:pPr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lastRenderedPageBreak/>
        <w:t xml:space="preserve">        4.2.1. Регулярную уборку в жилых дворах и на прилегающей территории, ее очистку от мусора, снега, удаление обледенений.</w:t>
      </w:r>
    </w:p>
    <w:p w:rsidR="004F0BD7" w:rsidRPr="00F37884" w:rsidRDefault="004F0BD7" w:rsidP="004F0BD7">
      <w:pPr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 4.2.2. Регулярную </w:t>
      </w:r>
      <w:proofErr w:type="gramStart"/>
      <w:r w:rsidRPr="00F37884">
        <w:rPr>
          <w:rFonts w:ascii="Times New Roman" w:hAnsi="Times New Roman" w:cs="Times New Roman"/>
          <w:sz w:val="24"/>
          <w:szCs w:val="24"/>
        </w:rPr>
        <w:t>уборку</w:t>
      </w:r>
      <w:proofErr w:type="gramEnd"/>
      <w:r w:rsidRPr="00F37884">
        <w:rPr>
          <w:rFonts w:ascii="Times New Roman" w:hAnsi="Times New Roman" w:cs="Times New Roman"/>
          <w:sz w:val="24"/>
          <w:szCs w:val="24"/>
        </w:rPr>
        <w:t xml:space="preserve"> закрепленную за ними около усадебной территории от бурьяна и мусора, а также на прилегающей территории.</w:t>
      </w:r>
    </w:p>
    <w:p w:rsidR="004F0BD7" w:rsidRPr="00F37884" w:rsidRDefault="004F0BD7" w:rsidP="004F0BD7">
      <w:pPr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 4.2.3. Своевременный вывоз бытового, природного и строительного мусора, пищевых отходов, металлолома, тары и других загрязнителей. </w:t>
      </w:r>
    </w:p>
    <w:p w:rsidR="004F0BD7" w:rsidRPr="00F37884" w:rsidRDefault="004F0BD7" w:rsidP="004F0B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 4.3. Организация сбора, временного хранения, регулярного вывоза твердых и жидких бытовых отходов и уборки территорий должна удовлетворять требованиям </w:t>
      </w:r>
      <w:proofErr w:type="spellStart"/>
      <w:r w:rsidRPr="00F3788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37884">
        <w:rPr>
          <w:rFonts w:ascii="Times New Roman" w:hAnsi="Times New Roman" w:cs="Times New Roman"/>
          <w:sz w:val="24"/>
          <w:szCs w:val="24"/>
        </w:rPr>
        <w:t xml:space="preserve"> 42-128-4690-88. «Санитарные правила содержания территорий населенных мест" (утв. Главным государственным санитарным врачом СССР 05.08.1988 N 4690-88).</w:t>
      </w:r>
    </w:p>
    <w:p w:rsidR="004F0BD7" w:rsidRPr="00F37884" w:rsidRDefault="004F0BD7" w:rsidP="004F0BD7">
      <w:pPr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 4.4. Все физические и юридические лица, независимо от их организационно-правовой формы, находящиеся на территории сельсовета, обязаны обеспечивать комплекс мер, направленных на улучшение содержания благоустройства, поддержание чистоты и порядка и соблюдения правил пожарной безопасности на территории сельсовета: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4.4.1. Запрещается на всей территории сельсовета сброс бытового и строительного мусора, отходов производства, тары, ветвей деревьев, листвы, снега вне специально отведенных мест. Вывоз бытовых отходов, строительного  и иного мусора, отходов производства (4-5 классов опасности) производится на специальные места, определенные Администрацией сельсовета;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4.4.2. Запрещается загрязнение промышленными отходами, бытовым мусором и другими загрязнителями реки </w:t>
      </w:r>
      <w:proofErr w:type="spellStart"/>
      <w:r w:rsidRPr="00F37884">
        <w:rPr>
          <w:rFonts w:ascii="Times New Roman" w:hAnsi="Times New Roman" w:cs="Times New Roman"/>
          <w:sz w:val="24"/>
          <w:szCs w:val="24"/>
        </w:rPr>
        <w:t>Локтёвка</w:t>
      </w:r>
      <w:proofErr w:type="spellEnd"/>
      <w:r w:rsidRPr="00F37884">
        <w:rPr>
          <w:rFonts w:ascii="Times New Roman" w:hAnsi="Times New Roman" w:cs="Times New Roman"/>
          <w:sz w:val="24"/>
          <w:szCs w:val="24"/>
        </w:rPr>
        <w:t>, других водоёмов, их   берегов,  (</w:t>
      </w:r>
      <w:proofErr w:type="spellStart"/>
      <w:r w:rsidRPr="00F37884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F37884">
        <w:rPr>
          <w:rFonts w:ascii="Times New Roman" w:hAnsi="Times New Roman" w:cs="Times New Roman"/>
          <w:sz w:val="24"/>
          <w:szCs w:val="24"/>
        </w:rPr>
        <w:t xml:space="preserve"> зон);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4.4.3. Запрещается сжигание мусора, листвы, тары, производственных и иных видов отходов, в том числе в мусоросборниках, разведение костров на сельских территориях, включая внутренние территории организаций, предприятий и частных домовладений.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4.4.4. Запрещается перевозка грунта, мусора, сыпучих строительных материалов, легкой тары, листвы, ветвей деревьев, жидких, сыпучих и иных веще</w:t>
      </w:r>
      <w:proofErr w:type="gramStart"/>
      <w:r w:rsidRPr="00F3788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37884">
        <w:rPr>
          <w:rFonts w:ascii="Times New Roman" w:hAnsi="Times New Roman" w:cs="Times New Roman"/>
          <w:sz w:val="24"/>
          <w:szCs w:val="24"/>
        </w:rPr>
        <w:t>и их транспортировке без покрытия брезентом или другим материалом.</w:t>
      </w:r>
    </w:p>
    <w:p w:rsidR="004F0BD7" w:rsidRPr="00F37884" w:rsidRDefault="004F0BD7" w:rsidP="004F0BD7">
      <w:pPr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4.4.5. Запрещается самовольная установка железобетонных блоков, столбов, ограждений и других сооружений в дворовых проездах и на придомовых территориях и их иное несанкционированное перекрытие.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 4.4.6. После монтажа (демонтажа) рекламной конструкции </w:t>
      </w:r>
      <w:proofErr w:type="spellStart"/>
      <w:r w:rsidRPr="00F37884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F378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884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F37884">
        <w:rPr>
          <w:rFonts w:ascii="Times New Roman" w:hAnsi="Times New Roman" w:cs="Times New Roman"/>
          <w:sz w:val="24"/>
          <w:szCs w:val="24"/>
        </w:rPr>
        <w:t xml:space="preserve"> восстановить благоустройство территории или объекта размещения в течение 3 суток.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4.4.7. Запрещается наклеивание и развешивание на зданиях, заборах, деревьях, опорах освещения и опорах связи любых видов рекламной продукции и других информационных сообщений на территории населенного пункта.</w:t>
      </w:r>
    </w:p>
    <w:p w:rsidR="004F0BD7" w:rsidRPr="00F37884" w:rsidRDefault="004F0BD7" w:rsidP="004F0BD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lastRenderedPageBreak/>
        <w:t xml:space="preserve">4.4.8. В квартирах жилых домов, запрещается устраивать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 вещества и материалы, а также изменять функциональное назначение указанных квартир, </w:t>
      </w:r>
      <w:proofErr w:type="gramStart"/>
      <w:r w:rsidRPr="00F37884">
        <w:rPr>
          <w:rFonts w:ascii="Times New Roman" w:hAnsi="Times New Roman" w:cs="Times New Roman"/>
          <w:sz w:val="24"/>
          <w:szCs w:val="24"/>
        </w:rPr>
        <w:t>комнат</w:t>
      </w:r>
      <w:proofErr w:type="gramEnd"/>
      <w:r w:rsidRPr="00F37884">
        <w:rPr>
          <w:rFonts w:ascii="Times New Roman" w:hAnsi="Times New Roman" w:cs="Times New Roman"/>
          <w:sz w:val="24"/>
          <w:szCs w:val="24"/>
        </w:rPr>
        <w:t xml:space="preserve"> в том числе при сдаче их в аренду, за исключением случаев, предусмотренные нормами проектирования.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 4.4.9. Каждый домовладелец должен содержать в исправном состоянии отопительные приборы, печи и т.п., силовые и осветительные электрические сети, газобаллонные установки, знать и соблюдать технику безопасности и правила эксплуатации отопительных приборов, печей и т.п., силовых и осветительных электрических сетей, газобаллонных установок.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4.4.10. Строительство, установка, реконструкция и снос зданий, сооружений, заборов, ограждений, магазинов и иных объектов мелкорозничной торговли и бытового обслуживания населения, на территории населенных пунктов допускается только в установленном порядке после получения необходимых разрешений.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4.4.11. </w:t>
      </w:r>
      <w:proofErr w:type="gramStart"/>
      <w:r w:rsidRPr="00F37884">
        <w:rPr>
          <w:rFonts w:ascii="Times New Roman" w:hAnsi="Times New Roman" w:cs="Times New Roman"/>
          <w:sz w:val="24"/>
          <w:szCs w:val="24"/>
        </w:rPr>
        <w:t>Организации, в ведении которых находятся подземные сети, обязаны регулярно следить за тем, чтобы крышки люков коммуникаций (канализационных, водопроводных, тепловых, телефонных и других) всегда находились на уровне дорожного покрытия, содержались постоянно в исправном состоянии и закрытыми, в случае их повреждения или разрушения должны быть в течение суток исправлены организациями, в ведении которых находятся коммуникации.</w:t>
      </w:r>
      <w:proofErr w:type="gramEnd"/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 4.4.12. Запрещается складирование строительных материалов, узлов автомобилей, сельскохозяйственной техники, различных металлоизделий и других предметов, а также постановка техники на прилегающей территории, улицах, в местах общего пользования, других неустановленных для складирования и стоянки местах. 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 4.4.13. Сбор брошенных на улицах, проездах, площадях, обочинах узлов автомобилей, сельскохозяйственной техники, металлоконструкций, труб, разных металлоизделий и других предметов, создающих помехи движению или нарушающих санитарный порядок на улицах возлагается на виновных лиц. К выполнению работ могут привлекаться другие организации по договору с сельской администрацией с последующим восстановлением затрат лицом, допустившим подобное правонарушение.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4.4.14. </w:t>
      </w:r>
      <w:proofErr w:type="gramStart"/>
      <w:r w:rsidRPr="00F37884">
        <w:rPr>
          <w:rFonts w:ascii="Times New Roman" w:hAnsi="Times New Roman" w:cs="Times New Roman"/>
          <w:sz w:val="24"/>
          <w:szCs w:val="24"/>
        </w:rPr>
        <w:t>Хранение и стоянка транспортных средств, в т.ч. сельскохозяйственной техники,  на придомовых  территориях допускается в предусмотренных для этой цели местах, содержание которых (а также подъездных путей к ним) осуществляется владельцами транспортных средств или лицами, к которым прибывают транспортные средства, и должны обеспечивать беспрепятственное продвижение уборочной и специальной техники.</w:t>
      </w:r>
      <w:proofErr w:type="gramEnd"/>
    </w:p>
    <w:p w:rsidR="004F0BD7" w:rsidRPr="00F37884" w:rsidRDefault="004F0BD7" w:rsidP="004F0BD7">
      <w:pPr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>4.4.15</w:t>
      </w:r>
      <w:proofErr w:type="gramStart"/>
      <w:r w:rsidRPr="00F37884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F37884">
        <w:rPr>
          <w:rFonts w:ascii="Times New Roman" w:hAnsi="Times New Roman" w:cs="Times New Roman"/>
          <w:sz w:val="24"/>
          <w:szCs w:val="24"/>
        </w:rPr>
        <w:t>апрещается мыть транспортные средства у водопроводных колонок, колодцев, теплотрасс, на берегах рек, прудов, озер и других поверхностных водоемов.</w:t>
      </w:r>
    </w:p>
    <w:p w:rsidR="004F0BD7" w:rsidRPr="00F37884" w:rsidRDefault="004F0BD7" w:rsidP="004F0BD7">
      <w:pPr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0BD7" w:rsidRPr="00F37884" w:rsidRDefault="004F0BD7" w:rsidP="004F0BD7">
      <w:pPr>
        <w:pStyle w:val="a4"/>
        <w:numPr>
          <w:ilvl w:val="0"/>
          <w:numId w:val="3"/>
        </w:numPr>
        <w:rPr>
          <w:b/>
          <w:sz w:val="24"/>
          <w:szCs w:val="24"/>
        </w:rPr>
      </w:pPr>
      <w:r w:rsidRPr="00F37884">
        <w:rPr>
          <w:b/>
          <w:sz w:val="24"/>
          <w:szCs w:val="24"/>
        </w:rPr>
        <w:t>Уборка территорий в весенне-летний период</w:t>
      </w:r>
    </w:p>
    <w:p w:rsidR="004F0BD7" w:rsidRPr="00F37884" w:rsidRDefault="004F0BD7" w:rsidP="004F0BD7">
      <w:pPr>
        <w:pStyle w:val="a4"/>
        <w:ind w:left="360"/>
        <w:rPr>
          <w:b/>
          <w:sz w:val="24"/>
          <w:szCs w:val="24"/>
        </w:rPr>
      </w:pP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5.1. Уборка территорий в весенне-летний период имеет целью ликвидацию загрязненности, запыленности и </w:t>
      </w:r>
      <w:proofErr w:type="spellStart"/>
      <w:r w:rsidRPr="00F37884">
        <w:rPr>
          <w:rFonts w:ascii="Times New Roman" w:hAnsi="Times New Roman" w:cs="Times New Roman"/>
          <w:sz w:val="24"/>
          <w:szCs w:val="24"/>
        </w:rPr>
        <w:t>замусоренности</w:t>
      </w:r>
      <w:proofErr w:type="spellEnd"/>
      <w:r w:rsidRPr="00F37884">
        <w:rPr>
          <w:rFonts w:ascii="Times New Roman" w:hAnsi="Times New Roman" w:cs="Times New Roman"/>
          <w:sz w:val="24"/>
          <w:szCs w:val="24"/>
        </w:rPr>
        <w:t xml:space="preserve"> дворовых, уличных территорий и других мест и создание чистоты и опрятности, а также проведение текущего ремонта проезжей части улиц.</w:t>
      </w:r>
    </w:p>
    <w:p w:rsidR="004F0BD7" w:rsidRPr="00F37884" w:rsidRDefault="004F0BD7" w:rsidP="004F0BD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>Весенне-летняя уборка устанавливается с 15 апреля по 14 октября.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5.2. Все физические и юридические лица, независимо от организационно-правовой формы и вида деятельности, обязаны обеспечивать уборку,  регулярное скашивание сорной растительности, сбор и вывоз мусора с дворовых территорий, в ведении которых находится.  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F0BD7" w:rsidRPr="00F37884" w:rsidRDefault="004F0BD7" w:rsidP="004F0BD7">
      <w:pPr>
        <w:pStyle w:val="a4"/>
        <w:numPr>
          <w:ilvl w:val="0"/>
          <w:numId w:val="3"/>
        </w:numPr>
        <w:ind w:left="0" w:firstLine="0"/>
        <w:jc w:val="center"/>
        <w:rPr>
          <w:b/>
          <w:sz w:val="24"/>
          <w:szCs w:val="24"/>
        </w:rPr>
      </w:pPr>
      <w:r w:rsidRPr="00F37884">
        <w:rPr>
          <w:b/>
          <w:sz w:val="24"/>
          <w:szCs w:val="24"/>
        </w:rPr>
        <w:t>Уборка территорий в осенне-зимний период</w:t>
      </w:r>
    </w:p>
    <w:p w:rsidR="004F0BD7" w:rsidRPr="00F37884" w:rsidRDefault="004F0BD7" w:rsidP="004F0BD7">
      <w:pPr>
        <w:pStyle w:val="a4"/>
        <w:ind w:left="0"/>
        <w:rPr>
          <w:b/>
          <w:sz w:val="24"/>
          <w:szCs w:val="24"/>
        </w:rPr>
      </w:pP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37884">
        <w:rPr>
          <w:rFonts w:ascii="Times New Roman" w:hAnsi="Times New Roman" w:cs="Times New Roman"/>
          <w:sz w:val="24"/>
          <w:szCs w:val="24"/>
        </w:rPr>
        <w:t>6.1</w:t>
      </w:r>
      <w:r w:rsidRPr="00F37884">
        <w:rPr>
          <w:rFonts w:ascii="Times New Roman" w:hAnsi="Times New Roman" w:cs="Times New Roman"/>
          <w:b/>
          <w:sz w:val="24"/>
          <w:szCs w:val="24"/>
        </w:rPr>
        <w:t>.</w:t>
      </w:r>
      <w:r w:rsidRPr="00F37884">
        <w:rPr>
          <w:rFonts w:ascii="Times New Roman" w:hAnsi="Times New Roman" w:cs="Times New Roman"/>
          <w:sz w:val="24"/>
          <w:szCs w:val="24"/>
        </w:rPr>
        <w:t xml:space="preserve"> Уборка территории в осенне-зимний период устанавливается с 15 октября по 15 апреля и предусматривает уборку и вывозку мусора, снега. </w:t>
      </w:r>
    </w:p>
    <w:p w:rsidR="004F0BD7" w:rsidRPr="00F37884" w:rsidRDefault="004F0BD7" w:rsidP="004F0B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6.2.  </w:t>
      </w:r>
      <w:r w:rsidRPr="00F37884">
        <w:rPr>
          <w:rFonts w:ascii="Times New Roman" w:eastAsia="Calibri" w:hAnsi="Times New Roman" w:cs="Times New Roman"/>
          <w:sz w:val="24"/>
          <w:szCs w:val="24"/>
        </w:rPr>
        <w:t xml:space="preserve">Удаление с крыш снега и наледей </w:t>
      </w:r>
      <w:r w:rsidRPr="00F37884">
        <w:rPr>
          <w:rFonts w:ascii="Times New Roman" w:hAnsi="Times New Roman" w:cs="Times New Roman"/>
          <w:sz w:val="24"/>
          <w:szCs w:val="24"/>
        </w:rPr>
        <w:t xml:space="preserve">должно производиться регулярно с соблюдением мер предосторожности (выделение дежурных, ограждение тротуаров). 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6.3. Уборка снега с улиц, площадей начинается после снегопада и производится в первую очередь с магистральных улиц, для обеспечения бесперебойного движения транспорта во избежание наката.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6.4. Запрещается сдвигание снега с придомовой  и прилегающей территории на проезжую часть дороги.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6.5. Запрещается складирование мусора, золы, шлака на прилегающей территории, улицах и местах общего пользования в границах населенного пункта. </w:t>
      </w:r>
    </w:p>
    <w:p w:rsidR="004F0BD7" w:rsidRPr="00F37884" w:rsidRDefault="004F0BD7" w:rsidP="004F0B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BD7" w:rsidRPr="00F37884" w:rsidRDefault="004F0BD7" w:rsidP="004F0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884">
        <w:rPr>
          <w:rFonts w:ascii="Times New Roman" w:hAnsi="Times New Roman" w:cs="Times New Roman"/>
          <w:b/>
          <w:sz w:val="24"/>
          <w:szCs w:val="24"/>
        </w:rPr>
        <w:t>7. Организация содержания территории населенных пунктов сельсовета</w:t>
      </w:r>
    </w:p>
    <w:p w:rsidR="004F0BD7" w:rsidRPr="00F37884" w:rsidRDefault="004F0BD7" w:rsidP="004F0B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 7.1. Обязанность по производству работ, связанных с содержанием объектов внешнего благоустройства, возлагается: 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 7.1.1. По организации уборки  и содержанию проезжей части по всей ширине улиц, дорог и проездов, включая обочины дорожной сети населенного пункта, - на Администрацию сельсовета.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 7.1.2. По уборке и содержанию длительное время не используемых и не осваиваемых территории  (отведенных под застройку), территории после сноса строений – на организации заказчиков или частных лиц, которым отведена данная территория, или на Администрацию сельсовета в случае их отсутствия. 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lastRenderedPageBreak/>
        <w:t xml:space="preserve">       7.2. По уборке территорий вокруг трансформаторов, подстанций и других инженерных сооружений, работающих в автоматическом режиме (без обслуживающего персонала), а также вокруг опор ЛЭП, вдоль трасс тепловых сетей (и других инженерных коммуникаций) – на балансодержателей объектов.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7.3. По уборке содержанию внутри дворовых территорий предприятий, организаций и учреждений, иных хозяйствующих субъектов и закрепленной территории, подъездов к ним – на предприятие, учреждение,  организацию, в собственности владении, аренде или на балансе которых находятся строения, расположенные на указанных территориях.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7.4. По организации работ по уборке территории кладбища – на Администрацию сельсовета.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7.5. По уборке и вывозу мусора, содержанию отведенных и прилегающих территории  нестационарных рынков, мест проведения ярмарок – на владельцев, арендаторов, организаций (индивидуальных предпринимателей), осуществляющих эксплуатацию данных субъектов.</w:t>
      </w:r>
    </w:p>
    <w:p w:rsidR="004F0BD7" w:rsidRPr="00F37884" w:rsidRDefault="004F0BD7" w:rsidP="004F0B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BD7" w:rsidRPr="00F37884" w:rsidRDefault="004F0BD7" w:rsidP="004F0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884">
        <w:rPr>
          <w:rFonts w:ascii="Times New Roman" w:hAnsi="Times New Roman" w:cs="Times New Roman"/>
          <w:b/>
          <w:sz w:val="24"/>
          <w:szCs w:val="24"/>
        </w:rPr>
        <w:t>8. Содержание и эксплуатация дорог с. Новофирсово</w:t>
      </w:r>
    </w:p>
    <w:p w:rsidR="004F0BD7" w:rsidRPr="00F37884" w:rsidRDefault="004F0BD7" w:rsidP="004F0BD7">
      <w:pPr>
        <w:rPr>
          <w:rFonts w:ascii="Times New Roman" w:hAnsi="Times New Roman" w:cs="Times New Roman"/>
          <w:sz w:val="24"/>
          <w:szCs w:val="24"/>
        </w:rPr>
      </w:pP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</w:t>
      </w:r>
      <w:r w:rsidRPr="00F37884">
        <w:rPr>
          <w:rFonts w:ascii="Times New Roman" w:hAnsi="Times New Roman" w:cs="Times New Roman"/>
          <w:sz w:val="24"/>
          <w:szCs w:val="24"/>
        </w:rPr>
        <w:tab/>
        <w:t>8.1. Автомобильные дороги села должны быть оборудованы дорожными знаками в соответствии с утвержденной ГИБДД в установленном порядке дислокацией.</w:t>
      </w:r>
    </w:p>
    <w:p w:rsidR="004F0BD7" w:rsidRPr="00F37884" w:rsidRDefault="004F0BD7" w:rsidP="004F0BD7">
      <w:pPr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37884">
        <w:rPr>
          <w:rFonts w:ascii="Times New Roman" w:hAnsi="Times New Roman" w:cs="Times New Roman"/>
          <w:sz w:val="24"/>
          <w:szCs w:val="24"/>
        </w:rPr>
        <w:t>Поверхность знаков должна быть чистой, без повреждений, а обозначения четко различимыми.</w:t>
      </w:r>
      <w:proofErr w:type="gramEnd"/>
    </w:p>
    <w:p w:rsidR="004F0BD7" w:rsidRPr="00F37884" w:rsidRDefault="004F0BD7" w:rsidP="004F0BD7">
      <w:pPr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Временно установленные знаки должны быть сняты в течени</w:t>
      </w:r>
      <w:proofErr w:type="gramStart"/>
      <w:r w:rsidRPr="00F3788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37884">
        <w:rPr>
          <w:rFonts w:ascii="Times New Roman" w:hAnsi="Times New Roman" w:cs="Times New Roman"/>
          <w:sz w:val="24"/>
          <w:szCs w:val="24"/>
        </w:rPr>
        <w:t xml:space="preserve"> суток после устранения причин, вызвавших необходимость их установить.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8.2. Опасные для движения участки улиц должны быть оборудованы ограждениями. </w:t>
      </w:r>
    </w:p>
    <w:p w:rsidR="004F0BD7" w:rsidRPr="00F37884" w:rsidRDefault="004F0BD7" w:rsidP="004F0BD7">
      <w:pPr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 Поврежденные элементы ограждений подлежат восстановлению или замене  в течение пяти суток после обнаружения дефектов.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8.3. Запрещается самовольная установка дорожных знаков, ограждений.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8.4. Информационные указатели должны быть очищены от грязи, промыты</w:t>
      </w:r>
      <w:proofErr w:type="gramStart"/>
      <w:r w:rsidRPr="00F378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78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88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37884">
        <w:rPr>
          <w:rFonts w:ascii="Times New Roman" w:hAnsi="Times New Roman" w:cs="Times New Roman"/>
          <w:sz w:val="24"/>
          <w:szCs w:val="24"/>
        </w:rPr>
        <w:t xml:space="preserve">аходиться в технически исправном состоянии, быть окрещены в соответствии с существующими </w:t>
      </w:r>
      <w:proofErr w:type="spellStart"/>
      <w:r w:rsidRPr="00F37884">
        <w:rPr>
          <w:rFonts w:ascii="Times New Roman" w:hAnsi="Times New Roman" w:cs="Times New Roman"/>
          <w:sz w:val="24"/>
          <w:szCs w:val="24"/>
        </w:rPr>
        <w:t>ГОСТами</w:t>
      </w:r>
      <w:proofErr w:type="spellEnd"/>
      <w:r w:rsidRPr="00F37884">
        <w:rPr>
          <w:rFonts w:ascii="Times New Roman" w:hAnsi="Times New Roman" w:cs="Times New Roman"/>
          <w:sz w:val="24"/>
          <w:szCs w:val="24"/>
        </w:rPr>
        <w:t>. Все надписи на указателях должны быть четко различимы.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8.5. Текущее содержание дорог включает: </w:t>
      </w:r>
    </w:p>
    <w:p w:rsidR="004F0BD7" w:rsidRPr="00F37884" w:rsidRDefault="004F0BD7" w:rsidP="004F0BD7">
      <w:pPr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  - восстановление изношенных верхних слоев асфальтобетонных покрытий и укладка их вновь на отдельных небольших по поврежденности участках;</w:t>
      </w:r>
    </w:p>
    <w:p w:rsidR="004F0BD7" w:rsidRPr="00F37884" w:rsidRDefault="004F0BD7" w:rsidP="004F0BD7">
      <w:pPr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lastRenderedPageBreak/>
        <w:t xml:space="preserve">         - заделка выбоин, колеи, исправление просадок кромок, бордюров на всех типах покрытий, заливка трещин на асфальтобетонном  покрытии, ремонт и заполнение швов </w:t>
      </w:r>
      <w:proofErr w:type="spellStart"/>
      <w:r w:rsidRPr="00F37884">
        <w:rPr>
          <w:rFonts w:ascii="Times New Roman" w:hAnsi="Times New Roman" w:cs="Times New Roman"/>
          <w:sz w:val="24"/>
          <w:szCs w:val="24"/>
        </w:rPr>
        <w:t>цементно</w:t>
      </w:r>
      <w:proofErr w:type="spellEnd"/>
      <w:r w:rsidRPr="00F37884">
        <w:rPr>
          <w:rFonts w:ascii="Times New Roman" w:hAnsi="Times New Roman" w:cs="Times New Roman"/>
          <w:sz w:val="24"/>
          <w:szCs w:val="24"/>
        </w:rPr>
        <w:t xml:space="preserve"> – бетонных покрытий;</w:t>
      </w:r>
    </w:p>
    <w:p w:rsidR="004F0BD7" w:rsidRPr="00F37884" w:rsidRDefault="004F0BD7" w:rsidP="004F0BD7">
      <w:pPr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  - восстановления профиля грунтовых дорог, переулков с добавлением материалов, улучшение проезжей части вяжущими и обеспыливающими материалами;</w:t>
      </w:r>
    </w:p>
    <w:p w:rsidR="004F0BD7" w:rsidRPr="00F37884" w:rsidRDefault="004F0BD7" w:rsidP="004F0BD7">
      <w:pPr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  - профилирование грунтовых дорог, восстановление профиля и улучшение проезжей части грунтовых дорог щебнем, гравием, шлаком, цементом, битумом и другими материалами;</w:t>
      </w:r>
    </w:p>
    <w:p w:rsidR="004F0BD7" w:rsidRPr="00F37884" w:rsidRDefault="004F0BD7" w:rsidP="004F0BD7">
      <w:pPr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 - очистка дорожных покрытий снега, льда, устранение скользкости;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8.6. С целью сохранения дорожных покрытий на территории села запрещается: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 - подвоз груза волоком;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 - 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 - перегон по улицам населенных пунктов, имеющим твердое покрытие, машин на гусеничном ходу;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- движение и стоянка большегрузного транспорта на пешеходных дорожках, тротуарах.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8.7. Ямочный (текущий) ремонт дорог производится специализированными организациями на основании муниципальных контрактов, заключенных с уполномоченным муниципальным заказчиком, в пределах средств, предусмотренных в бюджете поселения на эти цели.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 8.8 Капитальный ремонт, содержание, строительство и реконструкция автомобильных дорог, мостов и иных транспортных инженерных сооружений в границах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значения, осуществляется специализированными организациями на основании муниципальных контрактов, заключенных с уполномоченным муниципальным заказчиком. Объемы работ выполняются в соответствии с предусмотренными (утвержденными) бюджетными ассигнованиями поселения. Перечень объектов и дорог, подлежащих ремонту, утверждается администрацией поселения.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 8.9. Очистка обочин в черте поселения должна производиться по мере необходимости для обеспечения движения пешеходов, остановки транспортных средств и стока воды с проезжей части. Сброс мусора на обочину запрещен.</w:t>
      </w:r>
    </w:p>
    <w:p w:rsidR="004F0BD7" w:rsidRPr="00F37884" w:rsidRDefault="004F0BD7" w:rsidP="004F0BD7">
      <w:pPr>
        <w:rPr>
          <w:rFonts w:ascii="Times New Roman" w:hAnsi="Times New Roman" w:cs="Times New Roman"/>
          <w:sz w:val="24"/>
          <w:szCs w:val="24"/>
        </w:rPr>
      </w:pPr>
    </w:p>
    <w:p w:rsidR="004F0BD7" w:rsidRPr="00F37884" w:rsidRDefault="004F0BD7" w:rsidP="004F0BD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884">
        <w:rPr>
          <w:rFonts w:ascii="Times New Roman" w:hAnsi="Times New Roman" w:cs="Times New Roman"/>
          <w:b/>
          <w:sz w:val="24"/>
          <w:szCs w:val="24"/>
        </w:rPr>
        <w:t>9. Содержание и охрана зеленых насаждений</w:t>
      </w:r>
    </w:p>
    <w:p w:rsidR="004F0BD7" w:rsidRPr="00F37884" w:rsidRDefault="004F0BD7" w:rsidP="004F0BD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lastRenderedPageBreak/>
        <w:t xml:space="preserve">       9.1. Категорически запрещается самостоятельная вырубка деревьев и кустарников, кроме земельных участков, принадлежащих гражданам и юридическим лицам на праве собственности. 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9.2. Запрещается добывать растительную землю, песок и производить другие раскопки, кроме земельных участков, принадлежащих гражданам и юридическим лицам на праве собственности. 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9.3. На площадях зеленых насаждений запрещается:</w:t>
      </w:r>
    </w:p>
    <w:p w:rsidR="004F0BD7" w:rsidRPr="00F37884" w:rsidRDefault="004F0BD7" w:rsidP="004F0BD7">
      <w:pPr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- ходить и лежать на газонах и в молодых лесных посадках;</w:t>
      </w:r>
    </w:p>
    <w:p w:rsidR="004F0BD7" w:rsidRPr="00F37884" w:rsidRDefault="004F0BD7" w:rsidP="004F0BD7">
      <w:pPr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- ломать деревья, кустарники, сучья и ветви, срывать листья и цветы, сбивать и собирать плоды;</w:t>
      </w:r>
    </w:p>
    <w:p w:rsidR="004F0BD7" w:rsidRPr="00F37884" w:rsidRDefault="004F0BD7" w:rsidP="004F0BD7">
      <w:pPr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- разбивать палатки и разводить костры;</w:t>
      </w:r>
    </w:p>
    <w:p w:rsidR="004F0BD7" w:rsidRPr="00F37884" w:rsidRDefault="004F0BD7" w:rsidP="004F0BD7">
      <w:pPr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- засорять газоны, цветники, дорожки и водоемы мусором;</w:t>
      </w:r>
    </w:p>
    <w:p w:rsidR="004F0BD7" w:rsidRPr="00F37884" w:rsidRDefault="004F0BD7" w:rsidP="004F0BD7">
      <w:pPr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- портить скульптуры, скамейки, ограды, садовый инвентарь и оборудование;</w:t>
      </w:r>
    </w:p>
    <w:p w:rsidR="004F0BD7" w:rsidRPr="00F37884" w:rsidRDefault="004F0BD7" w:rsidP="004F0BD7">
      <w:pPr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- добывать из деревьев сок, делать надрезы, надписи, приклеивать к деревьям рекламы,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4F0BD7" w:rsidRPr="00F37884" w:rsidRDefault="004F0BD7" w:rsidP="004F0BD7">
      <w:pPr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- ездить на велосипедах, мотоциклах, лошадях, тракторах и автомашинах;</w:t>
      </w:r>
    </w:p>
    <w:p w:rsidR="004F0BD7" w:rsidRPr="00F37884" w:rsidRDefault="004F0BD7" w:rsidP="004F0BD7">
      <w:pPr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- мыть мотоциклы, трактора, автомашины, стирать белье, также купать животных в водоемах, расположенных на территории зеленых насаждений;</w:t>
      </w:r>
    </w:p>
    <w:p w:rsidR="004F0BD7" w:rsidRPr="00F37884" w:rsidRDefault="004F0BD7" w:rsidP="004F0BD7">
      <w:pPr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- парковать машины и автомобили на газонах, также на расстоянии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ближе </w:t>
      </w:r>
      <w:smartTag w:uri="urn:schemas-microsoft-com:office:smarttags" w:element="metricconverter">
        <w:smartTagPr>
          <w:attr w:name="ProductID" w:val="2,5 м"/>
        </w:smartTagPr>
        <w:r w:rsidRPr="00F37884">
          <w:rPr>
            <w:rFonts w:ascii="Times New Roman" w:hAnsi="Times New Roman" w:cs="Times New Roman"/>
            <w:sz w:val="24"/>
            <w:szCs w:val="24"/>
          </w:rPr>
          <w:t>2,5 м</w:t>
        </w:r>
      </w:smartTag>
      <w:r w:rsidRPr="00F37884">
        <w:rPr>
          <w:rFonts w:ascii="Times New Roman" w:hAnsi="Times New Roman" w:cs="Times New Roman"/>
          <w:sz w:val="24"/>
          <w:szCs w:val="24"/>
        </w:rPr>
        <w:t xml:space="preserve"> от деревьев и </w:t>
      </w:r>
      <w:smartTag w:uri="urn:schemas-microsoft-com:office:smarttags" w:element="metricconverter">
        <w:smartTagPr>
          <w:attr w:name="ProductID" w:val="1,5 м"/>
        </w:smartTagPr>
        <w:r w:rsidRPr="00F37884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F37884">
        <w:rPr>
          <w:rFonts w:ascii="Times New Roman" w:hAnsi="Times New Roman" w:cs="Times New Roman"/>
          <w:sz w:val="24"/>
          <w:szCs w:val="24"/>
        </w:rPr>
        <w:t xml:space="preserve"> от кустарников;</w:t>
      </w:r>
    </w:p>
    <w:p w:rsidR="004F0BD7" w:rsidRPr="00F37884" w:rsidRDefault="004F0BD7" w:rsidP="004F0BD7">
      <w:pPr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- пасти скот;</w:t>
      </w:r>
    </w:p>
    <w:p w:rsidR="004F0BD7" w:rsidRPr="00F37884" w:rsidRDefault="004F0BD7" w:rsidP="004F0BD7">
      <w:pPr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- устраивать ледяные катки и снежные горки, кататься на лыжах, коньках, санях, организовывать игры, танцы, за исключением мест, отведенных для этой цели;</w:t>
      </w:r>
    </w:p>
    <w:p w:rsidR="004F0BD7" w:rsidRPr="00F37884" w:rsidRDefault="004F0BD7" w:rsidP="004F0BD7">
      <w:pPr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- производить строительные и ремонтные работы без ограждений насаждений щитами, гарантирующими защиту их от повреждений;</w:t>
      </w:r>
    </w:p>
    <w:p w:rsidR="004F0BD7" w:rsidRPr="00F37884" w:rsidRDefault="004F0BD7" w:rsidP="004F0BD7">
      <w:pPr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F37884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F37884">
        <w:rPr>
          <w:rFonts w:ascii="Times New Roman" w:hAnsi="Times New Roman" w:cs="Times New Roman"/>
          <w:sz w:val="24"/>
          <w:szCs w:val="24"/>
        </w:rPr>
        <w:t xml:space="preserve"> от ствола и засыпать корни, шейки деревьев землей или строительным мусором;</w:t>
      </w:r>
    </w:p>
    <w:p w:rsidR="004F0BD7" w:rsidRPr="00F37884" w:rsidRDefault="004F0BD7" w:rsidP="004F0BD7">
      <w:pPr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4F0BD7" w:rsidRPr="00F37884" w:rsidRDefault="004F0BD7" w:rsidP="004F0BD7">
      <w:pPr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lastRenderedPageBreak/>
        <w:t xml:space="preserve">   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4F0BD7" w:rsidRPr="00F37884" w:rsidRDefault="004F0BD7" w:rsidP="004F0BD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>- выгуливать и отпускать с поводка собак в парках и лесопарках.</w:t>
      </w:r>
    </w:p>
    <w:p w:rsidR="004F0BD7" w:rsidRPr="00F37884" w:rsidRDefault="004F0BD7" w:rsidP="004F0BD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0BD7" w:rsidRPr="00F37884" w:rsidRDefault="004F0BD7" w:rsidP="004F0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884">
        <w:rPr>
          <w:rFonts w:ascii="Times New Roman" w:hAnsi="Times New Roman" w:cs="Times New Roman"/>
          <w:b/>
          <w:sz w:val="24"/>
          <w:szCs w:val="24"/>
        </w:rPr>
        <w:t>10. Праздничное оформление с. Новофирсово</w:t>
      </w:r>
    </w:p>
    <w:p w:rsidR="004F0BD7" w:rsidRPr="00F37884" w:rsidRDefault="004F0BD7" w:rsidP="004F0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10.1. Праздничное оформление села выполняется по решению Администрации сельсовета на период проведения государственных и сельских праздников, мероприятий, связанных со знаменательными событиями.</w:t>
      </w:r>
    </w:p>
    <w:p w:rsidR="004F0BD7" w:rsidRPr="00F37884" w:rsidRDefault="004F0BD7" w:rsidP="004F0B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>Оформление зданий, строений, сооружений осуществляется их владельцами в рамках концепции праздничного оформления села.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10.2. Работы, связанные с проведением </w:t>
      </w:r>
      <w:proofErr w:type="spellStart"/>
      <w:r w:rsidRPr="00F37884">
        <w:rPr>
          <w:rFonts w:ascii="Times New Roman" w:hAnsi="Times New Roman" w:cs="Times New Roman"/>
          <w:sz w:val="24"/>
          <w:szCs w:val="24"/>
        </w:rPr>
        <w:t>общесельских</w:t>
      </w:r>
      <w:proofErr w:type="spellEnd"/>
      <w:r w:rsidRPr="00F37884">
        <w:rPr>
          <w:rFonts w:ascii="Times New Roman" w:hAnsi="Times New Roman" w:cs="Times New Roman"/>
          <w:sz w:val="24"/>
          <w:szCs w:val="24"/>
        </w:rPr>
        <w:t xml:space="preserve"> торжественных и праздничных мероприятий, осуществляются организациями самостоятельно за счет собственных средств, а также на основании муниципальных контрактов, заключенных с уполномоченным муниципальным заказчиком, в пределах средств, предусмотренных в бюджете поселения на эти цели.</w:t>
      </w:r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10.3. </w:t>
      </w:r>
      <w:proofErr w:type="gramStart"/>
      <w:r w:rsidRPr="00F37884">
        <w:rPr>
          <w:rFonts w:ascii="Times New Roman" w:hAnsi="Times New Roman" w:cs="Times New Roman"/>
          <w:sz w:val="24"/>
          <w:szCs w:val="24"/>
        </w:rPr>
        <w:t>Праздничное оформление включает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4F0BD7" w:rsidRPr="00F37884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10.4.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утверждаемой Администрацией сельсовета.</w:t>
      </w:r>
    </w:p>
    <w:p w:rsidR="004F0BD7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884">
        <w:rPr>
          <w:rFonts w:ascii="Times New Roman" w:hAnsi="Times New Roman" w:cs="Times New Roman"/>
          <w:sz w:val="24"/>
          <w:szCs w:val="24"/>
        </w:rPr>
        <w:t xml:space="preserve">       10.5.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4F0BD7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F0BD7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F0BD7" w:rsidRDefault="004F0BD7" w:rsidP="004F0B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6378" w:rsidRDefault="00AD1B2C"/>
    <w:sectPr w:rsidR="00ED6378" w:rsidSect="00C8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3062C"/>
    <w:multiLevelType w:val="hybridMultilevel"/>
    <w:tmpl w:val="EBD4A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F2DC0"/>
    <w:multiLevelType w:val="hybridMultilevel"/>
    <w:tmpl w:val="BADC1A74"/>
    <w:lvl w:ilvl="0" w:tplc="D130B5D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FD75B35"/>
    <w:multiLevelType w:val="hybridMultilevel"/>
    <w:tmpl w:val="6218A5E8"/>
    <w:lvl w:ilvl="0" w:tplc="AAFC24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BD7"/>
    <w:rsid w:val="004F0BD7"/>
    <w:rsid w:val="005A1CCD"/>
    <w:rsid w:val="00AD1B2C"/>
    <w:rsid w:val="00C44A1A"/>
    <w:rsid w:val="00C84AC2"/>
    <w:rsid w:val="00DE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BD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0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rsid w:val="004F0BD7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rsid w:val="004F0BD7"/>
    <w:rPr>
      <w:rFonts w:ascii="Courier New" w:eastAsia="Times New Roman" w:hAnsi="Courier New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3501</Words>
  <Characters>19956</Characters>
  <Application>Microsoft Office Word</Application>
  <DocSecurity>0</DocSecurity>
  <Lines>166</Lines>
  <Paragraphs>46</Paragraphs>
  <ScaleCrop>false</ScaleCrop>
  <Company>Microsoft</Company>
  <LinksUpToDate>false</LinksUpToDate>
  <CharactersWithSpaces>23411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ZAM-GLAVY</dc:creator>
  <cp:keywords/>
  <dc:description/>
  <cp:lastModifiedBy>ZAM-GLAVY</cp:lastModifiedBy>
  <cp:revision>2</cp:revision>
  <dcterms:created xsi:type="dcterms:W3CDTF">2018-04-02T09:28:00Z</dcterms:created>
  <dcterms:modified xsi:type="dcterms:W3CDTF">2018-04-02T09:28:00Z</dcterms:modified>
</cp:coreProperties>
</file>