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F9" w:rsidRPr="00DD5700" w:rsidRDefault="005312F9" w:rsidP="005312F9">
      <w:pPr>
        <w:spacing w:before="120" w:after="120" w:line="240" w:lineRule="auto"/>
        <w:contextualSpacing/>
        <w:jc w:val="center"/>
        <w:rPr>
          <w:rFonts w:ascii="Times New Roman" w:hAnsi="Times New Roman" w:cs="Times New Roman"/>
          <w:b/>
          <w:sz w:val="28"/>
          <w:szCs w:val="28"/>
        </w:rPr>
      </w:pPr>
      <w:r w:rsidRPr="00DD5700">
        <w:rPr>
          <w:rFonts w:ascii="Times New Roman" w:hAnsi="Times New Roman" w:cs="Times New Roman"/>
          <w:b/>
          <w:sz w:val="28"/>
          <w:szCs w:val="28"/>
        </w:rPr>
        <w:t xml:space="preserve">ИЗБИРАТЕЛЬНАЯ КОМИССИЯ </w:t>
      </w:r>
    </w:p>
    <w:p w:rsidR="005022EB" w:rsidRPr="00DD5700" w:rsidRDefault="005312F9" w:rsidP="005312F9">
      <w:pPr>
        <w:spacing w:before="120" w:after="120" w:line="240" w:lineRule="auto"/>
        <w:contextualSpacing/>
        <w:jc w:val="center"/>
        <w:rPr>
          <w:rFonts w:ascii="Times New Roman" w:hAnsi="Times New Roman" w:cs="Times New Roman"/>
          <w:b/>
          <w:sz w:val="28"/>
          <w:szCs w:val="28"/>
        </w:rPr>
      </w:pPr>
      <w:r w:rsidRPr="00DD5700">
        <w:rPr>
          <w:rFonts w:ascii="Times New Roman" w:hAnsi="Times New Roman" w:cs="Times New Roman"/>
          <w:b/>
          <w:sz w:val="28"/>
          <w:szCs w:val="28"/>
        </w:rPr>
        <w:t>МУНИЦИПАЛЬНОГО ОБРАЗОВАНИЯ КУРЬИНСКИЙ РАЙОН АЛТАЙСКОГО КРАЯ</w:t>
      </w:r>
    </w:p>
    <w:p w:rsidR="005312F9" w:rsidRPr="00DD5700" w:rsidRDefault="005312F9" w:rsidP="005312F9">
      <w:pPr>
        <w:spacing w:before="120" w:after="120" w:line="240" w:lineRule="auto"/>
        <w:contextualSpacing/>
        <w:jc w:val="center"/>
        <w:rPr>
          <w:rFonts w:ascii="Times New Roman" w:hAnsi="Times New Roman" w:cs="Times New Roman"/>
          <w:sz w:val="28"/>
          <w:szCs w:val="28"/>
        </w:rPr>
      </w:pPr>
    </w:p>
    <w:p w:rsidR="00DD5700" w:rsidRPr="00DD5700" w:rsidRDefault="00DD5700" w:rsidP="00DD5700">
      <w:pPr>
        <w:pStyle w:val="3"/>
        <w:rPr>
          <w:rFonts w:ascii="Times New Roman" w:hAnsi="Times New Roman" w:cs="Times New Roman"/>
          <w:sz w:val="28"/>
          <w:szCs w:val="28"/>
        </w:rPr>
      </w:pPr>
      <w:r w:rsidRPr="00DD5700">
        <w:rPr>
          <w:rFonts w:ascii="Times New Roman" w:hAnsi="Times New Roman" w:cs="Times New Roman"/>
          <w:sz w:val="28"/>
          <w:szCs w:val="28"/>
        </w:rPr>
        <w:t>РЕШЕНИЕ</w:t>
      </w:r>
    </w:p>
    <w:p w:rsidR="00DD5700" w:rsidRPr="00DD5700" w:rsidRDefault="00DD5700" w:rsidP="00DD5700">
      <w:pPr>
        <w:rPr>
          <w:rFonts w:ascii="Times New Roman" w:hAnsi="Times New Roman" w:cs="Times New Roman"/>
          <w:sz w:val="28"/>
          <w:szCs w:val="28"/>
        </w:rPr>
      </w:pPr>
    </w:p>
    <w:tbl>
      <w:tblPr>
        <w:tblW w:w="9606" w:type="dxa"/>
        <w:tblLook w:val="01E0"/>
      </w:tblPr>
      <w:tblGrid>
        <w:gridCol w:w="108"/>
        <w:gridCol w:w="3190"/>
        <w:gridCol w:w="3047"/>
        <w:gridCol w:w="284"/>
        <w:gridCol w:w="2977"/>
      </w:tblGrid>
      <w:tr w:rsidR="00DD5700" w:rsidRPr="00DD5700" w:rsidTr="00DD5700">
        <w:trPr>
          <w:gridBefore w:val="1"/>
          <w:wBefore w:w="108" w:type="dxa"/>
          <w:cantSplit/>
        </w:trPr>
        <w:tc>
          <w:tcPr>
            <w:tcW w:w="3190" w:type="dxa"/>
          </w:tcPr>
          <w:p w:rsidR="00DD5700" w:rsidRPr="00DD5700" w:rsidRDefault="00DD5700" w:rsidP="00E27D33">
            <w:pPr>
              <w:rPr>
                <w:rFonts w:ascii="Times New Roman" w:hAnsi="Times New Roman" w:cs="Times New Roman"/>
                <w:b/>
                <w:sz w:val="28"/>
                <w:szCs w:val="28"/>
              </w:rPr>
            </w:pPr>
            <w:r w:rsidRPr="00DD5700">
              <w:rPr>
                <w:rFonts w:ascii="Times New Roman" w:hAnsi="Times New Roman" w:cs="Times New Roman"/>
                <w:sz w:val="28"/>
                <w:szCs w:val="28"/>
              </w:rPr>
              <w:t>2</w:t>
            </w:r>
            <w:r w:rsidR="006653E8">
              <w:rPr>
                <w:rFonts w:ascii="Times New Roman" w:hAnsi="Times New Roman" w:cs="Times New Roman"/>
                <w:sz w:val="28"/>
                <w:szCs w:val="28"/>
              </w:rPr>
              <w:t>2</w:t>
            </w:r>
            <w:r w:rsidRPr="00DD5700">
              <w:rPr>
                <w:rFonts w:ascii="Times New Roman" w:hAnsi="Times New Roman" w:cs="Times New Roman"/>
                <w:sz w:val="28"/>
                <w:szCs w:val="28"/>
              </w:rPr>
              <w:t xml:space="preserve"> июня 201</w:t>
            </w:r>
            <w:r w:rsidR="00E27D33">
              <w:rPr>
                <w:rFonts w:ascii="Times New Roman" w:hAnsi="Times New Roman" w:cs="Times New Roman"/>
                <w:sz w:val="28"/>
                <w:szCs w:val="28"/>
              </w:rPr>
              <w:t>7</w:t>
            </w:r>
            <w:r w:rsidRPr="00DD5700">
              <w:rPr>
                <w:rFonts w:ascii="Times New Roman" w:hAnsi="Times New Roman" w:cs="Times New Roman"/>
                <w:sz w:val="28"/>
                <w:szCs w:val="28"/>
              </w:rPr>
              <w:t xml:space="preserve"> года</w:t>
            </w:r>
          </w:p>
        </w:tc>
        <w:tc>
          <w:tcPr>
            <w:tcW w:w="3047" w:type="dxa"/>
          </w:tcPr>
          <w:p w:rsidR="00DD5700" w:rsidRPr="00DD5700" w:rsidRDefault="00DD5700" w:rsidP="008B6E28">
            <w:pPr>
              <w:rPr>
                <w:rFonts w:ascii="Times New Roman" w:hAnsi="Times New Roman" w:cs="Times New Roman"/>
                <w:sz w:val="28"/>
                <w:szCs w:val="28"/>
              </w:rPr>
            </w:pPr>
            <w:r>
              <w:rPr>
                <w:rFonts w:ascii="Times New Roman" w:hAnsi="Times New Roman" w:cs="Times New Roman"/>
                <w:sz w:val="28"/>
                <w:szCs w:val="28"/>
              </w:rPr>
              <w:t xml:space="preserve">                                                 </w:t>
            </w:r>
          </w:p>
        </w:tc>
        <w:tc>
          <w:tcPr>
            <w:tcW w:w="3261" w:type="dxa"/>
            <w:gridSpan w:val="2"/>
          </w:tcPr>
          <w:p w:rsidR="00DD5700" w:rsidRPr="00DD5700" w:rsidRDefault="00DD5700" w:rsidP="00DD5700">
            <w:pPr>
              <w:rPr>
                <w:rFonts w:ascii="Times New Roman" w:hAnsi="Times New Roman" w:cs="Times New Roman"/>
                <w:sz w:val="28"/>
                <w:szCs w:val="28"/>
              </w:rPr>
            </w:pPr>
            <w:r>
              <w:rPr>
                <w:rFonts w:ascii="Times New Roman" w:hAnsi="Times New Roman" w:cs="Times New Roman"/>
                <w:sz w:val="28"/>
                <w:szCs w:val="28"/>
              </w:rPr>
              <w:t xml:space="preserve">                       </w:t>
            </w:r>
            <w:r w:rsidRPr="00DD5700">
              <w:rPr>
                <w:rFonts w:ascii="Times New Roman" w:hAnsi="Times New Roman" w:cs="Times New Roman"/>
                <w:sz w:val="28"/>
                <w:szCs w:val="28"/>
              </w:rPr>
              <w:t>№</w:t>
            </w:r>
            <w:r w:rsidR="00520316">
              <w:rPr>
                <w:rFonts w:ascii="Times New Roman" w:hAnsi="Times New Roman" w:cs="Times New Roman"/>
                <w:sz w:val="28"/>
                <w:szCs w:val="28"/>
              </w:rPr>
              <w:t>1</w:t>
            </w:r>
            <w:r w:rsidR="00520316">
              <w:rPr>
                <w:rFonts w:ascii="Times New Roman" w:hAnsi="Times New Roman" w:cs="Times New Roman"/>
                <w:sz w:val="28"/>
                <w:szCs w:val="28"/>
                <w:lang w:val="en-US"/>
              </w:rPr>
              <w:t>/</w:t>
            </w:r>
            <w:r>
              <w:rPr>
                <w:rFonts w:ascii="Times New Roman" w:hAnsi="Times New Roman" w:cs="Times New Roman"/>
                <w:sz w:val="28"/>
                <w:szCs w:val="28"/>
              </w:rPr>
              <w:t>4</w:t>
            </w:r>
          </w:p>
        </w:tc>
      </w:tr>
      <w:tr w:rsidR="00DD5700" w:rsidRPr="00DD5700" w:rsidTr="00DD5700">
        <w:trPr>
          <w:gridBefore w:val="1"/>
          <w:wBefore w:w="108" w:type="dxa"/>
          <w:cantSplit/>
        </w:trPr>
        <w:tc>
          <w:tcPr>
            <w:tcW w:w="3190" w:type="dxa"/>
          </w:tcPr>
          <w:p w:rsidR="00DD5700" w:rsidRPr="00DD5700" w:rsidRDefault="00DD5700" w:rsidP="008B6E28">
            <w:pPr>
              <w:rPr>
                <w:rFonts w:ascii="Times New Roman" w:hAnsi="Times New Roman" w:cs="Times New Roman"/>
                <w:sz w:val="28"/>
                <w:szCs w:val="28"/>
              </w:rPr>
            </w:pPr>
          </w:p>
        </w:tc>
        <w:tc>
          <w:tcPr>
            <w:tcW w:w="3047" w:type="dxa"/>
          </w:tcPr>
          <w:p w:rsidR="00DD5700" w:rsidRPr="00DD5700" w:rsidRDefault="00DD5700" w:rsidP="008B6E2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D5700">
              <w:rPr>
                <w:rFonts w:ascii="Times New Roman" w:hAnsi="Times New Roman" w:cs="Times New Roman"/>
                <w:sz w:val="28"/>
                <w:szCs w:val="28"/>
              </w:rPr>
              <w:t>с</w:t>
            </w:r>
            <w:proofErr w:type="gramEnd"/>
            <w:r w:rsidRPr="00DD5700">
              <w:rPr>
                <w:rFonts w:ascii="Times New Roman" w:hAnsi="Times New Roman" w:cs="Times New Roman"/>
                <w:sz w:val="28"/>
                <w:szCs w:val="28"/>
              </w:rPr>
              <w:t>. Курья</w:t>
            </w:r>
          </w:p>
        </w:tc>
        <w:tc>
          <w:tcPr>
            <w:tcW w:w="3261" w:type="dxa"/>
            <w:gridSpan w:val="2"/>
          </w:tcPr>
          <w:p w:rsidR="00DD5700" w:rsidRPr="00DD5700" w:rsidRDefault="00DD5700" w:rsidP="008B6E28">
            <w:pPr>
              <w:rPr>
                <w:rFonts w:ascii="Times New Roman" w:hAnsi="Times New Roman" w:cs="Times New Roman"/>
                <w:sz w:val="28"/>
                <w:szCs w:val="28"/>
              </w:rPr>
            </w:pPr>
          </w:p>
        </w:tc>
      </w:tr>
      <w:tr w:rsidR="00DD5700" w:rsidRPr="00DD5700" w:rsidTr="00DD5700">
        <w:tblPrEx>
          <w:tblLook w:val="0000"/>
        </w:tblPrEx>
        <w:trPr>
          <w:gridAfter w:val="1"/>
          <w:wAfter w:w="2977" w:type="dxa"/>
        </w:trPr>
        <w:tc>
          <w:tcPr>
            <w:tcW w:w="6629" w:type="dxa"/>
            <w:gridSpan w:val="4"/>
          </w:tcPr>
          <w:p w:rsidR="00DD5700" w:rsidRDefault="00DD5700" w:rsidP="00DD5700">
            <w:pPr>
              <w:pStyle w:val="2"/>
              <w:spacing w:before="120" w:after="120" w:line="240" w:lineRule="exact"/>
              <w:contextualSpacing/>
              <w:rPr>
                <w:rFonts w:ascii="Times New Roman" w:hAnsi="Times New Roman" w:cs="Times New Roman"/>
                <w:b w:val="0"/>
                <w:color w:val="auto"/>
                <w:sz w:val="28"/>
                <w:szCs w:val="28"/>
              </w:rPr>
            </w:pPr>
            <w:r w:rsidRPr="00DD5700">
              <w:rPr>
                <w:rFonts w:ascii="Times New Roman" w:hAnsi="Times New Roman" w:cs="Times New Roman"/>
                <w:b w:val="0"/>
                <w:color w:val="auto"/>
                <w:sz w:val="28"/>
                <w:szCs w:val="28"/>
              </w:rPr>
              <w:t xml:space="preserve">Об утверждении календарного плана мероприятий по подготовке и проведению выборов  </w:t>
            </w:r>
            <w:r w:rsidR="006653E8">
              <w:rPr>
                <w:rFonts w:ascii="Times New Roman" w:hAnsi="Times New Roman" w:cs="Times New Roman"/>
                <w:b w:val="0"/>
                <w:color w:val="auto"/>
                <w:sz w:val="28"/>
                <w:szCs w:val="28"/>
              </w:rPr>
              <w:t xml:space="preserve">депутатов </w:t>
            </w:r>
          </w:p>
          <w:p w:rsidR="00DD5700" w:rsidRPr="00DD5700" w:rsidRDefault="00DD5700" w:rsidP="00DD5700">
            <w:pPr>
              <w:pStyle w:val="2"/>
              <w:spacing w:before="120" w:after="120" w:line="240" w:lineRule="exact"/>
              <w:contextualSpacing/>
              <w:rPr>
                <w:rFonts w:ascii="Times New Roman" w:hAnsi="Times New Roman" w:cs="Times New Roman"/>
                <w:b w:val="0"/>
                <w:color w:val="auto"/>
                <w:sz w:val="28"/>
                <w:szCs w:val="28"/>
              </w:rPr>
            </w:pPr>
            <w:r w:rsidRPr="00DD5700">
              <w:rPr>
                <w:rFonts w:ascii="Times New Roman" w:hAnsi="Times New Roman" w:cs="Times New Roman"/>
                <w:b w:val="0"/>
                <w:color w:val="auto"/>
                <w:sz w:val="28"/>
                <w:szCs w:val="28"/>
              </w:rPr>
              <w:t>Курьинского райо</w:t>
            </w:r>
            <w:r w:rsidR="006653E8">
              <w:rPr>
                <w:rFonts w:ascii="Times New Roman" w:hAnsi="Times New Roman" w:cs="Times New Roman"/>
                <w:b w:val="0"/>
                <w:color w:val="auto"/>
                <w:sz w:val="28"/>
                <w:szCs w:val="28"/>
              </w:rPr>
              <w:t>н</w:t>
            </w:r>
            <w:r w:rsidRPr="00DD5700">
              <w:rPr>
                <w:rFonts w:ascii="Times New Roman" w:hAnsi="Times New Roman" w:cs="Times New Roman"/>
                <w:b w:val="0"/>
                <w:color w:val="auto"/>
                <w:sz w:val="28"/>
                <w:szCs w:val="28"/>
              </w:rPr>
              <w:t>н</w:t>
            </w:r>
            <w:r w:rsidR="006653E8">
              <w:rPr>
                <w:rFonts w:ascii="Times New Roman" w:hAnsi="Times New Roman" w:cs="Times New Roman"/>
                <w:b w:val="0"/>
                <w:color w:val="auto"/>
                <w:sz w:val="28"/>
                <w:szCs w:val="28"/>
              </w:rPr>
              <w:t>ого Совета народных депутатов</w:t>
            </w:r>
            <w:r w:rsidRPr="00DD5700">
              <w:rPr>
                <w:rFonts w:ascii="Times New Roman" w:hAnsi="Times New Roman" w:cs="Times New Roman"/>
                <w:b w:val="0"/>
                <w:color w:val="auto"/>
                <w:sz w:val="28"/>
                <w:szCs w:val="28"/>
              </w:rPr>
              <w:t xml:space="preserve"> Алтайского края</w:t>
            </w:r>
            <w:r w:rsidR="006653E8">
              <w:rPr>
                <w:rFonts w:ascii="Times New Roman" w:hAnsi="Times New Roman" w:cs="Times New Roman"/>
                <w:b w:val="0"/>
                <w:color w:val="auto"/>
                <w:sz w:val="28"/>
                <w:szCs w:val="28"/>
              </w:rPr>
              <w:t xml:space="preserve"> шестого созыва</w:t>
            </w:r>
          </w:p>
          <w:p w:rsidR="00DD5700" w:rsidRPr="00DD5700" w:rsidRDefault="00DD5700" w:rsidP="00DD5700">
            <w:pPr>
              <w:ind w:right="33" w:firstLine="459"/>
              <w:jc w:val="both"/>
              <w:rPr>
                <w:rFonts w:ascii="Times New Roman" w:hAnsi="Times New Roman" w:cs="Times New Roman"/>
                <w:sz w:val="28"/>
                <w:szCs w:val="28"/>
              </w:rPr>
            </w:pPr>
          </w:p>
        </w:tc>
      </w:tr>
    </w:tbl>
    <w:p w:rsidR="00DD5700" w:rsidRPr="00DD5700" w:rsidRDefault="00DD5700" w:rsidP="00DD5700">
      <w:pPr>
        <w:pStyle w:val="a4"/>
        <w:spacing w:line="360" w:lineRule="auto"/>
        <w:ind w:firstLine="624"/>
        <w:jc w:val="both"/>
        <w:rPr>
          <w:szCs w:val="28"/>
        </w:rPr>
      </w:pPr>
      <w:r w:rsidRPr="00DD5700">
        <w:rPr>
          <w:szCs w:val="28"/>
        </w:rPr>
        <w:t>В соответствии с пунктом 1 статьи 2</w:t>
      </w:r>
      <w:r w:rsidR="006653E8">
        <w:rPr>
          <w:szCs w:val="28"/>
        </w:rPr>
        <w:t>4</w:t>
      </w:r>
      <w:r w:rsidRPr="00DD5700">
        <w:rPr>
          <w:szCs w:val="28"/>
        </w:rPr>
        <w:t xml:space="preserve"> Кодекса Алтайского края о выборах, референдуме, отзыве избирательная комиссия </w:t>
      </w:r>
      <w:r>
        <w:rPr>
          <w:szCs w:val="28"/>
        </w:rPr>
        <w:t>муниципального образования Курьинский</w:t>
      </w:r>
      <w:r w:rsidRPr="00DD5700">
        <w:rPr>
          <w:szCs w:val="28"/>
        </w:rPr>
        <w:t xml:space="preserve"> район</w:t>
      </w:r>
      <w:r>
        <w:rPr>
          <w:szCs w:val="28"/>
        </w:rPr>
        <w:t xml:space="preserve"> Алтайского края</w:t>
      </w:r>
    </w:p>
    <w:tbl>
      <w:tblPr>
        <w:tblW w:w="9498" w:type="dxa"/>
        <w:tblInd w:w="108" w:type="dxa"/>
        <w:tblLayout w:type="fixed"/>
        <w:tblLook w:val="0000"/>
      </w:tblPr>
      <w:tblGrid>
        <w:gridCol w:w="9498"/>
      </w:tblGrid>
      <w:tr w:rsidR="00DD5700" w:rsidRPr="00DD5700" w:rsidTr="008B6E28">
        <w:trPr>
          <w:cantSplit/>
        </w:trPr>
        <w:tc>
          <w:tcPr>
            <w:tcW w:w="9498" w:type="dxa"/>
          </w:tcPr>
          <w:p w:rsidR="00DD5700" w:rsidRPr="00DD5700" w:rsidRDefault="00DD5700" w:rsidP="008B6E28">
            <w:pPr>
              <w:spacing w:line="360" w:lineRule="auto"/>
              <w:rPr>
                <w:rFonts w:ascii="Times New Roman" w:hAnsi="Times New Roman" w:cs="Times New Roman"/>
                <w:sz w:val="28"/>
                <w:szCs w:val="28"/>
              </w:rPr>
            </w:pPr>
            <w:r w:rsidRPr="00DD5700">
              <w:rPr>
                <w:rFonts w:ascii="Times New Roman" w:hAnsi="Times New Roman" w:cs="Times New Roman"/>
                <w:b/>
                <w:sz w:val="28"/>
                <w:szCs w:val="28"/>
              </w:rPr>
              <w:t>РЕШИЛА:</w:t>
            </w:r>
          </w:p>
        </w:tc>
      </w:tr>
    </w:tbl>
    <w:p w:rsidR="00DD5700" w:rsidRPr="00DD5700" w:rsidRDefault="00DD5700" w:rsidP="00DD5700">
      <w:pPr>
        <w:spacing w:line="360" w:lineRule="auto"/>
        <w:ind w:firstLine="720"/>
        <w:jc w:val="both"/>
        <w:rPr>
          <w:rFonts w:ascii="Times New Roman" w:hAnsi="Times New Roman" w:cs="Times New Roman"/>
          <w:sz w:val="28"/>
          <w:szCs w:val="28"/>
        </w:rPr>
      </w:pPr>
      <w:r w:rsidRPr="00DD5700">
        <w:rPr>
          <w:rFonts w:ascii="Times New Roman" w:hAnsi="Times New Roman" w:cs="Times New Roman"/>
          <w:sz w:val="28"/>
          <w:szCs w:val="28"/>
        </w:rPr>
        <w:t xml:space="preserve">1. Утвердить Календарный план мероприятий по подготовке и проведению выборов депутатов </w:t>
      </w:r>
      <w:r w:rsidR="006653E8">
        <w:rPr>
          <w:rFonts w:ascii="Times New Roman" w:hAnsi="Times New Roman" w:cs="Times New Roman"/>
          <w:sz w:val="28"/>
          <w:szCs w:val="28"/>
        </w:rPr>
        <w:t xml:space="preserve">Курьинского районного Совета народных депутатов Алтайского края </w:t>
      </w:r>
      <w:r w:rsidRPr="00DD5700">
        <w:rPr>
          <w:rFonts w:ascii="Times New Roman" w:hAnsi="Times New Roman" w:cs="Times New Roman"/>
          <w:sz w:val="28"/>
          <w:szCs w:val="28"/>
        </w:rPr>
        <w:t>(прилагается).</w:t>
      </w:r>
    </w:p>
    <w:p w:rsidR="00DD5700" w:rsidRPr="00DD5700" w:rsidRDefault="00DD5700" w:rsidP="00DD5700">
      <w:pPr>
        <w:spacing w:line="360" w:lineRule="auto"/>
        <w:ind w:firstLine="720"/>
        <w:jc w:val="both"/>
        <w:rPr>
          <w:rFonts w:ascii="Times New Roman" w:hAnsi="Times New Roman" w:cs="Times New Roman"/>
          <w:sz w:val="28"/>
          <w:szCs w:val="28"/>
        </w:rPr>
      </w:pPr>
      <w:r w:rsidRPr="00DD5700">
        <w:rPr>
          <w:rFonts w:ascii="Times New Roman" w:hAnsi="Times New Roman" w:cs="Times New Roman"/>
          <w:sz w:val="28"/>
          <w:szCs w:val="28"/>
        </w:rPr>
        <w:t>2.</w:t>
      </w:r>
      <w:r w:rsidRPr="00DD5700">
        <w:rPr>
          <w:rFonts w:ascii="Times New Roman" w:hAnsi="Times New Roman" w:cs="Times New Roman"/>
          <w:sz w:val="28"/>
          <w:szCs w:val="28"/>
          <w:lang w:val="en-US"/>
        </w:rPr>
        <w:t> </w:t>
      </w:r>
      <w:r w:rsidRPr="00DD5700">
        <w:rPr>
          <w:rFonts w:ascii="Times New Roman" w:hAnsi="Times New Roman" w:cs="Times New Roman"/>
          <w:sz w:val="28"/>
          <w:szCs w:val="28"/>
        </w:rPr>
        <w:t>Направить настоящее решение в участковые избирательные комиссии Курьинского района по выборам депутатов</w:t>
      </w:r>
      <w:r w:rsidR="006653E8">
        <w:rPr>
          <w:rFonts w:ascii="Times New Roman" w:hAnsi="Times New Roman" w:cs="Times New Roman"/>
          <w:sz w:val="28"/>
          <w:szCs w:val="28"/>
        </w:rPr>
        <w:t xml:space="preserve"> Курьинского районного Совета народных депутатов Алтайского края</w:t>
      </w:r>
      <w:r w:rsidRPr="00DD5700">
        <w:rPr>
          <w:rFonts w:ascii="Times New Roman" w:hAnsi="Times New Roman" w:cs="Times New Roman"/>
          <w:sz w:val="28"/>
          <w:szCs w:val="28"/>
        </w:rPr>
        <w:t xml:space="preserve">. </w:t>
      </w:r>
    </w:p>
    <w:p w:rsidR="00DD5700" w:rsidRPr="00DD5700" w:rsidRDefault="00DD5700" w:rsidP="00DD5700">
      <w:pPr>
        <w:spacing w:line="360" w:lineRule="auto"/>
        <w:ind w:firstLine="709"/>
        <w:jc w:val="both"/>
        <w:rPr>
          <w:rFonts w:ascii="Times New Roman" w:hAnsi="Times New Roman" w:cs="Times New Roman"/>
          <w:sz w:val="28"/>
          <w:szCs w:val="28"/>
        </w:rPr>
      </w:pPr>
      <w:r w:rsidRPr="00DD5700">
        <w:rPr>
          <w:rFonts w:ascii="Times New Roman" w:hAnsi="Times New Roman" w:cs="Times New Roman"/>
          <w:sz w:val="28"/>
          <w:szCs w:val="28"/>
        </w:rPr>
        <w:t>3. </w:t>
      </w:r>
      <w:proofErr w:type="gramStart"/>
      <w:r w:rsidRPr="00DD5700">
        <w:rPr>
          <w:rFonts w:ascii="Times New Roman" w:hAnsi="Times New Roman" w:cs="Times New Roman"/>
          <w:sz w:val="28"/>
          <w:szCs w:val="28"/>
        </w:rPr>
        <w:t>Разместить</w:t>
      </w:r>
      <w:proofErr w:type="gramEnd"/>
      <w:r w:rsidRPr="00DD5700">
        <w:rPr>
          <w:rFonts w:ascii="Times New Roman" w:hAnsi="Times New Roman" w:cs="Times New Roman"/>
          <w:sz w:val="28"/>
          <w:szCs w:val="28"/>
        </w:rPr>
        <w:t xml:space="preserve"> настоящее решение на официальном сайте Администрации Курьинского района.</w:t>
      </w:r>
    </w:p>
    <w:p w:rsidR="00DD5700" w:rsidRPr="00DD5700" w:rsidRDefault="00DD5700" w:rsidP="00DD5700">
      <w:pPr>
        <w:jc w:val="both"/>
        <w:rPr>
          <w:rFonts w:ascii="Times New Roman" w:hAnsi="Times New Roman" w:cs="Times New Roman"/>
          <w:sz w:val="28"/>
          <w:szCs w:val="28"/>
        </w:rPr>
      </w:pPr>
    </w:p>
    <w:tbl>
      <w:tblPr>
        <w:tblW w:w="9498" w:type="dxa"/>
        <w:tblInd w:w="108" w:type="dxa"/>
        <w:tblLayout w:type="fixed"/>
        <w:tblLook w:val="0000"/>
      </w:tblPr>
      <w:tblGrid>
        <w:gridCol w:w="5245"/>
        <w:gridCol w:w="142"/>
        <w:gridCol w:w="1370"/>
        <w:gridCol w:w="27"/>
        <w:gridCol w:w="2714"/>
      </w:tblGrid>
      <w:tr w:rsidR="00DD5700" w:rsidRPr="00DD5700" w:rsidTr="008B6E28">
        <w:trPr>
          <w:cantSplit/>
        </w:trPr>
        <w:tc>
          <w:tcPr>
            <w:tcW w:w="5245" w:type="dxa"/>
          </w:tcPr>
          <w:p w:rsidR="00DD5700" w:rsidRPr="00DD5700" w:rsidRDefault="00DD5700" w:rsidP="008B6E28">
            <w:pPr>
              <w:rPr>
                <w:rFonts w:ascii="Times New Roman" w:hAnsi="Times New Roman" w:cs="Times New Roman"/>
                <w:sz w:val="28"/>
                <w:szCs w:val="28"/>
              </w:rPr>
            </w:pPr>
            <w:r w:rsidRPr="00DD5700">
              <w:rPr>
                <w:rFonts w:ascii="Times New Roman" w:hAnsi="Times New Roman" w:cs="Times New Roman"/>
                <w:sz w:val="28"/>
                <w:szCs w:val="28"/>
              </w:rPr>
              <w:t xml:space="preserve">Председатель </w:t>
            </w:r>
          </w:p>
        </w:tc>
        <w:tc>
          <w:tcPr>
            <w:tcW w:w="1539" w:type="dxa"/>
            <w:gridSpan w:val="3"/>
          </w:tcPr>
          <w:p w:rsidR="00DD5700" w:rsidRPr="00DD5700" w:rsidRDefault="00DD5700" w:rsidP="008B6E28">
            <w:pPr>
              <w:rPr>
                <w:rFonts w:ascii="Times New Roman" w:hAnsi="Times New Roman" w:cs="Times New Roman"/>
                <w:sz w:val="28"/>
                <w:szCs w:val="28"/>
              </w:rPr>
            </w:pPr>
          </w:p>
        </w:tc>
        <w:tc>
          <w:tcPr>
            <w:tcW w:w="2714" w:type="dxa"/>
          </w:tcPr>
          <w:p w:rsidR="00DD5700" w:rsidRPr="00DD5700" w:rsidRDefault="00DD5700" w:rsidP="008B6E28">
            <w:pPr>
              <w:rPr>
                <w:rFonts w:ascii="Times New Roman" w:hAnsi="Times New Roman" w:cs="Times New Roman"/>
                <w:sz w:val="28"/>
                <w:szCs w:val="28"/>
              </w:rPr>
            </w:pPr>
            <w:r w:rsidRPr="00DD5700">
              <w:rPr>
                <w:rFonts w:ascii="Times New Roman" w:hAnsi="Times New Roman" w:cs="Times New Roman"/>
                <w:sz w:val="28"/>
                <w:szCs w:val="28"/>
              </w:rPr>
              <w:t>А.А. Купин</w:t>
            </w:r>
          </w:p>
        </w:tc>
      </w:tr>
      <w:tr w:rsidR="00DD5700" w:rsidRPr="00DD5700" w:rsidTr="008B6E28">
        <w:trPr>
          <w:cantSplit/>
        </w:trPr>
        <w:tc>
          <w:tcPr>
            <w:tcW w:w="5245" w:type="dxa"/>
          </w:tcPr>
          <w:p w:rsidR="00DD5700" w:rsidRPr="00DD5700" w:rsidRDefault="00DD5700" w:rsidP="008B6E28">
            <w:pPr>
              <w:rPr>
                <w:rFonts w:ascii="Times New Roman" w:hAnsi="Times New Roman" w:cs="Times New Roman"/>
                <w:sz w:val="28"/>
                <w:szCs w:val="28"/>
              </w:rPr>
            </w:pPr>
            <w:r w:rsidRPr="00DD5700">
              <w:rPr>
                <w:rFonts w:ascii="Times New Roman" w:hAnsi="Times New Roman" w:cs="Times New Roman"/>
                <w:sz w:val="28"/>
                <w:szCs w:val="28"/>
              </w:rPr>
              <w:t xml:space="preserve">Секретарь </w:t>
            </w:r>
          </w:p>
        </w:tc>
        <w:tc>
          <w:tcPr>
            <w:tcW w:w="1512" w:type="dxa"/>
            <w:gridSpan w:val="2"/>
          </w:tcPr>
          <w:p w:rsidR="00DD5700" w:rsidRPr="00DD5700" w:rsidRDefault="00DD5700" w:rsidP="008B6E28">
            <w:pPr>
              <w:rPr>
                <w:rFonts w:ascii="Times New Roman" w:hAnsi="Times New Roman" w:cs="Times New Roman"/>
                <w:sz w:val="28"/>
                <w:szCs w:val="28"/>
              </w:rPr>
            </w:pPr>
          </w:p>
        </w:tc>
        <w:tc>
          <w:tcPr>
            <w:tcW w:w="2741" w:type="dxa"/>
            <w:gridSpan w:val="2"/>
          </w:tcPr>
          <w:p w:rsidR="00DD5700" w:rsidRPr="00DD5700" w:rsidRDefault="00DD5700" w:rsidP="008B6E28">
            <w:pPr>
              <w:rPr>
                <w:rFonts w:ascii="Times New Roman" w:hAnsi="Times New Roman" w:cs="Times New Roman"/>
                <w:sz w:val="28"/>
                <w:szCs w:val="28"/>
              </w:rPr>
            </w:pPr>
            <w:r w:rsidRPr="00DD5700">
              <w:rPr>
                <w:rFonts w:ascii="Times New Roman" w:hAnsi="Times New Roman" w:cs="Times New Roman"/>
                <w:sz w:val="28"/>
                <w:szCs w:val="28"/>
              </w:rPr>
              <w:t>И.В. Купина</w:t>
            </w:r>
          </w:p>
        </w:tc>
      </w:tr>
      <w:tr w:rsidR="00DD5700" w:rsidRPr="00DD5700" w:rsidTr="008B6E28">
        <w:trPr>
          <w:cantSplit/>
        </w:trPr>
        <w:tc>
          <w:tcPr>
            <w:tcW w:w="5245" w:type="dxa"/>
          </w:tcPr>
          <w:p w:rsidR="00DD5700" w:rsidRPr="00DD5700" w:rsidRDefault="00DD5700" w:rsidP="008B6E28">
            <w:pPr>
              <w:rPr>
                <w:rFonts w:ascii="Times New Roman" w:hAnsi="Times New Roman" w:cs="Times New Roman"/>
                <w:sz w:val="28"/>
                <w:szCs w:val="28"/>
              </w:rPr>
            </w:pPr>
          </w:p>
        </w:tc>
        <w:tc>
          <w:tcPr>
            <w:tcW w:w="1512" w:type="dxa"/>
            <w:gridSpan w:val="2"/>
          </w:tcPr>
          <w:p w:rsidR="00DD5700" w:rsidRPr="00DD5700" w:rsidRDefault="00DD5700" w:rsidP="008B6E28">
            <w:pPr>
              <w:rPr>
                <w:rFonts w:ascii="Times New Roman" w:hAnsi="Times New Roman" w:cs="Times New Roman"/>
                <w:sz w:val="28"/>
                <w:szCs w:val="28"/>
              </w:rPr>
            </w:pPr>
          </w:p>
        </w:tc>
        <w:tc>
          <w:tcPr>
            <w:tcW w:w="2741" w:type="dxa"/>
            <w:gridSpan w:val="2"/>
          </w:tcPr>
          <w:p w:rsidR="00DD5700" w:rsidRPr="00DD5700" w:rsidRDefault="00DD5700" w:rsidP="008B6E28">
            <w:pPr>
              <w:rPr>
                <w:rFonts w:ascii="Times New Roman" w:hAnsi="Times New Roman" w:cs="Times New Roman"/>
                <w:sz w:val="28"/>
                <w:szCs w:val="28"/>
              </w:rPr>
            </w:pPr>
          </w:p>
        </w:tc>
      </w:tr>
      <w:tr w:rsidR="00DD5700" w:rsidRPr="00DD5700" w:rsidTr="004F06AA">
        <w:tblPrEx>
          <w:tblLook w:val="01E0"/>
        </w:tblPrEx>
        <w:tc>
          <w:tcPr>
            <w:tcW w:w="5387" w:type="dxa"/>
            <w:gridSpan w:val="2"/>
          </w:tcPr>
          <w:p w:rsidR="00DD5700" w:rsidRPr="00DD5700" w:rsidRDefault="00DD5700" w:rsidP="008B6E28">
            <w:pPr>
              <w:pStyle w:val="ConsPlusNonformat"/>
              <w:widowControl/>
              <w:jc w:val="center"/>
              <w:rPr>
                <w:rFonts w:ascii="Times New Roman" w:hAnsi="Times New Roman" w:cs="Times New Roman"/>
                <w:color w:val="000000"/>
                <w:sz w:val="28"/>
                <w:szCs w:val="28"/>
              </w:rPr>
            </w:pPr>
          </w:p>
          <w:p w:rsidR="00DD5700" w:rsidRPr="00DD5700" w:rsidRDefault="00DD5700" w:rsidP="008B6E28">
            <w:pPr>
              <w:pStyle w:val="ConsPlusNonformat"/>
              <w:widowControl/>
              <w:jc w:val="center"/>
              <w:rPr>
                <w:rFonts w:ascii="Times New Roman" w:hAnsi="Times New Roman" w:cs="Times New Roman"/>
                <w:color w:val="000000"/>
                <w:sz w:val="28"/>
                <w:szCs w:val="28"/>
              </w:rPr>
            </w:pPr>
          </w:p>
        </w:tc>
        <w:tc>
          <w:tcPr>
            <w:tcW w:w="4111" w:type="dxa"/>
            <w:gridSpan w:val="3"/>
          </w:tcPr>
          <w:p w:rsidR="00DD5700" w:rsidRPr="00440606" w:rsidRDefault="00DD5700" w:rsidP="008B6E28">
            <w:pPr>
              <w:rPr>
                <w:rFonts w:ascii="Times New Roman" w:hAnsi="Times New Roman" w:cs="Times New Roman"/>
                <w:sz w:val="28"/>
                <w:szCs w:val="28"/>
                <w:u w:val="single"/>
              </w:rPr>
            </w:pPr>
            <w:r w:rsidRPr="00DD5700">
              <w:rPr>
                <w:rFonts w:ascii="Times New Roman" w:hAnsi="Times New Roman" w:cs="Times New Roman"/>
                <w:sz w:val="28"/>
                <w:szCs w:val="28"/>
              </w:rPr>
              <w:t>Приложение</w:t>
            </w:r>
            <w:r w:rsidRPr="00DD5700">
              <w:rPr>
                <w:rFonts w:ascii="Times New Roman" w:hAnsi="Times New Roman" w:cs="Times New Roman"/>
                <w:sz w:val="28"/>
                <w:szCs w:val="28"/>
              </w:rPr>
              <w:br/>
              <w:t>к решению ТИК</w:t>
            </w:r>
            <w:r w:rsidRPr="00DD5700">
              <w:rPr>
                <w:rFonts w:ascii="Times New Roman" w:hAnsi="Times New Roman" w:cs="Times New Roman"/>
                <w:sz w:val="28"/>
                <w:szCs w:val="28"/>
              </w:rPr>
              <w:br/>
              <w:t>от 2</w:t>
            </w:r>
            <w:r w:rsidR="00440606">
              <w:rPr>
                <w:rFonts w:ascii="Times New Roman" w:hAnsi="Times New Roman" w:cs="Times New Roman"/>
                <w:sz w:val="28"/>
                <w:szCs w:val="28"/>
              </w:rPr>
              <w:t>2</w:t>
            </w:r>
            <w:r w:rsidRPr="00DD5700">
              <w:rPr>
                <w:rFonts w:ascii="Times New Roman" w:hAnsi="Times New Roman" w:cs="Times New Roman"/>
                <w:sz w:val="28"/>
                <w:szCs w:val="28"/>
              </w:rPr>
              <w:t xml:space="preserve"> </w:t>
            </w:r>
            <w:r w:rsidRPr="00DD5700">
              <w:rPr>
                <w:rFonts w:ascii="Times New Roman" w:hAnsi="Times New Roman" w:cs="Times New Roman"/>
                <w:sz w:val="28"/>
                <w:szCs w:val="28"/>
                <w:u w:val="single"/>
              </w:rPr>
              <w:t>июня 2016 года</w:t>
            </w:r>
            <w:r w:rsidRPr="00DD5700">
              <w:rPr>
                <w:rFonts w:ascii="Times New Roman" w:hAnsi="Times New Roman" w:cs="Times New Roman"/>
                <w:sz w:val="28"/>
                <w:szCs w:val="28"/>
              </w:rPr>
              <w:t xml:space="preserve"> № </w:t>
            </w:r>
            <w:r w:rsidR="00440606">
              <w:rPr>
                <w:rFonts w:ascii="Times New Roman" w:hAnsi="Times New Roman" w:cs="Times New Roman"/>
                <w:sz w:val="28"/>
                <w:szCs w:val="28"/>
              </w:rPr>
              <w:t>1</w:t>
            </w:r>
            <w:r w:rsidR="00440606" w:rsidRPr="00E27D33">
              <w:rPr>
                <w:rFonts w:ascii="Times New Roman" w:hAnsi="Times New Roman" w:cs="Times New Roman"/>
                <w:sz w:val="28"/>
                <w:szCs w:val="28"/>
              </w:rPr>
              <w:t>/</w:t>
            </w:r>
            <w:r w:rsidR="00440606">
              <w:rPr>
                <w:rFonts w:ascii="Times New Roman" w:hAnsi="Times New Roman" w:cs="Times New Roman"/>
                <w:sz w:val="28"/>
                <w:szCs w:val="28"/>
              </w:rPr>
              <w:t>4</w:t>
            </w:r>
          </w:p>
          <w:p w:rsidR="00DD5700" w:rsidRPr="00DD5700" w:rsidRDefault="00DD5700" w:rsidP="008B6E28">
            <w:pPr>
              <w:rPr>
                <w:rFonts w:ascii="Times New Roman" w:hAnsi="Times New Roman" w:cs="Times New Roman"/>
                <w:sz w:val="28"/>
                <w:szCs w:val="28"/>
              </w:rPr>
            </w:pPr>
          </w:p>
        </w:tc>
      </w:tr>
    </w:tbl>
    <w:p w:rsidR="00DD5700" w:rsidRPr="00DD5700" w:rsidRDefault="00DD5700" w:rsidP="004F06AA">
      <w:pPr>
        <w:jc w:val="center"/>
        <w:rPr>
          <w:rFonts w:ascii="Times New Roman" w:hAnsi="Times New Roman" w:cs="Times New Roman"/>
          <w:b/>
          <w:sz w:val="28"/>
          <w:szCs w:val="28"/>
        </w:rPr>
      </w:pPr>
      <w:r w:rsidRPr="00DD5700">
        <w:rPr>
          <w:rFonts w:ascii="Times New Roman" w:hAnsi="Times New Roman" w:cs="Times New Roman"/>
          <w:b/>
          <w:sz w:val="28"/>
          <w:szCs w:val="28"/>
        </w:rPr>
        <w:t>КАЛЕНДАРНЫЙ ПЛАН</w:t>
      </w:r>
    </w:p>
    <w:p w:rsidR="006653E8" w:rsidRPr="006653E8" w:rsidRDefault="004F06AA" w:rsidP="006653E8">
      <w:pPr>
        <w:pStyle w:val="2"/>
        <w:spacing w:before="120" w:after="120" w:line="240" w:lineRule="exact"/>
        <w:contextualSpacing/>
        <w:jc w:val="center"/>
        <w:rPr>
          <w:rFonts w:ascii="Times New Roman" w:hAnsi="Times New Roman" w:cs="Times New Roman"/>
          <w:b w:val="0"/>
          <w:color w:val="auto"/>
          <w:sz w:val="28"/>
          <w:szCs w:val="28"/>
        </w:rPr>
      </w:pPr>
      <w:r w:rsidRPr="006653E8">
        <w:rPr>
          <w:rFonts w:ascii="Times New Roman" w:hAnsi="Times New Roman" w:cs="Times New Roman"/>
          <w:b w:val="0"/>
          <w:color w:val="auto"/>
          <w:sz w:val="28"/>
          <w:szCs w:val="28"/>
        </w:rPr>
        <w:t>И</w:t>
      </w:r>
      <w:r w:rsidR="00DD5700" w:rsidRPr="006653E8">
        <w:rPr>
          <w:rFonts w:ascii="Times New Roman" w:hAnsi="Times New Roman" w:cs="Times New Roman"/>
          <w:b w:val="0"/>
          <w:color w:val="auto"/>
          <w:sz w:val="28"/>
          <w:szCs w:val="28"/>
        </w:rPr>
        <w:t>збирательной комиссии</w:t>
      </w:r>
      <w:r w:rsidRPr="006653E8">
        <w:rPr>
          <w:rFonts w:ascii="Times New Roman" w:hAnsi="Times New Roman" w:cs="Times New Roman"/>
          <w:b w:val="0"/>
          <w:color w:val="auto"/>
          <w:sz w:val="28"/>
          <w:szCs w:val="28"/>
        </w:rPr>
        <w:t xml:space="preserve"> муниципального образования</w:t>
      </w:r>
      <w:r w:rsidR="00DD5700" w:rsidRPr="006653E8">
        <w:rPr>
          <w:rFonts w:ascii="Times New Roman" w:hAnsi="Times New Roman" w:cs="Times New Roman"/>
          <w:b w:val="0"/>
          <w:color w:val="auto"/>
          <w:sz w:val="28"/>
          <w:szCs w:val="28"/>
        </w:rPr>
        <w:t xml:space="preserve"> </w:t>
      </w:r>
    </w:p>
    <w:p w:rsidR="006653E8" w:rsidRPr="006653E8" w:rsidRDefault="00DD5700" w:rsidP="006653E8">
      <w:pPr>
        <w:pStyle w:val="2"/>
        <w:spacing w:before="120" w:after="120" w:line="240" w:lineRule="exact"/>
        <w:contextualSpacing/>
        <w:jc w:val="center"/>
        <w:rPr>
          <w:rFonts w:ascii="Times New Roman" w:hAnsi="Times New Roman" w:cs="Times New Roman"/>
          <w:b w:val="0"/>
          <w:color w:val="auto"/>
          <w:sz w:val="28"/>
          <w:szCs w:val="28"/>
        </w:rPr>
      </w:pPr>
      <w:r w:rsidRPr="006653E8">
        <w:rPr>
          <w:rFonts w:ascii="Times New Roman" w:hAnsi="Times New Roman" w:cs="Times New Roman"/>
          <w:b w:val="0"/>
          <w:color w:val="auto"/>
          <w:sz w:val="28"/>
          <w:szCs w:val="28"/>
        </w:rPr>
        <w:t>Курьинск</w:t>
      </w:r>
      <w:r w:rsidR="004F06AA" w:rsidRPr="006653E8">
        <w:rPr>
          <w:rFonts w:ascii="Times New Roman" w:hAnsi="Times New Roman" w:cs="Times New Roman"/>
          <w:b w:val="0"/>
          <w:color w:val="auto"/>
          <w:sz w:val="28"/>
          <w:szCs w:val="28"/>
        </w:rPr>
        <w:t>ий</w:t>
      </w:r>
      <w:r w:rsidRPr="006653E8">
        <w:rPr>
          <w:rFonts w:ascii="Times New Roman" w:hAnsi="Times New Roman" w:cs="Times New Roman"/>
          <w:b w:val="0"/>
          <w:color w:val="auto"/>
          <w:sz w:val="28"/>
          <w:szCs w:val="28"/>
        </w:rPr>
        <w:t xml:space="preserve"> район</w:t>
      </w:r>
      <w:r w:rsidR="004F06AA" w:rsidRPr="006653E8">
        <w:rPr>
          <w:rFonts w:ascii="Times New Roman" w:hAnsi="Times New Roman" w:cs="Times New Roman"/>
          <w:b w:val="0"/>
          <w:color w:val="auto"/>
          <w:sz w:val="28"/>
          <w:szCs w:val="28"/>
        </w:rPr>
        <w:t xml:space="preserve"> Алтайского края</w:t>
      </w:r>
      <w:r w:rsidRPr="006653E8">
        <w:rPr>
          <w:rFonts w:ascii="Times New Roman" w:hAnsi="Times New Roman" w:cs="Times New Roman"/>
          <w:b w:val="0"/>
          <w:color w:val="auto"/>
          <w:sz w:val="28"/>
          <w:szCs w:val="28"/>
        </w:rPr>
        <w:t xml:space="preserve"> по подготовке и проведению выборов</w:t>
      </w:r>
      <w:r w:rsidRPr="006653E8">
        <w:rPr>
          <w:rFonts w:ascii="Times New Roman" w:hAnsi="Times New Roman" w:cs="Times New Roman"/>
          <w:color w:val="auto"/>
          <w:sz w:val="28"/>
          <w:szCs w:val="28"/>
        </w:rPr>
        <w:t xml:space="preserve"> </w:t>
      </w:r>
      <w:r w:rsidR="006653E8" w:rsidRPr="006653E8">
        <w:rPr>
          <w:rFonts w:ascii="Times New Roman" w:hAnsi="Times New Roman" w:cs="Times New Roman"/>
          <w:b w:val="0"/>
          <w:color w:val="auto"/>
          <w:sz w:val="28"/>
          <w:szCs w:val="28"/>
        </w:rPr>
        <w:t>депутатов</w:t>
      </w:r>
      <w:r w:rsidR="006653E8">
        <w:rPr>
          <w:rFonts w:ascii="Times New Roman" w:hAnsi="Times New Roman" w:cs="Times New Roman"/>
          <w:b w:val="0"/>
          <w:color w:val="auto"/>
          <w:sz w:val="28"/>
          <w:szCs w:val="28"/>
        </w:rPr>
        <w:t xml:space="preserve"> </w:t>
      </w:r>
      <w:r w:rsidR="006653E8" w:rsidRPr="006653E8">
        <w:rPr>
          <w:rFonts w:ascii="Times New Roman" w:hAnsi="Times New Roman" w:cs="Times New Roman"/>
          <w:b w:val="0"/>
          <w:color w:val="auto"/>
          <w:sz w:val="28"/>
          <w:szCs w:val="28"/>
        </w:rPr>
        <w:t>Курьинского районного Совета народных депутатов Алтайского края шестого созыва</w:t>
      </w:r>
    </w:p>
    <w:p w:rsidR="00DD5700" w:rsidRPr="00DD5700" w:rsidRDefault="00DD5700" w:rsidP="004F06AA">
      <w:pPr>
        <w:jc w:val="center"/>
        <w:rPr>
          <w:rFonts w:ascii="Times New Roman" w:hAnsi="Times New Roman" w:cs="Times New Roman"/>
          <w:b/>
          <w:sz w:val="28"/>
          <w:szCs w:val="28"/>
        </w:rPr>
      </w:pPr>
    </w:p>
    <w:p w:rsidR="00DD5700" w:rsidRPr="00DD5700" w:rsidRDefault="00DD5700" w:rsidP="00DD5700">
      <w:pPr>
        <w:jc w:val="both"/>
        <w:rPr>
          <w:rFonts w:ascii="Times New Roman" w:hAnsi="Times New Roman" w:cs="Times New Roman"/>
          <w:sz w:val="28"/>
          <w:szCs w:val="28"/>
        </w:rPr>
      </w:pPr>
    </w:p>
    <w:tbl>
      <w:tblPr>
        <w:tblW w:w="7619" w:type="dxa"/>
        <w:tblInd w:w="2093" w:type="dxa"/>
        <w:tblLayout w:type="fixed"/>
        <w:tblLook w:val="0000"/>
      </w:tblPr>
      <w:tblGrid>
        <w:gridCol w:w="4253"/>
        <w:gridCol w:w="3366"/>
      </w:tblGrid>
      <w:tr w:rsidR="00DD5700" w:rsidRPr="00DD5700" w:rsidTr="008B6E28">
        <w:trPr>
          <w:cantSplit/>
          <w:trHeight w:val="490"/>
        </w:trPr>
        <w:tc>
          <w:tcPr>
            <w:tcW w:w="4253" w:type="dxa"/>
          </w:tcPr>
          <w:p w:rsidR="00DD5700" w:rsidRPr="00DD5700" w:rsidRDefault="00DD5700" w:rsidP="004F06AA">
            <w:pPr>
              <w:widowControl w:val="0"/>
              <w:spacing w:after="120"/>
              <w:jc w:val="both"/>
              <w:rPr>
                <w:rFonts w:ascii="Times New Roman" w:hAnsi="Times New Roman" w:cs="Times New Roman"/>
                <w:b/>
                <w:sz w:val="28"/>
                <w:szCs w:val="28"/>
              </w:rPr>
            </w:pPr>
            <w:r w:rsidRPr="00DD5700">
              <w:rPr>
                <w:rFonts w:ascii="Times New Roman" w:hAnsi="Times New Roman" w:cs="Times New Roman"/>
                <w:sz w:val="28"/>
                <w:szCs w:val="28"/>
              </w:rPr>
              <w:t xml:space="preserve">Принятие </w:t>
            </w:r>
            <w:r w:rsidR="004F06AA">
              <w:rPr>
                <w:rFonts w:ascii="Times New Roman" w:hAnsi="Times New Roman" w:cs="Times New Roman"/>
                <w:sz w:val="28"/>
                <w:szCs w:val="28"/>
              </w:rPr>
              <w:t>Курьинским районным</w:t>
            </w:r>
            <w:r w:rsidRPr="00DD5700">
              <w:rPr>
                <w:rFonts w:ascii="Times New Roman" w:hAnsi="Times New Roman" w:cs="Times New Roman"/>
                <w:sz w:val="28"/>
                <w:szCs w:val="28"/>
              </w:rPr>
              <w:t xml:space="preserve"> </w:t>
            </w:r>
            <w:r w:rsidR="004F06AA">
              <w:rPr>
                <w:rFonts w:ascii="Times New Roman" w:hAnsi="Times New Roman" w:cs="Times New Roman"/>
                <w:sz w:val="28"/>
                <w:szCs w:val="28"/>
              </w:rPr>
              <w:t>Советом народных депутатов</w:t>
            </w:r>
            <w:r w:rsidRPr="00DD5700">
              <w:rPr>
                <w:rFonts w:ascii="Times New Roman" w:hAnsi="Times New Roman" w:cs="Times New Roman"/>
                <w:sz w:val="28"/>
                <w:szCs w:val="28"/>
              </w:rPr>
              <w:t xml:space="preserve"> решения о назначении выборов </w:t>
            </w:r>
          </w:p>
        </w:tc>
        <w:tc>
          <w:tcPr>
            <w:tcW w:w="3366" w:type="dxa"/>
          </w:tcPr>
          <w:p w:rsidR="00DD5700" w:rsidRPr="00DD5700" w:rsidRDefault="00DD5700" w:rsidP="004F06AA">
            <w:pPr>
              <w:widowControl w:val="0"/>
              <w:spacing w:after="120"/>
              <w:jc w:val="both"/>
              <w:rPr>
                <w:rFonts w:ascii="Times New Roman" w:hAnsi="Times New Roman" w:cs="Times New Roman"/>
                <w:b/>
                <w:sz w:val="28"/>
                <w:szCs w:val="28"/>
              </w:rPr>
            </w:pPr>
            <w:r w:rsidRPr="00DD5700">
              <w:rPr>
                <w:rFonts w:ascii="Times New Roman" w:hAnsi="Times New Roman" w:cs="Times New Roman"/>
                <w:b/>
                <w:sz w:val="28"/>
                <w:szCs w:val="28"/>
              </w:rPr>
              <w:t xml:space="preserve">- </w:t>
            </w:r>
            <w:r w:rsidRPr="00DD5700">
              <w:rPr>
                <w:rFonts w:ascii="Times New Roman" w:hAnsi="Times New Roman" w:cs="Times New Roman"/>
                <w:sz w:val="28"/>
                <w:szCs w:val="28"/>
                <w:u w:val="single"/>
              </w:rPr>
              <w:t xml:space="preserve"> </w:t>
            </w:r>
            <w:r w:rsidR="004F06AA">
              <w:rPr>
                <w:rFonts w:ascii="Times New Roman" w:hAnsi="Times New Roman" w:cs="Times New Roman"/>
                <w:sz w:val="28"/>
                <w:szCs w:val="28"/>
                <w:u w:val="single"/>
              </w:rPr>
              <w:t xml:space="preserve">20 </w:t>
            </w:r>
            <w:r w:rsidRPr="00DD5700">
              <w:rPr>
                <w:rFonts w:ascii="Times New Roman" w:hAnsi="Times New Roman" w:cs="Times New Roman"/>
                <w:sz w:val="28"/>
                <w:szCs w:val="28"/>
                <w:u w:val="single"/>
              </w:rPr>
              <w:t>июня 201</w:t>
            </w:r>
            <w:r w:rsidR="004F06AA">
              <w:rPr>
                <w:rFonts w:ascii="Times New Roman" w:hAnsi="Times New Roman" w:cs="Times New Roman"/>
                <w:sz w:val="28"/>
                <w:szCs w:val="28"/>
                <w:u w:val="single"/>
              </w:rPr>
              <w:t>7</w:t>
            </w:r>
            <w:r w:rsidRPr="00DD5700">
              <w:rPr>
                <w:rFonts w:ascii="Times New Roman" w:hAnsi="Times New Roman" w:cs="Times New Roman"/>
                <w:sz w:val="28"/>
                <w:szCs w:val="28"/>
                <w:u w:val="single"/>
              </w:rPr>
              <w:t xml:space="preserve"> года</w:t>
            </w:r>
          </w:p>
        </w:tc>
      </w:tr>
      <w:tr w:rsidR="00DD5700" w:rsidRPr="00DD5700" w:rsidTr="008B6E28">
        <w:trPr>
          <w:cantSplit/>
          <w:trHeight w:val="490"/>
        </w:trPr>
        <w:tc>
          <w:tcPr>
            <w:tcW w:w="4253" w:type="dxa"/>
          </w:tcPr>
          <w:p w:rsidR="00DD5700" w:rsidRPr="00DD5700" w:rsidRDefault="00DD5700" w:rsidP="008B6E28">
            <w:pPr>
              <w:widowControl w:val="0"/>
              <w:spacing w:after="120"/>
              <w:jc w:val="both"/>
              <w:rPr>
                <w:rFonts w:ascii="Times New Roman" w:hAnsi="Times New Roman" w:cs="Times New Roman"/>
                <w:sz w:val="28"/>
                <w:szCs w:val="28"/>
              </w:rPr>
            </w:pPr>
            <w:r w:rsidRPr="00DD5700">
              <w:rPr>
                <w:rFonts w:ascii="Times New Roman" w:hAnsi="Times New Roman" w:cs="Times New Roman"/>
                <w:sz w:val="28"/>
                <w:szCs w:val="28"/>
              </w:rPr>
              <w:t>Официальное опубликование в средствах массовой информации решения о назначении выборов</w:t>
            </w:r>
          </w:p>
        </w:tc>
        <w:tc>
          <w:tcPr>
            <w:tcW w:w="3366" w:type="dxa"/>
          </w:tcPr>
          <w:p w:rsidR="00DD5700" w:rsidRPr="00DD5700" w:rsidRDefault="00DD5700" w:rsidP="004F06AA">
            <w:pPr>
              <w:widowControl w:val="0"/>
              <w:spacing w:after="120"/>
              <w:jc w:val="both"/>
              <w:rPr>
                <w:rFonts w:ascii="Times New Roman" w:hAnsi="Times New Roman" w:cs="Times New Roman"/>
                <w:sz w:val="28"/>
                <w:szCs w:val="28"/>
              </w:rPr>
            </w:pPr>
            <w:r w:rsidRPr="00DD5700">
              <w:rPr>
                <w:rFonts w:ascii="Times New Roman" w:hAnsi="Times New Roman" w:cs="Times New Roman"/>
                <w:b/>
                <w:sz w:val="28"/>
                <w:szCs w:val="28"/>
              </w:rPr>
              <w:t>-</w:t>
            </w:r>
            <w:r w:rsidRPr="00DD5700">
              <w:rPr>
                <w:rFonts w:ascii="Times New Roman" w:hAnsi="Times New Roman" w:cs="Times New Roman"/>
                <w:sz w:val="28"/>
                <w:szCs w:val="28"/>
              </w:rPr>
              <w:t xml:space="preserve"> </w:t>
            </w:r>
            <w:r w:rsidR="004F06AA">
              <w:rPr>
                <w:rFonts w:ascii="Times New Roman" w:hAnsi="Times New Roman" w:cs="Times New Roman"/>
                <w:sz w:val="28"/>
                <w:szCs w:val="28"/>
                <w:u w:val="single"/>
              </w:rPr>
              <w:t xml:space="preserve">22 </w:t>
            </w:r>
            <w:r w:rsidRPr="00DD5700">
              <w:rPr>
                <w:rFonts w:ascii="Times New Roman" w:hAnsi="Times New Roman" w:cs="Times New Roman"/>
                <w:sz w:val="28"/>
                <w:szCs w:val="28"/>
                <w:u w:val="single"/>
              </w:rPr>
              <w:t>июня 201</w:t>
            </w:r>
            <w:r w:rsidR="004F06AA">
              <w:rPr>
                <w:rFonts w:ascii="Times New Roman" w:hAnsi="Times New Roman" w:cs="Times New Roman"/>
                <w:sz w:val="28"/>
                <w:szCs w:val="28"/>
                <w:u w:val="single"/>
              </w:rPr>
              <w:t>7</w:t>
            </w:r>
            <w:r w:rsidRPr="00DD5700">
              <w:rPr>
                <w:rFonts w:ascii="Times New Roman" w:hAnsi="Times New Roman" w:cs="Times New Roman"/>
                <w:sz w:val="28"/>
                <w:szCs w:val="28"/>
                <w:u w:val="single"/>
              </w:rPr>
              <w:t xml:space="preserve"> года</w:t>
            </w:r>
            <w:r w:rsidRPr="00DD5700">
              <w:rPr>
                <w:rFonts w:ascii="Times New Roman" w:hAnsi="Times New Roman" w:cs="Times New Roman"/>
                <w:b/>
                <w:sz w:val="28"/>
                <w:szCs w:val="28"/>
              </w:rPr>
              <w:t xml:space="preserve"> </w:t>
            </w:r>
          </w:p>
        </w:tc>
      </w:tr>
      <w:tr w:rsidR="00DD5700" w:rsidRPr="00DD5700" w:rsidTr="008B6E28">
        <w:trPr>
          <w:cantSplit/>
          <w:trHeight w:val="275"/>
        </w:trPr>
        <w:tc>
          <w:tcPr>
            <w:tcW w:w="4253" w:type="dxa"/>
          </w:tcPr>
          <w:p w:rsidR="00DD5700" w:rsidRPr="00DD5700" w:rsidRDefault="00DD5700" w:rsidP="008B6E28">
            <w:pPr>
              <w:widowControl w:val="0"/>
              <w:spacing w:after="120"/>
              <w:jc w:val="both"/>
              <w:rPr>
                <w:rFonts w:ascii="Times New Roman" w:hAnsi="Times New Roman" w:cs="Times New Roman"/>
                <w:sz w:val="28"/>
                <w:szCs w:val="28"/>
              </w:rPr>
            </w:pPr>
            <w:r w:rsidRPr="00DD5700">
              <w:rPr>
                <w:rFonts w:ascii="Times New Roman" w:hAnsi="Times New Roman" w:cs="Times New Roman"/>
                <w:sz w:val="28"/>
                <w:szCs w:val="28"/>
              </w:rPr>
              <w:t>День голосования</w:t>
            </w:r>
            <w:r w:rsidRPr="00DD5700">
              <w:rPr>
                <w:rFonts w:ascii="Times New Roman" w:hAnsi="Times New Roman" w:cs="Times New Roman"/>
                <w:b/>
                <w:sz w:val="28"/>
                <w:szCs w:val="28"/>
              </w:rPr>
              <w:t xml:space="preserve">  </w:t>
            </w:r>
          </w:p>
        </w:tc>
        <w:tc>
          <w:tcPr>
            <w:tcW w:w="3366" w:type="dxa"/>
          </w:tcPr>
          <w:p w:rsidR="00DD5700" w:rsidRPr="00DD5700" w:rsidRDefault="00DD5700" w:rsidP="004F06AA">
            <w:pPr>
              <w:widowControl w:val="0"/>
              <w:spacing w:after="120"/>
              <w:jc w:val="both"/>
              <w:rPr>
                <w:rFonts w:ascii="Times New Roman" w:hAnsi="Times New Roman" w:cs="Times New Roman"/>
                <w:sz w:val="28"/>
                <w:szCs w:val="28"/>
              </w:rPr>
            </w:pPr>
            <w:r w:rsidRPr="00DD5700">
              <w:rPr>
                <w:rFonts w:ascii="Times New Roman" w:hAnsi="Times New Roman" w:cs="Times New Roman"/>
                <w:b/>
                <w:sz w:val="28"/>
                <w:szCs w:val="28"/>
              </w:rPr>
              <w:t>-</w:t>
            </w:r>
            <w:r w:rsidRPr="00DD5700">
              <w:rPr>
                <w:rFonts w:ascii="Times New Roman" w:hAnsi="Times New Roman" w:cs="Times New Roman"/>
                <w:sz w:val="28"/>
                <w:szCs w:val="28"/>
              </w:rPr>
              <w:t xml:space="preserve"> </w:t>
            </w:r>
            <w:r w:rsidRPr="00DD5700">
              <w:rPr>
                <w:rFonts w:ascii="Times New Roman" w:hAnsi="Times New Roman" w:cs="Times New Roman"/>
                <w:sz w:val="28"/>
                <w:szCs w:val="28"/>
                <w:u w:val="single"/>
              </w:rPr>
              <w:t>1</w:t>
            </w:r>
            <w:r w:rsidR="004F06AA">
              <w:rPr>
                <w:rFonts w:ascii="Times New Roman" w:hAnsi="Times New Roman" w:cs="Times New Roman"/>
                <w:sz w:val="28"/>
                <w:szCs w:val="28"/>
                <w:u w:val="single"/>
              </w:rPr>
              <w:t>0</w:t>
            </w:r>
            <w:r w:rsidRPr="00DD5700">
              <w:rPr>
                <w:rFonts w:ascii="Times New Roman" w:hAnsi="Times New Roman" w:cs="Times New Roman"/>
                <w:sz w:val="28"/>
                <w:szCs w:val="28"/>
                <w:u w:val="single"/>
              </w:rPr>
              <w:t xml:space="preserve"> сентября 201</w:t>
            </w:r>
            <w:r w:rsidR="004F06AA">
              <w:rPr>
                <w:rFonts w:ascii="Times New Roman" w:hAnsi="Times New Roman" w:cs="Times New Roman"/>
                <w:sz w:val="28"/>
                <w:szCs w:val="28"/>
                <w:u w:val="single"/>
              </w:rPr>
              <w:t>7</w:t>
            </w:r>
            <w:r w:rsidRPr="00DD5700">
              <w:rPr>
                <w:rFonts w:ascii="Times New Roman" w:hAnsi="Times New Roman" w:cs="Times New Roman"/>
                <w:sz w:val="28"/>
                <w:szCs w:val="28"/>
                <w:u w:val="single"/>
              </w:rPr>
              <w:t xml:space="preserve"> года</w:t>
            </w:r>
          </w:p>
        </w:tc>
      </w:tr>
    </w:tbl>
    <w:p w:rsidR="005255EC" w:rsidRPr="00DD5700" w:rsidRDefault="005255EC" w:rsidP="005255EC">
      <w:pPr>
        <w:spacing w:before="120" w:after="120" w:line="240" w:lineRule="auto"/>
        <w:ind w:firstLine="709"/>
        <w:contextualSpacing/>
        <w:jc w:val="both"/>
        <w:rPr>
          <w:rFonts w:ascii="Times New Roman" w:hAnsi="Times New Roman" w:cs="Times New Roman"/>
          <w:sz w:val="28"/>
          <w:szCs w:val="28"/>
        </w:rPr>
      </w:pPr>
    </w:p>
    <w:tbl>
      <w:tblPr>
        <w:tblW w:w="9462" w:type="dxa"/>
        <w:tblInd w:w="108" w:type="dxa"/>
        <w:tblLook w:val="04A0"/>
      </w:tblPr>
      <w:tblGrid>
        <w:gridCol w:w="598"/>
        <w:gridCol w:w="748"/>
        <w:gridCol w:w="673"/>
        <w:gridCol w:w="1068"/>
        <w:gridCol w:w="643"/>
        <w:gridCol w:w="2446"/>
        <w:gridCol w:w="222"/>
        <w:gridCol w:w="222"/>
        <w:gridCol w:w="222"/>
        <w:gridCol w:w="2381"/>
        <w:gridCol w:w="239"/>
      </w:tblGrid>
      <w:tr w:rsidR="008B6E28" w:rsidRPr="008B6E28" w:rsidTr="008B6E28">
        <w:trPr>
          <w:trHeight w:val="769"/>
        </w:trPr>
        <w:tc>
          <w:tcPr>
            <w:tcW w:w="9462" w:type="dxa"/>
            <w:gridSpan w:val="11"/>
            <w:tcBorders>
              <w:top w:val="nil"/>
              <w:left w:val="nil"/>
              <w:bottom w:val="nil"/>
              <w:right w:val="nil"/>
            </w:tcBorders>
            <w:shd w:val="clear" w:color="auto" w:fill="auto"/>
            <w:vAlign w:val="bottom"/>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 xml:space="preserve">КАЛЕНДАРНЫЙ ПЛАН </w:t>
            </w:r>
            <w:r w:rsidRPr="008B6E28">
              <w:rPr>
                <w:rFonts w:ascii="Times New Roman" w:eastAsia="Times New Roman" w:hAnsi="Times New Roman" w:cs="Times New Roman"/>
                <w:b/>
                <w:bCs/>
                <w:color w:val="000000"/>
                <w:lang w:eastAsia="ru-RU"/>
              </w:rPr>
              <w:br/>
              <w:t>мероприятий по подготовке и проведению выборов в органы местного самоуправления</w:t>
            </w:r>
          </w:p>
        </w:tc>
      </w:tr>
      <w:tr w:rsidR="008B6E28" w:rsidRPr="008B6E28" w:rsidTr="008B6E28">
        <w:trPr>
          <w:trHeight w:val="300"/>
        </w:trPr>
        <w:tc>
          <w:tcPr>
            <w:tcW w:w="593"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740"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665"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1056"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646"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2461"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2396"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239"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r>
      <w:tr w:rsidR="008B6E28" w:rsidRPr="008B6E28" w:rsidTr="008B6E28">
        <w:trPr>
          <w:trHeight w:val="300"/>
        </w:trPr>
        <w:tc>
          <w:tcPr>
            <w:tcW w:w="593"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740"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665"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1056"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646"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rPr>
                <w:rFonts w:ascii="Calibri" w:eastAsia="Times New Roman" w:hAnsi="Calibri" w:cs="Times New Roman"/>
                <w:color w:val="000000"/>
                <w:lang w:eastAsia="ru-RU"/>
              </w:rPr>
            </w:pPr>
          </w:p>
        </w:tc>
        <w:tc>
          <w:tcPr>
            <w:tcW w:w="2461" w:type="dxa"/>
            <w:tcBorders>
              <w:top w:val="nil"/>
              <w:left w:val="nil"/>
              <w:bottom w:val="nil"/>
              <w:right w:val="nil"/>
            </w:tcBorders>
            <w:shd w:val="clear" w:color="auto" w:fill="auto"/>
            <w:vAlign w:val="bottom"/>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vAlign w:val="bottom"/>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vAlign w:val="bottom"/>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vAlign w:val="bottom"/>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396" w:type="dxa"/>
            <w:tcBorders>
              <w:top w:val="nil"/>
              <w:left w:val="nil"/>
              <w:bottom w:val="nil"/>
              <w:right w:val="nil"/>
            </w:tcBorders>
            <w:shd w:val="clear" w:color="auto" w:fill="auto"/>
            <w:vAlign w:val="bottom"/>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39"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p>
        </w:tc>
      </w:tr>
      <w:tr w:rsidR="008B6E28" w:rsidRPr="008B6E28" w:rsidTr="008B6E28">
        <w:trPr>
          <w:trHeight w:val="600"/>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 xml:space="preserve">№ </w:t>
            </w:r>
            <w:proofErr w:type="spellStart"/>
            <w:proofErr w:type="gramStart"/>
            <w:r w:rsidRPr="008B6E28">
              <w:rPr>
                <w:rFonts w:ascii="Times New Roman" w:eastAsia="Times New Roman" w:hAnsi="Times New Roman" w:cs="Times New Roman"/>
                <w:b/>
                <w:bCs/>
                <w:color w:val="000000"/>
                <w:lang w:eastAsia="ru-RU"/>
              </w:rPr>
              <w:t>п</w:t>
            </w:r>
            <w:proofErr w:type="spellEnd"/>
            <w:proofErr w:type="gramEnd"/>
            <w:r w:rsidRPr="008B6E28">
              <w:rPr>
                <w:rFonts w:ascii="Times New Roman" w:eastAsia="Times New Roman" w:hAnsi="Times New Roman" w:cs="Times New Roman"/>
                <w:b/>
                <w:bCs/>
                <w:color w:val="000000"/>
                <w:lang w:eastAsia="ru-RU"/>
              </w:rPr>
              <w:t>/</w:t>
            </w:r>
            <w:proofErr w:type="spellStart"/>
            <w:r w:rsidRPr="008B6E28">
              <w:rPr>
                <w:rFonts w:ascii="Times New Roman" w:eastAsia="Times New Roman" w:hAnsi="Times New Roman" w:cs="Times New Roman"/>
                <w:b/>
                <w:bCs/>
                <w:color w:val="000000"/>
                <w:lang w:eastAsia="ru-RU"/>
              </w:rPr>
              <w:t>п</w:t>
            </w:r>
            <w:proofErr w:type="spellEnd"/>
          </w:p>
        </w:tc>
        <w:tc>
          <w:tcPr>
            <w:tcW w:w="2461" w:type="dxa"/>
            <w:gridSpan w:val="3"/>
            <w:tcBorders>
              <w:top w:val="single" w:sz="4" w:space="0" w:color="auto"/>
              <w:left w:val="nil"/>
              <w:bottom w:val="single" w:sz="4" w:space="0" w:color="auto"/>
              <w:right w:val="single" w:sz="4" w:space="0" w:color="000000"/>
            </w:tcBorders>
            <w:shd w:val="clear" w:color="auto" w:fill="auto"/>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Содержание мероприятия</w:t>
            </w:r>
          </w:p>
        </w:tc>
        <w:tc>
          <w:tcPr>
            <w:tcW w:w="3107" w:type="dxa"/>
            <w:gridSpan w:val="2"/>
            <w:tcBorders>
              <w:top w:val="single" w:sz="4" w:space="0" w:color="auto"/>
              <w:left w:val="nil"/>
              <w:bottom w:val="single" w:sz="4" w:space="0" w:color="auto"/>
              <w:right w:val="single" w:sz="4" w:space="0" w:color="000000"/>
            </w:tcBorders>
            <w:shd w:val="clear" w:color="auto" w:fill="auto"/>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Срок исполнения</w:t>
            </w:r>
          </w:p>
        </w:tc>
        <w:tc>
          <w:tcPr>
            <w:tcW w:w="3301" w:type="dxa"/>
            <w:gridSpan w:val="5"/>
            <w:tcBorders>
              <w:top w:val="single" w:sz="4" w:space="0" w:color="auto"/>
              <w:left w:val="nil"/>
              <w:bottom w:val="single" w:sz="4" w:space="0" w:color="auto"/>
              <w:right w:val="single" w:sz="4" w:space="0" w:color="000000"/>
            </w:tcBorders>
            <w:shd w:val="clear" w:color="auto" w:fill="auto"/>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Исполнители</w:t>
            </w:r>
          </w:p>
        </w:tc>
      </w:tr>
      <w:tr w:rsidR="008B6E28" w:rsidRPr="008B6E28" w:rsidTr="008B6E28">
        <w:trPr>
          <w:trHeight w:val="480"/>
        </w:trPr>
        <w:tc>
          <w:tcPr>
            <w:tcW w:w="946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sz w:val="24"/>
                <w:szCs w:val="24"/>
                <w:lang w:eastAsia="ru-RU"/>
              </w:rPr>
            </w:pPr>
            <w:r w:rsidRPr="008B6E28">
              <w:rPr>
                <w:rFonts w:ascii="Times New Roman" w:eastAsia="Times New Roman" w:hAnsi="Times New Roman" w:cs="Times New Roman"/>
                <w:b/>
                <w:bCs/>
                <w:color w:val="000000"/>
                <w:sz w:val="24"/>
                <w:szCs w:val="24"/>
                <w:lang w:eastAsia="ru-RU"/>
              </w:rPr>
              <w:t>Избирательные участки. Списки избирателей</w:t>
            </w:r>
          </w:p>
        </w:tc>
      </w:tr>
      <w:tr w:rsidR="008B6E28" w:rsidRPr="008B6E28" w:rsidTr="008B6E28">
        <w:trPr>
          <w:trHeight w:val="312"/>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roofErr w:type="gramStart"/>
            <w:r w:rsidRPr="008B6E28">
              <w:rPr>
                <w:rFonts w:ascii="Times New Roman" w:eastAsia="Times New Roman" w:hAnsi="Times New Roman" w:cs="Times New Roman"/>
                <w:color w:val="000000"/>
                <w:lang w:eastAsia="ru-RU"/>
              </w:rPr>
              <w:t xml:space="preserve">Опубликование списков избирательных </w:t>
            </w:r>
            <w:r w:rsidRPr="008B6E28">
              <w:rPr>
                <w:rFonts w:ascii="Times New Roman" w:eastAsia="Times New Roman" w:hAnsi="Times New Roman" w:cs="Times New Roman"/>
                <w:color w:val="000000"/>
                <w:lang w:eastAsia="ru-RU"/>
              </w:rPr>
              <w:lastRenderedPageBreak/>
              <w:t>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(п. 6 ст. 13 Кодекса Алтайского края о выборах, референдуме, отзыве (далее – Кодекс)</w:t>
            </w:r>
            <w:proofErr w:type="gramEnd"/>
          </w:p>
        </w:tc>
        <w:tc>
          <w:tcPr>
            <w:tcW w:w="3107" w:type="dxa"/>
            <w:gridSpan w:val="2"/>
            <w:tcBorders>
              <w:top w:val="single" w:sz="4" w:space="0" w:color="auto"/>
              <w:left w:val="nil"/>
              <w:bottom w:val="nil"/>
              <w:right w:val="single" w:sz="4" w:space="0" w:color="000000"/>
            </w:tcBorders>
            <w:shd w:val="clear" w:color="auto" w:fill="auto"/>
            <w:noWrap/>
            <w:vAlign w:val="center"/>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Не позднее</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Главы местных администраций муниципальных районов, </w:t>
            </w:r>
            <w:r w:rsidRPr="008B6E28">
              <w:rPr>
                <w:rFonts w:ascii="Times New Roman" w:eastAsia="Times New Roman" w:hAnsi="Times New Roman" w:cs="Times New Roman"/>
                <w:color w:val="000000"/>
                <w:lang w:eastAsia="ru-RU"/>
              </w:rPr>
              <w:lastRenderedPageBreak/>
              <w:t>городских округов, а при проведении выборов в орган местного самоуправления поселения – главой местной администрации поселения</w:t>
            </w:r>
          </w:p>
        </w:tc>
      </w:tr>
      <w:tr w:rsidR="008B6E28" w:rsidRPr="008B6E28" w:rsidTr="008B6E28">
        <w:trPr>
          <w:trHeight w:val="289"/>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noWrap/>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31 июля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477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40 дней до дня голосования)</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24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2.</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Определение избирательных участков для голосования, подлежащих оснащению специальными трафаретами для самостоятельного заполнения бюллетеней и информационными материалами для избирателей, являющихся инвалидами по зрению (п. 2.1 ст. 92 Кодекса) по необходимости</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 отдельному решению избирательной комиссии, организующей выборы</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1763"/>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3.</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Представление сведений об избирателях в избирательные комиссии муниципальных образований для составления списков избирателей (п.6 ст. 15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Сразу после назначения дня голосования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Главы местных администраций муниципальных районов, городских округов, командиры воинских частей</w:t>
            </w:r>
          </w:p>
        </w:tc>
      </w:tr>
      <w:tr w:rsidR="008B6E28" w:rsidRPr="008B6E28" w:rsidTr="008B6E28">
        <w:trPr>
          <w:trHeight w:val="225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4.</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Информирование избирательных комиссий муниципальных образований об изменениях в ранее представленных для составления списков избирателей сведениях об избирателях (ст. 15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Еженедельно</w:t>
            </w:r>
            <w:r w:rsidRPr="008B6E28">
              <w:rPr>
                <w:rFonts w:ascii="Times New Roman" w:eastAsia="Times New Roman" w:hAnsi="Times New Roman" w:cs="Times New Roman"/>
                <w:color w:val="000000"/>
                <w:lang w:eastAsia="ru-RU"/>
              </w:rPr>
              <w:br w:type="page"/>
              <w:t>со дня представления сведений</w:t>
            </w:r>
            <w:r w:rsidRPr="008B6E28">
              <w:rPr>
                <w:rFonts w:ascii="Times New Roman" w:eastAsia="Times New Roman" w:hAnsi="Times New Roman" w:cs="Times New Roman"/>
                <w:color w:val="000000"/>
                <w:lang w:eastAsia="ru-RU"/>
              </w:rPr>
              <w:br w:type="page"/>
            </w:r>
            <w:r w:rsidRPr="008B6E28">
              <w:rPr>
                <w:rFonts w:ascii="Times New Roman" w:eastAsia="Times New Roman" w:hAnsi="Times New Roman" w:cs="Times New Roman"/>
                <w:color w:val="000000"/>
                <w:lang w:eastAsia="ru-RU"/>
              </w:rPr>
              <w:br w:type="page"/>
            </w:r>
          </w:p>
        </w:tc>
        <w:tc>
          <w:tcPr>
            <w:tcW w:w="3301" w:type="dxa"/>
            <w:gridSpan w:val="5"/>
            <w:tcBorders>
              <w:top w:val="single" w:sz="4" w:space="0" w:color="auto"/>
              <w:left w:val="nil"/>
              <w:bottom w:val="single" w:sz="4" w:space="0" w:color="auto"/>
              <w:right w:val="single" w:sz="4" w:space="0" w:color="000000"/>
            </w:tcBorders>
            <w:shd w:val="clear" w:color="auto" w:fill="auto"/>
            <w:vAlign w:val="center"/>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Главы местных администраций муниципальных районов, городских округов</w:t>
            </w: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5.</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Составление списков избирателей отдельно по каждому избирательному участку (п.2 ст.15 Кодекса)</w:t>
            </w:r>
          </w:p>
        </w:tc>
        <w:tc>
          <w:tcPr>
            <w:tcW w:w="3107" w:type="dxa"/>
            <w:gridSpan w:val="2"/>
            <w:tcBorders>
              <w:top w:val="single" w:sz="4" w:space="0" w:color="auto"/>
              <w:left w:val="nil"/>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16 августа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189"/>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13 дней до дня досрочного голосования)</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89"/>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6.</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Передача первых экземпляров списков избирателей соответствующим участковым избирательным комиссиям (п.10 ст.15 Кодекса)</w:t>
            </w:r>
          </w:p>
        </w:tc>
        <w:tc>
          <w:tcPr>
            <w:tcW w:w="3107" w:type="dxa"/>
            <w:gridSpan w:val="2"/>
            <w:tcBorders>
              <w:top w:val="single" w:sz="4" w:space="0" w:color="auto"/>
              <w:left w:val="nil"/>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19 августа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99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10 дней до дня досрочного голосования)</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343"/>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7.</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Представление избирателям списков избирателей для ознакомления и дополнительного уточнения (п.1 ст.17 Кодекса)</w:t>
            </w:r>
          </w:p>
        </w:tc>
        <w:tc>
          <w:tcPr>
            <w:tcW w:w="646" w:type="dxa"/>
            <w:tcBorders>
              <w:top w:val="nil"/>
              <w:left w:val="nil"/>
              <w:bottom w:val="nil"/>
              <w:right w:val="nil"/>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w:t>
            </w:r>
          </w:p>
        </w:tc>
        <w:tc>
          <w:tcPr>
            <w:tcW w:w="2461" w:type="dxa"/>
            <w:tcBorders>
              <w:top w:val="nil"/>
              <w:left w:val="nil"/>
              <w:bottom w:val="nil"/>
              <w:right w:val="single" w:sz="4" w:space="0" w:color="auto"/>
            </w:tcBorders>
            <w:shd w:val="clear" w:color="auto" w:fill="auto"/>
            <w:noWrap/>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30 августа 2017 г.</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8.</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Уточнение списков избирателей (п. 1 ст. 17 Кодекса)</w:t>
            </w:r>
          </w:p>
        </w:tc>
        <w:tc>
          <w:tcPr>
            <w:tcW w:w="646" w:type="dxa"/>
            <w:tcBorders>
              <w:top w:val="single" w:sz="4" w:space="0" w:color="auto"/>
              <w:left w:val="nil"/>
              <w:bottom w:val="nil"/>
              <w:right w:val="nil"/>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w:t>
            </w:r>
          </w:p>
        </w:tc>
        <w:tc>
          <w:tcPr>
            <w:tcW w:w="2461" w:type="dxa"/>
            <w:tcBorders>
              <w:top w:val="single" w:sz="4" w:space="0" w:color="auto"/>
              <w:left w:val="nil"/>
              <w:bottom w:val="nil"/>
              <w:right w:val="single" w:sz="4" w:space="0" w:color="auto"/>
            </w:tcBorders>
            <w:shd w:val="clear" w:color="auto" w:fill="auto"/>
            <w:noWrap/>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30 августа 2017 г.</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213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 до окончания времени голосования (за 10 дней до дня голосования</w:t>
            </w:r>
            <w:r w:rsidRPr="008B6E28">
              <w:rPr>
                <w:rFonts w:ascii="Times New Roman" w:eastAsia="Times New Roman" w:hAnsi="Times New Roman" w:cs="Times New Roman"/>
                <w:color w:val="000000"/>
                <w:lang w:eastAsia="ru-RU"/>
              </w:rPr>
              <w:br/>
              <w:t>и до окончания времени голосования)</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12"/>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9.</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Подписание выверенного и уточненного списка избирателей и его заверение печатью участковой избирательной комиссии (п.12 ст.15 Кодекса)</w:t>
            </w:r>
          </w:p>
        </w:tc>
        <w:tc>
          <w:tcPr>
            <w:tcW w:w="3107" w:type="dxa"/>
            <w:gridSpan w:val="2"/>
            <w:tcBorders>
              <w:top w:val="single" w:sz="4" w:space="0" w:color="auto"/>
              <w:left w:val="nil"/>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9 сентября 2017 г.</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Председатели, секретари участковых избирательных комиссий</w:t>
            </w:r>
          </w:p>
        </w:tc>
      </w:tr>
      <w:tr w:rsidR="008B6E28" w:rsidRPr="008B6E28" w:rsidTr="008B6E28">
        <w:trPr>
          <w:trHeight w:val="1272"/>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дня, предшествующего дню голосования)</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66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10.</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Оформление отдельных книг списка избирателей (в случае </w:t>
            </w:r>
            <w:r w:rsidRPr="008B6E28">
              <w:rPr>
                <w:rFonts w:ascii="Times New Roman" w:eastAsia="Times New Roman" w:hAnsi="Times New Roman" w:cs="Times New Roman"/>
                <w:color w:val="000000"/>
                <w:lang w:eastAsia="ru-RU"/>
              </w:rPr>
              <w:lastRenderedPageBreak/>
              <w:t>разделения списка на отдельные книги) (п. 11 ст. 15 Кодекса)</w:t>
            </w:r>
          </w:p>
        </w:tc>
        <w:tc>
          <w:tcPr>
            <w:tcW w:w="3107" w:type="dxa"/>
            <w:gridSpan w:val="2"/>
            <w:tcBorders>
              <w:top w:val="single" w:sz="4" w:space="0" w:color="auto"/>
              <w:left w:val="nil"/>
              <w:bottom w:val="nil"/>
              <w:right w:val="single" w:sz="4" w:space="0" w:color="000000"/>
            </w:tcBorders>
            <w:shd w:val="clear" w:color="auto" w:fill="auto"/>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 xml:space="preserve">После подписания списка избирателей, но не позднее </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Председатели участковых избирательных комиссий</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9 сентября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2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дня, предшествующего дню голосования)</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578"/>
        </w:trPr>
        <w:tc>
          <w:tcPr>
            <w:tcW w:w="946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sz w:val="24"/>
                <w:szCs w:val="24"/>
                <w:lang w:eastAsia="ru-RU"/>
              </w:rPr>
            </w:pPr>
            <w:r w:rsidRPr="008B6E28">
              <w:rPr>
                <w:rFonts w:ascii="Times New Roman" w:eastAsia="Times New Roman" w:hAnsi="Times New Roman" w:cs="Times New Roman"/>
                <w:b/>
                <w:bCs/>
                <w:color w:val="000000"/>
                <w:sz w:val="24"/>
                <w:szCs w:val="24"/>
                <w:lang w:eastAsia="ru-RU"/>
              </w:rPr>
              <w:lastRenderedPageBreak/>
              <w:t>Избирательные комиссии</w:t>
            </w:r>
          </w:p>
        </w:tc>
      </w:tr>
      <w:tr w:rsidR="008B6E28" w:rsidRPr="008B6E28" w:rsidTr="008B6E28">
        <w:trPr>
          <w:trHeight w:val="3225"/>
        </w:trPr>
        <w:tc>
          <w:tcPr>
            <w:tcW w:w="593" w:type="dxa"/>
            <w:tcBorders>
              <w:top w:val="nil"/>
              <w:left w:val="single" w:sz="4" w:space="0" w:color="auto"/>
              <w:bottom w:val="nil"/>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11.</w:t>
            </w:r>
          </w:p>
        </w:tc>
        <w:tc>
          <w:tcPr>
            <w:tcW w:w="2461" w:type="dxa"/>
            <w:gridSpan w:val="3"/>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Официальное опубликование сообщения о начале выдвижения кандидатур в новый состав окружных избирательных комиссий по выборам депутатов представительных органов муниципальных образований (далее – окружные избирательные комиссии) (п.4 ст.29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ранее опубликования схемы избирательных округов</w:t>
            </w:r>
          </w:p>
        </w:tc>
        <w:tc>
          <w:tcPr>
            <w:tcW w:w="3301" w:type="dxa"/>
            <w:gridSpan w:val="5"/>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4763"/>
        </w:trPr>
        <w:tc>
          <w:tcPr>
            <w:tcW w:w="593" w:type="dxa"/>
            <w:tcBorders>
              <w:top w:val="nil"/>
              <w:left w:val="single" w:sz="4" w:space="0" w:color="auto"/>
              <w:bottom w:val="single" w:sz="4" w:space="0" w:color="auto"/>
              <w:right w:val="nil"/>
            </w:tcBorders>
            <w:shd w:val="clear" w:color="auto" w:fill="auto"/>
            <w:vAlign w:val="bottom"/>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w:t>
            </w:r>
          </w:p>
        </w:tc>
        <w:tc>
          <w:tcPr>
            <w:tcW w:w="2461" w:type="dxa"/>
            <w:gridSpan w:val="3"/>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Окружные избирательные комиссии по выборам депутатов представительных органов муниципального района, городского округа могут не формироваться по решению данного представительного органа, а по выборам депутатов представительного органа поселения – по решению организующей выборы избирательной комиссии. В этих случаях их полномочия возлагаются на избирательную комиссию муниципального образования (п.7 ст.18 Кодекса)</w:t>
            </w: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Решение о возложении полномочий окружной избирательной комиссии может быть принято одновременно с решением о назначении выборов либо в форме отдельного пункта указанного решения</w:t>
            </w:r>
          </w:p>
        </w:tc>
        <w:tc>
          <w:tcPr>
            <w:tcW w:w="3301" w:type="dxa"/>
            <w:gridSpan w:val="5"/>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Представительные органы муниципальных районов, городских округов, избирательные комиссии муниципальных образований</w:t>
            </w:r>
          </w:p>
        </w:tc>
      </w:tr>
      <w:tr w:rsidR="008B6E28" w:rsidRPr="008B6E28" w:rsidTr="008B6E28">
        <w:trPr>
          <w:trHeight w:val="96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12.</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Прием предложений по кандидатурам в состав окружных избирательных комиссий (п.4 ст.29 Кодекса)</w:t>
            </w:r>
          </w:p>
        </w:tc>
        <w:tc>
          <w:tcPr>
            <w:tcW w:w="310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10 дней после дня официального опубликования сообщения</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529"/>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435"/>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13.</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Формирование окружных избирательных комиссий (п.3 ст.29 Кодекса)</w:t>
            </w:r>
          </w:p>
        </w:tc>
        <w:tc>
          <w:tcPr>
            <w:tcW w:w="3107" w:type="dxa"/>
            <w:gridSpan w:val="2"/>
            <w:tcBorders>
              <w:top w:val="nil"/>
              <w:left w:val="single" w:sz="4" w:space="0" w:color="auto"/>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nil"/>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11 июля 2017 г.</w:t>
            </w:r>
          </w:p>
        </w:tc>
        <w:tc>
          <w:tcPr>
            <w:tcW w:w="3301" w:type="dxa"/>
            <w:gridSpan w:val="5"/>
            <w:vMerge/>
            <w:tcBorders>
              <w:top w:val="nil"/>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803"/>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60 дней до дня голосования)</w:t>
            </w:r>
          </w:p>
        </w:tc>
        <w:tc>
          <w:tcPr>
            <w:tcW w:w="3301" w:type="dxa"/>
            <w:gridSpan w:val="5"/>
            <w:vMerge/>
            <w:tcBorders>
              <w:top w:val="nil"/>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78"/>
        </w:trPr>
        <w:tc>
          <w:tcPr>
            <w:tcW w:w="593" w:type="dxa"/>
            <w:vMerge w:val="restart"/>
            <w:tcBorders>
              <w:top w:val="nil"/>
              <w:left w:val="single" w:sz="4" w:space="0" w:color="auto"/>
              <w:bottom w:val="nil"/>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14.</w:t>
            </w:r>
          </w:p>
        </w:tc>
        <w:tc>
          <w:tcPr>
            <w:tcW w:w="2461" w:type="dxa"/>
            <w:gridSpan w:val="3"/>
            <w:vMerge w:val="restart"/>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Прием предложений по кандидатурам для дополнительного зачисления в резерв составов участковых комиссий (в случае объявления дополнительного зачисления Избирательной комиссией Алтайского края)</w:t>
            </w:r>
          </w:p>
        </w:tc>
        <w:tc>
          <w:tcPr>
            <w:tcW w:w="646"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w:t>
            </w:r>
          </w:p>
        </w:tc>
        <w:tc>
          <w:tcPr>
            <w:tcW w:w="2461" w:type="dxa"/>
            <w:tcBorders>
              <w:top w:val="nil"/>
              <w:left w:val="nil"/>
              <w:bottom w:val="nil"/>
              <w:right w:val="single" w:sz="4" w:space="0" w:color="auto"/>
            </w:tcBorders>
            <w:shd w:val="clear" w:color="auto" w:fill="auto"/>
            <w:noWrap/>
            <w:vAlign w:val="bottom"/>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21 июля 2017 г.</w:t>
            </w:r>
          </w:p>
        </w:tc>
        <w:tc>
          <w:tcPr>
            <w:tcW w:w="3301" w:type="dxa"/>
            <w:gridSpan w:val="5"/>
            <w:vMerge w:val="restart"/>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Территориальные избирательные комиссии</w:t>
            </w:r>
            <w:r w:rsidRPr="008B6E28">
              <w:rPr>
                <w:rFonts w:ascii="Times New Roman" w:eastAsia="Times New Roman" w:hAnsi="Times New Roman" w:cs="Times New Roman"/>
                <w:color w:val="000000"/>
                <w:lang w:eastAsia="ru-RU"/>
              </w:rPr>
              <w:br/>
              <w:t>(избирательные комиссии муниципальных образований)</w:t>
            </w:r>
          </w:p>
        </w:tc>
      </w:tr>
      <w:tr w:rsidR="008B6E28" w:rsidRPr="008B6E28" w:rsidTr="008B6E28">
        <w:trPr>
          <w:trHeight w:val="300"/>
        </w:trPr>
        <w:tc>
          <w:tcPr>
            <w:tcW w:w="593" w:type="dxa"/>
            <w:vMerge/>
            <w:tcBorders>
              <w:top w:val="nil"/>
              <w:left w:val="single" w:sz="4" w:space="0" w:color="auto"/>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nil"/>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nil"/>
              <w:bottom w:val="nil"/>
              <w:right w:val="nil"/>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w:t>
            </w:r>
          </w:p>
        </w:tc>
        <w:tc>
          <w:tcPr>
            <w:tcW w:w="2461" w:type="dxa"/>
            <w:tcBorders>
              <w:top w:val="nil"/>
              <w:left w:val="nil"/>
              <w:bottom w:val="nil"/>
              <w:right w:val="single" w:sz="4" w:space="0" w:color="auto"/>
            </w:tcBorders>
            <w:shd w:val="clear" w:color="auto" w:fill="auto"/>
            <w:noWrap/>
            <w:vAlign w:val="bottom"/>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10 августа 2017 г.</w:t>
            </w: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115"/>
        </w:trPr>
        <w:tc>
          <w:tcPr>
            <w:tcW w:w="593" w:type="dxa"/>
            <w:vMerge/>
            <w:tcBorders>
              <w:top w:val="nil"/>
              <w:left w:val="single" w:sz="4" w:space="0" w:color="auto"/>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nil"/>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срок, установленный  Избирательной комиссией Алтайского края)</w:t>
            </w: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60"/>
        </w:trPr>
        <w:tc>
          <w:tcPr>
            <w:tcW w:w="593" w:type="dxa"/>
            <w:tcBorders>
              <w:top w:val="single" w:sz="4" w:space="0" w:color="auto"/>
              <w:left w:val="single" w:sz="4" w:space="0" w:color="auto"/>
              <w:bottom w:val="nil"/>
              <w:right w:val="single" w:sz="4" w:space="0" w:color="auto"/>
            </w:tcBorders>
            <w:shd w:val="clear" w:color="auto" w:fill="auto"/>
            <w:noWrap/>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15.</w:t>
            </w:r>
          </w:p>
        </w:tc>
        <w:tc>
          <w:tcPr>
            <w:tcW w:w="2461" w:type="dxa"/>
            <w:gridSpan w:val="3"/>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Направление в Избирательную комиссию Алтайского края решений о предложении кандидатур для дополнительного зачисления в резерв составов участковых комиссий (в случае объявления дополнительного зачисления Избирательной комиссией Алтайского края)</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чем через 5 дней со дня окончания срока приема предложений по кандидатурам в резерв составов участковых комиссий</w:t>
            </w:r>
          </w:p>
        </w:tc>
        <w:tc>
          <w:tcPr>
            <w:tcW w:w="3301" w:type="dxa"/>
            <w:gridSpan w:val="5"/>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Территориальные избирательные комиссии</w:t>
            </w:r>
            <w:r w:rsidRPr="008B6E28">
              <w:rPr>
                <w:rFonts w:ascii="Times New Roman" w:eastAsia="Times New Roman" w:hAnsi="Times New Roman" w:cs="Times New Roman"/>
                <w:color w:val="000000"/>
                <w:lang w:eastAsia="ru-RU"/>
              </w:rPr>
              <w:br w:type="page"/>
              <w:t>(избирательные комиссии муниципальных образований)</w:t>
            </w:r>
            <w:r w:rsidRPr="008B6E28">
              <w:rPr>
                <w:rFonts w:ascii="Times New Roman" w:eastAsia="Times New Roman" w:hAnsi="Times New Roman" w:cs="Times New Roman"/>
                <w:color w:val="000000"/>
                <w:lang w:eastAsia="ru-RU"/>
              </w:rPr>
              <w:br w:type="page"/>
            </w:r>
          </w:p>
        </w:tc>
      </w:tr>
      <w:tr w:rsidR="008B6E28" w:rsidRPr="008B6E28" w:rsidTr="008B6E28">
        <w:trPr>
          <w:trHeight w:val="552"/>
        </w:trPr>
        <w:tc>
          <w:tcPr>
            <w:tcW w:w="946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sz w:val="24"/>
                <w:szCs w:val="24"/>
                <w:lang w:eastAsia="ru-RU"/>
              </w:rPr>
            </w:pPr>
            <w:r w:rsidRPr="008B6E28">
              <w:rPr>
                <w:rFonts w:ascii="Times New Roman" w:eastAsia="Times New Roman" w:hAnsi="Times New Roman" w:cs="Times New Roman"/>
                <w:b/>
                <w:bCs/>
                <w:color w:val="000000"/>
                <w:sz w:val="24"/>
                <w:szCs w:val="24"/>
                <w:lang w:eastAsia="ru-RU"/>
              </w:rPr>
              <w:t>Выдвижение и регистрация кандидатов</w:t>
            </w:r>
          </w:p>
        </w:tc>
      </w:tr>
      <w:tr w:rsidR="008B6E28" w:rsidRPr="008B6E28" w:rsidTr="008B6E28">
        <w:trPr>
          <w:trHeight w:val="1343"/>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16.</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roofErr w:type="gramStart"/>
            <w:r w:rsidRPr="008B6E28">
              <w:rPr>
                <w:rFonts w:ascii="Times New Roman" w:eastAsia="Times New Roman" w:hAnsi="Times New Roman" w:cs="Times New Roman"/>
                <w:color w:val="000000"/>
                <w:lang w:eastAsia="ru-RU"/>
              </w:rPr>
              <w:t xml:space="preserve">Составление, опубликование в государственных или муниципальных периодических печатных изданиях и </w:t>
            </w:r>
            <w:r w:rsidRPr="008B6E28">
              <w:rPr>
                <w:rFonts w:ascii="Times New Roman" w:eastAsia="Times New Roman" w:hAnsi="Times New Roman" w:cs="Times New Roman"/>
                <w:color w:val="000000"/>
                <w:lang w:eastAsia="ru-RU"/>
              </w:rPr>
              <w:lastRenderedPageBreak/>
              <w:t>размещение в сети «Интернет»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выборов, а также направление указанного списка в избирательные комиссии муниципальных образований (п.1</w:t>
            </w:r>
            <w:proofErr w:type="gramEnd"/>
            <w:r w:rsidRPr="008B6E28">
              <w:rPr>
                <w:rFonts w:ascii="Times New Roman" w:eastAsia="Times New Roman" w:hAnsi="Times New Roman" w:cs="Times New Roman"/>
                <w:color w:val="000000"/>
                <w:lang w:eastAsia="ru-RU"/>
              </w:rPr>
              <w:t xml:space="preserve"> ст.45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Главное управление Министерства юстиции Российской Федерации по Алтайскому краю</w:t>
            </w:r>
          </w:p>
        </w:tc>
      </w:tr>
      <w:tr w:rsidR="008B6E28" w:rsidRPr="008B6E28" w:rsidTr="008B6E28">
        <w:trPr>
          <w:trHeight w:val="312"/>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4152"/>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923"/>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17.</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Непосредственное выдвижение кандидатов по одномандатным, многомандатным избирательным округам или по единому избирательному округу (в случае проведения выборов главы муниципального образования) (ст.158, ст.159, ст.160, ст. 173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Граждане Российской Федерации, обладающие пассивным избирательным правом, избирательные объединения</w:t>
            </w:r>
          </w:p>
        </w:tc>
      </w:tr>
      <w:tr w:rsidR="008B6E28" w:rsidRPr="008B6E28" w:rsidTr="008B6E28">
        <w:trPr>
          <w:trHeight w:val="201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single" w:sz="4" w:space="0" w:color="auto"/>
              <w:bottom w:val="single" w:sz="4" w:space="0" w:color="auto"/>
              <w:right w:val="nil"/>
            </w:tcBorders>
            <w:shd w:val="clear" w:color="auto" w:fill="auto"/>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p>
        </w:tc>
        <w:tc>
          <w:tcPr>
            <w:tcW w:w="2461" w:type="dxa"/>
            <w:tcBorders>
              <w:top w:val="nil"/>
              <w:left w:val="nil"/>
              <w:bottom w:val="single" w:sz="4" w:space="0" w:color="auto"/>
              <w:right w:val="single" w:sz="4" w:space="0" w:color="auto"/>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p>
        </w:tc>
        <w:tc>
          <w:tcPr>
            <w:tcW w:w="3301" w:type="dxa"/>
            <w:gridSpan w:val="5"/>
            <w:vMerge/>
            <w:tcBorders>
              <w:top w:val="nil"/>
              <w:left w:val="nil"/>
              <w:bottom w:val="single" w:sz="4" w:space="0" w:color="auto"/>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243"/>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18.</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roofErr w:type="gramStart"/>
            <w:r w:rsidRPr="008B6E28">
              <w:rPr>
                <w:rFonts w:ascii="Times New Roman" w:eastAsia="Times New Roman" w:hAnsi="Times New Roman" w:cs="Times New Roman"/>
                <w:color w:val="000000"/>
                <w:lang w:eastAsia="ru-RU"/>
              </w:rPr>
              <w:t>Выдача лицам, представившим документы о выдвижении кандидатов, письменного подтверждения их получения (п.3 ст.159, п.10 ст.160, п. 6 ст. 160.1, п. 2 ст.174, п.5 ст.175 Кодекса)</w:t>
            </w:r>
            <w:proofErr w:type="gramEnd"/>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день поступления документов</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1932"/>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19.</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Принятие решения о </w:t>
            </w:r>
            <w:proofErr w:type="gramStart"/>
            <w:r w:rsidRPr="008B6E28">
              <w:rPr>
                <w:rFonts w:ascii="Times New Roman" w:eastAsia="Times New Roman" w:hAnsi="Times New Roman" w:cs="Times New Roman"/>
                <w:color w:val="000000"/>
                <w:lang w:eastAsia="ru-RU"/>
              </w:rPr>
              <w:t>заверении списка</w:t>
            </w:r>
            <w:proofErr w:type="gramEnd"/>
            <w:r w:rsidRPr="008B6E28">
              <w:rPr>
                <w:rFonts w:ascii="Times New Roman" w:eastAsia="Times New Roman" w:hAnsi="Times New Roman" w:cs="Times New Roman"/>
                <w:color w:val="000000"/>
                <w:lang w:eastAsia="ru-RU"/>
              </w:rPr>
              <w:t xml:space="preserve"> кандидатов по одномандатным и (или) многомандатным избирательным округам либо об отказе в его заверении (п. 5 ст. 160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трёх дней со дня приёма документов</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38"/>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20.</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Выдача уполномоченному представителю избирательного объединения решения о </w:t>
            </w:r>
            <w:proofErr w:type="gramStart"/>
            <w:r w:rsidRPr="008B6E28">
              <w:rPr>
                <w:rFonts w:ascii="Times New Roman" w:eastAsia="Times New Roman" w:hAnsi="Times New Roman" w:cs="Times New Roman"/>
                <w:color w:val="000000"/>
                <w:lang w:eastAsia="ru-RU"/>
              </w:rPr>
              <w:t>заверении списка</w:t>
            </w:r>
            <w:proofErr w:type="gramEnd"/>
            <w:r w:rsidRPr="008B6E28">
              <w:rPr>
                <w:rFonts w:ascii="Times New Roman" w:eastAsia="Times New Roman" w:hAnsi="Times New Roman" w:cs="Times New Roman"/>
                <w:color w:val="000000"/>
                <w:lang w:eastAsia="ru-RU"/>
              </w:rPr>
              <w:t xml:space="preserve"> кандидатов, выдвинутых по одномандатным (многомандатным) избирательным округам, с копией заверенного списка, либо мотивированного решения об отказе в его заверении (п.7 ст.160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одних суток с момента принятия соответствующего решения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402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21.</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Направление решения о </w:t>
            </w:r>
            <w:proofErr w:type="gramStart"/>
            <w:r w:rsidRPr="008B6E28">
              <w:rPr>
                <w:rFonts w:ascii="Times New Roman" w:eastAsia="Times New Roman" w:hAnsi="Times New Roman" w:cs="Times New Roman"/>
                <w:color w:val="000000"/>
                <w:lang w:eastAsia="ru-RU"/>
              </w:rPr>
              <w:t>заверении списка</w:t>
            </w:r>
            <w:proofErr w:type="gramEnd"/>
            <w:r w:rsidRPr="008B6E28">
              <w:rPr>
                <w:rFonts w:ascii="Times New Roman" w:eastAsia="Times New Roman" w:hAnsi="Times New Roman" w:cs="Times New Roman"/>
                <w:color w:val="000000"/>
                <w:lang w:eastAsia="ru-RU"/>
              </w:rPr>
              <w:t xml:space="preserve"> кандидатов, выдвинутых по одномандатным и (или) многомандатным избирательным округам, с копиями заверенного списка (заверенными выписками из списка) и заявлениями каждого кандидата о согласии баллотироваться в соответствующие окружные избирательные комиссии (п.7 ст. 160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одних суток с момента принятия соответствующего решения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2052"/>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22.</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Сбор подписей избирателей в поддержку выдвижения кандидатов (п.4 ст.161, п.4 ст.176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Со </w:t>
            </w:r>
            <w:proofErr w:type="gramStart"/>
            <w:r w:rsidRPr="008B6E28">
              <w:rPr>
                <w:rFonts w:ascii="Times New Roman" w:eastAsia="Times New Roman" w:hAnsi="Times New Roman" w:cs="Times New Roman"/>
                <w:color w:val="000000"/>
                <w:lang w:eastAsia="ru-RU"/>
              </w:rPr>
              <w:t>дня</w:t>
            </w:r>
            <w:proofErr w:type="gramEnd"/>
            <w:r w:rsidRPr="008B6E28">
              <w:rPr>
                <w:rFonts w:ascii="Times New Roman" w:eastAsia="Times New Roman" w:hAnsi="Times New Roman" w:cs="Times New Roman"/>
                <w:color w:val="000000"/>
                <w:lang w:eastAsia="ru-RU"/>
              </w:rPr>
              <w:t xml:space="preserve"> следующего за днем уведомления соответствующей избирательной комиссии о выдвижении кандидата</w:t>
            </w:r>
          </w:p>
        </w:tc>
        <w:tc>
          <w:tcPr>
            <w:tcW w:w="3301" w:type="dxa"/>
            <w:gridSpan w:val="5"/>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Граждане Российской Федерации, достигшие к моменту сбора подписей 18 лет и не признанные судом недееспособными</w:t>
            </w: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23.</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Представление в избирательную </w:t>
            </w:r>
            <w:r w:rsidRPr="008B6E28">
              <w:rPr>
                <w:rFonts w:ascii="Times New Roman" w:eastAsia="Times New Roman" w:hAnsi="Times New Roman" w:cs="Times New Roman"/>
                <w:color w:val="000000"/>
                <w:lang w:eastAsia="ru-RU"/>
              </w:rPr>
              <w:lastRenderedPageBreak/>
              <w:t>комиссию муниципального образования, окружные избирательные комиссии подписных листов и других документов для регистрации кандидата (п.5 ст.48, п.5 ст.161, п.5 ст.176 Кодекса)</w:t>
            </w:r>
          </w:p>
        </w:tc>
        <w:tc>
          <w:tcPr>
            <w:tcW w:w="3107" w:type="dxa"/>
            <w:gridSpan w:val="2"/>
            <w:tcBorders>
              <w:top w:val="single" w:sz="4" w:space="0" w:color="auto"/>
              <w:left w:val="single" w:sz="4" w:space="0" w:color="auto"/>
              <w:bottom w:val="nil"/>
              <w:right w:val="nil"/>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Не позднее</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Кандидаты</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nil"/>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31 июля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92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nil"/>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40 дней до дня голосования до 18.00 часов по местному времени)</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790"/>
        </w:trPr>
        <w:tc>
          <w:tcPr>
            <w:tcW w:w="593" w:type="dxa"/>
            <w:tcBorders>
              <w:top w:val="nil"/>
              <w:left w:val="single" w:sz="4" w:space="0" w:color="auto"/>
              <w:bottom w:val="single" w:sz="4" w:space="0" w:color="auto"/>
              <w:right w:val="single" w:sz="4" w:space="0" w:color="auto"/>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24.</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roofErr w:type="gramStart"/>
            <w:r w:rsidRPr="008B6E28">
              <w:rPr>
                <w:rFonts w:ascii="Times New Roman" w:eastAsia="Times New Roman" w:hAnsi="Times New Roman" w:cs="Times New Roman"/>
                <w:color w:val="000000"/>
                <w:lang w:eastAsia="ru-RU"/>
              </w:rPr>
              <w:t>Выдача лицам, представившим подписные листы, иные документы,   письменного подтверждения их получения с указанием количества принятых подписных листов и заявленного количества подписей, даты и времени приема документов (п.6 ст.48 Кодекса)</w:t>
            </w:r>
            <w:proofErr w:type="gramEnd"/>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день поступления документов</w:t>
            </w:r>
          </w:p>
        </w:tc>
        <w:tc>
          <w:tcPr>
            <w:tcW w:w="3301" w:type="dxa"/>
            <w:gridSpan w:val="5"/>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338"/>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25.</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Проверка соответствия порядка выдвижения кандидата,  достоверности сведений об избирателях и подписей избирателей, содержащихся в подписных листах и принятие решения о регистрации кандидата либо мотивированного решения об отказе в регистрации кандидата (п.п.1, 10 ст.49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10 дней со дня приема документов</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1583"/>
        </w:trPr>
        <w:tc>
          <w:tcPr>
            <w:tcW w:w="593" w:type="dxa"/>
            <w:tcBorders>
              <w:top w:val="nil"/>
              <w:left w:val="single" w:sz="4" w:space="0" w:color="auto"/>
              <w:bottom w:val="single" w:sz="4" w:space="0" w:color="auto"/>
              <w:right w:val="single" w:sz="4" w:space="0" w:color="auto"/>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26.</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Выдача зарегистрированным кандидатам удостоверений о регистрации с указанием ее даты и времени (п.11 ст.162, п.10 ст.177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После принятия решения о регистрации кандидата</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27.</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Изменение с согласия кандидата избирательного округа, по которому этот кандидат первоначально </w:t>
            </w:r>
            <w:proofErr w:type="gramStart"/>
            <w:r w:rsidRPr="008B6E28">
              <w:rPr>
                <w:rFonts w:ascii="Times New Roman" w:eastAsia="Times New Roman" w:hAnsi="Times New Roman" w:cs="Times New Roman"/>
                <w:color w:val="000000"/>
                <w:lang w:eastAsia="ru-RU"/>
              </w:rPr>
              <w:t>был</w:t>
            </w:r>
            <w:proofErr w:type="gramEnd"/>
            <w:r w:rsidRPr="008B6E28">
              <w:rPr>
                <w:rFonts w:ascii="Times New Roman" w:eastAsia="Times New Roman" w:hAnsi="Times New Roman" w:cs="Times New Roman"/>
                <w:color w:val="000000"/>
                <w:lang w:eastAsia="ru-RU"/>
              </w:rPr>
              <w:t xml:space="preserve"> выдвинут (п.4 ст. 160)</w:t>
            </w:r>
          </w:p>
        </w:tc>
        <w:tc>
          <w:tcPr>
            <w:tcW w:w="3107" w:type="dxa"/>
            <w:gridSpan w:val="2"/>
            <w:tcBorders>
              <w:top w:val="single" w:sz="4" w:space="0" w:color="auto"/>
              <w:left w:val="nil"/>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Избирательное объединение</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26 июля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08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45 дней до дня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19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28.</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Передача решений о регистрации кандидатов, отказе в регистрации об отмене регистрации и выбытии зарегистрированных кандидатов в средства массовой информации для опубликования </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48 часов после принятия решений</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540"/>
        </w:trPr>
        <w:tc>
          <w:tcPr>
            <w:tcW w:w="946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sz w:val="24"/>
                <w:szCs w:val="24"/>
                <w:lang w:eastAsia="ru-RU"/>
              </w:rPr>
            </w:pPr>
            <w:r w:rsidRPr="008B6E28">
              <w:rPr>
                <w:rFonts w:ascii="Times New Roman" w:eastAsia="Times New Roman" w:hAnsi="Times New Roman" w:cs="Times New Roman"/>
                <w:b/>
                <w:bCs/>
                <w:color w:val="000000"/>
                <w:sz w:val="24"/>
                <w:szCs w:val="24"/>
                <w:lang w:eastAsia="ru-RU"/>
              </w:rPr>
              <w:t>Статус кандидатов</w:t>
            </w:r>
          </w:p>
        </w:tc>
      </w:tr>
      <w:tr w:rsidR="008B6E28" w:rsidRPr="008B6E28" w:rsidTr="008B6E28">
        <w:trPr>
          <w:trHeight w:val="912"/>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29.</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Назначение уполномоченных представителей избирательного объединения (п. 1 ст. 62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 дня официального опубликования решения о назначении выборов</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объединения</w:t>
            </w:r>
          </w:p>
        </w:tc>
      </w:tr>
      <w:tr w:rsidR="008B6E28" w:rsidRPr="008B6E28" w:rsidTr="008B6E28">
        <w:trPr>
          <w:trHeight w:val="383"/>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single" w:sz="4" w:space="0" w:color="auto"/>
              <w:bottom w:val="single" w:sz="4" w:space="0" w:color="auto"/>
              <w:right w:val="nil"/>
            </w:tcBorders>
            <w:shd w:val="clear" w:color="auto" w:fill="auto"/>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p>
        </w:tc>
        <w:tc>
          <w:tcPr>
            <w:tcW w:w="2461" w:type="dxa"/>
            <w:tcBorders>
              <w:top w:val="nil"/>
              <w:left w:val="nil"/>
              <w:bottom w:val="single" w:sz="4" w:space="0" w:color="auto"/>
              <w:right w:val="single" w:sz="4" w:space="0" w:color="auto"/>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p>
        </w:tc>
        <w:tc>
          <w:tcPr>
            <w:tcW w:w="3301" w:type="dxa"/>
            <w:gridSpan w:val="5"/>
            <w:vMerge/>
            <w:tcBorders>
              <w:top w:val="nil"/>
              <w:left w:val="nil"/>
              <w:bottom w:val="single" w:sz="4" w:space="0" w:color="auto"/>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485"/>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30.</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Регистрация уполномоченных представителей избирательных объединений (п. 1, п. 3 ст. 62 Кодекса)</w:t>
            </w: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3 дней со дня представления соответствующих документов</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1643"/>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31.</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Представление документов для регистрации уполномоченного представителя по финансовым вопросам в случае его назначения (п.1 ст.62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 момента выдвижения кандидата</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w:t>
            </w:r>
          </w:p>
        </w:tc>
      </w:tr>
      <w:tr w:rsidR="008B6E28" w:rsidRPr="008B6E28" w:rsidTr="008B6E28">
        <w:trPr>
          <w:trHeight w:val="1429"/>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32.</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Регистрация уполномоченных представителей по финансовым вопросам кандидатов (п.1, п.3 ст.62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3 дней со дня представления соответствующих документов</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2449"/>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33.</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Назначение доверенных лиц (п.1 ст.60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После выдвижения кандидата</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Кандидаты, избирательные объединения, выдвинувшие кандидатов в депутаты или на должность главы муниципального образования</w:t>
            </w:r>
          </w:p>
        </w:tc>
      </w:tr>
      <w:tr w:rsidR="008B6E28" w:rsidRPr="008B6E28" w:rsidTr="008B6E28">
        <w:trPr>
          <w:trHeight w:val="426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34.</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Регистрация доверенных лиц кандидатов, избирательных объединений (п.2 ст.60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трех дней со дня поступления письменного заявления кандидата, представления избирательного объединения, выдвинувшего кандидатов о назначении доверенных лиц вместе с заявлением самого гражданина о согласии быть доверенным лицом</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2723"/>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35.</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Представление в избирательную комиссию, регистрирующую кандидатов, заверенной копии приказа (распоряжения) об освобождении кандидата на время его участия в выборах от выполнения должностных или служебных обязанностей (п.1 ст.57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чем через пять дней со дня регистрации</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36.</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Реализация права избирательного объединения отозвать выдвинутого им по одномандатному и (или) </w:t>
            </w:r>
            <w:proofErr w:type="spellStart"/>
            <w:r w:rsidRPr="008B6E28">
              <w:rPr>
                <w:rFonts w:ascii="Times New Roman" w:eastAsia="Times New Roman" w:hAnsi="Times New Roman" w:cs="Times New Roman"/>
                <w:color w:val="000000"/>
                <w:lang w:eastAsia="ru-RU"/>
              </w:rPr>
              <w:t>многомандатному</w:t>
            </w:r>
            <w:proofErr w:type="spellEnd"/>
            <w:r w:rsidRPr="008B6E28">
              <w:rPr>
                <w:rFonts w:ascii="Times New Roman" w:eastAsia="Times New Roman" w:hAnsi="Times New Roman" w:cs="Times New Roman"/>
                <w:color w:val="000000"/>
                <w:lang w:eastAsia="ru-RU"/>
              </w:rPr>
              <w:t xml:space="preserve"> избирательному округу кандидата по основаниям, предусмотренным Федеральным законом и (или) уставом избирательного объединения (п.4 ст.59 Кодекса)</w:t>
            </w:r>
          </w:p>
        </w:tc>
        <w:tc>
          <w:tcPr>
            <w:tcW w:w="3107" w:type="dxa"/>
            <w:gridSpan w:val="2"/>
            <w:tcBorders>
              <w:top w:val="single" w:sz="4" w:space="0" w:color="auto"/>
              <w:left w:val="nil"/>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объединения, выдвинувшие кандидатов по одномандатным и (или) многомандатным избирательным округам</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4 сентября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94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5 дней до дня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37.</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Реализация права кандидата, </w:t>
            </w:r>
            <w:r w:rsidRPr="008B6E28">
              <w:rPr>
                <w:rFonts w:ascii="Times New Roman" w:eastAsia="Times New Roman" w:hAnsi="Times New Roman" w:cs="Times New Roman"/>
                <w:color w:val="000000"/>
                <w:lang w:eastAsia="ru-RU"/>
              </w:rPr>
              <w:lastRenderedPageBreak/>
              <w:t>выдвинутого непосредственно, на снятие своей кандидатуры (п.1 ст.59 Кодекса)</w:t>
            </w:r>
          </w:p>
        </w:tc>
        <w:tc>
          <w:tcPr>
            <w:tcW w:w="3107" w:type="dxa"/>
            <w:gridSpan w:val="2"/>
            <w:tcBorders>
              <w:top w:val="single" w:sz="4" w:space="0" w:color="auto"/>
              <w:left w:val="nil"/>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Не позднее</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 выдвинутый непосредственно</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noWrap/>
            <w:vAlign w:val="bottom"/>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4 сентября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55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5 дней до дня голосования, а при наличии вынуждающих обстоятельств не позднее чем за один день до дня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898"/>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38.</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Назначение в избирательную комиссию, регистрирующую кандидатов, по одному члену данной избирательной комиссии с правом совещательного голоса (п.1 ст.37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 дня представления документов для регистрации</w:t>
            </w:r>
          </w:p>
        </w:tc>
        <w:tc>
          <w:tcPr>
            <w:tcW w:w="3301" w:type="dxa"/>
            <w:gridSpan w:val="5"/>
            <w:tcBorders>
              <w:top w:val="single" w:sz="4" w:space="0" w:color="auto"/>
              <w:left w:val="nil"/>
              <w:bottom w:val="single" w:sz="4" w:space="0" w:color="auto"/>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w:t>
            </w:r>
          </w:p>
        </w:tc>
      </w:tr>
      <w:tr w:rsidR="008B6E28" w:rsidRPr="008B6E28" w:rsidTr="008B6E28">
        <w:trPr>
          <w:trHeight w:val="1969"/>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39.</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Назначение в каждую нижестоящую избирательную комиссию по одному члену комиссии с правом совещательного голоса (п.1 ст.37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 момента регистрации кандидата</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w:t>
            </w:r>
          </w:p>
        </w:tc>
      </w:tr>
      <w:tr w:rsidR="008B6E28" w:rsidRPr="008B6E28" w:rsidTr="008B6E28">
        <w:trPr>
          <w:trHeight w:val="2663"/>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40.</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Назначение в вышестоящую избирательную комиссию (по отношению к избирательной комиссии, зарегистрировавшей кандидата) члена комиссии с правом совещательного голоса (п.1 ст.37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С момента регистрации кандидата, выдвинутого по одномандатному и (или) </w:t>
            </w:r>
            <w:proofErr w:type="spellStart"/>
            <w:r w:rsidRPr="008B6E28">
              <w:rPr>
                <w:rFonts w:ascii="Times New Roman" w:eastAsia="Times New Roman" w:hAnsi="Times New Roman" w:cs="Times New Roman"/>
                <w:color w:val="000000"/>
                <w:lang w:eastAsia="ru-RU"/>
              </w:rPr>
              <w:t>многомандатному</w:t>
            </w:r>
            <w:proofErr w:type="spellEnd"/>
            <w:r w:rsidRPr="008B6E28">
              <w:rPr>
                <w:rFonts w:ascii="Times New Roman" w:eastAsia="Times New Roman" w:hAnsi="Times New Roman" w:cs="Times New Roman"/>
                <w:color w:val="000000"/>
                <w:lang w:eastAsia="ru-RU"/>
              </w:rPr>
              <w:t xml:space="preserve"> избирательному округу</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Избирательное объединение, выдвинувшее зарегистрированного кандидата по одномандатному и (или) </w:t>
            </w:r>
            <w:proofErr w:type="spellStart"/>
            <w:r w:rsidRPr="008B6E28">
              <w:rPr>
                <w:rFonts w:ascii="Times New Roman" w:eastAsia="Times New Roman" w:hAnsi="Times New Roman" w:cs="Times New Roman"/>
                <w:color w:val="000000"/>
                <w:lang w:eastAsia="ru-RU"/>
              </w:rPr>
              <w:t>многомандатному</w:t>
            </w:r>
            <w:proofErr w:type="spellEnd"/>
            <w:r w:rsidRPr="008B6E28">
              <w:rPr>
                <w:rFonts w:ascii="Times New Roman" w:eastAsia="Times New Roman" w:hAnsi="Times New Roman" w:cs="Times New Roman"/>
                <w:color w:val="000000"/>
                <w:lang w:eastAsia="ru-RU"/>
              </w:rPr>
              <w:t xml:space="preserve"> избирательному округу</w:t>
            </w:r>
          </w:p>
        </w:tc>
      </w:tr>
      <w:tr w:rsidR="008B6E28" w:rsidRPr="008B6E28" w:rsidTr="008B6E28">
        <w:trPr>
          <w:trHeight w:val="2712"/>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41.</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Назначение в избирательные комиссии наблюдателей (п.1, п.4 ст.61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 момента регистрации кандидата</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Зарегистрированный кандидат, избирательное объединение, выдвинувшее зарегистрированного кандидата, общественное объединение в порядке, установленном п. 1 ст.61 Кодекса</w:t>
            </w:r>
          </w:p>
        </w:tc>
      </w:tr>
      <w:tr w:rsidR="008B6E28" w:rsidRPr="008B6E28" w:rsidTr="008B6E28">
        <w:trPr>
          <w:trHeight w:val="540"/>
        </w:trPr>
        <w:tc>
          <w:tcPr>
            <w:tcW w:w="946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sz w:val="24"/>
                <w:szCs w:val="24"/>
                <w:lang w:eastAsia="ru-RU"/>
              </w:rPr>
            </w:pPr>
            <w:r w:rsidRPr="008B6E28">
              <w:rPr>
                <w:rFonts w:ascii="Times New Roman" w:eastAsia="Times New Roman" w:hAnsi="Times New Roman" w:cs="Times New Roman"/>
                <w:b/>
                <w:bCs/>
                <w:color w:val="000000"/>
                <w:sz w:val="24"/>
                <w:szCs w:val="24"/>
                <w:lang w:eastAsia="ru-RU"/>
              </w:rPr>
              <w:t>Информирование избирателей и предвыборная агитация</w:t>
            </w:r>
          </w:p>
        </w:tc>
      </w:tr>
      <w:tr w:rsidR="008B6E28" w:rsidRPr="008B6E28" w:rsidTr="008B6E28">
        <w:trPr>
          <w:trHeight w:val="2025"/>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42.</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Определение объема подлежащих доведению до сведения избирателей данных о кандидатах, представленных при их выдвижении (п. 4 ст. 65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 отдельному плану</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12"/>
        </w:trPr>
        <w:tc>
          <w:tcPr>
            <w:tcW w:w="593" w:type="dxa"/>
            <w:vMerge w:val="restart"/>
            <w:tcBorders>
              <w:top w:val="nil"/>
              <w:left w:val="single" w:sz="4" w:space="0" w:color="auto"/>
              <w:bottom w:val="single" w:sz="4" w:space="0" w:color="000000"/>
              <w:right w:val="single" w:sz="4" w:space="0" w:color="auto"/>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43.</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Размещение информации о зарегистрированных кандидатах на информационном стенде в помещении для голосования либо непосредственно перед указанным помещением (п.3 ст.90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30 августа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74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10 дней до дня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823"/>
        </w:trPr>
        <w:tc>
          <w:tcPr>
            <w:tcW w:w="593" w:type="dxa"/>
            <w:tcBorders>
              <w:top w:val="nil"/>
              <w:left w:val="single" w:sz="4" w:space="0" w:color="auto"/>
              <w:bottom w:val="single" w:sz="4" w:space="0" w:color="auto"/>
              <w:right w:val="single" w:sz="4" w:space="0" w:color="auto"/>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44.</w:t>
            </w:r>
          </w:p>
        </w:tc>
        <w:tc>
          <w:tcPr>
            <w:tcW w:w="2461" w:type="dxa"/>
            <w:gridSpan w:val="3"/>
            <w:tcBorders>
              <w:top w:val="single" w:sz="4" w:space="0" w:color="auto"/>
              <w:left w:val="nil"/>
              <w:bottom w:val="single" w:sz="4" w:space="0" w:color="auto"/>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Внесение в информацию, размещенную на информационном стенде, поступивших изменений и дополнений о кандидатах (п.6 ст.90 Кодекса)</w:t>
            </w:r>
          </w:p>
        </w:tc>
        <w:tc>
          <w:tcPr>
            <w:tcW w:w="646" w:type="dxa"/>
            <w:tcBorders>
              <w:top w:val="single" w:sz="4" w:space="0" w:color="auto"/>
              <w:left w:val="single" w:sz="4" w:space="0" w:color="auto"/>
              <w:bottom w:val="nil"/>
              <w:right w:val="nil"/>
            </w:tcBorders>
            <w:shd w:val="clear" w:color="auto" w:fill="auto"/>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До</w:t>
            </w:r>
          </w:p>
        </w:tc>
        <w:tc>
          <w:tcPr>
            <w:tcW w:w="2461" w:type="dxa"/>
            <w:tcBorders>
              <w:top w:val="single" w:sz="4" w:space="0" w:color="auto"/>
              <w:left w:val="nil"/>
              <w:bottom w:val="nil"/>
              <w:right w:val="single" w:sz="4" w:space="0" w:color="auto"/>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10 сентября 2017 г.</w:t>
            </w:r>
          </w:p>
        </w:tc>
        <w:tc>
          <w:tcPr>
            <w:tcW w:w="3301" w:type="dxa"/>
            <w:gridSpan w:val="5"/>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1320"/>
        </w:trPr>
        <w:tc>
          <w:tcPr>
            <w:tcW w:w="593" w:type="dxa"/>
            <w:vMerge w:val="restart"/>
            <w:tcBorders>
              <w:top w:val="nil"/>
              <w:left w:val="single" w:sz="4" w:space="0" w:color="auto"/>
              <w:bottom w:val="nil"/>
              <w:right w:val="single" w:sz="4" w:space="0" w:color="auto"/>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45.</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Агитационный период для избирательного объединения, выдвинувшего кандидата (п.1 ст.70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 дня принятия избирательным объединением решения о выдвижении кандидата и</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Граждане Российской Федерации, достигшие возраста 18 лет на день голосования, кандидаты, избирательные объединения</w:t>
            </w:r>
          </w:p>
        </w:tc>
      </w:tr>
      <w:tr w:rsidR="008B6E28" w:rsidRPr="008B6E28" w:rsidTr="008B6E28">
        <w:trPr>
          <w:trHeight w:val="289"/>
        </w:trPr>
        <w:tc>
          <w:tcPr>
            <w:tcW w:w="593" w:type="dxa"/>
            <w:vMerge/>
            <w:tcBorders>
              <w:top w:val="nil"/>
              <w:left w:val="single" w:sz="4" w:space="0" w:color="auto"/>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 xml:space="preserve"> до 24.00 часов</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72"/>
        </w:trPr>
        <w:tc>
          <w:tcPr>
            <w:tcW w:w="593" w:type="dxa"/>
            <w:vMerge/>
            <w:tcBorders>
              <w:top w:val="nil"/>
              <w:left w:val="single" w:sz="4" w:space="0" w:color="auto"/>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8 сентября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980"/>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46.</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Агитационный период для кандидата, выдвинутого избирательным объединением (п.1 ст.70 Кодекса)</w:t>
            </w: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 дня представления в соответствующую избирательную комиссию документов, предусмотренных в п.п. 3 и 9 ст. 158  Кодекса и</w:t>
            </w:r>
          </w:p>
        </w:tc>
        <w:tc>
          <w:tcPr>
            <w:tcW w:w="3301" w:type="dxa"/>
            <w:gridSpan w:val="5"/>
            <w:vMerge w:val="restart"/>
            <w:tcBorders>
              <w:top w:val="nil"/>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Граждане Российской Федерации, достигшие возраста 18 лет на день голосования, кандидаты, избирательные объединения</w:t>
            </w:r>
          </w:p>
        </w:tc>
      </w:tr>
      <w:tr w:rsidR="008B6E28" w:rsidRPr="008B6E28" w:rsidTr="008B6E28">
        <w:trPr>
          <w:trHeight w:val="312"/>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до 24.00 часов</w:t>
            </w:r>
          </w:p>
        </w:tc>
        <w:tc>
          <w:tcPr>
            <w:tcW w:w="3301" w:type="dxa"/>
            <w:gridSpan w:val="5"/>
            <w:vMerge/>
            <w:tcBorders>
              <w:top w:val="nil"/>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72"/>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8 сентября 2017 г.</w:t>
            </w:r>
          </w:p>
        </w:tc>
        <w:tc>
          <w:tcPr>
            <w:tcW w:w="3301" w:type="dxa"/>
            <w:gridSpan w:val="5"/>
            <w:vMerge/>
            <w:tcBorders>
              <w:top w:val="nil"/>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898"/>
        </w:trPr>
        <w:tc>
          <w:tcPr>
            <w:tcW w:w="593" w:type="dxa"/>
            <w:vMerge w:val="restart"/>
            <w:tcBorders>
              <w:top w:val="nil"/>
              <w:left w:val="single" w:sz="4" w:space="0" w:color="auto"/>
              <w:bottom w:val="single" w:sz="4" w:space="0" w:color="000000"/>
              <w:right w:val="single" w:sz="4" w:space="0" w:color="auto"/>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47.</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Агитационный период для кандидата, выдвинутого в порядке самовыдвижения (п.1 ст.70 Кодекса)</w:t>
            </w: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Со дня представления кандидатом в соответствующую избирательную комиссию заявления о согласии баллотироваться </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Граждане Российской Федерации, достигшие возраста 18 лет на день голосования, кандидаты, избирательные объединения</w:t>
            </w:r>
          </w:p>
        </w:tc>
      </w:tr>
      <w:tr w:rsidR="008B6E28" w:rsidRPr="008B6E28" w:rsidTr="008B6E28">
        <w:trPr>
          <w:trHeight w:val="323"/>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и до 24.00 часов</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72"/>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nil"/>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8 сентября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89"/>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48.</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Предвыборная агитация на каналах организаций телерадиовещания и в периодических печатных изданиях (п.2 ст.70, п.1 ст.71 Кодекса)</w:t>
            </w:r>
          </w:p>
        </w:tc>
        <w:tc>
          <w:tcPr>
            <w:tcW w:w="646" w:type="dxa"/>
            <w:tcBorders>
              <w:top w:val="nil"/>
              <w:left w:val="nil"/>
              <w:bottom w:val="nil"/>
              <w:right w:val="nil"/>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w:t>
            </w:r>
          </w:p>
        </w:tc>
        <w:tc>
          <w:tcPr>
            <w:tcW w:w="2461" w:type="dxa"/>
            <w:tcBorders>
              <w:top w:val="nil"/>
              <w:left w:val="nil"/>
              <w:bottom w:val="nil"/>
              <w:right w:val="single" w:sz="4" w:space="0" w:color="auto"/>
            </w:tcBorders>
            <w:shd w:val="clear" w:color="auto" w:fill="auto"/>
            <w:noWrap/>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12 августа 2017 г.</w:t>
            </w:r>
          </w:p>
        </w:tc>
        <w:tc>
          <w:tcPr>
            <w:tcW w:w="3301" w:type="dxa"/>
            <w:gridSpan w:val="5"/>
            <w:vMerge w:val="restart"/>
            <w:tcBorders>
              <w:top w:val="nil"/>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Зарегистрированные кандидаты</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до 24.00 часов</w:t>
            </w:r>
          </w:p>
        </w:tc>
        <w:tc>
          <w:tcPr>
            <w:tcW w:w="3301" w:type="dxa"/>
            <w:gridSpan w:val="5"/>
            <w:vMerge/>
            <w:tcBorders>
              <w:top w:val="nil"/>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3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8 сентября 2017 г.</w:t>
            </w:r>
          </w:p>
        </w:tc>
        <w:tc>
          <w:tcPr>
            <w:tcW w:w="3301" w:type="dxa"/>
            <w:gridSpan w:val="5"/>
            <w:vMerge/>
            <w:tcBorders>
              <w:top w:val="nil"/>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549"/>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(за 28 дней до дня голосования и прекращается в ноль часов за одни сутки до дня голосования)</w:t>
            </w:r>
          </w:p>
        </w:tc>
        <w:tc>
          <w:tcPr>
            <w:tcW w:w="3301" w:type="dxa"/>
            <w:gridSpan w:val="5"/>
            <w:vMerge/>
            <w:tcBorders>
              <w:top w:val="nil"/>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49.</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Выделение специальных мест для размещения печатных агитационных материалов на территории каждого избирательного участка (п.7 ст.75 Кодекса)</w:t>
            </w:r>
          </w:p>
        </w:tc>
        <w:tc>
          <w:tcPr>
            <w:tcW w:w="3107" w:type="dxa"/>
            <w:gridSpan w:val="2"/>
            <w:tcBorders>
              <w:top w:val="single" w:sz="4" w:space="0" w:color="auto"/>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Органы местного самоуправления по предложению соответствующей избирательной комиссии</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10 августа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29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30 дней до дня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238"/>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50.</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Представление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(п.7, п.8 ст.67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Управление </w:t>
            </w:r>
            <w:proofErr w:type="spellStart"/>
            <w:r w:rsidRPr="008B6E28">
              <w:rPr>
                <w:rFonts w:ascii="Times New Roman" w:eastAsia="Times New Roman" w:hAnsi="Times New Roman" w:cs="Times New Roman"/>
                <w:color w:val="000000"/>
                <w:lang w:eastAsia="ru-RU"/>
              </w:rPr>
              <w:t>Роскомнадзора</w:t>
            </w:r>
            <w:proofErr w:type="spellEnd"/>
            <w:r w:rsidRPr="008B6E28">
              <w:rPr>
                <w:rFonts w:ascii="Times New Roman" w:eastAsia="Times New Roman" w:hAnsi="Times New Roman" w:cs="Times New Roman"/>
                <w:color w:val="000000"/>
                <w:lang w:eastAsia="ru-RU"/>
              </w:rPr>
              <w:t xml:space="preserve"> по Алтайскому краю и Республике Алтай</w:t>
            </w:r>
          </w:p>
        </w:tc>
      </w:tr>
      <w:tr w:rsidR="008B6E28" w:rsidRPr="008B6E28" w:rsidTr="008B6E28">
        <w:trPr>
          <w:trHeight w:val="1249"/>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single" w:sz="4" w:space="0" w:color="auto"/>
              <w:bottom w:val="single" w:sz="4" w:space="0" w:color="auto"/>
              <w:right w:val="nil"/>
            </w:tcBorders>
            <w:shd w:val="clear" w:color="auto" w:fill="auto"/>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p>
        </w:tc>
        <w:tc>
          <w:tcPr>
            <w:tcW w:w="2461" w:type="dxa"/>
            <w:tcBorders>
              <w:top w:val="nil"/>
              <w:left w:val="nil"/>
              <w:bottom w:val="single" w:sz="4" w:space="0" w:color="auto"/>
              <w:right w:val="single" w:sz="4" w:space="0" w:color="auto"/>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p>
        </w:tc>
        <w:tc>
          <w:tcPr>
            <w:tcW w:w="3301" w:type="dxa"/>
            <w:gridSpan w:val="5"/>
            <w:vMerge/>
            <w:tcBorders>
              <w:top w:val="nil"/>
              <w:left w:val="nil"/>
              <w:bottom w:val="single" w:sz="4" w:space="0" w:color="auto"/>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969"/>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51.</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Опубликование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(п.7 ст.67 Кодекса)</w:t>
            </w: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Избирательная комиссия муниципального образования</w:t>
            </w:r>
          </w:p>
        </w:tc>
      </w:tr>
      <w:tr w:rsidR="008B6E28" w:rsidRPr="008B6E28" w:rsidTr="008B6E28">
        <w:trPr>
          <w:trHeight w:val="69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nil"/>
              <w:bottom w:val="nil"/>
              <w:right w:val="nil"/>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p>
        </w:tc>
        <w:tc>
          <w:tcPr>
            <w:tcW w:w="2461" w:type="dxa"/>
            <w:tcBorders>
              <w:top w:val="nil"/>
              <w:left w:val="nil"/>
              <w:bottom w:val="nil"/>
              <w:right w:val="single" w:sz="4" w:space="0" w:color="auto"/>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238"/>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52.</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Опубликование организациями телерадиовещания и редакциями периодических печатных изданий </w:t>
            </w:r>
            <w:r w:rsidRPr="008B6E28">
              <w:rPr>
                <w:rFonts w:ascii="Times New Roman" w:eastAsia="Times New Roman" w:hAnsi="Times New Roman" w:cs="Times New Roman"/>
                <w:color w:val="000000"/>
                <w:lang w:eastAsia="ru-RU"/>
              </w:rPr>
              <w:lastRenderedPageBreak/>
              <w:t>сведений о размере и других условиях оплаты эфирного времени и печатной площади, представление указанных сведений с уведомлением о готовности предоставить эфирное время, печатную площадь в избирательную комиссию, организующую выборы (п.6 ст.71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Организации телерадиовещания и редакции периодических печатных изданий</w:t>
            </w:r>
          </w:p>
        </w:tc>
      </w:tr>
      <w:tr w:rsidR="008B6E28" w:rsidRPr="008B6E28" w:rsidTr="008B6E28">
        <w:trPr>
          <w:trHeight w:val="33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lang w:eastAsia="ru-RU"/>
              </w:rPr>
            </w:pP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303"/>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923"/>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53.</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Проведение жеребьевки в целях распределения бесплатного эфирного времени (дата и время выхода в эфир) и печатной площади в муниципальных организациях телерадиовещания и редакциях муниципальных периодических печатных изданий между зарегистрированными кандидатами (п.9 ст.71 Кодекса)</w:t>
            </w: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После завершения регистрации кандидатов, но не позднее</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 с участием соответствующих организаций телерадиовещания и редакций периодических печатных изданий</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9 августа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209"/>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два дня до срока, установленного в п.2 ст.70 Кодекса)</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655"/>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54.</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Опубликование в муниципальных периодических печатных изданиях определенного в результате жеребьевки графика распределения эфирного времени и печатной площади (п.9 ст.71 Кодекса)</w:t>
            </w: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Сразу после проведения жеребьевки</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270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55.</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Сообщение соответствующим организациям телерадиовещания и редакциям периодических печатных изданий об отказе от использования эфирного времени и печатной площади (п.11 ст.71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5 дней до выхода в эфир, а если выход в эфир должен состояться менее чем через пять дней со дня проведения соответствующей жеребьевки – в день жеребьевки, и за 5 дней до дня публикации </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Зарегистрированный кандидат</w:t>
            </w:r>
          </w:p>
        </w:tc>
      </w:tr>
      <w:tr w:rsidR="008B6E28" w:rsidRPr="008B6E28" w:rsidTr="008B6E28">
        <w:trPr>
          <w:trHeight w:val="289"/>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56.</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Предоставление бесплатной печатной площади, бесплатного эфирного времени на каналах организаций телерадиовещания зарегистрированным кандидатам (п.2 ст.70, п.2 ст.72, п.2 ст.73 Кодекса)</w:t>
            </w:r>
          </w:p>
        </w:tc>
        <w:tc>
          <w:tcPr>
            <w:tcW w:w="646" w:type="dxa"/>
            <w:tcBorders>
              <w:top w:val="single" w:sz="4" w:space="0" w:color="auto"/>
              <w:left w:val="nil"/>
              <w:bottom w:val="nil"/>
              <w:right w:val="nil"/>
            </w:tcBorders>
            <w:shd w:val="clear" w:color="auto" w:fill="auto"/>
            <w:noWrap/>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w:t>
            </w:r>
          </w:p>
        </w:tc>
        <w:tc>
          <w:tcPr>
            <w:tcW w:w="2461" w:type="dxa"/>
            <w:tcBorders>
              <w:top w:val="single" w:sz="4" w:space="0" w:color="auto"/>
              <w:left w:val="nil"/>
              <w:bottom w:val="nil"/>
              <w:right w:val="single" w:sz="4" w:space="0" w:color="auto"/>
            </w:tcBorders>
            <w:shd w:val="clear" w:color="auto" w:fill="auto"/>
            <w:noWrap/>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12 августа 2017 г.</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Редакции муниципальных периодических печатных изданий и организации телерадиовещания</w:t>
            </w:r>
          </w:p>
        </w:tc>
      </w:tr>
      <w:tr w:rsidR="008B6E28" w:rsidRPr="008B6E28" w:rsidTr="008B6E28">
        <w:trPr>
          <w:trHeight w:val="63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(за 28 дней до дня голосования) </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до 24.00 часов</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93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8 сентября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683"/>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57.</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Установление времени безвозмездного предоставления собственником, владельцем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каждому зарегистрированному кандидату, его доверенному лицу (п. 3 ст. 74 Кодекса)</w:t>
            </w:r>
          </w:p>
        </w:tc>
        <w:tc>
          <w:tcPr>
            <w:tcW w:w="3107" w:type="dxa"/>
            <w:gridSpan w:val="2"/>
            <w:tcBorders>
              <w:top w:val="single" w:sz="4" w:space="0" w:color="auto"/>
              <w:left w:val="nil"/>
              <w:bottom w:val="single" w:sz="4" w:space="0" w:color="auto"/>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 отдельному плану</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2138"/>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58.</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Рассмотрение заявок на выделение помещений для проведения встреч зарегистрированных кандидатов, их доверенных лиц с избирателями (п.5 ст.74 Кодекса) </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трех дней со дня подачи заявки</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Собственники, владельцы помещений, указанных в п. 3 и 4 ст.74 Кодекса</w:t>
            </w:r>
          </w:p>
        </w:tc>
      </w:tr>
      <w:tr w:rsidR="008B6E28" w:rsidRPr="008B6E28" w:rsidTr="008B6E28">
        <w:trPr>
          <w:trHeight w:val="3578"/>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59.</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Уведомление в письменной форме избирательной комиссии муниципального образования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w:t>
            </w:r>
            <w:r w:rsidRPr="008B6E28">
              <w:rPr>
                <w:rFonts w:ascii="Times New Roman" w:eastAsia="Times New Roman" w:hAnsi="Times New Roman" w:cs="Times New Roman"/>
                <w:color w:val="000000"/>
                <w:lang w:eastAsia="ru-RU"/>
              </w:rPr>
              <w:lastRenderedPageBreak/>
              <w:t>кандидатам (п.4 ст.74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Не позднее дня, следующего за днём предоставления помещения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Собственники, владельцы помещений, указанных в п. 3 и 4 ст.74 Кодекса</w:t>
            </w:r>
          </w:p>
        </w:tc>
      </w:tr>
      <w:tr w:rsidR="008B6E28" w:rsidRPr="008B6E28" w:rsidTr="008B6E28">
        <w:trPr>
          <w:trHeight w:val="4485"/>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60.</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Размещение в информационно-телекоммуникационной сети общего пользования «Интернет» или доведение иным способом информации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(п.4.1 ст.74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двух суток с момента получения уведомления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492"/>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61.</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Рассмотрение уведомлений организаторов митингов, демонстраций, шествий и пикетирований, связанных с выборами (п.2 ст.74 Кодекса, пп.2 п.1 ст.12 Федерального закона от 19 июня 2004 года № 54-ФЗ «О собраниях, митингах, демонстрациях, шествиях и пикетированиях»)</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Орган местного самоуправления</w:t>
            </w: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62.</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Запрет на опубликование (обнародование) результатов опросов </w:t>
            </w:r>
            <w:r w:rsidRPr="008B6E28">
              <w:rPr>
                <w:rFonts w:ascii="Times New Roman" w:eastAsia="Times New Roman" w:hAnsi="Times New Roman" w:cs="Times New Roman"/>
                <w:color w:val="000000"/>
                <w:lang w:eastAsia="ru-RU"/>
              </w:rPr>
              <w:lastRenderedPageBreak/>
              <w:t>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 (п.3 ст.66 Кодекса)</w:t>
            </w:r>
          </w:p>
        </w:tc>
        <w:tc>
          <w:tcPr>
            <w:tcW w:w="3107" w:type="dxa"/>
            <w:gridSpan w:val="2"/>
            <w:tcBorders>
              <w:top w:val="single" w:sz="4" w:space="0" w:color="auto"/>
              <w:left w:val="nil"/>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 xml:space="preserve">В период </w:t>
            </w:r>
            <w:proofErr w:type="gramStart"/>
            <w:r w:rsidRPr="008B6E28">
              <w:rPr>
                <w:rFonts w:ascii="Times New Roman" w:eastAsia="Times New Roman" w:hAnsi="Times New Roman" w:cs="Times New Roman"/>
                <w:color w:val="000000"/>
                <w:lang w:eastAsia="ru-RU"/>
              </w:rPr>
              <w:t>с</w:t>
            </w:r>
            <w:proofErr w:type="gramEnd"/>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Граждане, организации телерадиовещания, редакции периодических печатных изданий, организации, </w:t>
            </w:r>
            <w:r w:rsidRPr="008B6E28">
              <w:rPr>
                <w:rFonts w:ascii="Times New Roman" w:eastAsia="Times New Roman" w:hAnsi="Times New Roman" w:cs="Times New Roman"/>
                <w:color w:val="000000"/>
                <w:lang w:eastAsia="ru-RU"/>
              </w:rPr>
              <w:lastRenderedPageBreak/>
              <w:t>публикующие (</w:t>
            </w:r>
            <w:proofErr w:type="spellStart"/>
            <w:r w:rsidRPr="008B6E28">
              <w:rPr>
                <w:rFonts w:ascii="Times New Roman" w:eastAsia="Times New Roman" w:hAnsi="Times New Roman" w:cs="Times New Roman"/>
                <w:color w:val="000000"/>
                <w:lang w:eastAsia="ru-RU"/>
              </w:rPr>
              <w:t>обнародующие</w:t>
            </w:r>
            <w:proofErr w:type="spellEnd"/>
            <w:r w:rsidRPr="008B6E28">
              <w:rPr>
                <w:rFonts w:ascii="Times New Roman" w:eastAsia="Times New Roman" w:hAnsi="Times New Roman" w:cs="Times New Roman"/>
                <w:color w:val="000000"/>
                <w:lang w:eastAsia="ru-RU"/>
              </w:rPr>
              <w:t>) результаты опросов и прогнозы результатов выборов</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5 сентября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nil"/>
              <w:bottom w:val="nil"/>
              <w:right w:val="nil"/>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w:t>
            </w:r>
          </w:p>
        </w:tc>
        <w:tc>
          <w:tcPr>
            <w:tcW w:w="2461" w:type="dxa"/>
            <w:tcBorders>
              <w:top w:val="nil"/>
              <w:left w:val="nil"/>
              <w:bottom w:val="nil"/>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10 сентября 2017 г.</w:t>
            </w: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включительно</w:t>
            </w: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303"/>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пяти дней до дня голосования и в день голосования)</w:t>
            </w: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89"/>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63.</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Запрет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(п.4 ст.77 Кодекса)</w:t>
            </w:r>
          </w:p>
        </w:tc>
        <w:tc>
          <w:tcPr>
            <w:tcW w:w="3107" w:type="dxa"/>
            <w:gridSpan w:val="2"/>
            <w:tcBorders>
              <w:top w:val="single" w:sz="4" w:space="0" w:color="auto"/>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9 сентября 2017 г.</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Организации телерадиовещания, редакции периодических печатных изданий, кандидаты, избирательные объединения, их доверенные лица и уполномоченные представители, организации, учредителями, собственниками, владельцами и (или) членами </w:t>
            </w:r>
            <w:proofErr w:type="gramStart"/>
            <w:r w:rsidRPr="008B6E28">
              <w:rPr>
                <w:rFonts w:ascii="Times New Roman" w:eastAsia="Times New Roman" w:hAnsi="Times New Roman" w:cs="Times New Roman"/>
                <w:color w:val="000000"/>
                <w:lang w:eastAsia="ru-RU"/>
              </w:rPr>
              <w:t>органов</w:t>
            </w:r>
            <w:proofErr w:type="gramEnd"/>
            <w:r w:rsidRPr="008B6E28">
              <w:rPr>
                <w:rFonts w:ascii="Times New Roman" w:eastAsia="Times New Roman" w:hAnsi="Times New Roman" w:cs="Times New Roman"/>
                <w:color w:val="000000"/>
                <w:lang w:eastAsia="ru-RU"/>
              </w:rPr>
              <w:t xml:space="preserve"> управления которых являются указанные лица и организации и иные лица, осуществляющие рекламную деятельность</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single" w:sz="4" w:space="0" w:color="auto"/>
              <w:bottom w:val="nil"/>
              <w:right w:val="nil"/>
            </w:tcBorders>
            <w:shd w:val="clear" w:color="auto" w:fill="auto"/>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w:t>
            </w:r>
          </w:p>
        </w:tc>
        <w:tc>
          <w:tcPr>
            <w:tcW w:w="2461" w:type="dxa"/>
            <w:tcBorders>
              <w:top w:val="nil"/>
              <w:left w:val="nil"/>
              <w:bottom w:val="nil"/>
              <w:right w:val="single" w:sz="4" w:space="0" w:color="auto"/>
            </w:tcBorders>
            <w:shd w:val="clear" w:color="auto" w:fill="auto"/>
            <w:noWrap/>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10 сентября 2017 г.</w:t>
            </w: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4729"/>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день голосования и в день, предшествующий дню голосования)</w:t>
            </w: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563"/>
        </w:trPr>
        <w:tc>
          <w:tcPr>
            <w:tcW w:w="946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sz w:val="24"/>
                <w:szCs w:val="24"/>
                <w:lang w:eastAsia="ru-RU"/>
              </w:rPr>
            </w:pPr>
            <w:r w:rsidRPr="008B6E28">
              <w:rPr>
                <w:rFonts w:ascii="Times New Roman" w:eastAsia="Times New Roman" w:hAnsi="Times New Roman" w:cs="Times New Roman"/>
                <w:b/>
                <w:bCs/>
                <w:color w:val="000000"/>
                <w:sz w:val="24"/>
                <w:szCs w:val="24"/>
                <w:lang w:eastAsia="ru-RU"/>
              </w:rPr>
              <w:t>Финансирование выборов</w:t>
            </w:r>
          </w:p>
        </w:tc>
      </w:tr>
      <w:tr w:rsidR="008B6E28" w:rsidRPr="008B6E28" w:rsidTr="008B6E28">
        <w:trPr>
          <w:trHeight w:val="1429"/>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64.</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Финансирование расходов, связанных с подготовкой и проведением выборов (п.1 ст.57 Федерального закона, п.1 ст.79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Соответствующие финансовые органы местного самоуправления</w:t>
            </w:r>
          </w:p>
        </w:tc>
      </w:tr>
      <w:tr w:rsidR="008B6E28" w:rsidRPr="008B6E28" w:rsidTr="008B6E28">
        <w:trPr>
          <w:trHeight w:val="409"/>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single" w:sz="4" w:space="0" w:color="auto"/>
              <w:bottom w:val="single" w:sz="4" w:space="0" w:color="auto"/>
              <w:right w:val="nil"/>
            </w:tcBorders>
            <w:shd w:val="clear" w:color="auto" w:fill="auto"/>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p>
        </w:tc>
        <w:tc>
          <w:tcPr>
            <w:tcW w:w="2461" w:type="dxa"/>
            <w:tcBorders>
              <w:top w:val="nil"/>
              <w:left w:val="nil"/>
              <w:bottom w:val="single" w:sz="4" w:space="0" w:color="auto"/>
              <w:right w:val="single" w:sz="4" w:space="0" w:color="auto"/>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p>
        </w:tc>
        <w:tc>
          <w:tcPr>
            <w:tcW w:w="3301" w:type="dxa"/>
            <w:gridSpan w:val="5"/>
            <w:vMerge/>
            <w:tcBorders>
              <w:top w:val="nil"/>
              <w:left w:val="nil"/>
              <w:bottom w:val="single" w:sz="4" w:space="0" w:color="auto"/>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34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65.</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Подготовка и утверждение сметы расходов на </w:t>
            </w:r>
            <w:proofErr w:type="gramStart"/>
            <w:r w:rsidRPr="008B6E28">
              <w:rPr>
                <w:rFonts w:ascii="Times New Roman" w:eastAsia="Times New Roman" w:hAnsi="Times New Roman" w:cs="Times New Roman"/>
                <w:color w:val="000000"/>
                <w:lang w:eastAsia="ru-RU"/>
              </w:rPr>
              <w:t>подготовку</w:t>
            </w:r>
            <w:proofErr w:type="gramEnd"/>
            <w:r w:rsidRPr="008B6E28">
              <w:rPr>
                <w:rFonts w:ascii="Times New Roman" w:eastAsia="Times New Roman" w:hAnsi="Times New Roman" w:cs="Times New Roman"/>
                <w:color w:val="000000"/>
                <w:lang w:eastAsia="ru-RU"/>
              </w:rPr>
              <w:t xml:space="preserve"> и проведение выборов в органы местного самоуправления, включая расходы за нижестоящие избирательные комиссии</w:t>
            </w:r>
          </w:p>
        </w:tc>
        <w:tc>
          <w:tcPr>
            <w:tcW w:w="3107" w:type="dxa"/>
            <w:gridSpan w:val="2"/>
            <w:tcBorders>
              <w:top w:val="nil"/>
              <w:left w:val="nil"/>
              <w:bottom w:val="single" w:sz="4" w:space="0" w:color="auto"/>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 отдельному плану</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 окружные избирательные комиссии</w:t>
            </w:r>
          </w:p>
        </w:tc>
      </w:tr>
      <w:tr w:rsidR="008B6E28" w:rsidRPr="008B6E28" w:rsidTr="008B6E28">
        <w:trPr>
          <w:trHeight w:val="264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66.</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Установление порядка распределения денежных средств, выделенных из местного бюджета на подготовку и проведение выборов в органы местного самоуправления между участковыми избирательными комиссиями</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 отдельному плану</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207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67.</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Распределение денежных средств нижестоящим избирательным комиссиям на подготовку и проведение выборов в органы местного самоуправления</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 отдельному плану</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1478"/>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68.</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Направление специалистов, по запросу избирательной комиссии муниципального образования, для создания контрольно-ревизионной службы (ст.89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Учреждения, указанные в пункте 2 статьи 89 Кодекса</w:t>
            </w:r>
          </w:p>
        </w:tc>
      </w:tr>
      <w:tr w:rsidR="008B6E28" w:rsidRPr="008B6E28" w:rsidTr="008B6E28">
        <w:trPr>
          <w:trHeight w:val="33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nil"/>
              <w:bottom w:val="single" w:sz="4" w:space="0" w:color="auto"/>
              <w:right w:val="nil"/>
            </w:tcBorders>
            <w:shd w:val="clear" w:color="auto" w:fill="auto"/>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p>
        </w:tc>
        <w:tc>
          <w:tcPr>
            <w:tcW w:w="2461" w:type="dxa"/>
            <w:tcBorders>
              <w:top w:val="nil"/>
              <w:left w:val="nil"/>
              <w:bottom w:val="single" w:sz="4" w:space="0" w:color="auto"/>
              <w:right w:val="single" w:sz="4" w:space="0" w:color="auto"/>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p>
        </w:tc>
        <w:tc>
          <w:tcPr>
            <w:tcW w:w="3301" w:type="dxa"/>
            <w:gridSpan w:val="5"/>
            <w:vMerge/>
            <w:tcBorders>
              <w:top w:val="nil"/>
              <w:left w:val="nil"/>
              <w:bottom w:val="single" w:sz="4" w:space="0" w:color="auto"/>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929"/>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69.</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Создание избирательного фонда кандидата для финансирования избирательной кампании, за исключением случаев, установленных в пункте 1 статьи 163, пункте 1 статьи 178 Кодекса (п.1 ст.80, п.1 ст.163, п.1 ст.178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период после письменного уведомления соответствующей избирательной комиссии о выдвижении (самовыдвижении) кандидатов до представления документов для их регистрации этой избирательной комиссией</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Кандидаты</w:t>
            </w:r>
          </w:p>
        </w:tc>
      </w:tr>
      <w:tr w:rsidR="008B6E28" w:rsidRPr="008B6E28" w:rsidTr="008B6E28">
        <w:trPr>
          <w:trHeight w:val="279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70.</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Открытие кандидатом специального избирательного счета для формирования своего избирательного фонда, за исключением случая, установленного абзацем вторым пункта 1 статьи 163 Кодекса (п.1 ст.81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После получения разрешения соответствующей избирательной комиссии на открытие счета</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Кандидаты, уполномоченные представители кандидатов по финансовым вопросам</w:t>
            </w:r>
          </w:p>
        </w:tc>
      </w:tr>
      <w:tr w:rsidR="008B6E28" w:rsidRPr="008B6E28" w:rsidTr="008B6E28">
        <w:trPr>
          <w:trHeight w:val="4418"/>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71.</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roofErr w:type="gramStart"/>
            <w:r w:rsidRPr="008B6E28">
              <w:rPr>
                <w:rFonts w:ascii="Times New Roman" w:eastAsia="Times New Roman" w:hAnsi="Times New Roman" w:cs="Times New Roman"/>
                <w:color w:val="000000"/>
                <w:lang w:eastAsia="ru-RU"/>
              </w:rPr>
              <w:t>Возврат пожертвований жертвователям в случае, если добровольное пожертвование поступило в избирательный фонд от гражданина или юридического лица, не имеющего права осуществлять такое пожертвование, или если пожертвование было внесено с нарушением требований пунктов 1 и 2 статьи 82 Кодекса, либо в размерах, превышающих максимальный размер пожертвований, установленный Кодексом (п.3 ст.82 Кодекса)</w:t>
            </w:r>
            <w:proofErr w:type="gramEnd"/>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чем через 10 дней со дня поступления пожертвования на специальный избирательный счет</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w:t>
            </w:r>
          </w:p>
        </w:tc>
      </w:tr>
      <w:tr w:rsidR="008B6E28" w:rsidRPr="008B6E28" w:rsidTr="008B6E28">
        <w:trPr>
          <w:trHeight w:val="1669"/>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72.</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Перечисление в доход соответствующего бюджета пожертвований, внесенных анонимными жертвователями (п.4 ст.82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чем через 10 дней со дня поступления средств на специальный избирательный счет</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w:t>
            </w:r>
          </w:p>
        </w:tc>
      </w:tr>
      <w:tr w:rsidR="008B6E28" w:rsidRPr="008B6E28" w:rsidTr="008B6E28">
        <w:trPr>
          <w:trHeight w:val="267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73.</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Предоставление по требованию избирательной комиссии, кандидата информации о поступлении и расходовании средств, находящихся на специальном избирательном счете данного кандидата (п.6 ст.83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Периодически</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Кредитная организация-держатель специального избирательного счета</w:t>
            </w:r>
          </w:p>
        </w:tc>
      </w:tr>
      <w:tr w:rsidR="008B6E28" w:rsidRPr="008B6E28" w:rsidTr="008B6E28">
        <w:trPr>
          <w:trHeight w:val="351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74.</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Предоставление по требованию избирательной комиссии, а по соответствующему избирательному фонду также по требованию кандидата заверенных копий первичных финансовых документов, подтверждающих поступление и расходование средств избирательных фондов (п.7 ст.63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трехдневный срок, а за 3 дня до дня голосования – немедленно</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Кредитная организация-держатель специального избирательного счета</w:t>
            </w:r>
          </w:p>
        </w:tc>
      </w:tr>
      <w:tr w:rsidR="008B6E28" w:rsidRPr="008B6E28" w:rsidTr="008B6E28">
        <w:trPr>
          <w:trHeight w:val="649"/>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75.</w:t>
            </w:r>
          </w:p>
        </w:tc>
        <w:tc>
          <w:tcPr>
            <w:tcW w:w="8869" w:type="dxa"/>
            <w:gridSpan w:val="10"/>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Представление в соответствующую избирательную комиссию финансовых отчетов (п.1 ст.85, п.1 ст.162, п.1 ст.177 Кодекса):</w:t>
            </w:r>
          </w:p>
        </w:tc>
      </w:tr>
      <w:tr w:rsidR="008B6E28" w:rsidRPr="008B6E28" w:rsidTr="008B6E28">
        <w:trPr>
          <w:trHeight w:val="147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первый финансовый отчет</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Одновременно с представлением документов, необходимых для регистрации</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Кандидаты</w:t>
            </w:r>
          </w:p>
        </w:tc>
      </w:tr>
      <w:tr w:rsidR="008B6E28" w:rsidRPr="008B6E28" w:rsidTr="008B6E28">
        <w:trPr>
          <w:trHeight w:val="132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итоговый финансовый отчет</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чем через 30 дней со дня официального опубликования результатов выборов</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Кандидаты</w:t>
            </w:r>
          </w:p>
        </w:tc>
      </w:tr>
      <w:tr w:rsidR="008B6E28" w:rsidRPr="008B6E28" w:rsidTr="008B6E28">
        <w:trPr>
          <w:trHeight w:val="27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 </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9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 xml:space="preserve"> </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72"/>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76.</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Направление в Избирательную комиссию Алтайского края сведений о поступлении и расходовании средств избирательных фондов кандидатов для их размещения на официальном сайте Избирательной комиссии Алтайского края (п.6 ст.163, п.6 ст.178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Незамедлительно</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2112"/>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77.</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Размещение сведений о поступлении и расходовании средств избирательных фондов кандидатов на официальном сайте Избирательной комиссии Алтайского края (п.6 ст.163, п.6 ст.178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 мере поступления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Избирательная комиссия Алтайского края</w:t>
            </w:r>
          </w:p>
        </w:tc>
      </w:tr>
      <w:tr w:rsidR="008B6E28" w:rsidRPr="008B6E28" w:rsidTr="008B6E28">
        <w:trPr>
          <w:trHeight w:val="1838"/>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78.</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Направление в средства массовой информации сведений о поступлении и расходовании средств избирательных фондов кандидатов для их опубликования (п.5 ст.65 Кодекса) </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Периодически, до дня голосования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150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79.</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Опубликование сведений о поступлении и расходовании средств избирательных фондов кандидатов (п.5 ст.65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3 дней со дня получения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Редакции муниципальных периодических печатных изданий</w:t>
            </w:r>
          </w:p>
        </w:tc>
      </w:tr>
      <w:tr w:rsidR="008B6E28" w:rsidRPr="008B6E28" w:rsidTr="008B6E28">
        <w:trPr>
          <w:trHeight w:val="1523"/>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80.</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Передача в средства массовой информации копий финансовых отчетов зарегистрированных кандидатов (п.1 ст.85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чем через 5 дней со дня получения финансовых отчетов</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623"/>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81.</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Перечисление в доход соответствующего бюджета денежных средств, оставшихся на специальных избирательных счетах кандидатов (п.1 ст.86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 истечении 60 дней со дня голосования</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Кредитные организации по письменному указанию соответствующей комиссии</w:t>
            </w:r>
          </w:p>
        </w:tc>
      </w:tr>
      <w:tr w:rsidR="008B6E28" w:rsidRPr="008B6E28" w:rsidTr="008B6E28">
        <w:trPr>
          <w:trHeight w:val="111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single" w:sz="4" w:space="0" w:color="auto"/>
              <w:bottom w:val="nil"/>
              <w:right w:val="nil"/>
            </w:tcBorders>
            <w:shd w:val="clear" w:color="auto" w:fill="auto"/>
            <w:noWrap/>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w:t>
            </w:r>
          </w:p>
        </w:tc>
        <w:tc>
          <w:tcPr>
            <w:tcW w:w="2461" w:type="dxa"/>
            <w:tcBorders>
              <w:top w:val="nil"/>
              <w:left w:val="nil"/>
              <w:bottom w:val="nil"/>
              <w:right w:val="single" w:sz="4" w:space="0" w:color="auto"/>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9 ноября 2017 г.</w:t>
            </w: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152"/>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82.</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Представление в вышестоящие избирательные комиссии отчетов о поступлении и расходовании средств местного бюджета, выделенных на подготовку и проведение выборов (п.2 ст.88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чем через 5 дней со дня официального опубликования результатов выборов</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33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 </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792"/>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 xml:space="preserve"> </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223"/>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83.</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Представление в избирательную комиссию муниципального образования отчетов о поступлении и расходовании средств местного бюджета, выделенных на подготовку и проведение выборов (п.3 ст.88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чем через 20 дней со дня официального опубликования результатов выборов</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Окружные избирательные комиссии</w:t>
            </w:r>
          </w:p>
        </w:tc>
      </w:tr>
      <w:tr w:rsidR="008B6E28" w:rsidRPr="008B6E28" w:rsidTr="008B6E28">
        <w:trPr>
          <w:trHeight w:val="36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 </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852"/>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 xml:space="preserve"> </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212"/>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84.</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Передача в средства массовой информации и представление в представительный орган муниципального образования отчета об использовании средств местного бюджета на проведение выборов (п.5 ст.88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чем через 40 дней со дня официального опубликования результатов выборов</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3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 </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78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 xml:space="preserve"> </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638"/>
        </w:trPr>
        <w:tc>
          <w:tcPr>
            <w:tcW w:w="9462"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sz w:val="24"/>
                <w:szCs w:val="24"/>
                <w:lang w:eastAsia="ru-RU"/>
              </w:rPr>
            </w:pPr>
            <w:r w:rsidRPr="008B6E28">
              <w:rPr>
                <w:rFonts w:ascii="Times New Roman" w:eastAsia="Times New Roman" w:hAnsi="Times New Roman" w:cs="Times New Roman"/>
                <w:b/>
                <w:bCs/>
                <w:color w:val="000000"/>
                <w:sz w:val="24"/>
                <w:szCs w:val="24"/>
                <w:lang w:eastAsia="ru-RU"/>
              </w:rPr>
              <w:t>Голосование и определение результатов выборов</w:t>
            </w: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85.</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Утверждение формы, текста и числа избирательных бюллетеней, порядка осуществления </w:t>
            </w:r>
            <w:proofErr w:type="gramStart"/>
            <w:r w:rsidRPr="008B6E28">
              <w:rPr>
                <w:rFonts w:ascii="Times New Roman" w:eastAsia="Times New Roman" w:hAnsi="Times New Roman" w:cs="Times New Roman"/>
                <w:color w:val="000000"/>
                <w:lang w:eastAsia="ru-RU"/>
              </w:rPr>
              <w:t>контроля за</w:t>
            </w:r>
            <w:proofErr w:type="gramEnd"/>
            <w:r w:rsidRPr="008B6E28">
              <w:rPr>
                <w:rFonts w:ascii="Times New Roman" w:eastAsia="Times New Roman" w:hAnsi="Times New Roman" w:cs="Times New Roman"/>
                <w:color w:val="000000"/>
                <w:lang w:eastAsia="ru-RU"/>
              </w:rPr>
              <w:t xml:space="preserve"> их изготовлением (п.4 ст.92 Кодекса)</w:t>
            </w:r>
          </w:p>
        </w:tc>
        <w:tc>
          <w:tcPr>
            <w:tcW w:w="3107" w:type="dxa"/>
            <w:gridSpan w:val="2"/>
            <w:tcBorders>
              <w:top w:val="single" w:sz="4" w:space="0" w:color="auto"/>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15 августа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96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25 дней до дня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86.</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Оповещение избирателей о времени и месте голосования (п.1 ст.94 Кодекса)</w:t>
            </w:r>
          </w:p>
        </w:tc>
        <w:tc>
          <w:tcPr>
            <w:tcW w:w="3107" w:type="dxa"/>
            <w:gridSpan w:val="2"/>
            <w:tcBorders>
              <w:top w:val="single" w:sz="4" w:space="0" w:color="auto"/>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 участковые избирательные комиссии</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24 августа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972"/>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5 дней до дня досрочного голосования)</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0"/>
        </w:trPr>
        <w:tc>
          <w:tcPr>
            <w:tcW w:w="593" w:type="dxa"/>
            <w:vMerge w:val="restart"/>
            <w:tcBorders>
              <w:top w:val="nil"/>
              <w:left w:val="single" w:sz="4" w:space="0" w:color="auto"/>
              <w:bottom w:val="nil"/>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87.</w:t>
            </w:r>
          </w:p>
        </w:tc>
        <w:tc>
          <w:tcPr>
            <w:tcW w:w="2461" w:type="dxa"/>
            <w:gridSpan w:val="3"/>
            <w:vMerge w:val="restart"/>
            <w:tcBorders>
              <w:top w:val="single" w:sz="4" w:space="0" w:color="auto"/>
              <w:left w:val="single" w:sz="4" w:space="0" w:color="auto"/>
              <w:bottom w:val="nil"/>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Передача избирательных бюллетеней участковым избирательным комиссиям (п.7 ст.92 Кодекса)</w:t>
            </w:r>
          </w:p>
        </w:tc>
        <w:tc>
          <w:tcPr>
            <w:tcW w:w="3107" w:type="dxa"/>
            <w:gridSpan w:val="2"/>
            <w:tcBorders>
              <w:top w:val="single" w:sz="4" w:space="0" w:color="auto"/>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позднее </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0"/>
        </w:trPr>
        <w:tc>
          <w:tcPr>
            <w:tcW w:w="593" w:type="dxa"/>
            <w:vMerge/>
            <w:tcBorders>
              <w:top w:val="nil"/>
              <w:left w:val="single" w:sz="4" w:space="0" w:color="auto"/>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nil"/>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28 августа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972"/>
        </w:trPr>
        <w:tc>
          <w:tcPr>
            <w:tcW w:w="593" w:type="dxa"/>
            <w:vMerge/>
            <w:tcBorders>
              <w:top w:val="nil"/>
              <w:left w:val="single" w:sz="4" w:space="0" w:color="auto"/>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nil"/>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один день до дня досрочного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23"/>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88.</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Проведение досрочного голосования (ст. 96 Кодекса)</w:t>
            </w:r>
          </w:p>
        </w:tc>
        <w:tc>
          <w:tcPr>
            <w:tcW w:w="646" w:type="dxa"/>
            <w:tcBorders>
              <w:top w:val="single" w:sz="4" w:space="0" w:color="auto"/>
              <w:left w:val="nil"/>
              <w:bottom w:val="nil"/>
              <w:right w:val="nil"/>
            </w:tcBorders>
            <w:shd w:val="clear" w:color="auto" w:fill="auto"/>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w:t>
            </w:r>
          </w:p>
        </w:tc>
        <w:tc>
          <w:tcPr>
            <w:tcW w:w="2461" w:type="dxa"/>
            <w:tcBorders>
              <w:top w:val="single" w:sz="4" w:space="0" w:color="auto"/>
              <w:left w:val="nil"/>
              <w:bottom w:val="nil"/>
              <w:right w:val="single" w:sz="4" w:space="0" w:color="auto"/>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30 августа 2017 г.</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300"/>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646" w:type="dxa"/>
            <w:tcBorders>
              <w:top w:val="nil"/>
              <w:left w:val="nil"/>
              <w:bottom w:val="nil"/>
              <w:right w:val="nil"/>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w:t>
            </w:r>
          </w:p>
        </w:tc>
        <w:tc>
          <w:tcPr>
            <w:tcW w:w="2461" w:type="dxa"/>
            <w:tcBorders>
              <w:top w:val="nil"/>
              <w:left w:val="nil"/>
              <w:bottom w:val="nil"/>
              <w:right w:val="single" w:sz="4" w:space="0" w:color="auto"/>
            </w:tcBorders>
            <w:shd w:val="clear" w:color="auto" w:fill="auto"/>
            <w:noWrap/>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9 сентября 2017 г.</w:t>
            </w: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840"/>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ранее чем за 10 дней до дня голосования)</w:t>
            </w:r>
          </w:p>
        </w:tc>
        <w:tc>
          <w:tcPr>
            <w:tcW w:w="3301" w:type="dxa"/>
            <w:gridSpan w:val="5"/>
            <w:vMerge/>
            <w:tcBorders>
              <w:top w:val="nil"/>
              <w:left w:val="nil"/>
              <w:bottom w:val="nil"/>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623"/>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89.</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Проведение голосования (п.4 ст.10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 8.00 часов до 20.00 часов по местному времени</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432"/>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10 сентября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289"/>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90.</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Подача заявлений (устных обращений) о проведении голосования вне помещений для голосования (п.5 ст.98 Кодекса)</w:t>
            </w:r>
          </w:p>
        </w:tc>
        <w:tc>
          <w:tcPr>
            <w:tcW w:w="646" w:type="dxa"/>
            <w:tcBorders>
              <w:top w:val="single" w:sz="4" w:space="0" w:color="auto"/>
              <w:left w:val="single" w:sz="4" w:space="0" w:color="auto"/>
              <w:bottom w:val="nil"/>
              <w:right w:val="nil"/>
            </w:tcBorders>
            <w:shd w:val="clear" w:color="auto" w:fill="auto"/>
            <w:noWrap/>
            <w:hideMark/>
          </w:tcPr>
          <w:p w:rsidR="008B6E28" w:rsidRPr="008B6E28" w:rsidRDefault="008B6E28" w:rsidP="008B6E28">
            <w:pPr>
              <w:spacing w:after="0" w:line="240" w:lineRule="auto"/>
              <w:jc w:val="right"/>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w:t>
            </w:r>
          </w:p>
        </w:tc>
        <w:tc>
          <w:tcPr>
            <w:tcW w:w="2461" w:type="dxa"/>
            <w:tcBorders>
              <w:top w:val="single" w:sz="4" w:space="0" w:color="auto"/>
              <w:left w:val="nil"/>
              <w:bottom w:val="nil"/>
              <w:right w:val="single" w:sz="4" w:space="0" w:color="auto"/>
            </w:tcBorders>
            <w:shd w:val="clear" w:color="auto" w:fill="auto"/>
            <w:noWrap/>
            <w:hideMark/>
          </w:tcPr>
          <w:p w:rsidR="008B6E28" w:rsidRPr="008B6E28" w:rsidRDefault="008B6E28" w:rsidP="008B6E28">
            <w:pPr>
              <w:spacing w:after="0" w:line="240" w:lineRule="auto"/>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31 августа 2017 г.</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Избиратели, которые не могут самостоятельно по уважительным причинам (по состоянию здоровья, инвалидности) прибыть в помещение для голосования</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до 14.00 часов</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12"/>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10 сентября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56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(в течение 10 дней до дня голосования, но не </w:t>
            </w:r>
            <w:proofErr w:type="gramStart"/>
            <w:r w:rsidRPr="008B6E28">
              <w:rPr>
                <w:rFonts w:ascii="Times New Roman" w:eastAsia="Times New Roman" w:hAnsi="Times New Roman" w:cs="Times New Roman"/>
                <w:color w:val="000000"/>
                <w:lang w:eastAsia="ru-RU"/>
              </w:rPr>
              <w:t>позднее</w:t>
            </w:r>
            <w:proofErr w:type="gramEnd"/>
            <w:r w:rsidRPr="008B6E28">
              <w:rPr>
                <w:rFonts w:ascii="Times New Roman" w:eastAsia="Times New Roman" w:hAnsi="Times New Roman" w:cs="Times New Roman"/>
                <w:color w:val="000000"/>
                <w:lang w:eastAsia="ru-RU"/>
              </w:rPr>
              <w:t xml:space="preserve"> чем за шесть часов до окончания времени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898"/>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91.</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Объявление о том, что будет проводиться голосование вне помещения для голосования (п.6 ст.98 Кодекса)</w:t>
            </w:r>
          </w:p>
        </w:tc>
        <w:tc>
          <w:tcPr>
            <w:tcW w:w="3107" w:type="dxa"/>
            <w:gridSpan w:val="2"/>
            <w:tcBorders>
              <w:top w:val="nil"/>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 чем за 30 минут до предстоящего выезда (выхода) для проведения голосования вне помещения для голосования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Председатель участковой избирательной комиссии</w:t>
            </w:r>
          </w:p>
        </w:tc>
      </w:tr>
      <w:tr w:rsidR="008B6E28" w:rsidRPr="008B6E28" w:rsidTr="008B6E28">
        <w:trPr>
          <w:trHeight w:val="2115"/>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92.</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Объявление, что получить избирательные бюллетени и проголосовать могут только избиратели, уже находящиеся в помещении для голосования (п.1 ст.101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 истечении времени голосования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Председатель участковой избирательной комиссии</w:t>
            </w:r>
          </w:p>
        </w:tc>
      </w:tr>
      <w:tr w:rsidR="008B6E28" w:rsidRPr="008B6E28" w:rsidTr="008B6E28">
        <w:trPr>
          <w:trHeight w:val="1815"/>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93.</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Подсчет голосов на избирательном участке и составление протокола об итогах голосования (п.1 ст.101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Сразу по истечении времени голосования без перерыва до установления итогов голосования на избирательном участке</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237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94.</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Рассмотрение жалоб (заявлений) лиц, присутствовавших при подсчете голосов избирателей, поступивших до окончания подсчета голосов избирателей (п.4, п.5 ст.103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день голосования во время проведения итогового заседания до подписания протокола участковой избирательной комиссии об итогах голосования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255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95.</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лиц, указанных в пункте 2 статьи 38 Кодекса (п.8 ст.103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Немедленно после подписания протокола об итогах голосования</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2629"/>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96.</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Направление первого экземпляра протокола участковой избирательной комиссии об итогах голосования в вышестоящую избирательную комиссию (п.9 ст.103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Незамедлительно после подписания всеми присутствующими членами участковой комиссии с правом решающего голоса и выдачи его заверенных копий лицам, имеющим право на их получение</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Участковые избирательные комиссии</w:t>
            </w:r>
          </w:p>
        </w:tc>
      </w:tr>
      <w:tr w:rsidR="008B6E28" w:rsidRPr="008B6E28" w:rsidTr="008B6E28">
        <w:trPr>
          <w:trHeight w:val="261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97.</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Предоставление второго экземпляра протокола для ознакомления лицам, указанным в п. 2 ст. 38 Кодекса, вывешивание заверенной копии протокола для всеобщего ознакомления (п.9 ст.103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После подписания протокола всеми членами УИК</w:t>
            </w:r>
            <w:r w:rsidRPr="008B6E28">
              <w:rPr>
                <w:rFonts w:ascii="Times New Roman" w:eastAsia="Times New Roman" w:hAnsi="Times New Roman" w:cs="Times New Roman"/>
                <w:color w:val="000000"/>
                <w:lang w:eastAsia="ru-RU"/>
              </w:rPr>
              <w:br/>
              <w:t>с правом решающего голоса</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Участковая избирательная комиссия</w:t>
            </w: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98.</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Определение результатов выборов главы муниципального образования (</w:t>
            </w:r>
            <w:proofErr w:type="spellStart"/>
            <w:r w:rsidRPr="008B6E28">
              <w:rPr>
                <w:rFonts w:ascii="Times New Roman" w:eastAsia="Times New Roman" w:hAnsi="Times New Roman" w:cs="Times New Roman"/>
                <w:color w:val="000000"/>
                <w:lang w:eastAsia="ru-RU"/>
              </w:rPr>
              <w:t>пп</w:t>
            </w:r>
            <w:proofErr w:type="spellEnd"/>
            <w:r w:rsidRPr="008B6E28">
              <w:rPr>
                <w:rFonts w:ascii="Times New Roman" w:eastAsia="Times New Roman" w:hAnsi="Times New Roman" w:cs="Times New Roman"/>
                <w:color w:val="000000"/>
                <w:lang w:eastAsia="ru-RU"/>
              </w:rPr>
              <w:t>. 3 п.1 ст.106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позднее  </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12 сентября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638"/>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3 дней со дня голосования)</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99.</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Определение </w:t>
            </w:r>
            <w:proofErr w:type="gramStart"/>
            <w:r w:rsidRPr="008B6E28">
              <w:rPr>
                <w:rFonts w:ascii="Times New Roman" w:eastAsia="Times New Roman" w:hAnsi="Times New Roman" w:cs="Times New Roman"/>
                <w:color w:val="000000"/>
                <w:lang w:eastAsia="ru-RU"/>
              </w:rPr>
              <w:t>результатов выборов депутатов представительного органа муниципального образования</w:t>
            </w:r>
            <w:proofErr w:type="gramEnd"/>
            <w:r w:rsidRPr="008B6E28">
              <w:rPr>
                <w:rFonts w:ascii="Times New Roman" w:eastAsia="Times New Roman" w:hAnsi="Times New Roman" w:cs="Times New Roman"/>
                <w:color w:val="000000"/>
                <w:lang w:eastAsia="ru-RU"/>
              </w:rPr>
              <w:t xml:space="preserve"> по одномандатным и (или) многомандатным избирательным округам (пп.4 п.1 ст.106 Кодекса)</w:t>
            </w:r>
          </w:p>
        </w:tc>
        <w:tc>
          <w:tcPr>
            <w:tcW w:w="3107" w:type="dxa"/>
            <w:gridSpan w:val="2"/>
            <w:tcBorders>
              <w:top w:val="single" w:sz="4" w:space="0" w:color="auto"/>
              <w:left w:val="single" w:sz="4" w:space="0" w:color="auto"/>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Окружные избирательные комиссии</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vAlign w:val="bottom"/>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11 сентября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98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2 дней со дня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992"/>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100.</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Выдача заверенных копий протоколов избирательных комиссий о результатах выборов по требованию лиц, указанных в пункте 2 статьи 38 Кодекса (п.5 ст.104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Немедленно после подписания протокола о результатах выборов</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264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101.</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Извещение зарегистрированного кандидата, избранного депутатом представительного органа муниципального образования, главой муниципального образования о результатах выборов </w:t>
            </w:r>
            <w:r w:rsidRPr="008B6E28">
              <w:rPr>
                <w:rFonts w:ascii="Times New Roman" w:eastAsia="Times New Roman" w:hAnsi="Times New Roman" w:cs="Times New Roman"/>
                <w:color w:val="000000"/>
                <w:lang w:eastAsia="ru-RU"/>
              </w:rPr>
              <w:lastRenderedPageBreak/>
              <w:t>(п.1 ст.166, п.1 ст.182 Кодекса)</w:t>
            </w:r>
          </w:p>
        </w:tc>
        <w:tc>
          <w:tcPr>
            <w:tcW w:w="3107" w:type="dxa"/>
            <w:gridSpan w:val="2"/>
            <w:tcBorders>
              <w:top w:val="single" w:sz="4" w:space="0" w:color="auto"/>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После определения результатов выборов</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102.</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Установление общих результатов выборов депутатов представительного органа муниципального образования (п.2 ст.108 Кодекса)</w:t>
            </w:r>
          </w:p>
        </w:tc>
        <w:tc>
          <w:tcPr>
            <w:tcW w:w="3107" w:type="dxa"/>
            <w:gridSpan w:val="2"/>
            <w:tcBorders>
              <w:top w:val="single" w:sz="4" w:space="0" w:color="auto"/>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 xml:space="preserve">Не позднее </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12 сентября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043"/>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3 дней со дня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453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103.</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установленный срок заявления об освобождении от указанных обязанностей (п.1 ст.166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пятидневный срок  со дня извещения об избрании</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Зарегистрированный кандидат, избранный депутатом представительного органа муниципального образования</w:t>
            </w:r>
          </w:p>
        </w:tc>
      </w:tr>
      <w:tr w:rsidR="008B6E28" w:rsidRPr="008B6E28" w:rsidTr="008B6E28">
        <w:trPr>
          <w:trHeight w:val="4560"/>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104.</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Представление в избирательную комиссию муниципального образования копии приказа (иного документа) об освобождении от обязанностей, несовместимых с замещением должности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 (п.1 ст.182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пятидневный срок со дня извещения об избрании</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Зарегистрированный кандидат, избранный главой муниципального образования</w:t>
            </w:r>
          </w:p>
        </w:tc>
      </w:tr>
      <w:tr w:rsidR="008B6E28" w:rsidRPr="008B6E28" w:rsidTr="008B6E28">
        <w:trPr>
          <w:trHeight w:val="1755"/>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105.</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Направление общих данных о результатах выборов по соответствующим избирательным округам в СМИ (п.2 ст.110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одних суток после определения результатов выборов</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проводившие регистрацию кандидатов</w:t>
            </w:r>
          </w:p>
        </w:tc>
      </w:tr>
      <w:tr w:rsidR="008B6E28" w:rsidRPr="008B6E28" w:rsidTr="008B6E28">
        <w:trPr>
          <w:trHeight w:val="3169"/>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106.</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Регистрация избранных депутатов представительных органов муниципальных образований и выдача им удостоверений об избрании (п.3 ст.166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После официального опубликования результатов выборов и выполнения зарегистрированным кандидатом, избранным депутатом, требования, предусмотренного п.1  ст.166 Кодекса</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758"/>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107.</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Регистрация избранного главы муниципального образования и выдача удостоверения об избрании (п.3 ст. 182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После официального опубликования результатов выборов и выполнения зарегистрированным кандидатом, избранным главой муниципального образования, требования, предусмотренного п.1 ст.182 Кодекса</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38"/>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lastRenderedPageBreak/>
              <w:t>108.</w:t>
            </w:r>
          </w:p>
        </w:tc>
        <w:tc>
          <w:tcPr>
            <w:tcW w:w="246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Официальное опубликование результатов выборов, а также данных о числе голосов избирателей, полученных каждым из кандидатов (п.3 ст.110 Кодекса)</w:t>
            </w:r>
          </w:p>
        </w:tc>
        <w:tc>
          <w:tcPr>
            <w:tcW w:w="3107" w:type="dxa"/>
            <w:gridSpan w:val="2"/>
            <w:tcBorders>
              <w:top w:val="single" w:sz="4" w:space="0" w:color="auto"/>
              <w:left w:val="nil"/>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72"/>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19 сентября 2017 г.</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4065"/>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nil"/>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10 дней со дня голосования, а в случае проведения на отдельных участках для голосования, территориях повторного подсчета голосов, результаты которого поступили в соответствующую избирательную комиссию после этого срока, - в течение 7 дней после принятия на их основании соответствующего решения)</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469"/>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nil"/>
              <w:bottom w:val="single" w:sz="4" w:space="0" w:color="auto"/>
              <w:right w:val="single" w:sz="4" w:space="0" w:color="000000"/>
            </w:tcBorders>
            <w:shd w:val="clear" w:color="000000" w:fill="FFFFA3"/>
            <w:vAlign w:val="center"/>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 </w:t>
            </w:r>
          </w:p>
        </w:tc>
        <w:tc>
          <w:tcPr>
            <w:tcW w:w="3301" w:type="dxa"/>
            <w:gridSpan w:val="5"/>
            <w:vMerge/>
            <w:tcBorders>
              <w:top w:val="single" w:sz="4" w:space="0" w:color="auto"/>
              <w:left w:val="single" w:sz="4" w:space="0" w:color="auto"/>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300"/>
        </w:trPr>
        <w:tc>
          <w:tcPr>
            <w:tcW w:w="593" w:type="dxa"/>
            <w:vMerge w:val="restart"/>
            <w:tcBorders>
              <w:top w:val="nil"/>
              <w:left w:val="single" w:sz="4" w:space="0" w:color="auto"/>
              <w:bottom w:val="single" w:sz="4" w:space="0" w:color="000000"/>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109.</w:t>
            </w:r>
          </w:p>
        </w:tc>
        <w:tc>
          <w:tcPr>
            <w:tcW w:w="2461" w:type="dxa"/>
            <w:gridSpan w:val="3"/>
            <w:vMerge w:val="restart"/>
            <w:tcBorders>
              <w:top w:val="single" w:sz="4" w:space="0" w:color="auto"/>
              <w:left w:val="single" w:sz="4" w:space="0" w:color="auto"/>
              <w:bottom w:val="single" w:sz="4" w:space="0" w:color="000000"/>
              <w:right w:val="nil"/>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roofErr w:type="gramStart"/>
            <w:r w:rsidRPr="008B6E28">
              <w:rPr>
                <w:rFonts w:ascii="Times New Roman" w:eastAsia="Times New Roman" w:hAnsi="Times New Roman" w:cs="Times New Roman"/>
                <w:color w:val="000000"/>
                <w:lang w:eastAsia="ru-RU"/>
              </w:rPr>
              <w:t>Официальное опубликование (обнародование) полных данных о результатах выборов (которые содержатся в протоколах комиссий соответствующего уровня об итогах голосования и о результатах выборов), и данных,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 а также данных обо всех избранных депутатах и выборных должностных лицах (п.4 ст</w:t>
            </w:r>
            <w:proofErr w:type="gramEnd"/>
            <w:r w:rsidRPr="008B6E28">
              <w:rPr>
                <w:rFonts w:ascii="Times New Roman" w:eastAsia="Times New Roman" w:hAnsi="Times New Roman" w:cs="Times New Roman"/>
                <w:color w:val="000000"/>
                <w:lang w:eastAsia="ru-RU"/>
              </w:rPr>
              <w:t>.</w:t>
            </w:r>
            <w:proofErr w:type="gramStart"/>
            <w:r w:rsidRPr="008B6E28">
              <w:rPr>
                <w:rFonts w:ascii="Times New Roman" w:eastAsia="Times New Roman" w:hAnsi="Times New Roman" w:cs="Times New Roman"/>
                <w:color w:val="000000"/>
                <w:lang w:eastAsia="ru-RU"/>
              </w:rPr>
              <w:t>110 Кодекса)</w:t>
            </w:r>
            <w:proofErr w:type="gramEnd"/>
          </w:p>
        </w:tc>
        <w:tc>
          <w:tcPr>
            <w:tcW w:w="3107" w:type="dxa"/>
            <w:gridSpan w:val="2"/>
            <w:tcBorders>
              <w:top w:val="single" w:sz="4" w:space="0" w:color="auto"/>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Не позднее</w:t>
            </w:r>
          </w:p>
        </w:tc>
        <w:tc>
          <w:tcPr>
            <w:tcW w:w="3301" w:type="dxa"/>
            <w:gridSpan w:val="5"/>
            <w:vMerge w:val="restart"/>
            <w:tcBorders>
              <w:top w:val="single" w:sz="4" w:space="0" w:color="auto"/>
              <w:left w:val="nil"/>
              <w:bottom w:val="single" w:sz="4" w:space="0" w:color="000000"/>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Избирательные комиссии муниципальных образований</w:t>
            </w:r>
          </w:p>
        </w:tc>
      </w:tr>
      <w:tr w:rsidR="008B6E28" w:rsidRPr="008B6E28" w:rsidTr="008B6E28">
        <w:trPr>
          <w:trHeight w:val="300"/>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nil"/>
              <w:right w:val="single" w:sz="4" w:space="0" w:color="000000"/>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b/>
                <w:bCs/>
                <w:color w:val="000000"/>
                <w:lang w:eastAsia="ru-RU"/>
              </w:rPr>
            </w:pPr>
            <w:r w:rsidRPr="008B6E28">
              <w:rPr>
                <w:rFonts w:ascii="Times New Roman" w:eastAsia="Times New Roman" w:hAnsi="Times New Roman" w:cs="Times New Roman"/>
                <w:b/>
                <w:bCs/>
                <w:color w:val="000000"/>
                <w:lang w:eastAsia="ru-RU"/>
              </w:rPr>
              <w:t>9 ноября 2017 г.</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5025"/>
        </w:trPr>
        <w:tc>
          <w:tcPr>
            <w:tcW w:w="593" w:type="dxa"/>
            <w:vMerge/>
            <w:tcBorders>
              <w:top w:val="nil"/>
              <w:left w:val="single" w:sz="4" w:space="0" w:color="auto"/>
              <w:bottom w:val="single" w:sz="4" w:space="0" w:color="000000"/>
              <w:right w:val="single" w:sz="4" w:space="0" w:color="auto"/>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2461" w:type="dxa"/>
            <w:gridSpan w:val="3"/>
            <w:vMerge/>
            <w:tcBorders>
              <w:top w:val="single" w:sz="4" w:space="0" w:color="auto"/>
              <w:left w:val="single" w:sz="4" w:space="0" w:color="auto"/>
              <w:bottom w:val="single" w:sz="4" w:space="0" w:color="000000"/>
              <w:right w:val="nil"/>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c>
          <w:tcPr>
            <w:tcW w:w="3107" w:type="dxa"/>
            <w:gridSpan w:val="2"/>
            <w:tcBorders>
              <w:top w:val="nil"/>
              <w:left w:val="single" w:sz="4" w:space="0" w:color="auto"/>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течение двух месяцев со дня голосования)</w:t>
            </w:r>
          </w:p>
        </w:tc>
        <w:tc>
          <w:tcPr>
            <w:tcW w:w="3301" w:type="dxa"/>
            <w:gridSpan w:val="5"/>
            <w:vMerge/>
            <w:tcBorders>
              <w:top w:val="single" w:sz="4" w:space="0" w:color="auto"/>
              <w:left w:val="nil"/>
              <w:bottom w:val="single" w:sz="4" w:space="0" w:color="000000"/>
              <w:right w:val="single" w:sz="4" w:space="0" w:color="000000"/>
            </w:tcBorders>
            <w:vAlign w:val="center"/>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p>
        </w:tc>
      </w:tr>
      <w:tr w:rsidR="008B6E28" w:rsidRPr="008B6E28" w:rsidTr="008B6E28">
        <w:trPr>
          <w:trHeight w:val="1755"/>
        </w:trPr>
        <w:tc>
          <w:tcPr>
            <w:tcW w:w="593" w:type="dxa"/>
            <w:tcBorders>
              <w:top w:val="nil"/>
              <w:left w:val="single" w:sz="4" w:space="0" w:color="auto"/>
              <w:bottom w:val="single" w:sz="4" w:space="0" w:color="auto"/>
              <w:right w:val="single" w:sz="4" w:space="0" w:color="auto"/>
            </w:tcBorders>
            <w:shd w:val="clear" w:color="auto" w:fill="auto"/>
            <w:noWrap/>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110.</w:t>
            </w:r>
          </w:p>
        </w:tc>
        <w:tc>
          <w:tcPr>
            <w:tcW w:w="2461" w:type="dxa"/>
            <w:gridSpan w:val="3"/>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Хранение документов, связанных с подготовкой и проведением выборов в органы местного самоуправления (ст.109 Кодекса)</w:t>
            </w:r>
          </w:p>
        </w:tc>
        <w:tc>
          <w:tcPr>
            <w:tcW w:w="3107" w:type="dxa"/>
            <w:gridSpan w:val="2"/>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В соответствии со сроками, установленными статьей 109 Кодекса</w:t>
            </w:r>
          </w:p>
        </w:tc>
        <w:tc>
          <w:tcPr>
            <w:tcW w:w="3301" w:type="dxa"/>
            <w:gridSpan w:val="5"/>
            <w:tcBorders>
              <w:top w:val="single" w:sz="4" w:space="0" w:color="auto"/>
              <w:left w:val="nil"/>
              <w:bottom w:val="single" w:sz="4" w:space="0" w:color="auto"/>
              <w:right w:val="single" w:sz="4" w:space="0" w:color="000000"/>
            </w:tcBorders>
            <w:shd w:val="clear" w:color="auto" w:fill="auto"/>
            <w:hideMark/>
          </w:tcPr>
          <w:p w:rsidR="008B6E28" w:rsidRPr="008B6E28" w:rsidRDefault="008B6E28" w:rsidP="008B6E28">
            <w:pPr>
              <w:spacing w:after="0" w:line="240" w:lineRule="auto"/>
              <w:jc w:val="center"/>
              <w:rPr>
                <w:rFonts w:ascii="Times New Roman" w:eastAsia="Times New Roman" w:hAnsi="Times New Roman" w:cs="Times New Roman"/>
                <w:color w:val="000000"/>
                <w:lang w:eastAsia="ru-RU"/>
              </w:rPr>
            </w:pPr>
            <w:r w:rsidRPr="008B6E28">
              <w:rPr>
                <w:rFonts w:ascii="Times New Roman" w:eastAsia="Times New Roman" w:hAnsi="Times New Roman" w:cs="Times New Roman"/>
                <w:color w:val="000000"/>
                <w:lang w:eastAsia="ru-RU"/>
              </w:rPr>
              <w:t>Соответствующие избирательные комиссии</w:t>
            </w:r>
          </w:p>
        </w:tc>
      </w:tr>
    </w:tbl>
    <w:p w:rsidR="005255EC" w:rsidRPr="00DD5700" w:rsidRDefault="005255EC" w:rsidP="005255EC">
      <w:pPr>
        <w:spacing w:before="120" w:after="120" w:line="240" w:lineRule="auto"/>
        <w:ind w:firstLine="709"/>
        <w:contextualSpacing/>
        <w:jc w:val="both"/>
        <w:rPr>
          <w:rFonts w:ascii="Times New Roman" w:hAnsi="Times New Roman" w:cs="Times New Roman"/>
          <w:sz w:val="28"/>
          <w:szCs w:val="28"/>
        </w:rPr>
      </w:pPr>
    </w:p>
    <w:p w:rsidR="005255EC" w:rsidRPr="00DD5700" w:rsidRDefault="005255EC" w:rsidP="005255EC">
      <w:pPr>
        <w:spacing w:before="120" w:after="120" w:line="240" w:lineRule="auto"/>
        <w:ind w:firstLine="709"/>
        <w:contextualSpacing/>
        <w:jc w:val="both"/>
        <w:rPr>
          <w:rFonts w:ascii="Times New Roman" w:hAnsi="Times New Roman" w:cs="Times New Roman"/>
          <w:sz w:val="28"/>
          <w:szCs w:val="28"/>
        </w:rPr>
      </w:pPr>
    </w:p>
    <w:p w:rsidR="005255EC" w:rsidRPr="00DD5700" w:rsidRDefault="005255EC" w:rsidP="005255EC">
      <w:pPr>
        <w:spacing w:before="120" w:after="120" w:line="240" w:lineRule="auto"/>
        <w:contextualSpacing/>
        <w:rPr>
          <w:rFonts w:ascii="Times New Roman" w:hAnsi="Times New Roman" w:cs="Times New Roman"/>
          <w:sz w:val="28"/>
          <w:szCs w:val="28"/>
        </w:rPr>
      </w:pPr>
      <w:r w:rsidRPr="00DD5700">
        <w:rPr>
          <w:rFonts w:ascii="Times New Roman" w:hAnsi="Times New Roman" w:cs="Times New Roman"/>
          <w:sz w:val="28"/>
          <w:szCs w:val="28"/>
        </w:rPr>
        <w:t>Председатель</w:t>
      </w:r>
    </w:p>
    <w:p w:rsidR="005255EC" w:rsidRPr="00DD5700" w:rsidRDefault="007F7078" w:rsidP="005255EC">
      <w:pPr>
        <w:spacing w:before="120" w:after="120" w:line="240" w:lineRule="auto"/>
        <w:contextualSpacing/>
        <w:rPr>
          <w:rFonts w:ascii="Times New Roman" w:hAnsi="Times New Roman" w:cs="Times New Roman"/>
          <w:sz w:val="28"/>
          <w:szCs w:val="28"/>
        </w:rPr>
      </w:pPr>
      <w:r w:rsidRPr="00DD5700">
        <w:rPr>
          <w:rFonts w:ascii="Times New Roman" w:hAnsi="Times New Roman" w:cs="Times New Roman"/>
          <w:sz w:val="28"/>
          <w:szCs w:val="28"/>
        </w:rPr>
        <w:t>и</w:t>
      </w:r>
      <w:r w:rsidR="005255EC" w:rsidRPr="00DD5700">
        <w:rPr>
          <w:rFonts w:ascii="Times New Roman" w:hAnsi="Times New Roman" w:cs="Times New Roman"/>
          <w:sz w:val="28"/>
          <w:szCs w:val="28"/>
        </w:rPr>
        <w:t xml:space="preserve">збирательной комиссии            ________________    __________________ </w:t>
      </w:r>
    </w:p>
    <w:p w:rsidR="005255EC" w:rsidRPr="00DD5700" w:rsidRDefault="007F7078" w:rsidP="005255EC">
      <w:pPr>
        <w:spacing w:before="120" w:after="120" w:line="240" w:lineRule="auto"/>
        <w:contextualSpacing/>
        <w:rPr>
          <w:rFonts w:ascii="Times New Roman" w:hAnsi="Times New Roman" w:cs="Times New Roman"/>
          <w:sz w:val="28"/>
          <w:szCs w:val="28"/>
        </w:rPr>
      </w:pPr>
      <w:r w:rsidRPr="006653E8">
        <w:rPr>
          <w:rFonts w:ascii="Times New Roman" w:hAnsi="Times New Roman" w:cs="Times New Roman"/>
          <w:sz w:val="20"/>
          <w:szCs w:val="20"/>
        </w:rPr>
        <w:t xml:space="preserve">                                                                         </w:t>
      </w:r>
      <w:r w:rsidR="006653E8" w:rsidRPr="006653E8">
        <w:rPr>
          <w:rFonts w:ascii="Times New Roman" w:hAnsi="Times New Roman" w:cs="Times New Roman"/>
          <w:sz w:val="20"/>
          <w:szCs w:val="20"/>
        </w:rPr>
        <w:t xml:space="preserve">                           </w:t>
      </w:r>
      <w:r w:rsidR="006653E8">
        <w:rPr>
          <w:rFonts w:ascii="Times New Roman" w:hAnsi="Times New Roman" w:cs="Times New Roman"/>
          <w:sz w:val="20"/>
          <w:szCs w:val="20"/>
        </w:rPr>
        <w:t>Ф.И.О.</w:t>
      </w:r>
      <w:r w:rsidR="006653E8" w:rsidRPr="006653E8">
        <w:rPr>
          <w:rFonts w:ascii="Times New Roman" w:hAnsi="Times New Roman" w:cs="Times New Roman"/>
          <w:sz w:val="20"/>
          <w:szCs w:val="20"/>
        </w:rPr>
        <w:t xml:space="preserve"> </w:t>
      </w:r>
      <w:r w:rsidR="006653E8">
        <w:rPr>
          <w:rFonts w:ascii="Times New Roman" w:hAnsi="Times New Roman" w:cs="Times New Roman"/>
          <w:sz w:val="20"/>
          <w:szCs w:val="20"/>
        </w:rPr>
        <w:t xml:space="preserve">                                </w:t>
      </w:r>
      <w:r w:rsidRPr="006653E8">
        <w:rPr>
          <w:rFonts w:ascii="Times New Roman" w:hAnsi="Times New Roman" w:cs="Times New Roman"/>
          <w:sz w:val="20"/>
          <w:szCs w:val="20"/>
        </w:rPr>
        <w:t>роспись</w:t>
      </w:r>
      <w:r w:rsidRPr="00DD5700">
        <w:rPr>
          <w:rFonts w:ascii="Times New Roman" w:hAnsi="Times New Roman" w:cs="Times New Roman"/>
          <w:sz w:val="28"/>
          <w:szCs w:val="28"/>
        </w:rPr>
        <w:t xml:space="preserve">                                                        </w:t>
      </w:r>
      <w:r w:rsidR="005255EC" w:rsidRPr="00DD5700">
        <w:rPr>
          <w:rFonts w:ascii="Times New Roman" w:hAnsi="Times New Roman" w:cs="Times New Roman"/>
          <w:sz w:val="28"/>
          <w:szCs w:val="28"/>
        </w:rPr>
        <w:t xml:space="preserve">Секретарь </w:t>
      </w:r>
    </w:p>
    <w:p w:rsidR="005255EC" w:rsidRPr="00DD5700" w:rsidRDefault="005255EC" w:rsidP="005255EC">
      <w:pPr>
        <w:spacing w:before="120" w:after="120" w:line="240" w:lineRule="auto"/>
        <w:contextualSpacing/>
        <w:rPr>
          <w:rFonts w:ascii="Times New Roman" w:hAnsi="Times New Roman" w:cs="Times New Roman"/>
          <w:sz w:val="28"/>
          <w:szCs w:val="28"/>
        </w:rPr>
      </w:pPr>
      <w:r w:rsidRPr="00DD5700">
        <w:rPr>
          <w:rFonts w:ascii="Times New Roman" w:hAnsi="Times New Roman" w:cs="Times New Roman"/>
          <w:sz w:val="28"/>
          <w:szCs w:val="28"/>
        </w:rPr>
        <w:t>избирательной комиссии            ________________    __________________</w:t>
      </w:r>
    </w:p>
    <w:p w:rsidR="005312F9" w:rsidRPr="006653E8" w:rsidRDefault="007F7078" w:rsidP="005312F9">
      <w:pPr>
        <w:spacing w:before="120" w:after="120" w:line="240" w:lineRule="auto"/>
        <w:ind w:firstLine="709"/>
        <w:contextualSpacing/>
        <w:jc w:val="both"/>
        <w:rPr>
          <w:rFonts w:ascii="Times New Roman" w:hAnsi="Times New Roman" w:cs="Times New Roman"/>
          <w:sz w:val="20"/>
          <w:szCs w:val="20"/>
        </w:rPr>
      </w:pPr>
      <w:r w:rsidRPr="006653E8">
        <w:rPr>
          <w:rFonts w:ascii="Times New Roman" w:hAnsi="Times New Roman" w:cs="Times New Roman"/>
          <w:sz w:val="20"/>
          <w:szCs w:val="20"/>
        </w:rPr>
        <w:t xml:space="preserve">                                                                              </w:t>
      </w:r>
      <w:r w:rsidR="006653E8">
        <w:rPr>
          <w:rFonts w:ascii="Times New Roman" w:hAnsi="Times New Roman" w:cs="Times New Roman"/>
          <w:sz w:val="20"/>
          <w:szCs w:val="20"/>
        </w:rPr>
        <w:t>Ф.И.О.</w:t>
      </w:r>
      <w:r w:rsidRPr="006653E8">
        <w:rPr>
          <w:rFonts w:ascii="Times New Roman" w:hAnsi="Times New Roman" w:cs="Times New Roman"/>
          <w:sz w:val="20"/>
          <w:szCs w:val="20"/>
        </w:rPr>
        <w:t xml:space="preserve">                  </w:t>
      </w:r>
      <w:r w:rsidR="006653E8">
        <w:rPr>
          <w:rFonts w:ascii="Times New Roman" w:hAnsi="Times New Roman" w:cs="Times New Roman"/>
          <w:sz w:val="20"/>
          <w:szCs w:val="20"/>
        </w:rPr>
        <w:t xml:space="preserve">             </w:t>
      </w:r>
      <w:r w:rsidRPr="006653E8">
        <w:rPr>
          <w:rFonts w:ascii="Times New Roman" w:hAnsi="Times New Roman" w:cs="Times New Roman"/>
          <w:sz w:val="20"/>
          <w:szCs w:val="20"/>
        </w:rPr>
        <w:t xml:space="preserve">роспись                                                         </w:t>
      </w:r>
    </w:p>
    <w:p w:rsidR="005312F9" w:rsidRPr="00DD5700" w:rsidRDefault="005312F9" w:rsidP="005312F9">
      <w:pPr>
        <w:spacing w:before="120" w:after="120" w:line="240" w:lineRule="auto"/>
        <w:contextualSpacing/>
        <w:jc w:val="both"/>
        <w:rPr>
          <w:rFonts w:ascii="Times New Roman" w:hAnsi="Times New Roman" w:cs="Times New Roman"/>
          <w:sz w:val="28"/>
          <w:szCs w:val="28"/>
        </w:rPr>
      </w:pPr>
    </w:p>
    <w:p w:rsidR="00DD5700" w:rsidRPr="00DD5700" w:rsidRDefault="00DD5700">
      <w:pPr>
        <w:spacing w:before="120" w:after="120" w:line="240" w:lineRule="auto"/>
        <w:contextualSpacing/>
        <w:jc w:val="both"/>
        <w:rPr>
          <w:rFonts w:ascii="Times New Roman" w:hAnsi="Times New Roman" w:cs="Times New Roman"/>
          <w:sz w:val="28"/>
          <w:szCs w:val="28"/>
        </w:rPr>
      </w:pPr>
    </w:p>
    <w:sectPr w:rsidR="00DD5700" w:rsidRPr="00DD5700" w:rsidSect="005312F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12F9"/>
    <w:rsid w:val="000005FB"/>
    <w:rsid w:val="000015F6"/>
    <w:rsid w:val="0000259D"/>
    <w:rsid w:val="00002918"/>
    <w:rsid w:val="00007886"/>
    <w:rsid w:val="00013ADE"/>
    <w:rsid w:val="00013B9C"/>
    <w:rsid w:val="0001448E"/>
    <w:rsid w:val="00021017"/>
    <w:rsid w:val="00022226"/>
    <w:rsid w:val="00022DB1"/>
    <w:rsid w:val="0002528B"/>
    <w:rsid w:val="00027994"/>
    <w:rsid w:val="00027CAC"/>
    <w:rsid w:val="00030AFD"/>
    <w:rsid w:val="00033AE6"/>
    <w:rsid w:val="00034914"/>
    <w:rsid w:val="00035EB9"/>
    <w:rsid w:val="00036D04"/>
    <w:rsid w:val="00047854"/>
    <w:rsid w:val="0005077B"/>
    <w:rsid w:val="000532AB"/>
    <w:rsid w:val="000554B8"/>
    <w:rsid w:val="00064A99"/>
    <w:rsid w:val="000707F2"/>
    <w:rsid w:val="00070E05"/>
    <w:rsid w:val="00072F79"/>
    <w:rsid w:val="00074199"/>
    <w:rsid w:val="00074A9B"/>
    <w:rsid w:val="00075A70"/>
    <w:rsid w:val="00075B58"/>
    <w:rsid w:val="000764D7"/>
    <w:rsid w:val="00077CE4"/>
    <w:rsid w:val="00082243"/>
    <w:rsid w:val="00086D50"/>
    <w:rsid w:val="00093CC6"/>
    <w:rsid w:val="00095137"/>
    <w:rsid w:val="00095B45"/>
    <w:rsid w:val="000A1C08"/>
    <w:rsid w:val="000A2440"/>
    <w:rsid w:val="000A47E4"/>
    <w:rsid w:val="000A76B2"/>
    <w:rsid w:val="000B15EB"/>
    <w:rsid w:val="000B5DA1"/>
    <w:rsid w:val="000B741C"/>
    <w:rsid w:val="000C00F8"/>
    <w:rsid w:val="000C070F"/>
    <w:rsid w:val="000C6136"/>
    <w:rsid w:val="000C79DC"/>
    <w:rsid w:val="000D1893"/>
    <w:rsid w:val="000D31B4"/>
    <w:rsid w:val="000E3571"/>
    <w:rsid w:val="000E3831"/>
    <w:rsid w:val="000E3892"/>
    <w:rsid w:val="000E60ED"/>
    <w:rsid w:val="000E67DC"/>
    <w:rsid w:val="000E69C0"/>
    <w:rsid w:val="000E6EC0"/>
    <w:rsid w:val="000E7483"/>
    <w:rsid w:val="000F0D5F"/>
    <w:rsid w:val="000F2FB2"/>
    <w:rsid w:val="000F48E6"/>
    <w:rsid w:val="000F5475"/>
    <w:rsid w:val="0010064F"/>
    <w:rsid w:val="00101B3A"/>
    <w:rsid w:val="00102F29"/>
    <w:rsid w:val="001104BC"/>
    <w:rsid w:val="00110A6F"/>
    <w:rsid w:val="00116921"/>
    <w:rsid w:val="00116BA9"/>
    <w:rsid w:val="001172C7"/>
    <w:rsid w:val="001217A9"/>
    <w:rsid w:val="00123C44"/>
    <w:rsid w:val="0012458A"/>
    <w:rsid w:val="001302A7"/>
    <w:rsid w:val="00130490"/>
    <w:rsid w:val="0013206A"/>
    <w:rsid w:val="00132C7C"/>
    <w:rsid w:val="0013341F"/>
    <w:rsid w:val="00135F7C"/>
    <w:rsid w:val="00141A39"/>
    <w:rsid w:val="00141EEC"/>
    <w:rsid w:val="00143DE0"/>
    <w:rsid w:val="001440CB"/>
    <w:rsid w:val="00144CBA"/>
    <w:rsid w:val="00151308"/>
    <w:rsid w:val="001539DB"/>
    <w:rsid w:val="00153CBD"/>
    <w:rsid w:val="0015433C"/>
    <w:rsid w:val="00154CE3"/>
    <w:rsid w:val="00165019"/>
    <w:rsid w:val="001676D0"/>
    <w:rsid w:val="00170B96"/>
    <w:rsid w:val="00175279"/>
    <w:rsid w:val="00175451"/>
    <w:rsid w:val="00175A72"/>
    <w:rsid w:val="00181626"/>
    <w:rsid w:val="001A0BD0"/>
    <w:rsid w:val="001A2277"/>
    <w:rsid w:val="001A3EE4"/>
    <w:rsid w:val="001A710E"/>
    <w:rsid w:val="001B1D8C"/>
    <w:rsid w:val="001B7939"/>
    <w:rsid w:val="001C1443"/>
    <w:rsid w:val="001C18FD"/>
    <w:rsid w:val="001C22C0"/>
    <w:rsid w:val="001C4934"/>
    <w:rsid w:val="001C555B"/>
    <w:rsid w:val="001D10B6"/>
    <w:rsid w:val="001D13B6"/>
    <w:rsid w:val="001D3D9C"/>
    <w:rsid w:val="001D3ED4"/>
    <w:rsid w:val="001E3F25"/>
    <w:rsid w:val="001E458F"/>
    <w:rsid w:val="001E7A12"/>
    <w:rsid w:val="001E7C72"/>
    <w:rsid w:val="001F35F3"/>
    <w:rsid w:val="001F3E99"/>
    <w:rsid w:val="001F5092"/>
    <w:rsid w:val="00200AD6"/>
    <w:rsid w:val="00201869"/>
    <w:rsid w:val="00202B18"/>
    <w:rsid w:val="00202BF5"/>
    <w:rsid w:val="002047E0"/>
    <w:rsid w:val="002063DE"/>
    <w:rsid w:val="00206C4F"/>
    <w:rsid w:val="002103C2"/>
    <w:rsid w:val="00211136"/>
    <w:rsid w:val="00215817"/>
    <w:rsid w:val="00217039"/>
    <w:rsid w:val="00217653"/>
    <w:rsid w:val="00224E3A"/>
    <w:rsid w:val="002250F7"/>
    <w:rsid w:val="00231A72"/>
    <w:rsid w:val="002342DC"/>
    <w:rsid w:val="00234E03"/>
    <w:rsid w:val="00243A4F"/>
    <w:rsid w:val="00245894"/>
    <w:rsid w:val="0024640B"/>
    <w:rsid w:val="00252B51"/>
    <w:rsid w:val="00252FD9"/>
    <w:rsid w:val="00264365"/>
    <w:rsid w:val="0027428B"/>
    <w:rsid w:val="0027751D"/>
    <w:rsid w:val="002804F6"/>
    <w:rsid w:val="00282C80"/>
    <w:rsid w:val="0028391C"/>
    <w:rsid w:val="0028734A"/>
    <w:rsid w:val="002873A4"/>
    <w:rsid w:val="00294CF6"/>
    <w:rsid w:val="002952F1"/>
    <w:rsid w:val="002A00F6"/>
    <w:rsid w:val="002A1A64"/>
    <w:rsid w:val="002A28E7"/>
    <w:rsid w:val="002B04EF"/>
    <w:rsid w:val="002B2AFC"/>
    <w:rsid w:val="002B3DFF"/>
    <w:rsid w:val="002B766E"/>
    <w:rsid w:val="002C155C"/>
    <w:rsid w:val="002C29AB"/>
    <w:rsid w:val="002C2BC8"/>
    <w:rsid w:val="002C6836"/>
    <w:rsid w:val="002C70B3"/>
    <w:rsid w:val="002D1EA3"/>
    <w:rsid w:val="002E502C"/>
    <w:rsid w:val="002E7E15"/>
    <w:rsid w:val="002F37E2"/>
    <w:rsid w:val="00300036"/>
    <w:rsid w:val="0030005F"/>
    <w:rsid w:val="00305B18"/>
    <w:rsid w:val="0031450E"/>
    <w:rsid w:val="00315ECA"/>
    <w:rsid w:val="00316318"/>
    <w:rsid w:val="00316634"/>
    <w:rsid w:val="00316766"/>
    <w:rsid w:val="0031742C"/>
    <w:rsid w:val="00317C7F"/>
    <w:rsid w:val="00324532"/>
    <w:rsid w:val="003305FE"/>
    <w:rsid w:val="00331976"/>
    <w:rsid w:val="00337761"/>
    <w:rsid w:val="00340956"/>
    <w:rsid w:val="00343C5E"/>
    <w:rsid w:val="00344CA2"/>
    <w:rsid w:val="0034540B"/>
    <w:rsid w:val="00350A65"/>
    <w:rsid w:val="003578D0"/>
    <w:rsid w:val="00360C23"/>
    <w:rsid w:val="00362023"/>
    <w:rsid w:val="00362168"/>
    <w:rsid w:val="0036277C"/>
    <w:rsid w:val="0036339A"/>
    <w:rsid w:val="00365099"/>
    <w:rsid w:val="00365B3F"/>
    <w:rsid w:val="00366E2A"/>
    <w:rsid w:val="00370584"/>
    <w:rsid w:val="00371237"/>
    <w:rsid w:val="003718E3"/>
    <w:rsid w:val="00373CC1"/>
    <w:rsid w:val="003748C4"/>
    <w:rsid w:val="003800A6"/>
    <w:rsid w:val="00380B8E"/>
    <w:rsid w:val="0038189D"/>
    <w:rsid w:val="00386AFB"/>
    <w:rsid w:val="00391744"/>
    <w:rsid w:val="00397DF0"/>
    <w:rsid w:val="003A021A"/>
    <w:rsid w:val="003A5D28"/>
    <w:rsid w:val="003B0969"/>
    <w:rsid w:val="003B5255"/>
    <w:rsid w:val="003C0CB3"/>
    <w:rsid w:val="003C2572"/>
    <w:rsid w:val="003C29F8"/>
    <w:rsid w:val="003C3E78"/>
    <w:rsid w:val="003C4A64"/>
    <w:rsid w:val="003C60C9"/>
    <w:rsid w:val="003D4BF4"/>
    <w:rsid w:val="003D6B0F"/>
    <w:rsid w:val="003D6DF5"/>
    <w:rsid w:val="003E0A08"/>
    <w:rsid w:val="003E2517"/>
    <w:rsid w:val="003E3AA7"/>
    <w:rsid w:val="003E4FF2"/>
    <w:rsid w:val="003F21D5"/>
    <w:rsid w:val="003F2A45"/>
    <w:rsid w:val="003F4D7B"/>
    <w:rsid w:val="003F5FCD"/>
    <w:rsid w:val="00400076"/>
    <w:rsid w:val="004000BE"/>
    <w:rsid w:val="00401B1E"/>
    <w:rsid w:val="00402BE6"/>
    <w:rsid w:val="004042E8"/>
    <w:rsid w:val="00404CF0"/>
    <w:rsid w:val="004061CA"/>
    <w:rsid w:val="00406B26"/>
    <w:rsid w:val="00410803"/>
    <w:rsid w:val="00412936"/>
    <w:rsid w:val="00415F23"/>
    <w:rsid w:val="004225E7"/>
    <w:rsid w:val="00426405"/>
    <w:rsid w:val="00435688"/>
    <w:rsid w:val="00437592"/>
    <w:rsid w:val="00440606"/>
    <w:rsid w:val="00441C7F"/>
    <w:rsid w:val="00443BD7"/>
    <w:rsid w:val="00444332"/>
    <w:rsid w:val="00444E88"/>
    <w:rsid w:val="0044610C"/>
    <w:rsid w:val="00446A79"/>
    <w:rsid w:val="00446EDC"/>
    <w:rsid w:val="00447389"/>
    <w:rsid w:val="004479C5"/>
    <w:rsid w:val="004523E4"/>
    <w:rsid w:val="00452DE7"/>
    <w:rsid w:val="004530B3"/>
    <w:rsid w:val="004533A6"/>
    <w:rsid w:val="00453821"/>
    <w:rsid w:val="00453F7F"/>
    <w:rsid w:val="0046581A"/>
    <w:rsid w:val="004658B9"/>
    <w:rsid w:val="0047344D"/>
    <w:rsid w:val="00476FE1"/>
    <w:rsid w:val="00480EB5"/>
    <w:rsid w:val="00481541"/>
    <w:rsid w:val="00486CB0"/>
    <w:rsid w:val="004877AF"/>
    <w:rsid w:val="0049007F"/>
    <w:rsid w:val="004924E8"/>
    <w:rsid w:val="0049517B"/>
    <w:rsid w:val="004A077D"/>
    <w:rsid w:val="004A1649"/>
    <w:rsid w:val="004A30FB"/>
    <w:rsid w:val="004A59D7"/>
    <w:rsid w:val="004A5F78"/>
    <w:rsid w:val="004B2FB3"/>
    <w:rsid w:val="004B55B1"/>
    <w:rsid w:val="004B6051"/>
    <w:rsid w:val="004C0472"/>
    <w:rsid w:val="004C13A9"/>
    <w:rsid w:val="004C2905"/>
    <w:rsid w:val="004C3703"/>
    <w:rsid w:val="004C52AB"/>
    <w:rsid w:val="004C54A4"/>
    <w:rsid w:val="004C62EA"/>
    <w:rsid w:val="004C7F6C"/>
    <w:rsid w:val="004D3216"/>
    <w:rsid w:val="004D529A"/>
    <w:rsid w:val="004D69F0"/>
    <w:rsid w:val="004E1B09"/>
    <w:rsid w:val="004E37F1"/>
    <w:rsid w:val="004E3C5F"/>
    <w:rsid w:val="004E500F"/>
    <w:rsid w:val="004F06AA"/>
    <w:rsid w:val="004F17AE"/>
    <w:rsid w:val="004F7D2A"/>
    <w:rsid w:val="005019C4"/>
    <w:rsid w:val="00501E7E"/>
    <w:rsid w:val="005022EB"/>
    <w:rsid w:val="0050305A"/>
    <w:rsid w:val="00504DA9"/>
    <w:rsid w:val="0051785C"/>
    <w:rsid w:val="0052003A"/>
    <w:rsid w:val="00520316"/>
    <w:rsid w:val="00520565"/>
    <w:rsid w:val="005213D8"/>
    <w:rsid w:val="005218DE"/>
    <w:rsid w:val="00521986"/>
    <w:rsid w:val="00523661"/>
    <w:rsid w:val="00524595"/>
    <w:rsid w:val="005255EC"/>
    <w:rsid w:val="005312F9"/>
    <w:rsid w:val="0053203A"/>
    <w:rsid w:val="0053396D"/>
    <w:rsid w:val="00534B36"/>
    <w:rsid w:val="00535535"/>
    <w:rsid w:val="00535E37"/>
    <w:rsid w:val="00535E9F"/>
    <w:rsid w:val="00542D7B"/>
    <w:rsid w:val="00544DAB"/>
    <w:rsid w:val="00546AA7"/>
    <w:rsid w:val="00546DEB"/>
    <w:rsid w:val="00547CAC"/>
    <w:rsid w:val="00551F68"/>
    <w:rsid w:val="0055283B"/>
    <w:rsid w:val="00554E77"/>
    <w:rsid w:val="005574BA"/>
    <w:rsid w:val="00563E76"/>
    <w:rsid w:val="00565B13"/>
    <w:rsid w:val="00567085"/>
    <w:rsid w:val="005727C4"/>
    <w:rsid w:val="005771D7"/>
    <w:rsid w:val="00585AD5"/>
    <w:rsid w:val="005871B0"/>
    <w:rsid w:val="0059024F"/>
    <w:rsid w:val="005904B4"/>
    <w:rsid w:val="00592C9A"/>
    <w:rsid w:val="00594ED0"/>
    <w:rsid w:val="005A356C"/>
    <w:rsid w:val="005A39D1"/>
    <w:rsid w:val="005A4133"/>
    <w:rsid w:val="005A41A9"/>
    <w:rsid w:val="005A4FA4"/>
    <w:rsid w:val="005A56FB"/>
    <w:rsid w:val="005A79BD"/>
    <w:rsid w:val="005B1575"/>
    <w:rsid w:val="005B47F5"/>
    <w:rsid w:val="005B5B19"/>
    <w:rsid w:val="005B72E5"/>
    <w:rsid w:val="005C3692"/>
    <w:rsid w:val="005C5C92"/>
    <w:rsid w:val="005C645E"/>
    <w:rsid w:val="005C72C9"/>
    <w:rsid w:val="005D0196"/>
    <w:rsid w:val="005D0AB2"/>
    <w:rsid w:val="005D3283"/>
    <w:rsid w:val="005D45FD"/>
    <w:rsid w:val="005E238B"/>
    <w:rsid w:val="005E7E2E"/>
    <w:rsid w:val="005F0183"/>
    <w:rsid w:val="005F14C5"/>
    <w:rsid w:val="005F22FF"/>
    <w:rsid w:val="005F2CD4"/>
    <w:rsid w:val="005F4AD9"/>
    <w:rsid w:val="005F57C0"/>
    <w:rsid w:val="005F65D5"/>
    <w:rsid w:val="005F7CC7"/>
    <w:rsid w:val="00601B13"/>
    <w:rsid w:val="006028A9"/>
    <w:rsid w:val="0060403E"/>
    <w:rsid w:val="00607C0F"/>
    <w:rsid w:val="00610E4C"/>
    <w:rsid w:val="00611604"/>
    <w:rsid w:val="00611930"/>
    <w:rsid w:val="00611A5B"/>
    <w:rsid w:val="00611E37"/>
    <w:rsid w:val="00613905"/>
    <w:rsid w:val="006139DD"/>
    <w:rsid w:val="006163BF"/>
    <w:rsid w:val="006171F4"/>
    <w:rsid w:val="0062099C"/>
    <w:rsid w:val="00620DCC"/>
    <w:rsid w:val="00627282"/>
    <w:rsid w:val="00627A3E"/>
    <w:rsid w:val="00630701"/>
    <w:rsid w:val="0063072C"/>
    <w:rsid w:val="00631D52"/>
    <w:rsid w:val="00632188"/>
    <w:rsid w:val="00632539"/>
    <w:rsid w:val="00633270"/>
    <w:rsid w:val="006339C4"/>
    <w:rsid w:val="00635A96"/>
    <w:rsid w:val="00643277"/>
    <w:rsid w:val="006433B0"/>
    <w:rsid w:val="006448D5"/>
    <w:rsid w:val="0065386B"/>
    <w:rsid w:val="006542FB"/>
    <w:rsid w:val="006572E7"/>
    <w:rsid w:val="006631CA"/>
    <w:rsid w:val="006653E8"/>
    <w:rsid w:val="00667632"/>
    <w:rsid w:val="00670C4A"/>
    <w:rsid w:val="00673140"/>
    <w:rsid w:val="00673689"/>
    <w:rsid w:val="00674D4C"/>
    <w:rsid w:val="00674FCF"/>
    <w:rsid w:val="00675820"/>
    <w:rsid w:val="006764E8"/>
    <w:rsid w:val="00680781"/>
    <w:rsid w:val="006846AD"/>
    <w:rsid w:val="0068517B"/>
    <w:rsid w:val="0068620E"/>
    <w:rsid w:val="00690084"/>
    <w:rsid w:val="00693C84"/>
    <w:rsid w:val="00696083"/>
    <w:rsid w:val="00696F98"/>
    <w:rsid w:val="006A355D"/>
    <w:rsid w:val="006A4778"/>
    <w:rsid w:val="006A6D05"/>
    <w:rsid w:val="006A6DC9"/>
    <w:rsid w:val="006B1F81"/>
    <w:rsid w:val="006B6A92"/>
    <w:rsid w:val="006B77F3"/>
    <w:rsid w:val="006C0963"/>
    <w:rsid w:val="006C2A39"/>
    <w:rsid w:val="006C3B47"/>
    <w:rsid w:val="006C495E"/>
    <w:rsid w:val="006D1405"/>
    <w:rsid w:val="006D1E59"/>
    <w:rsid w:val="006D33A5"/>
    <w:rsid w:val="006D361E"/>
    <w:rsid w:val="006E2CEF"/>
    <w:rsid w:val="006F59C2"/>
    <w:rsid w:val="006F5CE1"/>
    <w:rsid w:val="006F7AB4"/>
    <w:rsid w:val="006F7AE2"/>
    <w:rsid w:val="00700677"/>
    <w:rsid w:val="00700816"/>
    <w:rsid w:val="00700DB4"/>
    <w:rsid w:val="0070224B"/>
    <w:rsid w:val="007022FB"/>
    <w:rsid w:val="007039EC"/>
    <w:rsid w:val="00703AE8"/>
    <w:rsid w:val="007046F2"/>
    <w:rsid w:val="00710B38"/>
    <w:rsid w:val="00711181"/>
    <w:rsid w:val="00712854"/>
    <w:rsid w:val="00714C7A"/>
    <w:rsid w:val="0072036E"/>
    <w:rsid w:val="00721181"/>
    <w:rsid w:val="0072459A"/>
    <w:rsid w:val="007315E8"/>
    <w:rsid w:val="00732399"/>
    <w:rsid w:val="0073477A"/>
    <w:rsid w:val="007400BA"/>
    <w:rsid w:val="00744A0E"/>
    <w:rsid w:val="00751D73"/>
    <w:rsid w:val="007532EA"/>
    <w:rsid w:val="007555A2"/>
    <w:rsid w:val="00756594"/>
    <w:rsid w:val="00756A09"/>
    <w:rsid w:val="007578A7"/>
    <w:rsid w:val="007608F4"/>
    <w:rsid w:val="0076120C"/>
    <w:rsid w:val="00762B27"/>
    <w:rsid w:val="00766347"/>
    <w:rsid w:val="007672D3"/>
    <w:rsid w:val="00767DE5"/>
    <w:rsid w:val="0077203C"/>
    <w:rsid w:val="00772111"/>
    <w:rsid w:val="00772DF3"/>
    <w:rsid w:val="007733C0"/>
    <w:rsid w:val="00775A31"/>
    <w:rsid w:val="00780967"/>
    <w:rsid w:val="00781F3B"/>
    <w:rsid w:val="00782527"/>
    <w:rsid w:val="007933A5"/>
    <w:rsid w:val="007949B8"/>
    <w:rsid w:val="007A0036"/>
    <w:rsid w:val="007A050F"/>
    <w:rsid w:val="007A2A67"/>
    <w:rsid w:val="007A6782"/>
    <w:rsid w:val="007A6CE1"/>
    <w:rsid w:val="007A6EC4"/>
    <w:rsid w:val="007A7164"/>
    <w:rsid w:val="007B0041"/>
    <w:rsid w:val="007B20E7"/>
    <w:rsid w:val="007B690B"/>
    <w:rsid w:val="007B7584"/>
    <w:rsid w:val="007C3FDD"/>
    <w:rsid w:val="007C420B"/>
    <w:rsid w:val="007C59E1"/>
    <w:rsid w:val="007C7B56"/>
    <w:rsid w:val="007D0787"/>
    <w:rsid w:val="007D0F21"/>
    <w:rsid w:val="007D1349"/>
    <w:rsid w:val="007D2D82"/>
    <w:rsid w:val="007D4436"/>
    <w:rsid w:val="007D5C4E"/>
    <w:rsid w:val="007D6C95"/>
    <w:rsid w:val="007D7010"/>
    <w:rsid w:val="007D76FF"/>
    <w:rsid w:val="007E0D3A"/>
    <w:rsid w:val="007E10E0"/>
    <w:rsid w:val="007E22FC"/>
    <w:rsid w:val="007F0DD5"/>
    <w:rsid w:val="007F451A"/>
    <w:rsid w:val="007F4F10"/>
    <w:rsid w:val="007F7078"/>
    <w:rsid w:val="00800363"/>
    <w:rsid w:val="008012E2"/>
    <w:rsid w:val="00805E71"/>
    <w:rsid w:val="00807038"/>
    <w:rsid w:val="00810C3E"/>
    <w:rsid w:val="00810C6A"/>
    <w:rsid w:val="00812624"/>
    <w:rsid w:val="0081572B"/>
    <w:rsid w:val="00815C28"/>
    <w:rsid w:val="00817BAF"/>
    <w:rsid w:val="00821AF4"/>
    <w:rsid w:val="008223A4"/>
    <w:rsid w:val="00823399"/>
    <w:rsid w:val="00825997"/>
    <w:rsid w:val="00826282"/>
    <w:rsid w:val="00830305"/>
    <w:rsid w:val="00836104"/>
    <w:rsid w:val="00837136"/>
    <w:rsid w:val="00837173"/>
    <w:rsid w:val="00840C91"/>
    <w:rsid w:val="008414BC"/>
    <w:rsid w:val="008416FD"/>
    <w:rsid w:val="00842BC7"/>
    <w:rsid w:val="00843226"/>
    <w:rsid w:val="00845955"/>
    <w:rsid w:val="008511F7"/>
    <w:rsid w:val="008604CA"/>
    <w:rsid w:val="00862B52"/>
    <w:rsid w:val="008667DD"/>
    <w:rsid w:val="008678F5"/>
    <w:rsid w:val="00871D4C"/>
    <w:rsid w:val="00872099"/>
    <w:rsid w:val="008725CD"/>
    <w:rsid w:val="00873734"/>
    <w:rsid w:val="00882FA7"/>
    <w:rsid w:val="00883392"/>
    <w:rsid w:val="008847D4"/>
    <w:rsid w:val="00886DBC"/>
    <w:rsid w:val="0088777E"/>
    <w:rsid w:val="00887E03"/>
    <w:rsid w:val="00887E4D"/>
    <w:rsid w:val="00892DCF"/>
    <w:rsid w:val="00893669"/>
    <w:rsid w:val="00896408"/>
    <w:rsid w:val="008A0C32"/>
    <w:rsid w:val="008A16E7"/>
    <w:rsid w:val="008A1EDE"/>
    <w:rsid w:val="008A55CB"/>
    <w:rsid w:val="008B05BD"/>
    <w:rsid w:val="008B179B"/>
    <w:rsid w:val="008B215D"/>
    <w:rsid w:val="008B3949"/>
    <w:rsid w:val="008B5892"/>
    <w:rsid w:val="008B6E28"/>
    <w:rsid w:val="008C221C"/>
    <w:rsid w:val="008C5B18"/>
    <w:rsid w:val="008C659B"/>
    <w:rsid w:val="008C7E56"/>
    <w:rsid w:val="008D1C6A"/>
    <w:rsid w:val="008D21D7"/>
    <w:rsid w:val="008D51FA"/>
    <w:rsid w:val="008D7E9D"/>
    <w:rsid w:val="008E1312"/>
    <w:rsid w:val="008E4275"/>
    <w:rsid w:val="008E594B"/>
    <w:rsid w:val="008E5D42"/>
    <w:rsid w:val="008E674F"/>
    <w:rsid w:val="008F1EFB"/>
    <w:rsid w:val="0090088A"/>
    <w:rsid w:val="00905EAD"/>
    <w:rsid w:val="0090611B"/>
    <w:rsid w:val="009121C3"/>
    <w:rsid w:val="00914FFF"/>
    <w:rsid w:val="009158BC"/>
    <w:rsid w:val="00925178"/>
    <w:rsid w:val="00927504"/>
    <w:rsid w:val="00937245"/>
    <w:rsid w:val="0093754A"/>
    <w:rsid w:val="009379B4"/>
    <w:rsid w:val="00940F62"/>
    <w:rsid w:val="00941BA8"/>
    <w:rsid w:val="009505D9"/>
    <w:rsid w:val="009508B8"/>
    <w:rsid w:val="0095570E"/>
    <w:rsid w:val="00963622"/>
    <w:rsid w:val="00963FD3"/>
    <w:rsid w:val="00965C9E"/>
    <w:rsid w:val="00966A08"/>
    <w:rsid w:val="0097010A"/>
    <w:rsid w:val="00970135"/>
    <w:rsid w:val="00972375"/>
    <w:rsid w:val="00973663"/>
    <w:rsid w:val="00974CCD"/>
    <w:rsid w:val="00976407"/>
    <w:rsid w:val="009769F1"/>
    <w:rsid w:val="009801C5"/>
    <w:rsid w:val="0098159A"/>
    <w:rsid w:val="0098758D"/>
    <w:rsid w:val="009926DC"/>
    <w:rsid w:val="00992F34"/>
    <w:rsid w:val="00993972"/>
    <w:rsid w:val="00995C1D"/>
    <w:rsid w:val="00997462"/>
    <w:rsid w:val="00997DEB"/>
    <w:rsid w:val="009B0F2C"/>
    <w:rsid w:val="009B20E9"/>
    <w:rsid w:val="009B32B2"/>
    <w:rsid w:val="009C0541"/>
    <w:rsid w:val="009C0C16"/>
    <w:rsid w:val="009C22DB"/>
    <w:rsid w:val="009C32B2"/>
    <w:rsid w:val="009C59A7"/>
    <w:rsid w:val="009C632C"/>
    <w:rsid w:val="009D19A0"/>
    <w:rsid w:val="009D4847"/>
    <w:rsid w:val="009D7F09"/>
    <w:rsid w:val="009E02A5"/>
    <w:rsid w:val="009E0985"/>
    <w:rsid w:val="009E0CBD"/>
    <w:rsid w:val="009E1EE4"/>
    <w:rsid w:val="009E240F"/>
    <w:rsid w:val="009E31D4"/>
    <w:rsid w:val="009E3969"/>
    <w:rsid w:val="009E518F"/>
    <w:rsid w:val="009E5CE3"/>
    <w:rsid w:val="009F1037"/>
    <w:rsid w:val="009F21C2"/>
    <w:rsid w:val="009F3706"/>
    <w:rsid w:val="009F38AE"/>
    <w:rsid w:val="00A014C6"/>
    <w:rsid w:val="00A03B26"/>
    <w:rsid w:val="00A04AC0"/>
    <w:rsid w:val="00A06CA1"/>
    <w:rsid w:val="00A07CBA"/>
    <w:rsid w:val="00A160EB"/>
    <w:rsid w:val="00A16EBF"/>
    <w:rsid w:val="00A205CA"/>
    <w:rsid w:val="00A2071D"/>
    <w:rsid w:val="00A218C5"/>
    <w:rsid w:val="00A25878"/>
    <w:rsid w:val="00A26F94"/>
    <w:rsid w:val="00A276C4"/>
    <w:rsid w:val="00A30FBF"/>
    <w:rsid w:val="00A31585"/>
    <w:rsid w:val="00A33515"/>
    <w:rsid w:val="00A4287C"/>
    <w:rsid w:val="00A43020"/>
    <w:rsid w:val="00A448AA"/>
    <w:rsid w:val="00A47E88"/>
    <w:rsid w:val="00A5554E"/>
    <w:rsid w:val="00A55E67"/>
    <w:rsid w:val="00A61E4A"/>
    <w:rsid w:val="00A6271F"/>
    <w:rsid w:val="00A66679"/>
    <w:rsid w:val="00A7667C"/>
    <w:rsid w:val="00A7734C"/>
    <w:rsid w:val="00A77F7A"/>
    <w:rsid w:val="00A81F5E"/>
    <w:rsid w:val="00A82B4D"/>
    <w:rsid w:val="00A867A4"/>
    <w:rsid w:val="00A86A19"/>
    <w:rsid w:val="00A9066B"/>
    <w:rsid w:val="00A9100B"/>
    <w:rsid w:val="00A94DE8"/>
    <w:rsid w:val="00AA0CAA"/>
    <w:rsid w:val="00AA10F4"/>
    <w:rsid w:val="00AA27E0"/>
    <w:rsid w:val="00AA6773"/>
    <w:rsid w:val="00AA6A37"/>
    <w:rsid w:val="00AA76C3"/>
    <w:rsid w:val="00AB6981"/>
    <w:rsid w:val="00AC3627"/>
    <w:rsid w:val="00AC6442"/>
    <w:rsid w:val="00AD020E"/>
    <w:rsid w:val="00AD5713"/>
    <w:rsid w:val="00AD5E72"/>
    <w:rsid w:val="00AE2275"/>
    <w:rsid w:val="00AE3FF8"/>
    <w:rsid w:val="00AE6097"/>
    <w:rsid w:val="00AE799F"/>
    <w:rsid w:val="00AF2F15"/>
    <w:rsid w:val="00AF38CE"/>
    <w:rsid w:val="00B00D10"/>
    <w:rsid w:val="00B0391F"/>
    <w:rsid w:val="00B03A0F"/>
    <w:rsid w:val="00B05396"/>
    <w:rsid w:val="00B06497"/>
    <w:rsid w:val="00B13332"/>
    <w:rsid w:val="00B14473"/>
    <w:rsid w:val="00B16C1C"/>
    <w:rsid w:val="00B21745"/>
    <w:rsid w:val="00B21DEC"/>
    <w:rsid w:val="00B24AA4"/>
    <w:rsid w:val="00B24EA8"/>
    <w:rsid w:val="00B252E9"/>
    <w:rsid w:val="00B25754"/>
    <w:rsid w:val="00B27254"/>
    <w:rsid w:val="00B27487"/>
    <w:rsid w:val="00B30DAB"/>
    <w:rsid w:val="00B3152A"/>
    <w:rsid w:val="00B33625"/>
    <w:rsid w:val="00B45F6F"/>
    <w:rsid w:val="00B5193E"/>
    <w:rsid w:val="00B52C3A"/>
    <w:rsid w:val="00B55865"/>
    <w:rsid w:val="00B55E05"/>
    <w:rsid w:val="00B60335"/>
    <w:rsid w:val="00B60BA4"/>
    <w:rsid w:val="00B60E07"/>
    <w:rsid w:val="00B638D2"/>
    <w:rsid w:val="00B63AC0"/>
    <w:rsid w:val="00B63F36"/>
    <w:rsid w:val="00B67D2F"/>
    <w:rsid w:val="00B705FC"/>
    <w:rsid w:val="00B711A2"/>
    <w:rsid w:val="00B71C4A"/>
    <w:rsid w:val="00B74B3E"/>
    <w:rsid w:val="00B75486"/>
    <w:rsid w:val="00B755FB"/>
    <w:rsid w:val="00B76CB3"/>
    <w:rsid w:val="00B778EB"/>
    <w:rsid w:val="00B8165A"/>
    <w:rsid w:val="00B82D2F"/>
    <w:rsid w:val="00B876F1"/>
    <w:rsid w:val="00B87DBF"/>
    <w:rsid w:val="00B91395"/>
    <w:rsid w:val="00B917B0"/>
    <w:rsid w:val="00B95A98"/>
    <w:rsid w:val="00B96030"/>
    <w:rsid w:val="00B96282"/>
    <w:rsid w:val="00BA16CF"/>
    <w:rsid w:val="00BA4A33"/>
    <w:rsid w:val="00BB42DF"/>
    <w:rsid w:val="00BB485A"/>
    <w:rsid w:val="00BB67BE"/>
    <w:rsid w:val="00BC23C5"/>
    <w:rsid w:val="00BC2A83"/>
    <w:rsid w:val="00BC3D03"/>
    <w:rsid w:val="00BC65D9"/>
    <w:rsid w:val="00BD348B"/>
    <w:rsid w:val="00BD439D"/>
    <w:rsid w:val="00BE184D"/>
    <w:rsid w:val="00BE4712"/>
    <w:rsid w:val="00BE4E9D"/>
    <w:rsid w:val="00BE7219"/>
    <w:rsid w:val="00BF7AF2"/>
    <w:rsid w:val="00C02387"/>
    <w:rsid w:val="00C06345"/>
    <w:rsid w:val="00C06D54"/>
    <w:rsid w:val="00C07070"/>
    <w:rsid w:val="00C10665"/>
    <w:rsid w:val="00C168AC"/>
    <w:rsid w:val="00C21057"/>
    <w:rsid w:val="00C21721"/>
    <w:rsid w:val="00C21EAE"/>
    <w:rsid w:val="00C24C5B"/>
    <w:rsid w:val="00C24EE8"/>
    <w:rsid w:val="00C31FA9"/>
    <w:rsid w:val="00C3399E"/>
    <w:rsid w:val="00C346B8"/>
    <w:rsid w:val="00C36490"/>
    <w:rsid w:val="00C37789"/>
    <w:rsid w:val="00C4072B"/>
    <w:rsid w:val="00C410BB"/>
    <w:rsid w:val="00C4191A"/>
    <w:rsid w:val="00C41D48"/>
    <w:rsid w:val="00C51151"/>
    <w:rsid w:val="00C55B44"/>
    <w:rsid w:val="00C568BA"/>
    <w:rsid w:val="00C57C69"/>
    <w:rsid w:val="00C60292"/>
    <w:rsid w:val="00C620C4"/>
    <w:rsid w:val="00C67B31"/>
    <w:rsid w:val="00C72C46"/>
    <w:rsid w:val="00C72E49"/>
    <w:rsid w:val="00C7438B"/>
    <w:rsid w:val="00C761E0"/>
    <w:rsid w:val="00C762D9"/>
    <w:rsid w:val="00C77A92"/>
    <w:rsid w:val="00C831F4"/>
    <w:rsid w:val="00C83988"/>
    <w:rsid w:val="00C86ADE"/>
    <w:rsid w:val="00C86CB2"/>
    <w:rsid w:val="00C875FE"/>
    <w:rsid w:val="00C959D4"/>
    <w:rsid w:val="00CA090C"/>
    <w:rsid w:val="00CA127F"/>
    <w:rsid w:val="00CA3A64"/>
    <w:rsid w:val="00CA6FBB"/>
    <w:rsid w:val="00CB301F"/>
    <w:rsid w:val="00CB3DBB"/>
    <w:rsid w:val="00CC3383"/>
    <w:rsid w:val="00CC3C84"/>
    <w:rsid w:val="00CC420D"/>
    <w:rsid w:val="00CC42F4"/>
    <w:rsid w:val="00CC4A85"/>
    <w:rsid w:val="00CC67EF"/>
    <w:rsid w:val="00CD1A58"/>
    <w:rsid w:val="00CD2BC1"/>
    <w:rsid w:val="00CD497F"/>
    <w:rsid w:val="00CE0E17"/>
    <w:rsid w:val="00CE392A"/>
    <w:rsid w:val="00CE60BD"/>
    <w:rsid w:val="00CE7636"/>
    <w:rsid w:val="00CF1E9B"/>
    <w:rsid w:val="00CF1F06"/>
    <w:rsid w:val="00CF45BC"/>
    <w:rsid w:val="00CF686B"/>
    <w:rsid w:val="00CF6E3B"/>
    <w:rsid w:val="00D0228B"/>
    <w:rsid w:val="00D04667"/>
    <w:rsid w:val="00D122DE"/>
    <w:rsid w:val="00D15E3F"/>
    <w:rsid w:val="00D173B8"/>
    <w:rsid w:val="00D176F2"/>
    <w:rsid w:val="00D20354"/>
    <w:rsid w:val="00D222F3"/>
    <w:rsid w:val="00D22873"/>
    <w:rsid w:val="00D26B53"/>
    <w:rsid w:val="00D311E4"/>
    <w:rsid w:val="00D31EB2"/>
    <w:rsid w:val="00D33392"/>
    <w:rsid w:val="00D407F9"/>
    <w:rsid w:val="00D41B94"/>
    <w:rsid w:val="00D427E5"/>
    <w:rsid w:val="00D42D3A"/>
    <w:rsid w:val="00D43E09"/>
    <w:rsid w:val="00D50AF7"/>
    <w:rsid w:val="00D51002"/>
    <w:rsid w:val="00D510A0"/>
    <w:rsid w:val="00D51865"/>
    <w:rsid w:val="00D529B1"/>
    <w:rsid w:val="00D53EE1"/>
    <w:rsid w:val="00D604A4"/>
    <w:rsid w:val="00D647EF"/>
    <w:rsid w:val="00D65039"/>
    <w:rsid w:val="00D661F6"/>
    <w:rsid w:val="00D66460"/>
    <w:rsid w:val="00D6661A"/>
    <w:rsid w:val="00D6724C"/>
    <w:rsid w:val="00D70646"/>
    <w:rsid w:val="00D74CFD"/>
    <w:rsid w:val="00D75A65"/>
    <w:rsid w:val="00D767C0"/>
    <w:rsid w:val="00D812CE"/>
    <w:rsid w:val="00D90521"/>
    <w:rsid w:val="00D91CEF"/>
    <w:rsid w:val="00D92251"/>
    <w:rsid w:val="00D95F44"/>
    <w:rsid w:val="00DA1F4C"/>
    <w:rsid w:val="00DA3B49"/>
    <w:rsid w:val="00DC1E6B"/>
    <w:rsid w:val="00DC4EEA"/>
    <w:rsid w:val="00DC61C3"/>
    <w:rsid w:val="00DC78E5"/>
    <w:rsid w:val="00DD3679"/>
    <w:rsid w:val="00DD42E6"/>
    <w:rsid w:val="00DD5588"/>
    <w:rsid w:val="00DD5700"/>
    <w:rsid w:val="00DE665E"/>
    <w:rsid w:val="00DE6815"/>
    <w:rsid w:val="00DE788C"/>
    <w:rsid w:val="00DF028D"/>
    <w:rsid w:val="00DF1385"/>
    <w:rsid w:val="00DF53AF"/>
    <w:rsid w:val="00DF7443"/>
    <w:rsid w:val="00E040AE"/>
    <w:rsid w:val="00E05742"/>
    <w:rsid w:val="00E070A3"/>
    <w:rsid w:val="00E111CB"/>
    <w:rsid w:val="00E11B7C"/>
    <w:rsid w:val="00E158A6"/>
    <w:rsid w:val="00E163A7"/>
    <w:rsid w:val="00E20E67"/>
    <w:rsid w:val="00E2228E"/>
    <w:rsid w:val="00E23062"/>
    <w:rsid w:val="00E251FF"/>
    <w:rsid w:val="00E252B7"/>
    <w:rsid w:val="00E25D3F"/>
    <w:rsid w:val="00E27D33"/>
    <w:rsid w:val="00E3297A"/>
    <w:rsid w:val="00E40212"/>
    <w:rsid w:val="00E427E7"/>
    <w:rsid w:val="00E42A4E"/>
    <w:rsid w:val="00E442C3"/>
    <w:rsid w:val="00E45693"/>
    <w:rsid w:val="00E46A19"/>
    <w:rsid w:val="00E46C8C"/>
    <w:rsid w:val="00E47CA8"/>
    <w:rsid w:val="00E50663"/>
    <w:rsid w:val="00E533B3"/>
    <w:rsid w:val="00E54DE6"/>
    <w:rsid w:val="00E552EB"/>
    <w:rsid w:val="00E63CD5"/>
    <w:rsid w:val="00E71EA8"/>
    <w:rsid w:val="00E72B2A"/>
    <w:rsid w:val="00E73F24"/>
    <w:rsid w:val="00E75F62"/>
    <w:rsid w:val="00E77660"/>
    <w:rsid w:val="00E80DE0"/>
    <w:rsid w:val="00E813E7"/>
    <w:rsid w:val="00E814EA"/>
    <w:rsid w:val="00E81926"/>
    <w:rsid w:val="00E81E5C"/>
    <w:rsid w:val="00E84FC4"/>
    <w:rsid w:val="00E85065"/>
    <w:rsid w:val="00E92348"/>
    <w:rsid w:val="00E93C27"/>
    <w:rsid w:val="00E9543F"/>
    <w:rsid w:val="00E96FC1"/>
    <w:rsid w:val="00E971A5"/>
    <w:rsid w:val="00EA216C"/>
    <w:rsid w:val="00EB2E71"/>
    <w:rsid w:val="00EB37F0"/>
    <w:rsid w:val="00EC03DC"/>
    <w:rsid w:val="00EC54A7"/>
    <w:rsid w:val="00EC69B0"/>
    <w:rsid w:val="00EC6E30"/>
    <w:rsid w:val="00ED5ED3"/>
    <w:rsid w:val="00ED628B"/>
    <w:rsid w:val="00EE009E"/>
    <w:rsid w:val="00EE2283"/>
    <w:rsid w:val="00EE2B9F"/>
    <w:rsid w:val="00EE2D8A"/>
    <w:rsid w:val="00EE35BE"/>
    <w:rsid w:val="00EF0A1C"/>
    <w:rsid w:val="00EF572C"/>
    <w:rsid w:val="00EF61F0"/>
    <w:rsid w:val="00EF6A34"/>
    <w:rsid w:val="00F000C5"/>
    <w:rsid w:val="00F040CD"/>
    <w:rsid w:val="00F0636E"/>
    <w:rsid w:val="00F11B00"/>
    <w:rsid w:val="00F12D2F"/>
    <w:rsid w:val="00F15455"/>
    <w:rsid w:val="00F174C4"/>
    <w:rsid w:val="00F22DCC"/>
    <w:rsid w:val="00F25BA5"/>
    <w:rsid w:val="00F2669C"/>
    <w:rsid w:val="00F30D6B"/>
    <w:rsid w:val="00F340D3"/>
    <w:rsid w:val="00F34670"/>
    <w:rsid w:val="00F35653"/>
    <w:rsid w:val="00F40DB8"/>
    <w:rsid w:val="00F412E6"/>
    <w:rsid w:val="00F418FA"/>
    <w:rsid w:val="00F436E8"/>
    <w:rsid w:val="00F448BA"/>
    <w:rsid w:val="00F4676F"/>
    <w:rsid w:val="00F52BA9"/>
    <w:rsid w:val="00F5304B"/>
    <w:rsid w:val="00F53076"/>
    <w:rsid w:val="00F530B7"/>
    <w:rsid w:val="00F535A7"/>
    <w:rsid w:val="00F559E9"/>
    <w:rsid w:val="00F565CE"/>
    <w:rsid w:val="00F56CBA"/>
    <w:rsid w:val="00F56F36"/>
    <w:rsid w:val="00F608F8"/>
    <w:rsid w:val="00F61FD4"/>
    <w:rsid w:val="00F6531C"/>
    <w:rsid w:val="00F65B15"/>
    <w:rsid w:val="00F66A02"/>
    <w:rsid w:val="00F70B23"/>
    <w:rsid w:val="00F720D5"/>
    <w:rsid w:val="00F76F62"/>
    <w:rsid w:val="00F80E71"/>
    <w:rsid w:val="00F93B5B"/>
    <w:rsid w:val="00FA4202"/>
    <w:rsid w:val="00FA512B"/>
    <w:rsid w:val="00FA600B"/>
    <w:rsid w:val="00FA6DD9"/>
    <w:rsid w:val="00FB30DB"/>
    <w:rsid w:val="00FB6337"/>
    <w:rsid w:val="00FB7482"/>
    <w:rsid w:val="00FC1D84"/>
    <w:rsid w:val="00FC2E49"/>
    <w:rsid w:val="00FC6913"/>
    <w:rsid w:val="00FD2464"/>
    <w:rsid w:val="00FD383E"/>
    <w:rsid w:val="00FD4C42"/>
    <w:rsid w:val="00FE54A3"/>
    <w:rsid w:val="00FE6647"/>
    <w:rsid w:val="00FF093E"/>
    <w:rsid w:val="00FF44BB"/>
    <w:rsid w:val="00FF48B2"/>
    <w:rsid w:val="00FF4EC9"/>
    <w:rsid w:val="00FF5369"/>
    <w:rsid w:val="00FF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EB"/>
  </w:style>
  <w:style w:type="paragraph" w:styleId="2">
    <w:name w:val="heading 2"/>
    <w:basedOn w:val="a"/>
    <w:next w:val="a"/>
    <w:link w:val="20"/>
    <w:uiPriority w:val="9"/>
    <w:semiHidden/>
    <w:unhideWhenUsed/>
    <w:qFormat/>
    <w:rsid w:val="00DD5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D5700"/>
    <w:pPr>
      <w:keepNext/>
      <w:spacing w:before="24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D57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D5700"/>
    <w:rPr>
      <w:rFonts w:ascii="Arial" w:eastAsia="Times New Roman" w:hAnsi="Arial" w:cs="Arial"/>
      <w:b/>
      <w:bCs/>
      <w:sz w:val="26"/>
      <w:szCs w:val="26"/>
      <w:lang w:eastAsia="ru-RU"/>
    </w:rPr>
  </w:style>
  <w:style w:type="table" w:styleId="a3">
    <w:name w:val="Table Grid"/>
    <w:basedOn w:val="a1"/>
    <w:uiPriority w:val="59"/>
    <w:rsid w:val="00531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D5700"/>
    <w:pPr>
      <w:spacing w:after="120" w:line="240" w:lineRule="auto"/>
      <w:jc w:val="center"/>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DD5700"/>
    <w:rPr>
      <w:rFonts w:ascii="Times New Roman" w:eastAsia="Times New Roman" w:hAnsi="Times New Roman" w:cs="Times New Roman"/>
      <w:sz w:val="28"/>
      <w:szCs w:val="24"/>
      <w:lang w:eastAsia="ru-RU"/>
    </w:rPr>
  </w:style>
  <w:style w:type="paragraph" w:styleId="a6">
    <w:name w:val="header"/>
    <w:basedOn w:val="a"/>
    <w:link w:val="a7"/>
    <w:uiPriority w:val="99"/>
    <w:rsid w:val="00DD5700"/>
    <w:pPr>
      <w:tabs>
        <w:tab w:val="center" w:pos="4677"/>
        <w:tab w:val="right" w:pos="9355"/>
      </w:tabs>
      <w:spacing w:after="0" w:line="240" w:lineRule="auto"/>
      <w:jc w:val="center"/>
    </w:pPr>
    <w:rPr>
      <w:rFonts w:ascii="Times New Roman" w:eastAsia="Times New Roman" w:hAnsi="Times New Roman" w:cs="Times New Roman"/>
      <w:szCs w:val="28"/>
      <w:lang w:eastAsia="ru-RU"/>
    </w:rPr>
  </w:style>
  <w:style w:type="character" w:customStyle="1" w:styleId="a7">
    <w:name w:val="Верхний колонтитул Знак"/>
    <w:basedOn w:val="a0"/>
    <w:link w:val="a6"/>
    <w:uiPriority w:val="99"/>
    <w:rsid w:val="00DD5700"/>
    <w:rPr>
      <w:rFonts w:ascii="Times New Roman" w:eastAsia="Times New Roman" w:hAnsi="Times New Roman" w:cs="Times New Roman"/>
      <w:szCs w:val="28"/>
      <w:lang w:eastAsia="ru-RU"/>
    </w:rPr>
  </w:style>
  <w:style w:type="paragraph" w:customStyle="1" w:styleId="ConsPlusNonformat">
    <w:name w:val="ConsPlusNonformat"/>
    <w:rsid w:val="00DD57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9889755">
      <w:bodyDiv w:val="1"/>
      <w:marLeft w:val="0"/>
      <w:marRight w:val="0"/>
      <w:marTop w:val="0"/>
      <w:marBottom w:val="0"/>
      <w:divBdr>
        <w:top w:val="none" w:sz="0" w:space="0" w:color="auto"/>
        <w:left w:val="none" w:sz="0" w:space="0" w:color="auto"/>
        <w:bottom w:val="none" w:sz="0" w:space="0" w:color="auto"/>
        <w:right w:val="none" w:sz="0" w:space="0" w:color="auto"/>
      </w:divBdr>
    </w:div>
    <w:div w:id="8163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29</Pages>
  <Words>5867</Words>
  <Characters>33446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999-ноут</cp:lastModifiedBy>
  <cp:revision>10</cp:revision>
  <dcterms:created xsi:type="dcterms:W3CDTF">2017-06-30T09:04:00Z</dcterms:created>
  <dcterms:modified xsi:type="dcterms:W3CDTF">2017-07-12T05:08:00Z</dcterms:modified>
</cp:coreProperties>
</file>