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87" w:rsidRDefault="00B70C87" w:rsidP="00E0756B">
      <w:pPr>
        <w:rPr>
          <w:sz w:val="28"/>
          <w:szCs w:val="28"/>
        </w:rPr>
      </w:pPr>
    </w:p>
    <w:p w:rsidR="00B70C87" w:rsidRDefault="00B70C87" w:rsidP="00B70C87">
      <w:pPr>
        <w:pStyle w:val="a4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НОВОФИРСОВСКИЙ</w:t>
      </w:r>
    </w:p>
    <w:p w:rsidR="00B70C87" w:rsidRDefault="00B70C87" w:rsidP="00B70C87">
      <w:pPr>
        <w:pStyle w:val="a4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СЕЛЬСКИЙ СОВЕТ ДЕПУТАТОВ</w:t>
      </w:r>
    </w:p>
    <w:p w:rsidR="00B70C87" w:rsidRDefault="00B70C87" w:rsidP="00B70C87">
      <w:pPr>
        <w:pStyle w:val="a4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КУРЬИНСКОГО РАЙОНА АЛТАЙСКОГО КРАЯ</w:t>
      </w:r>
    </w:p>
    <w:p w:rsidR="00B70C87" w:rsidRPr="00D70A4B" w:rsidRDefault="00B70C87" w:rsidP="00B70C87">
      <w:pPr>
        <w:jc w:val="center"/>
        <w:rPr>
          <w:b/>
        </w:rPr>
      </w:pPr>
    </w:p>
    <w:p w:rsidR="00B70C87" w:rsidRDefault="00B70C87" w:rsidP="00B70C87">
      <w:pPr>
        <w:jc w:val="center"/>
        <w:rPr>
          <w:b/>
          <w:spacing w:val="84"/>
          <w:sz w:val="36"/>
        </w:rPr>
      </w:pPr>
      <w:r w:rsidRPr="00D70A4B">
        <w:rPr>
          <w:b/>
          <w:spacing w:val="84"/>
          <w:sz w:val="36"/>
        </w:rPr>
        <w:t>РЕШЕНИЕ</w:t>
      </w:r>
    </w:p>
    <w:p w:rsidR="00B70C87" w:rsidRPr="00D70A4B" w:rsidRDefault="00B70C87" w:rsidP="00B70C87">
      <w:pPr>
        <w:jc w:val="center"/>
        <w:rPr>
          <w:b/>
          <w:spacing w:val="84"/>
          <w:sz w:val="36"/>
        </w:rPr>
      </w:pPr>
    </w:p>
    <w:p w:rsidR="00B70C87" w:rsidRDefault="00B70C87" w:rsidP="00E0756B">
      <w:pPr>
        <w:rPr>
          <w:sz w:val="28"/>
          <w:szCs w:val="28"/>
        </w:rPr>
      </w:pPr>
    </w:p>
    <w:p w:rsidR="00E0756B" w:rsidRDefault="00B70C87" w:rsidP="00E0756B">
      <w:p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572A90">
        <w:rPr>
          <w:sz w:val="28"/>
          <w:szCs w:val="28"/>
        </w:rPr>
        <w:t xml:space="preserve">  июня 2017 года</w:t>
      </w:r>
      <w:r w:rsidR="00E0756B" w:rsidRPr="00F95DB5">
        <w:rPr>
          <w:sz w:val="28"/>
          <w:szCs w:val="28"/>
        </w:rPr>
        <w:t xml:space="preserve">.                </w:t>
      </w:r>
      <w:r w:rsidR="00E0756B">
        <w:rPr>
          <w:sz w:val="28"/>
          <w:szCs w:val="28"/>
        </w:rPr>
        <w:t xml:space="preserve">      </w:t>
      </w:r>
      <w:r w:rsidR="00E0756B" w:rsidRPr="00503DAD">
        <w:rPr>
          <w:sz w:val="28"/>
          <w:szCs w:val="28"/>
        </w:rPr>
        <w:t>с.</w:t>
      </w:r>
      <w:r w:rsidRPr="00503DAD">
        <w:rPr>
          <w:sz w:val="28"/>
          <w:szCs w:val="28"/>
        </w:rPr>
        <w:t>Новофирсово</w:t>
      </w:r>
      <w:r w:rsidR="00E0756B">
        <w:rPr>
          <w:sz w:val="28"/>
          <w:szCs w:val="28"/>
        </w:rPr>
        <w:t xml:space="preserve">           </w:t>
      </w:r>
      <w:r w:rsidR="00273EDA">
        <w:rPr>
          <w:sz w:val="28"/>
          <w:szCs w:val="28"/>
        </w:rPr>
        <w:t xml:space="preserve">                            № 9</w:t>
      </w:r>
    </w:p>
    <w:p w:rsidR="00E0756B" w:rsidRDefault="00E0756B" w:rsidP="00E0756B">
      <w:pPr>
        <w:rPr>
          <w:sz w:val="28"/>
          <w:szCs w:val="28"/>
        </w:rPr>
      </w:pPr>
    </w:p>
    <w:p w:rsidR="00E0756B" w:rsidRDefault="00E0756B" w:rsidP="00E0756B">
      <w:pPr>
        <w:rPr>
          <w:sz w:val="28"/>
          <w:szCs w:val="28"/>
        </w:rPr>
      </w:pPr>
    </w:p>
    <w:p w:rsidR="00572A90" w:rsidRDefault="00572A90">
      <w:pPr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</w:t>
      </w:r>
    </w:p>
    <w:p w:rsidR="00572A90" w:rsidRDefault="00B70C87">
      <w:pPr>
        <w:rPr>
          <w:sz w:val="28"/>
          <w:szCs w:val="28"/>
        </w:rPr>
      </w:pPr>
      <w:r>
        <w:rPr>
          <w:sz w:val="28"/>
          <w:szCs w:val="28"/>
        </w:rPr>
        <w:t xml:space="preserve">Новофирсовского </w:t>
      </w:r>
      <w:r w:rsidR="00572A90">
        <w:rPr>
          <w:sz w:val="28"/>
          <w:szCs w:val="28"/>
        </w:rPr>
        <w:t>сельского Совета депутатов</w:t>
      </w:r>
    </w:p>
    <w:p w:rsidR="00441CD3" w:rsidRPr="00572A90" w:rsidRDefault="00EA4EFF">
      <w:pPr>
        <w:rPr>
          <w:sz w:val="28"/>
          <w:szCs w:val="28"/>
        </w:rPr>
      </w:pPr>
      <w:r>
        <w:rPr>
          <w:sz w:val="28"/>
          <w:szCs w:val="28"/>
        </w:rPr>
        <w:t>Курьинского района</w:t>
      </w:r>
      <w:r w:rsidR="00070DC5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="00572A90">
        <w:rPr>
          <w:sz w:val="28"/>
          <w:szCs w:val="28"/>
        </w:rPr>
        <w:t xml:space="preserve">шестого созыва </w:t>
      </w:r>
    </w:p>
    <w:p w:rsidR="00382351" w:rsidRDefault="00382351">
      <w:pPr>
        <w:rPr>
          <w:sz w:val="28"/>
          <w:szCs w:val="28"/>
        </w:rPr>
      </w:pPr>
    </w:p>
    <w:p w:rsidR="00382351" w:rsidRDefault="00382351">
      <w:pPr>
        <w:rPr>
          <w:sz w:val="28"/>
          <w:szCs w:val="28"/>
        </w:rPr>
      </w:pPr>
    </w:p>
    <w:p w:rsidR="00382351" w:rsidRDefault="00EA4EFF" w:rsidP="00530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10 Федерального закона №67 – ФЗ  «Об основных гарантиях избирательных прав и права на участие в референ</w:t>
      </w:r>
      <w:r w:rsidR="00530EB6">
        <w:rPr>
          <w:sz w:val="28"/>
          <w:szCs w:val="28"/>
        </w:rPr>
        <w:t xml:space="preserve">думе граждан Российской Федерации»,  статьей 156 Кодекса Алтайского края о </w:t>
      </w:r>
      <w:r w:rsidR="007866F1">
        <w:rPr>
          <w:sz w:val="28"/>
          <w:szCs w:val="28"/>
        </w:rPr>
        <w:t>выборах, референдуме,</w:t>
      </w:r>
      <w:r w:rsidR="00530EB6">
        <w:rPr>
          <w:sz w:val="28"/>
          <w:szCs w:val="28"/>
        </w:rPr>
        <w:t xml:space="preserve"> отзыве, статьей </w:t>
      </w:r>
      <w:r w:rsidR="00230C71">
        <w:rPr>
          <w:sz w:val="28"/>
          <w:szCs w:val="28"/>
        </w:rPr>
        <w:t>7</w:t>
      </w:r>
      <w:r w:rsidR="00530EB6">
        <w:rPr>
          <w:sz w:val="28"/>
          <w:szCs w:val="28"/>
        </w:rPr>
        <w:t xml:space="preserve"> Устава муниципального образования  </w:t>
      </w:r>
      <w:r w:rsidR="000C0129">
        <w:rPr>
          <w:sz w:val="28"/>
          <w:szCs w:val="28"/>
        </w:rPr>
        <w:t xml:space="preserve">Новофирсовский </w:t>
      </w:r>
      <w:r w:rsidR="00530EB6">
        <w:rPr>
          <w:sz w:val="28"/>
          <w:szCs w:val="28"/>
        </w:rPr>
        <w:t xml:space="preserve">сельсовет Курьинского района Алтайского края, </w:t>
      </w:r>
      <w:r w:rsidR="000C0129">
        <w:rPr>
          <w:sz w:val="28"/>
          <w:szCs w:val="28"/>
        </w:rPr>
        <w:t xml:space="preserve">Новофирсовский </w:t>
      </w:r>
      <w:r w:rsidR="00530EB6">
        <w:rPr>
          <w:sz w:val="28"/>
          <w:szCs w:val="28"/>
        </w:rPr>
        <w:t>сельский Совет депутатов РЕШИЛ:</w:t>
      </w:r>
    </w:p>
    <w:p w:rsidR="00530EB6" w:rsidRDefault="00530EB6" w:rsidP="00530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EB6" w:rsidRDefault="00530EB6" w:rsidP="00530E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</w:t>
      </w:r>
      <w:r w:rsidR="000C0129">
        <w:rPr>
          <w:sz w:val="28"/>
          <w:szCs w:val="28"/>
        </w:rPr>
        <w:t xml:space="preserve">Новофирсовского </w:t>
      </w:r>
      <w:r>
        <w:rPr>
          <w:sz w:val="28"/>
          <w:szCs w:val="28"/>
        </w:rPr>
        <w:t>сельского Совета депутатов</w:t>
      </w:r>
      <w:r w:rsidR="00070DC5">
        <w:rPr>
          <w:sz w:val="28"/>
          <w:szCs w:val="28"/>
        </w:rPr>
        <w:t xml:space="preserve"> Курьинского района Алтайского края</w:t>
      </w:r>
      <w:r>
        <w:rPr>
          <w:sz w:val="28"/>
          <w:szCs w:val="28"/>
        </w:rPr>
        <w:t xml:space="preserve"> </w:t>
      </w:r>
      <w:r w:rsidR="003B6409">
        <w:rPr>
          <w:sz w:val="28"/>
          <w:szCs w:val="28"/>
        </w:rPr>
        <w:t>шестого созыва на 10 сентября 2017 года.</w:t>
      </w:r>
    </w:p>
    <w:p w:rsidR="003B6409" w:rsidRDefault="007548E3" w:rsidP="00530E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схему одномандатных избирательных округов, утвержденную </w:t>
      </w:r>
      <w:r w:rsidR="0057404A">
        <w:rPr>
          <w:sz w:val="28"/>
          <w:szCs w:val="28"/>
        </w:rPr>
        <w:t xml:space="preserve">решением </w:t>
      </w:r>
      <w:r w:rsidR="000C0129">
        <w:rPr>
          <w:sz w:val="28"/>
          <w:szCs w:val="28"/>
        </w:rPr>
        <w:t xml:space="preserve">Новофирсовского </w:t>
      </w:r>
      <w:r w:rsidR="0057404A">
        <w:rPr>
          <w:sz w:val="28"/>
          <w:szCs w:val="28"/>
        </w:rPr>
        <w:t xml:space="preserve">сельского Совета депутатов </w:t>
      </w:r>
      <w:r w:rsidR="00673DCE">
        <w:rPr>
          <w:sz w:val="28"/>
          <w:szCs w:val="28"/>
        </w:rPr>
        <w:t xml:space="preserve">от 26 декабря </w:t>
      </w:r>
      <w:r w:rsidR="0057404A">
        <w:rPr>
          <w:sz w:val="28"/>
          <w:szCs w:val="28"/>
        </w:rPr>
        <w:t>2016 года</w:t>
      </w:r>
      <w:r w:rsidR="00673DCE">
        <w:rPr>
          <w:sz w:val="28"/>
          <w:szCs w:val="28"/>
        </w:rPr>
        <w:t xml:space="preserve"> №15</w:t>
      </w:r>
      <w:r w:rsidR="0057404A">
        <w:rPr>
          <w:sz w:val="28"/>
          <w:szCs w:val="28"/>
        </w:rPr>
        <w:t>.</w:t>
      </w:r>
    </w:p>
    <w:p w:rsidR="0057404A" w:rsidRDefault="0057404A" w:rsidP="00530E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</w:t>
      </w:r>
      <w:r w:rsidR="00881E13">
        <w:rPr>
          <w:sz w:val="28"/>
          <w:szCs w:val="28"/>
        </w:rPr>
        <w:t>т</w:t>
      </w:r>
      <w:r>
        <w:rPr>
          <w:sz w:val="28"/>
          <w:szCs w:val="28"/>
        </w:rPr>
        <w:t>оящее решение в районной газете «Патриот Алтая»</w:t>
      </w:r>
      <w:r w:rsidR="00881E13">
        <w:rPr>
          <w:sz w:val="28"/>
          <w:szCs w:val="28"/>
        </w:rPr>
        <w:t>.</w:t>
      </w:r>
    </w:p>
    <w:p w:rsidR="00881E13" w:rsidRDefault="00881E13" w:rsidP="00881E13">
      <w:pPr>
        <w:jc w:val="both"/>
        <w:rPr>
          <w:sz w:val="28"/>
          <w:szCs w:val="28"/>
        </w:rPr>
      </w:pPr>
    </w:p>
    <w:p w:rsidR="00881E13" w:rsidRDefault="00881E13" w:rsidP="00881E13">
      <w:pPr>
        <w:jc w:val="both"/>
        <w:rPr>
          <w:sz w:val="28"/>
          <w:szCs w:val="28"/>
        </w:rPr>
      </w:pPr>
    </w:p>
    <w:p w:rsidR="00881E13" w:rsidRDefault="00881E13" w:rsidP="00881E13">
      <w:pPr>
        <w:jc w:val="both"/>
        <w:rPr>
          <w:sz w:val="28"/>
          <w:szCs w:val="28"/>
        </w:rPr>
      </w:pPr>
    </w:p>
    <w:p w:rsidR="00881E13" w:rsidRDefault="00881E13" w:rsidP="00881E13">
      <w:pPr>
        <w:jc w:val="both"/>
        <w:rPr>
          <w:sz w:val="28"/>
          <w:szCs w:val="28"/>
        </w:rPr>
      </w:pPr>
    </w:p>
    <w:p w:rsidR="00881E13" w:rsidRDefault="00881E13" w:rsidP="00881E13">
      <w:pPr>
        <w:jc w:val="both"/>
        <w:rPr>
          <w:sz w:val="28"/>
          <w:szCs w:val="28"/>
        </w:rPr>
      </w:pPr>
    </w:p>
    <w:p w:rsidR="00881E13" w:rsidRDefault="00881E13" w:rsidP="00881E13">
      <w:pPr>
        <w:jc w:val="both"/>
        <w:rPr>
          <w:sz w:val="28"/>
          <w:szCs w:val="28"/>
        </w:rPr>
      </w:pPr>
    </w:p>
    <w:p w:rsidR="00382351" w:rsidRPr="00503DAD" w:rsidRDefault="00503DAD" w:rsidP="00530E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Н.А.Черников</w:t>
      </w:r>
    </w:p>
    <w:p w:rsidR="00382351" w:rsidRPr="007866F1" w:rsidRDefault="00382351" w:rsidP="00530EB6">
      <w:pPr>
        <w:jc w:val="both"/>
        <w:rPr>
          <w:color w:val="C00000"/>
          <w:sz w:val="28"/>
          <w:szCs w:val="28"/>
        </w:rPr>
      </w:pPr>
    </w:p>
    <w:p w:rsidR="00382351" w:rsidRDefault="00382351" w:rsidP="00530EB6">
      <w:pPr>
        <w:jc w:val="both"/>
        <w:rPr>
          <w:sz w:val="28"/>
          <w:szCs w:val="28"/>
        </w:rPr>
      </w:pPr>
    </w:p>
    <w:p w:rsidR="00382351" w:rsidRDefault="00382351">
      <w:pPr>
        <w:rPr>
          <w:sz w:val="28"/>
          <w:szCs w:val="28"/>
        </w:rPr>
      </w:pPr>
    </w:p>
    <w:p w:rsidR="00382351" w:rsidRPr="00881E13" w:rsidRDefault="00382351">
      <w:pPr>
        <w:rPr>
          <w:sz w:val="28"/>
          <w:szCs w:val="28"/>
        </w:rPr>
      </w:pPr>
    </w:p>
    <w:p w:rsidR="00382351" w:rsidRDefault="00382351"/>
    <w:p w:rsidR="00382351" w:rsidRDefault="00382351"/>
    <w:sectPr w:rsidR="00382351" w:rsidSect="0044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6A3"/>
    <w:multiLevelType w:val="hybridMultilevel"/>
    <w:tmpl w:val="4ECA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88B"/>
    <w:multiLevelType w:val="hybridMultilevel"/>
    <w:tmpl w:val="4ECA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B61992"/>
    <w:rsid w:val="0004257E"/>
    <w:rsid w:val="00044A7C"/>
    <w:rsid w:val="00070DC5"/>
    <w:rsid w:val="000C0129"/>
    <w:rsid w:val="001617B6"/>
    <w:rsid w:val="002248C5"/>
    <w:rsid w:val="00230C71"/>
    <w:rsid w:val="00273EDA"/>
    <w:rsid w:val="002D7169"/>
    <w:rsid w:val="00382351"/>
    <w:rsid w:val="003B6409"/>
    <w:rsid w:val="00406071"/>
    <w:rsid w:val="00410454"/>
    <w:rsid w:val="004121D2"/>
    <w:rsid w:val="00441CD3"/>
    <w:rsid w:val="00503DAD"/>
    <w:rsid w:val="00530EB6"/>
    <w:rsid w:val="00572A90"/>
    <w:rsid w:val="0057404A"/>
    <w:rsid w:val="005C392B"/>
    <w:rsid w:val="00673DCE"/>
    <w:rsid w:val="007548E3"/>
    <w:rsid w:val="007866F1"/>
    <w:rsid w:val="007B7C17"/>
    <w:rsid w:val="00881E13"/>
    <w:rsid w:val="00941FA9"/>
    <w:rsid w:val="009A04B6"/>
    <w:rsid w:val="009F42BF"/>
    <w:rsid w:val="00A876C0"/>
    <w:rsid w:val="00AF3EF4"/>
    <w:rsid w:val="00B61992"/>
    <w:rsid w:val="00B70C87"/>
    <w:rsid w:val="00CD6CF1"/>
    <w:rsid w:val="00D246E9"/>
    <w:rsid w:val="00E0756B"/>
    <w:rsid w:val="00E66309"/>
    <w:rsid w:val="00EA4EFF"/>
    <w:rsid w:val="00F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6B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E075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6B"/>
    <w:rPr>
      <w:rFonts w:eastAsia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30EB6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70C87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uiPriority w:val="99"/>
    <w:rsid w:val="00B70C87"/>
    <w:rPr>
      <w:rFonts w:ascii="Courier New" w:eastAsia="Times New Roman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6;&#1077;&#1096;&#1077;&#1085;&#1080;&#1077;%20&#1050;&#1091;&#1088;&#1100;&#1080;&#1085;&#1089;&#1082;&#1080;&#1081;%20&#1088;&#1072;&#1081;&#1086;&#1085;&#1085;&#1099;&#1081;%20&#1057;&#1086;&#1074;&#1077;&#1090;%20&#1085;&#1072;&#1088;&#1086;&#1076;&#1085;&#1099;&#1093;%20&#1076;&#1077;&#1087;&#1091;&#1090;&#1072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Курьинский районный Совет народных депутатов.dotx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2017-06-16T03:04:00Z</dcterms:created>
  <dcterms:modified xsi:type="dcterms:W3CDTF">2017-06-19T05:40:00Z</dcterms:modified>
</cp:coreProperties>
</file>