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36"/>
          <w:sz w:val="28"/>
          <w:szCs w:val="28"/>
        </w:rPr>
      </w:pPr>
      <w:r w:rsidRPr="00684FDD">
        <w:rPr>
          <w:rFonts w:ascii="Times New Roman CYR" w:hAnsi="Times New Roman CYR" w:cs="Times New Roman CYR"/>
          <w:b/>
          <w:bCs/>
          <w:kern w:val="36"/>
          <w:sz w:val="28"/>
          <w:szCs w:val="28"/>
        </w:rPr>
        <w:t>ТРУСОВСКИЙ СЕЛЬСКИЙ СОВЕТ ДЕПУТАТОВ</w:t>
      </w: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36"/>
          <w:sz w:val="28"/>
          <w:szCs w:val="28"/>
        </w:rPr>
      </w:pPr>
      <w:r w:rsidRPr="00684FDD">
        <w:rPr>
          <w:rFonts w:ascii="Times New Roman CYR" w:hAnsi="Times New Roman CYR" w:cs="Times New Roman CYR"/>
          <w:b/>
          <w:bCs/>
          <w:kern w:val="36"/>
          <w:sz w:val="28"/>
          <w:szCs w:val="28"/>
        </w:rPr>
        <w:t>КУРЬИНСКОГО РАЙОНА АЛТАЙСКОГО КРАЯ</w:t>
      </w: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36"/>
          <w:sz w:val="28"/>
          <w:szCs w:val="2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 CYR" w:hAnsi="Times New Roman CYR" w:cs="Times New Roman CYR"/>
          <w:b/>
          <w:bCs/>
          <w:kern w:val="36"/>
          <w:sz w:val="28"/>
          <w:szCs w:val="2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684FDD">
        <w:rPr>
          <w:rFonts w:ascii="Times New Roman CYR" w:hAnsi="Times New Roman CYR" w:cs="Times New Roman CYR"/>
          <w:b/>
          <w:sz w:val="28"/>
          <w:szCs w:val="28"/>
        </w:rPr>
        <w:t xml:space="preserve">РЕШЕНИЕ  </w:t>
      </w: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  26 » декабря  2016</w:t>
      </w:r>
      <w:r w:rsidRPr="00684FDD"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№</w:t>
      </w:r>
      <w:r w:rsidRPr="00684FDD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15</w:t>
      </w:r>
      <w:r w:rsidRPr="00684FDD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русово</w:t>
      </w:r>
      <w:proofErr w:type="spellEnd"/>
      <w:r w:rsidRPr="00684FDD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684FDD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888"/>
      </w:tblGrid>
      <w:tr w:rsidR="003B286D" w:rsidRPr="00684FDD" w:rsidTr="00BC51C6">
        <w:tc>
          <w:tcPr>
            <w:tcW w:w="3888" w:type="dxa"/>
            <w:hideMark/>
          </w:tcPr>
          <w:p w:rsidR="003B286D" w:rsidRPr="00684FDD" w:rsidRDefault="003B286D" w:rsidP="00BC51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DD">
              <w:rPr>
                <w:rFonts w:ascii="Times New Roman" w:hAnsi="Times New Roman" w:cs="Times New Roman"/>
                <w:sz w:val="28"/>
                <w:szCs w:val="28"/>
              </w:rPr>
              <w:t>О бюджете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Трусовский</w:t>
            </w:r>
            <w:proofErr w:type="spellEnd"/>
            <w:r w:rsidRPr="00684FD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84FDD">
              <w:rPr>
                <w:rFonts w:ascii="Times New Roman" w:hAnsi="Times New Roman" w:cs="Times New Roman"/>
                <w:sz w:val="28"/>
                <w:szCs w:val="28"/>
              </w:rPr>
              <w:t xml:space="preserve"> Курьинского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84FDD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FDD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84FD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3B286D" w:rsidRPr="00684FDD" w:rsidRDefault="003B286D" w:rsidP="003B286D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22.</w:t>
      </w:r>
      <w:r w:rsidRPr="00684FDD">
        <w:rPr>
          <w:rFonts w:ascii="Times New Roman" w:hAnsi="Times New Roman" w:cs="Times New Roman"/>
          <w:sz w:val="28"/>
          <w:szCs w:val="28"/>
        </w:rPr>
        <w:t xml:space="preserve"> п.2 Устава муниципального образования </w:t>
      </w:r>
      <w:proofErr w:type="spellStart"/>
      <w:r w:rsidRPr="00684FDD">
        <w:rPr>
          <w:rFonts w:ascii="Times New Roman" w:hAnsi="Times New Roman" w:cs="Times New Roman"/>
          <w:sz w:val="28"/>
          <w:szCs w:val="28"/>
        </w:rPr>
        <w:t>Трусовский</w:t>
      </w:r>
      <w:proofErr w:type="spellEnd"/>
      <w:r w:rsidRPr="00684FDD">
        <w:rPr>
          <w:rFonts w:ascii="Times New Roman" w:hAnsi="Times New Roman" w:cs="Times New Roman"/>
          <w:sz w:val="28"/>
          <w:szCs w:val="28"/>
        </w:rPr>
        <w:t xml:space="preserve"> сельсовет Курьинского района Алтайского края</w:t>
      </w:r>
      <w:proofErr w:type="gramStart"/>
      <w:r w:rsidRPr="00684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4FDD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4FD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86D" w:rsidRPr="00684FDD" w:rsidRDefault="003B286D" w:rsidP="003B286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 xml:space="preserve">     Принять бюджет муниципального образования </w:t>
      </w:r>
      <w:proofErr w:type="spellStart"/>
      <w:r w:rsidRPr="00684FDD">
        <w:rPr>
          <w:rFonts w:ascii="Times New Roman" w:hAnsi="Times New Roman" w:cs="Times New Roman"/>
          <w:sz w:val="28"/>
          <w:szCs w:val="28"/>
        </w:rPr>
        <w:t>Трусовский</w:t>
      </w:r>
      <w:proofErr w:type="spellEnd"/>
      <w:r w:rsidRPr="00684FDD">
        <w:rPr>
          <w:rFonts w:ascii="Times New Roman" w:hAnsi="Times New Roman" w:cs="Times New Roman"/>
          <w:sz w:val="28"/>
          <w:szCs w:val="28"/>
        </w:rPr>
        <w:t xml:space="preserve"> сельсовет Курьинского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бюджет поселения) на 2017</w:t>
      </w:r>
      <w:r w:rsidRPr="00684FDD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3B286D" w:rsidRPr="00684FDD" w:rsidRDefault="003B286D" w:rsidP="003B286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4FDD">
        <w:rPr>
          <w:rFonts w:ascii="Times New Roman" w:hAnsi="Times New Roman" w:cs="Times New Roman"/>
          <w:b/>
          <w:bCs/>
          <w:sz w:val="28"/>
          <w:szCs w:val="28"/>
        </w:rPr>
        <w:t xml:space="preserve">Статья 1. Основные характеристики бюджета муниципального образования </w:t>
      </w:r>
      <w:proofErr w:type="spellStart"/>
      <w:r w:rsidRPr="00684FDD">
        <w:rPr>
          <w:rFonts w:ascii="Times New Roman" w:hAnsi="Times New Roman" w:cs="Times New Roman"/>
          <w:b/>
          <w:bCs/>
          <w:sz w:val="28"/>
          <w:szCs w:val="28"/>
        </w:rPr>
        <w:t>Трусовский</w:t>
      </w:r>
      <w:proofErr w:type="spellEnd"/>
      <w:r w:rsidRPr="00684FD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Курьинского района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84FD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B286D" w:rsidRPr="00684FDD" w:rsidRDefault="003B286D" w:rsidP="003B286D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 бюджета </w:t>
      </w:r>
      <w:proofErr w:type="spellStart"/>
      <w:r w:rsidRPr="00684FDD">
        <w:rPr>
          <w:rFonts w:ascii="Times New Roman" w:hAnsi="Times New Roman" w:cs="Times New Roman"/>
          <w:sz w:val="28"/>
          <w:szCs w:val="28"/>
        </w:rPr>
        <w:t>Трусовского</w:t>
      </w:r>
      <w:proofErr w:type="spellEnd"/>
      <w:r w:rsidRPr="00684FDD">
        <w:rPr>
          <w:rFonts w:ascii="Times New Roman" w:hAnsi="Times New Roman" w:cs="Times New Roman"/>
          <w:sz w:val="28"/>
          <w:szCs w:val="28"/>
        </w:rPr>
        <w:t xml:space="preserve"> сельсовета Курьинского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684FD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B286D" w:rsidRPr="00684FDD" w:rsidRDefault="003B286D" w:rsidP="003B28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>1) прогнозируемый общий объем доходов  бюд</w:t>
      </w:r>
      <w:r>
        <w:rPr>
          <w:rFonts w:ascii="Times New Roman" w:hAnsi="Times New Roman" w:cs="Times New Roman"/>
          <w:sz w:val="28"/>
          <w:szCs w:val="28"/>
        </w:rPr>
        <w:t>жета поселения в сумме   1510,9</w:t>
      </w:r>
      <w:r w:rsidRPr="00684FDD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районного бюджета, в сум</w:t>
      </w:r>
      <w:r>
        <w:rPr>
          <w:rFonts w:ascii="Times New Roman" w:hAnsi="Times New Roman" w:cs="Times New Roman"/>
          <w:sz w:val="28"/>
          <w:szCs w:val="28"/>
        </w:rPr>
        <w:t>ме- 670,9</w:t>
      </w:r>
      <w:r w:rsidRPr="00684FD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84F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4FDD">
        <w:rPr>
          <w:rFonts w:ascii="Times New Roman" w:hAnsi="Times New Roman" w:cs="Times New Roman"/>
          <w:sz w:val="28"/>
          <w:szCs w:val="28"/>
        </w:rPr>
        <w:t xml:space="preserve">ублей  </w:t>
      </w:r>
    </w:p>
    <w:p w:rsidR="003B286D" w:rsidRDefault="003B286D" w:rsidP="003B286D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 xml:space="preserve"> 2) общий объем расходов  </w:t>
      </w:r>
      <w:r>
        <w:rPr>
          <w:rFonts w:ascii="Times New Roman" w:hAnsi="Times New Roman" w:cs="Times New Roman"/>
          <w:sz w:val="28"/>
          <w:szCs w:val="28"/>
        </w:rPr>
        <w:t>бюджета поселения в сумме 1510,9</w:t>
      </w:r>
      <w:r w:rsidRPr="00684F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00501">
        <w:rPr>
          <w:rFonts w:ascii="Times New Roman" w:hAnsi="Times New Roman" w:cs="Times New Roman"/>
          <w:b/>
          <w:sz w:val="28"/>
          <w:szCs w:val="28"/>
        </w:rPr>
        <w:t>;</w:t>
      </w:r>
    </w:p>
    <w:p w:rsidR="003B286D" w:rsidRPr="00D00501" w:rsidRDefault="003B286D" w:rsidP="003B286D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00501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верхний предел муниципального долга по состоянию на 1 января 2017 года 90 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 с учетом муниципальных гарантий.</w:t>
      </w:r>
      <w:r w:rsidRPr="00D00501">
        <w:rPr>
          <w:rFonts w:ascii="Times New Roman" w:hAnsi="Times New Roman" w:cs="Times New Roman"/>
          <w:bCs/>
          <w:sz w:val="28"/>
          <w:szCs w:val="28"/>
        </w:rPr>
        <w:tab/>
      </w:r>
    </w:p>
    <w:p w:rsidR="003B286D" w:rsidRPr="00684FDD" w:rsidRDefault="003B286D" w:rsidP="003B28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4FDD">
        <w:rPr>
          <w:rFonts w:ascii="Times New Roman" w:hAnsi="Times New Roman" w:cs="Times New Roman"/>
          <w:bCs/>
          <w:sz w:val="28"/>
          <w:szCs w:val="28"/>
        </w:rPr>
        <w:lastRenderedPageBreak/>
        <w:t>2.   Утвердить источники финансирования деф</w:t>
      </w:r>
      <w:r>
        <w:rPr>
          <w:rFonts w:ascii="Times New Roman" w:hAnsi="Times New Roman" w:cs="Times New Roman"/>
          <w:bCs/>
          <w:sz w:val="28"/>
          <w:szCs w:val="28"/>
        </w:rPr>
        <w:t>ицита бюджета  поселения  на 2017</w:t>
      </w:r>
      <w:r w:rsidRPr="00684FDD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proofErr w:type="gramStart"/>
      <w:r w:rsidRPr="00684FDD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684FDD">
        <w:rPr>
          <w:rFonts w:ascii="Times New Roman" w:hAnsi="Times New Roman" w:cs="Times New Roman"/>
          <w:bCs/>
          <w:sz w:val="28"/>
          <w:szCs w:val="28"/>
        </w:rPr>
        <w:t xml:space="preserve"> 1 к настоящему Решению.</w:t>
      </w:r>
    </w:p>
    <w:p w:rsidR="003B286D" w:rsidRPr="00684FDD" w:rsidRDefault="003B286D" w:rsidP="003B286D">
      <w:pPr>
        <w:spacing w:line="240" w:lineRule="auto"/>
        <w:ind w:left="1980" w:hanging="12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286D" w:rsidRDefault="003B286D" w:rsidP="003B286D">
      <w:pPr>
        <w:spacing w:line="240" w:lineRule="auto"/>
        <w:ind w:left="1980" w:hanging="1272"/>
        <w:rPr>
          <w:rFonts w:ascii="Times New Roman" w:hAnsi="Times New Roman" w:cs="Times New Roman"/>
          <w:b/>
          <w:bCs/>
          <w:sz w:val="28"/>
          <w:szCs w:val="28"/>
        </w:rPr>
      </w:pPr>
      <w:r w:rsidRPr="00684FD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b/>
          <w:bCs/>
          <w:sz w:val="28"/>
          <w:szCs w:val="28"/>
        </w:rPr>
        <w:t xml:space="preserve">Статья 2.Нормативы распределения доходов в бюджет </w:t>
      </w:r>
      <w:proofErr w:type="spellStart"/>
      <w:r w:rsidRPr="00684FDD">
        <w:rPr>
          <w:rFonts w:ascii="Times New Roman" w:hAnsi="Times New Roman" w:cs="Times New Roman"/>
          <w:b/>
          <w:bCs/>
          <w:sz w:val="28"/>
          <w:szCs w:val="28"/>
        </w:rPr>
        <w:t>Трусовского</w:t>
      </w:r>
      <w:proofErr w:type="spellEnd"/>
      <w:r w:rsidRPr="00684FD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</w:t>
      </w:r>
      <w:r w:rsidRPr="00684FD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B286D" w:rsidRPr="00983FA9" w:rsidRDefault="003B286D" w:rsidP="003B28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 xml:space="preserve">Утвердить нормативы распределения доходов в бюджет муниципального образования </w:t>
      </w:r>
      <w:proofErr w:type="spellStart"/>
      <w:r w:rsidRPr="00684FDD">
        <w:rPr>
          <w:rFonts w:ascii="Times New Roman" w:hAnsi="Times New Roman" w:cs="Times New Roman"/>
          <w:sz w:val="28"/>
          <w:szCs w:val="28"/>
        </w:rPr>
        <w:t>Трусовский</w:t>
      </w:r>
      <w:proofErr w:type="spellEnd"/>
      <w:r w:rsidRPr="00684FDD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совет Курьинского района на 2017</w:t>
      </w:r>
      <w:r w:rsidRPr="00684FDD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Решению.</w:t>
      </w:r>
    </w:p>
    <w:p w:rsidR="003B286D" w:rsidRPr="00684FDD" w:rsidRDefault="003B286D" w:rsidP="003B286D">
      <w:pPr>
        <w:tabs>
          <w:tab w:val="center" w:pos="5204"/>
        </w:tabs>
        <w:spacing w:line="240" w:lineRule="auto"/>
        <w:ind w:left="1980" w:hanging="1260"/>
        <w:rPr>
          <w:rFonts w:ascii="Times New Roman" w:hAnsi="Times New Roman" w:cs="Times New Roman"/>
          <w:b/>
          <w:bCs/>
          <w:sz w:val="28"/>
          <w:szCs w:val="28"/>
        </w:rPr>
      </w:pPr>
      <w:r w:rsidRPr="00684F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3B286D" w:rsidRPr="00684FDD" w:rsidRDefault="003B286D" w:rsidP="003B286D">
      <w:pPr>
        <w:tabs>
          <w:tab w:val="center" w:pos="5204"/>
        </w:tabs>
        <w:spacing w:line="240" w:lineRule="auto"/>
        <w:ind w:left="1980" w:hanging="1260"/>
        <w:rPr>
          <w:rFonts w:ascii="Times New Roman" w:hAnsi="Times New Roman" w:cs="Times New Roman"/>
          <w:b/>
          <w:bCs/>
          <w:sz w:val="28"/>
          <w:szCs w:val="28"/>
        </w:rPr>
      </w:pPr>
      <w:r w:rsidRPr="00684FDD">
        <w:rPr>
          <w:rFonts w:ascii="Times New Roman" w:hAnsi="Times New Roman" w:cs="Times New Roman"/>
          <w:b/>
          <w:bCs/>
          <w:sz w:val="28"/>
          <w:szCs w:val="28"/>
        </w:rPr>
        <w:t xml:space="preserve">    Статья 3. Главные администраторы доходов и главные администраторы </w:t>
      </w:r>
      <w:proofErr w:type="gramStart"/>
      <w:r w:rsidRPr="00684FDD">
        <w:rPr>
          <w:rFonts w:ascii="Times New Roman" w:hAnsi="Times New Roman" w:cs="Times New Roman"/>
          <w:b/>
          <w:bCs/>
          <w:sz w:val="28"/>
          <w:szCs w:val="28"/>
        </w:rPr>
        <w:t>источников финансирования дефицита бюджета поселения</w:t>
      </w:r>
      <w:proofErr w:type="gramEnd"/>
      <w:r w:rsidRPr="00684FD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286D" w:rsidRPr="00684FDD" w:rsidRDefault="003B286D" w:rsidP="003B286D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B286D" w:rsidRPr="00684FDD" w:rsidRDefault="003B286D" w:rsidP="003B2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4FDD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местного бюджет</w:t>
      </w:r>
      <w:proofErr w:type="gramStart"/>
      <w:r w:rsidRPr="00684FD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84FDD">
        <w:rPr>
          <w:rFonts w:ascii="Times New Roman" w:hAnsi="Times New Roman" w:cs="Times New Roman"/>
          <w:sz w:val="28"/>
          <w:szCs w:val="28"/>
        </w:rPr>
        <w:t xml:space="preserve"> органов муниципальной власти </w:t>
      </w:r>
      <w:proofErr w:type="spellStart"/>
      <w:r w:rsidRPr="00684FDD">
        <w:rPr>
          <w:rFonts w:ascii="Times New Roman" w:hAnsi="Times New Roman" w:cs="Times New Roman"/>
          <w:sz w:val="28"/>
          <w:szCs w:val="28"/>
        </w:rPr>
        <w:t>Трусовского</w:t>
      </w:r>
      <w:proofErr w:type="spellEnd"/>
      <w:r w:rsidRPr="00684FDD"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 3  к настоящему Решению.</w:t>
      </w:r>
    </w:p>
    <w:p w:rsidR="003B286D" w:rsidRDefault="003B286D" w:rsidP="003B28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684FDD">
        <w:rPr>
          <w:rFonts w:ascii="Times New Roman" w:hAnsi="Times New Roman" w:cs="Times New Roman"/>
          <w:bCs/>
          <w:sz w:val="28"/>
          <w:szCs w:val="28"/>
        </w:rPr>
        <w:t xml:space="preserve">  Утвердить перечень главных </w:t>
      </w:r>
      <w:proofErr w:type="gramStart"/>
      <w:r w:rsidRPr="00684FDD">
        <w:rPr>
          <w:rFonts w:ascii="Times New Roman" w:hAnsi="Times New Roman" w:cs="Times New Roman"/>
          <w:bCs/>
          <w:sz w:val="28"/>
          <w:szCs w:val="28"/>
        </w:rPr>
        <w:t>администраторов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bCs/>
          <w:sz w:val="28"/>
          <w:szCs w:val="28"/>
        </w:rPr>
        <w:t xml:space="preserve"> источников финансирования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bCs/>
          <w:sz w:val="28"/>
          <w:szCs w:val="28"/>
        </w:rPr>
        <w:t>дефицита бюджета поселения</w:t>
      </w:r>
      <w:proofErr w:type="gramEnd"/>
      <w:r w:rsidRPr="00684FD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приложения 4 к настоящему Решению. </w:t>
      </w:r>
    </w:p>
    <w:p w:rsidR="003B286D" w:rsidRPr="0051317C" w:rsidRDefault="003B286D" w:rsidP="003B286D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84FDD">
        <w:rPr>
          <w:rFonts w:ascii="Times New Roman" w:hAnsi="Times New Roman" w:cs="Times New Roman"/>
          <w:b/>
          <w:bCs/>
          <w:sz w:val="28"/>
          <w:szCs w:val="28"/>
        </w:rPr>
        <w:t>Статья 4. Бюдже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тные ассигнования  бюджета поселения на                                            2017   </w:t>
      </w:r>
      <w:r w:rsidRPr="00684FDD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84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286D" w:rsidRPr="00684FDD" w:rsidRDefault="003B286D" w:rsidP="003B28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 xml:space="preserve">Утвердить  ведомственную структуру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684FD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FDD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684FDD">
        <w:rPr>
          <w:rFonts w:ascii="Times New Roman" w:hAnsi="Times New Roman" w:cs="Times New Roman"/>
          <w:sz w:val="28"/>
          <w:szCs w:val="28"/>
        </w:rPr>
        <w:t xml:space="preserve"> 5 к настоящему Решению.</w:t>
      </w:r>
    </w:p>
    <w:p w:rsidR="003B286D" w:rsidRPr="00684FDD" w:rsidRDefault="003B286D" w:rsidP="003B286D">
      <w:pPr>
        <w:tabs>
          <w:tab w:val="left" w:pos="262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86D" w:rsidRDefault="003B286D" w:rsidP="003B2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4FDD">
        <w:rPr>
          <w:rFonts w:ascii="Times New Roman" w:hAnsi="Times New Roman" w:cs="Times New Roman"/>
          <w:sz w:val="28"/>
          <w:szCs w:val="28"/>
        </w:rPr>
        <w:t xml:space="preserve"> Ст</w:t>
      </w:r>
      <w:r w:rsidRPr="00684FDD">
        <w:rPr>
          <w:rFonts w:ascii="Times New Roman" w:hAnsi="Times New Roman" w:cs="Times New Roman"/>
          <w:b/>
          <w:bCs/>
          <w:sz w:val="28"/>
          <w:szCs w:val="28"/>
        </w:rPr>
        <w:t>атья 5. Особенности исполнения бюджета поселения</w:t>
      </w:r>
    </w:p>
    <w:p w:rsidR="003B286D" w:rsidRDefault="003B286D" w:rsidP="003B2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84FDD">
        <w:rPr>
          <w:rFonts w:ascii="Times New Roman" w:hAnsi="Times New Roman" w:cs="Times New Roman"/>
          <w:sz w:val="28"/>
          <w:szCs w:val="28"/>
        </w:rPr>
        <w:t xml:space="preserve">1. Муниципальное образование </w:t>
      </w:r>
      <w:proofErr w:type="spellStart"/>
      <w:r w:rsidRPr="00684FDD">
        <w:rPr>
          <w:rFonts w:ascii="Times New Roman" w:hAnsi="Times New Roman" w:cs="Times New Roman"/>
          <w:sz w:val="28"/>
          <w:szCs w:val="28"/>
        </w:rPr>
        <w:t>Трусовский</w:t>
      </w:r>
      <w:proofErr w:type="spellEnd"/>
      <w:r w:rsidRPr="00684FDD">
        <w:rPr>
          <w:rFonts w:ascii="Times New Roman" w:hAnsi="Times New Roman" w:cs="Times New Roman"/>
          <w:sz w:val="28"/>
          <w:szCs w:val="28"/>
        </w:rPr>
        <w:t xml:space="preserve"> сельсовет Курьинского района вправе в ходе исполнения настоящего Решения по представлению главных распорядителей средств  бюджета поселения без внесения изменений в настоящее Решение вносить изменения в  бюджетную роспись</w:t>
      </w:r>
      <w:proofErr w:type="gramStart"/>
      <w:r w:rsidRPr="00684F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286D" w:rsidRPr="00684FDD" w:rsidRDefault="003B286D" w:rsidP="003B2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4FDD">
        <w:rPr>
          <w:rFonts w:ascii="Times New Roman" w:hAnsi="Times New Roman" w:cs="Times New Roman"/>
          <w:sz w:val="28"/>
          <w:szCs w:val="28"/>
        </w:rPr>
        <w:t>в случае недостаточности бюджетных ассигнований для исполнения публичных нормативных обязательств-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3B286D" w:rsidRPr="00684FDD" w:rsidRDefault="003B286D" w:rsidP="003B286D">
      <w:pPr>
        <w:tabs>
          <w:tab w:val="left" w:pos="1843"/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4FDD">
        <w:rPr>
          <w:rFonts w:ascii="Times New Roman" w:hAnsi="Times New Roman" w:cs="Times New Roman"/>
          <w:sz w:val="28"/>
          <w:szCs w:val="28"/>
        </w:rPr>
        <w:t xml:space="preserve">в случае вступления в силу нормативно-правовых актов, предусматривающих осуществление полномочий органов местного </w:t>
      </w:r>
      <w:r w:rsidRPr="00684FDD">
        <w:rPr>
          <w:rFonts w:ascii="Times New Roman" w:hAnsi="Times New Roman" w:cs="Times New Roman"/>
          <w:sz w:val="28"/>
          <w:szCs w:val="28"/>
        </w:rPr>
        <w:lastRenderedPageBreak/>
        <w:t>самоуправления за счет средств районного бюджета,- в пределах объема бюджетных ассигнований;</w:t>
      </w:r>
    </w:p>
    <w:p w:rsidR="003B286D" w:rsidRPr="00684FDD" w:rsidRDefault="003B286D" w:rsidP="003B286D">
      <w:pPr>
        <w:tabs>
          <w:tab w:val="left" w:pos="1843"/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sz w:val="28"/>
          <w:szCs w:val="28"/>
        </w:rPr>
        <w:t>в случае изменения состава или полномочий (функций) главных распорядителей бюджетных средст</w:t>
      </w:r>
      <w:proofErr w:type="gramStart"/>
      <w:r w:rsidRPr="00684FD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84FDD">
        <w:rPr>
          <w:rFonts w:ascii="Times New Roman" w:hAnsi="Times New Roman" w:cs="Times New Roman"/>
          <w:sz w:val="28"/>
          <w:szCs w:val="28"/>
        </w:rPr>
        <w:t>подведомственных им казенных учреждений),- в пределах объема бюджетных ассигнований;</w:t>
      </w:r>
    </w:p>
    <w:p w:rsidR="003B286D" w:rsidRPr="00684FDD" w:rsidRDefault="003B286D" w:rsidP="003B286D">
      <w:pPr>
        <w:tabs>
          <w:tab w:val="left" w:pos="1843"/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sz w:val="28"/>
          <w:szCs w:val="28"/>
        </w:rPr>
        <w:t>в случае использования средств резервного фонда и иным образом зарезервированных сре</w:t>
      </w:r>
      <w:proofErr w:type="gramStart"/>
      <w:r w:rsidRPr="00684FD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84FDD">
        <w:rPr>
          <w:rFonts w:ascii="Times New Roman" w:hAnsi="Times New Roman" w:cs="Times New Roman"/>
          <w:sz w:val="28"/>
          <w:szCs w:val="28"/>
        </w:rPr>
        <w:t>оставе утвержденных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sz w:val="28"/>
          <w:szCs w:val="28"/>
        </w:rPr>
        <w:t>- в пределах объема бюджетных ассигнований.</w:t>
      </w:r>
    </w:p>
    <w:p w:rsidR="003B286D" w:rsidRPr="00684FDD" w:rsidRDefault="003B286D" w:rsidP="003B286D">
      <w:pPr>
        <w:tabs>
          <w:tab w:val="left" w:pos="1843"/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 xml:space="preserve">  2.Субсидии,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 доходов, направляются 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3B286D" w:rsidRPr="00684FDD" w:rsidRDefault="003B286D" w:rsidP="003B286D">
      <w:pPr>
        <w:tabs>
          <w:tab w:val="left" w:pos="1843"/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3.Установить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с 1 января 2017</w:t>
      </w:r>
      <w:r w:rsidRPr="00684FDD">
        <w:rPr>
          <w:rFonts w:ascii="Times New Roman" w:hAnsi="Times New Roman" w:cs="Times New Roman"/>
          <w:sz w:val="28"/>
          <w:szCs w:val="28"/>
        </w:rPr>
        <w:t xml:space="preserve"> года ранее заключенных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 бюджета поселения и с учетом принятых обязательств.</w:t>
      </w:r>
    </w:p>
    <w:p w:rsidR="003B286D" w:rsidRPr="00684FDD" w:rsidRDefault="003B286D" w:rsidP="003B2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>4.Обязательства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sz w:val="28"/>
          <w:szCs w:val="28"/>
        </w:rPr>
        <w:t>вытекающие из договоров,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не подлежат оплате за счет с</w:t>
      </w:r>
      <w:r>
        <w:rPr>
          <w:rFonts w:ascii="Times New Roman" w:hAnsi="Times New Roman" w:cs="Times New Roman"/>
          <w:sz w:val="28"/>
          <w:szCs w:val="28"/>
        </w:rPr>
        <w:t>редств бюджета поселения на 2017</w:t>
      </w:r>
      <w:r w:rsidRPr="00684FD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286D" w:rsidRPr="00684FDD" w:rsidRDefault="003B286D" w:rsidP="003B2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 xml:space="preserve">5.Муниципальное образование </w:t>
      </w:r>
      <w:proofErr w:type="spellStart"/>
      <w:r w:rsidRPr="00684FDD">
        <w:rPr>
          <w:rFonts w:ascii="Times New Roman" w:hAnsi="Times New Roman" w:cs="Times New Roman"/>
          <w:sz w:val="28"/>
          <w:szCs w:val="28"/>
        </w:rPr>
        <w:t>Трусовский</w:t>
      </w:r>
      <w:proofErr w:type="spellEnd"/>
      <w:r w:rsidRPr="00684FDD">
        <w:rPr>
          <w:rFonts w:ascii="Times New Roman" w:hAnsi="Times New Roman" w:cs="Times New Roman"/>
          <w:sz w:val="28"/>
          <w:szCs w:val="28"/>
        </w:rPr>
        <w:t xml:space="preserve"> сельсовет Курьинского района вправе в ходе исполнения бюджета принять меры принуждения, предусмотренные законодательством Российской Федерации, к главным распорядителям и получателям средств бюджета поселение за допущенное нецелевое использование бюджетных средств и другие финансовые нарушения.</w:t>
      </w:r>
    </w:p>
    <w:p w:rsidR="003B286D" w:rsidRPr="00684FDD" w:rsidRDefault="003B286D" w:rsidP="003B2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>6.Установить, что получатели средств  бюджета поселения при заключении договоров (муниципальных контрактов) на поставку товаров, выполнение работ, оказание услуг для муниципальных ну</w:t>
      </w:r>
      <w:proofErr w:type="gramStart"/>
      <w:r w:rsidRPr="00684FDD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684FDD">
        <w:rPr>
          <w:rFonts w:ascii="Times New Roman" w:hAnsi="Times New Roman" w:cs="Times New Roman"/>
          <w:sz w:val="28"/>
          <w:szCs w:val="28"/>
        </w:rPr>
        <w:t>аве предусматривать авансовые платежи:</w:t>
      </w:r>
    </w:p>
    <w:p w:rsidR="003B286D" w:rsidRPr="00684FDD" w:rsidRDefault="003B286D" w:rsidP="003B2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sz w:val="28"/>
          <w:szCs w:val="28"/>
        </w:rPr>
        <w:t>в размере 100 процентов от суммы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sz w:val="28"/>
          <w:szCs w:val="28"/>
        </w:rPr>
        <w:t>(контракта)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sz w:val="28"/>
          <w:szCs w:val="28"/>
        </w:rPr>
        <w:t>по договора</w:t>
      </w:r>
      <w:proofErr w:type="gramStart"/>
      <w:r w:rsidRPr="00684FD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84FDD">
        <w:rPr>
          <w:rFonts w:ascii="Times New Roman" w:hAnsi="Times New Roman" w:cs="Times New Roman"/>
          <w:sz w:val="28"/>
          <w:szCs w:val="28"/>
        </w:rPr>
        <w:t>контрактам) об оказании услуг связи, о подписки на печатные издания и об их приобретении, об оказании услуг по профессиональной переподготовке муниципальных служащих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Трусов</w:t>
      </w:r>
      <w:r w:rsidRPr="00684FD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84FDD">
        <w:rPr>
          <w:rFonts w:ascii="Times New Roman" w:hAnsi="Times New Roman" w:cs="Times New Roman"/>
          <w:sz w:val="28"/>
          <w:szCs w:val="28"/>
        </w:rPr>
        <w:t xml:space="preserve"> сельсовет, об обучении на курсах повышения квалификации, по </w:t>
      </w:r>
      <w:r w:rsidRPr="00684FDD">
        <w:rPr>
          <w:rFonts w:ascii="Times New Roman" w:hAnsi="Times New Roman" w:cs="Times New Roman"/>
          <w:sz w:val="28"/>
          <w:szCs w:val="28"/>
        </w:rPr>
        <w:lastRenderedPageBreak/>
        <w:t>договорам обязательного страхования гражданской ответственности владельцев автотранспортных средств;</w:t>
      </w:r>
    </w:p>
    <w:p w:rsidR="003B286D" w:rsidRPr="00684FDD" w:rsidRDefault="003B286D" w:rsidP="003B2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>2) в размере 30 процентов суммы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sz w:val="28"/>
          <w:szCs w:val="28"/>
        </w:rPr>
        <w:t>по остальным договорам (контрактам), если иное не предусмотрено нормативными правовыми актами.</w:t>
      </w:r>
    </w:p>
    <w:p w:rsidR="003B286D" w:rsidRPr="00684FDD" w:rsidRDefault="003B286D" w:rsidP="003B2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4FDD">
        <w:rPr>
          <w:rFonts w:ascii="Times New Roman" w:hAnsi="Times New Roman" w:cs="Times New Roman"/>
          <w:sz w:val="28"/>
          <w:szCs w:val="28"/>
        </w:rPr>
        <w:t>7.Установить, что главные распорядители средств бюджета поселения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23 ноября 2009 года №261-ФЗ «</w:t>
      </w:r>
      <w:r w:rsidRPr="00684FDD">
        <w:rPr>
          <w:rFonts w:ascii="Times New Roman" w:hAnsi="Times New Roman" w:cs="Times New Roman"/>
          <w:sz w:val="28"/>
          <w:szCs w:val="28"/>
        </w:rPr>
        <w:t>Об энергосбережении и повышении энергетической эффективности о внесении изменений в отдельные законодательные акты Российской Федерации» формируют экономические и организационные основы стимулирования энергосбережения и повышения энергетической эффективности, находящимися в их ведении муниципальными учреждениями.</w:t>
      </w:r>
      <w:proofErr w:type="gramEnd"/>
    </w:p>
    <w:p w:rsidR="003B286D" w:rsidRPr="00684FDD" w:rsidRDefault="003B286D" w:rsidP="003B2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>В целях обеспечения энергосбережения и повышения муниципальными бюджетными и муниципальными казенными учреждениями энергетической эффективности в вышеуказанном порядке.</w:t>
      </w:r>
    </w:p>
    <w:p w:rsidR="003B286D" w:rsidRPr="00684FDD" w:rsidRDefault="003B286D" w:rsidP="003B28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bCs/>
          <w:sz w:val="28"/>
          <w:szCs w:val="28"/>
        </w:rPr>
        <w:t xml:space="preserve">8.Рекомендовать органам местного самоуправления муниципального образования </w:t>
      </w:r>
      <w:proofErr w:type="spellStart"/>
      <w:r w:rsidRPr="00684FDD">
        <w:rPr>
          <w:rFonts w:ascii="Times New Roman" w:hAnsi="Times New Roman" w:cs="Times New Roman"/>
          <w:bCs/>
          <w:sz w:val="28"/>
          <w:szCs w:val="28"/>
        </w:rPr>
        <w:t>Трусовский</w:t>
      </w:r>
      <w:proofErr w:type="spellEnd"/>
      <w:r w:rsidRPr="00684FDD">
        <w:rPr>
          <w:rFonts w:ascii="Times New Roman" w:hAnsi="Times New Roman" w:cs="Times New Roman"/>
          <w:bCs/>
          <w:sz w:val="28"/>
          <w:szCs w:val="28"/>
        </w:rPr>
        <w:t xml:space="preserve"> сельсовет Курьинского района</w:t>
      </w:r>
      <w:proofErr w:type="gramStart"/>
      <w:r w:rsidRPr="00684FD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84FDD">
        <w:rPr>
          <w:rFonts w:ascii="Times New Roman" w:hAnsi="Times New Roman" w:cs="Times New Roman"/>
          <w:bCs/>
          <w:sz w:val="28"/>
          <w:szCs w:val="28"/>
        </w:rPr>
        <w:t xml:space="preserve"> муниципальным учреждениям и другим организациям, финансируемым из бюджета поселения не принимать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3B286D" w:rsidRPr="00684FDD" w:rsidRDefault="003B286D" w:rsidP="003B28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4FDD">
        <w:rPr>
          <w:rFonts w:ascii="Times New Roman" w:hAnsi="Times New Roman" w:cs="Times New Roman"/>
          <w:bCs/>
          <w:sz w:val="28"/>
          <w:szCs w:val="28"/>
        </w:rPr>
        <w:t xml:space="preserve">Органам местного самоуправления учитывать нормативы формирования расходов на содержание органов местного самоуправления, а также нормативы численности органов местного самоуправления поселения, установленных постановлением Администрации Алтайского края. </w:t>
      </w:r>
    </w:p>
    <w:p w:rsidR="003B286D" w:rsidRPr="00684FDD" w:rsidRDefault="003B286D" w:rsidP="003B286D">
      <w:pPr>
        <w:pStyle w:val="21"/>
        <w:tabs>
          <w:tab w:val="left" w:pos="1980"/>
        </w:tabs>
        <w:ind w:left="1530" w:hanging="1440"/>
      </w:pPr>
      <w:r w:rsidRPr="00684FDD">
        <w:t xml:space="preserve">   </w:t>
      </w:r>
    </w:p>
    <w:p w:rsidR="003B286D" w:rsidRDefault="003B286D" w:rsidP="003B28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B286D" w:rsidRPr="00D60209" w:rsidRDefault="003B286D" w:rsidP="003B286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4FDD">
        <w:rPr>
          <w:rFonts w:ascii="Times New Roman" w:hAnsi="Times New Roman" w:cs="Times New Roman"/>
          <w:b/>
          <w:bCs/>
          <w:sz w:val="28"/>
          <w:szCs w:val="28"/>
        </w:rPr>
        <w:t xml:space="preserve">татья.6 Межбюджетные трансферты бюджетам муниципальных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84FDD">
        <w:rPr>
          <w:rFonts w:ascii="Times New Roman" w:hAnsi="Times New Roman" w:cs="Times New Roman"/>
          <w:b/>
          <w:bCs/>
          <w:sz w:val="28"/>
          <w:szCs w:val="28"/>
        </w:rPr>
        <w:t>районов.</w:t>
      </w:r>
    </w:p>
    <w:p w:rsidR="003B286D" w:rsidRPr="00684FDD" w:rsidRDefault="003B286D" w:rsidP="003B286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86D" w:rsidRPr="00684FDD" w:rsidRDefault="003B286D" w:rsidP="003B286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4FDD">
        <w:rPr>
          <w:rFonts w:ascii="Times New Roman" w:hAnsi="Times New Roman" w:cs="Times New Roman"/>
          <w:bCs/>
          <w:sz w:val="28"/>
          <w:szCs w:val="28"/>
        </w:rPr>
        <w:t>1.Утвердить распределение межбюджетных трансфертов бюджетам муниципальных районов из бюджетов поселений  на осуществление полномочий по решению вопросов местного значения в соответствии с заключенными соглашениями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684FD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84FDD">
        <w:rPr>
          <w:rFonts w:ascii="Times New Roman" w:hAnsi="Times New Roman" w:cs="Times New Roman"/>
          <w:bCs/>
          <w:sz w:val="28"/>
          <w:szCs w:val="28"/>
        </w:rPr>
        <w:t xml:space="preserve"> согласно  приложения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FDD">
        <w:rPr>
          <w:rFonts w:ascii="Times New Roman" w:hAnsi="Times New Roman" w:cs="Times New Roman"/>
          <w:bCs/>
          <w:sz w:val="28"/>
          <w:szCs w:val="28"/>
        </w:rPr>
        <w:t xml:space="preserve">6.  </w:t>
      </w:r>
    </w:p>
    <w:p w:rsidR="003B286D" w:rsidRDefault="003B286D" w:rsidP="003B286D">
      <w:pPr>
        <w:pStyle w:val="ConsPlusTitle"/>
        <w:suppressAutoHyphens/>
        <w:jc w:val="center"/>
        <w:outlineLvl w:val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</w:t>
      </w:r>
    </w:p>
    <w:p w:rsidR="003B286D" w:rsidRPr="00D60209" w:rsidRDefault="003B286D" w:rsidP="003B286D">
      <w:pPr>
        <w:pStyle w:val="ConsPlusTitle"/>
        <w:suppressAutoHyphens/>
        <w:jc w:val="center"/>
        <w:outlineLvl w:val="0"/>
        <w:rPr>
          <w:sz w:val="28"/>
          <w:szCs w:val="28"/>
        </w:rPr>
      </w:pPr>
      <w:r>
        <w:rPr>
          <w:b w:val="0"/>
          <w:sz w:val="18"/>
          <w:szCs w:val="18"/>
        </w:rPr>
        <w:t xml:space="preserve">         </w:t>
      </w:r>
      <w:r w:rsidRPr="00D60209">
        <w:rPr>
          <w:sz w:val="28"/>
          <w:szCs w:val="28"/>
        </w:rPr>
        <w:t>Статья. 7 Программа муниципальных внутренних заимствований и муниципальных га</w:t>
      </w:r>
      <w:r>
        <w:rPr>
          <w:sz w:val="28"/>
          <w:szCs w:val="28"/>
        </w:rPr>
        <w:t>рантий бюджета поселения на 2017</w:t>
      </w:r>
      <w:r w:rsidRPr="00D60209">
        <w:rPr>
          <w:sz w:val="28"/>
          <w:szCs w:val="28"/>
        </w:rPr>
        <w:t xml:space="preserve"> год </w:t>
      </w:r>
    </w:p>
    <w:p w:rsidR="003B286D" w:rsidRDefault="003B286D" w:rsidP="003B286D">
      <w:pPr>
        <w:pStyle w:val="21"/>
        <w:tabs>
          <w:tab w:val="left" w:pos="1980"/>
        </w:tabs>
        <w:ind w:left="1530" w:hanging="1440"/>
        <w:jc w:val="center"/>
        <w:rPr>
          <w:b/>
          <w:bCs/>
          <w:sz w:val="18"/>
          <w:szCs w:val="18"/>
        </w:rPr>
      </w:pPr>
    </w:p>
    <w:p w:rsidR="003B286D" w:rsidRPr="003959E5" w:rsidRDefault="003B286D" w:rsidP="003B286D">
      <w:pPr>
        <w:rPr>
          <w:rFonts w:ascii="Times New Roman" w:hAnsi="Times New Roman" w:cs="Times New Roman"/>
          <w:sz w:val="28"/>
          <w:szCs w:val="28"/>
        </w:rPr>
      </w:pPr>
      <w:r w:rsidRPr="003959E5">
        <w:rPr>
          <w:rFonts w:ascii="Times New Roman" w:hAnsi="Times New Roman" w:cs="Times New Roman"/>
        </w:rPr>
        <w:lastRenderedPageBreak/>
        <w:t xml:space="preserve">     </w:t>
      </w:r>
      <w:r w:rsidRPr="003959E5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и муниципальных гарантий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9E5">
        <w:rPr>
          <w:rFonts w:ascii="Times New Roman" w:hAnsi="Times New Roman" w:cs="Times New Roman"/>
          <w:sz w:val="28"/>
          <w:szCs w:val="28"/>
        </w:rPr>
        <w:t xml:space="preserve">сельсовет Курьинского района, предусмотренных на 2017 год, </w:t>
      </w:r>
      <w:proofErr w:type="gramStart"/>
      <w:r w:rsidRPr="003959E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959E5">
        <w:rPr>
          <w:rFonts w:ascii="Times New Roman" w:hAnsi="Times New Roman" w:cs="Times New Roman"/>
          <w:sz w:val="28"/>
          <w:szCs w:val="28"/>
        </w:rPr>
        <w:t xml:space="preserve"> 7 к настоящему</w:t>
      </w:r>
    </w:p>
    <w:p w:rsidR="003B286D" w:rsidRPr="00684FDD" w:rsidRDefault="003B286D" w:rsidP="003B286D">
      <w:pPr>
        <w:pStyle w:val="21"/>
        <w:tabs>
          <w:tab w:val="left" w:pos="1980"/>
        </w:tabs>
        <w:ind w:left="1530" w:hanging="1440"/>
        <w:jc w:val="center"/>
        <w:rPr>
          <w:b/>
          <w:bCs/>
        </w:rPr>
      </w:pPr>
    </w:p>
    <w:p w:rsidR="003B286D" w:rsidRPr="003959E5" w:rsidRDefault="003B286D" w:rsidP="003B286D">
      <w:pPr>
        <w:pStyle w:val="21"/>
        <w:tabs>
          <w:tab w:val="left" w:pos="1980"/>
        </w:tabs>
        <w:ind w:left="1530" w:hanging="1440"/>
        <w:rPr>
          <w:rFonts w:ascii="Times New Roman" w:hAnsi="Times New Roman" w:cs="Times New Roman"/>
          <w:b/>
          <w:bCs/>
        </w:rPr>
      </w:pPr>
      <w:r w:rsidRPr="003959E5">
        <w:rPr>
          <w:rFonts w:ascii="Times New Roman" w:hAnsi="Times New Roman" w:cs="Times New Roman"/>
          <w:b/>
          <w:bCs/>
        </w:rPr>
        <w:t xml:space="preserve">  Статья 8. Приведение нормативных правовых актов муниципального образования </w:t>
      </w:r>
      <w:proofErr w:type="spellStart"/>
      <w:r w:rsidRPr="003959E5">
        <w:rPr>
          <w:rFonts w:ascii="Times New Roman" w:hAnsi="Times New Roman" w:cs="Times New Roman"/>
          <w:b/>
          <w:bCs/>
        </w:rPr>
        <w:t>Трусовский</w:t>
      </w:r>
      <w:proofErr w:type="spellEnd"/>
      <w:r w:rsidRPr="003959E5">
        <w:rPr>
          <w:rFonts w:ascii="Times New Roman" w:hAnsi="Times New Roman" w:cs="Times New Roman"/>
          <w:b/>
          <w:bCs/>
        </w:rPr>
        <w:t xml:space="preserve"> сельсовет в соответствие с настоящим Решением</w:t>
      </w:r>
    </w:p>
    <w:p w:rsidR="003B286D" w:rsidRPr="00684FDD" w:rsidRDefault="003B286D" w:rsidP="003B286D">
      <w:pPr>
        <w:pStyle w:val="21"/>
        <w:tabs>
          <w:tab w:val="left" w:pos="1980"/>
        </w:tabs>
        <w:rPr>
          <w:b/>
          <w:bCs/>
        </w:rPr>
      </w:pPr>
    </w:p>
    <w:p w:rsidR="003B286D" w:rsidRPr="00684FDD" w:rsidRDefault="003B286D" w:rsidP="003B28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4FDD">
        <w:rPr>
          <w:rFonts w:ascii="Times New Roman" w:hAnsi="Times New Roman" w:cs="Times New Roman"/>
          <w:sz w:val="28"/>
          <w:szCs w:val="28"/>
        </w:rPr>
        <w:t>Рещения</w:t>
      </w:r>
      <w:proofErr w:type="spellEnd"/>
      <w:r w:rsidRPr="00684FDD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муниципального образования </w:t>
      </w:r>
      <w:proofErr w:type="spellStart"/>
      <w:r w:rsidRPr="00684FDD">
        <w:rPr>
          <w:rFonts w:ascii="Times New Roman" w:hAnsi="Times New Roman" w:cs="Times New Roman"/>
          <w:sz w:val="28"/>
          <w:szCs w:val="28"/>
        </w:rPr>
        <w:t>Трусовский</w:t>
      </w:r>
      <w:proofErr w:type="spellEnd"/>
      <w:r w:rsidRPr="00684FDD">
        <w:rPr>
          <w:rFonts w:ascii="Times New Roman" w:hAnsi="Times New Roman" w:cs="Times New Roman"/>
          <w:sz w:val="28"/>
          <w:szCs w:val="28"/>
        </w:rPr>
        <w:t xml:space="preserve"> сельсовет Курьинского района Алтайского края подлежат приведению в соответствие с настоящим Решением в срок до 1 января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684F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286D" w:rsidRPr="003959E5" w:rsidRDefault="003B286D" w:rsidP="003B286D">
      <w:pPr>
        <w:pStyle w:val="21"/>
        <w:tabs>
          <w:tab w:val="left" w:pos="1980"/>
        </w:tabs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</w:t>
      </w:r>
      <w:r w:rsidRPr="003959E5">
        <w:rPr>
          <w:rFonts w:ascii="Times New Roman" w:hAnsi="Times New Roman" w:cs="Times New Roman"/>
          <w:b/>
          <w:bCs/>
        </w:rPr>
        <w:t xml:space="preserve"> Статья 9. Вступление в силу настоящего Решения</w:t>
      </w:r>
    </w:p>
    <w:p w:rsidR="003B286D" w:rsidRPr="00684FDD" w:rsidRDefault="003B286D" w:rsidP="003B286D">
      <w:pPr>
        <w:pStyle w:val="21"/>
        <w:ind w:firstLine="709"/>
        <w:rPr>
          <w:b/>
          <w:bCs/>
        </w:rPr>
      </w:pPr>
    </w:p>
    <w:p w:rsidR="003B286D" w:rsidRPr="00684FDD" w:rsidRDefault="003B286D" w:rsidP="003B286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</w:t>
      </w:r>
      <w:r>
        <w:rPr>
          <w:rFonts w:ascii="Times New Roman" w:hAnsi="Times New Roman" w:cs="Times New Roman"/>
          <w:sz w:val="28"/>
          <w:szCs w:val="28"/>
        </w:rPr>
        <w:t xml:space="preserve">017 года, за исключением статьи 8 </w:t>
      </w:r>
      <w:r w:rsidRPr="00684FDD">
        <w:rPr>
          <w:rFonts w:ascii="Times New Roman" w:hAnsi="Times New Roman" w:cs="Times New Roman"/>
          <w:sz w:val="28"/>
          <w:szCs w:val="28"/>
        </w:rPr>
        <w:t xml:space="preserve"> настоящего Решения, которая вступает в силу со дня его официального обнародования </w:t>
      </w:r>
      <w:proofErr w:type="gramStart"/>
      <w:r w:rsidRPr="00684FDD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684F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84FDD">
        <w:rPr>
          <w:rFonts w:ascii="Times New Roman" w:hAnsi="Times New Roman" w:cs="Times New Roman"/>
          <w:sz w:val="28"/>
          <w:szCs w:val="28"/>
        </w:rPr>
        <w:t>Трусовский</w:t>
      </w:r>
      <w:proofErr w:type="spellEnd"/>
      <w:r w:rsidRPr="00684FDD">
        <w:rPr>
          <w:rFonts w:ascii="Times New Roman" w:hAnsi="Times New Roman" w:cs="Times New Roman"/>
          <w:sz w:val="28"/>
          <w:szCs w:val="28"/>
        </w:rPr>
        <w:t xml:space="preserve"> сельсовет Курьинского района. </w:t>
      </w:r>
    </w:p>
    <w:p w:rsidR="003B286D" w:rsidRPr="00684FDD" w:rsidRDefault="003B286D" w:rsidP="003B286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B286D" w:rsidRPr="00684FDD" w:rsidRDefault="003B286D" w:rsidP="003B286D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4FDD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</w:t>
      </w:r>
      <w:proofErr w:type="gramStart"/>
      <w:r w:rsidRPr="00684FDD">
        <w:rPr>
          <w:rFonts w:ascii="Times New Roman" w:hAnsi="Times New Roman" w:cs="Times New Roman"/>
          <w:sz w:val="28"/>
          <w:szCs w:val="28"/>
        </w:rPr>
        <w:t>Плохих</w:t>
      </w:r>
      <w:proofErr w:type="gramEnd"/>
      <w:r w:rsidRPr="00684FDD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3B286D" w:rsidRPr="00684FDD" w:rsidRDefault="003B286D" w:rsidP="003B286D">
      <w:pPr>
        <w:tabs>
          <w:tab w:val="left" w:pos="680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286D" w:rsidRPr="00684FDD" w:rsidRDefault="003B286D" w:rsidP="003B286D">
      <w:pPr>
        <w:tabs>
          <w:tab w:val="left" w:pos="680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4FD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B286D" w:rsidRPr="00684FDD" w:rsidRDefault="003B286D" w:rsidP="003B286D">
      <w:pPr>
        <w:ind w:left="5580"/>
        <w:rPr>
          <w:rFonts w:ascii="Courier New" w:hAnsi="Courier New" w:cs="Courier New"/>
          <w:caps/>
          <w:sz w:val="28"/>
          <w:szCs w:val="28"/>
        </w:rPr>
      </w:pPr>
    </w:p>
    <w:p w:rsidR="003B286D" w:rsidRPr="00684FDD" w:rsidRDefault="003B286D" w:rsidP="003B286D">
      <w:pPr>
        <w:ind w:left="5580"/>
        <w:rPr>
          <w:caps/>
          <w:sz w:val="28"/>
          <w:szCs w:val="28"/>
        </w:rPr>
      </w:pPr>
    </w:p>
    <w:p w:rsidR="003B286D" w:rsidRPr="00684FDD" w:rsidRDefault="003B286D" w:rsidP="003B286D">
      <w:pPr>
        <w:jc w:val="right"/>
        <w:rPr>
          <w:caps/>
          <w:sz w:val="28"/>
          <w:szCs w:val="28"/>
        </w:rPr>
      </w:pPr>
      <w:r w:rsidRPr="00684FDD">
        <w:rPr>
          <w:caps/>
          <w:sz w:val="28"/>
          <w:szCs w:val="28"/>
        </w:rPr>
        <w:t xml:space="preserve">                                                </w:t>
      </w:r>
    </w:p>
    <w:p w:rsidR="003B286D" w:rsidRDefault="003B286D" w:rsidP="003B286D">
      <w:pPr>
        <w:jc w:val="right"/>
        <w:rPr>
          <w:caps/>
          <w:sz w:val="28"/>
          <w:szCs w:val="28"/>
        </w:rPr>
      </w:pPr>
      <w:r w:rsidRPr="00684FDD">
        <w:rPr>
          <w:caps/>
          <w:sz w:val="28"/>
          <w:szCs w:val="28"/>
        </w:rPr>
        <w:t xml:space="preserve"> </w:t>
      </w:r>
    </w:p>
    <w:p w:rsidR="003B286D" w:rsidRDefault="003B286D" w:rsidP="003B286D">
      <w:pPr>
        <w:jc w:val="right"/>
        <w:rPr>
          <w:caps/>
          <w:sz w:val="28"/>
          <w:szCs w:val="28"/>
        </w:rPr>
      </w:pPr>
    </w:p>
    <w:p w:rsidR="003B286D" w:rsidRDefault="003B286D" w:rsidP="003B286D">
      <w:pPr>
        <w:jc w:val="right"/>
        <w:rPr>
          <w:caps/>
          <w:sz w:val="28"/>
          <w:szCs w:val="28"/>
        </w:rPr>
      </w:pPr>
    </w:p>
    <w:p w:rsidR="003B286D" w:rsidRDefault="003B286D" w:rsidP="003B286D">
      <w:pPr>
        <w:jc w:val="right"/>
        <w:rPr>
          <w:caps/>
          <w:sz w:val="28"/>
          <w:szCs w:val="28"/>
        </w:rPr>
      </w:pPr>
    </w:p>
    <w:p w:rsidR="003B286D" w:rsidRDefault="003B286D" w:rsidP="003B286D">
      <w:pPr>
        <w:jc w:val="right"/>
        <w:rPr>
          <w:caps/>
          <w:sz w:val="28"/>
          <w:szCs w:val="28"/>
        </w:rPr>
      </w:pPr>
    </w:p>
    <w:p w:rsidR="003B286D" w:rsidRDefault="003B286D" w:rsidP="003B286D">
      <w:pPr>
        <w:jc w:val="right"/>
        <w:rPr>
          <w:caps/>
          <w:sz w:val="28"/>
          <w:szCs w:val="28"/>
        </w:rPr>
      </w:pPr>
    </w:p>
    <w:p w:rsidR="003B286D" w:rsidRPr="00025A73" w:rsidRDefault="003B286D" w:rsidP="003B286D">
      <w:pPr>
        <w:jc w:val="right"/>
        <w:rPr>
          <w:caps/>
          <w:sz w:val="28"/>
          <w:szCs w:val="28"/>
        </w:rPr>
      </w:pPr>
      <w:r w:rsidRPr="00684FDD">
        <w:rPr>
          <w:caps/>
          <w:sz w:val="18"/>
          <w:szCs w:val="18"/>
        </w:rPr>
        <w:t xml:space="preserve"> </w:t>
      </w:r>
      <w:r w:rsidRPr="00684FDD">
        <w:rPr>
          <w:rFonts w:ascii="Times New Roman" w:hAnsi="Times New Roman" w:cs="Times New Roman"/>
          <w:caps/>
          <w:sz w:val="18"/>
          <w:szCs w:val="18"/>
        </w:rPr>
        <w:t>Приложение 1</w:t>
      </w:r>
    </w:p>
    <w:p w:rsidR="003B286D" w:rsidRDefault="003B286D" w:rsidP="003B286D">
      <w:pPr>
        <w:ind w:left="5580"/>
        <w:jc w:val="right"/>
        <w:rPr>
          <w:rFonts w:ascii="Times New Roman" w:hAnsi="Times New Roman" w:cs="Times New Roman"/>
          <w:sz w:val="18"/>
          <w:szCs w:val="18"/>
        </w:rPr>
      </w:pPr>
      <w:r w:rsidRPr="00684FDD">
        <w:rPr>
          <w:rFonts w:ascii="Times New Roman" w:hAnsi="Times New Roman" w:cs="Times New Roman"/>
          <w:sz w:val="18"/>
          <w:szCs w:val="18"/>
        </w:rPr>
        <w:t>к решению се</w:t>
      </w:r>
      <w:r>
        <w:rPr>
          <w:rFonts w:ascii="Times New Roman" w:hAnsi="Times New Roman" w:cs="Times New Roman"/>
          <w:sz w:val="18"/>
          <w:szCs w:val="18"/>
        </w:rPr>
        <w:t>ссии сельского Совета депутатов «</w:t>
      </w:r>
      <w:r w:rsidRPr="00684FDD">
        <w:rPr>
          <w:rFonts w:ascii="Times New Roman" w:hAnsi="Times New Roman" w:cs="Times New Roman"/>
          <w:sz w:val="18"/>
          <w:szCs w:val="18"/>
        </w:rPr>
        <w:t xml:space="preserve">О бюджете МО </w:t>
      </w:r>
      <w:proofErr w:type="spellStart"/>
      <w:r w:rsidRPr="00684FDD">
        <w:rPr>
          <w:rFonts w:ascii="Times New Roman" w:hAnsi="Times New Roman" w:cs="Times New Roman"/>
          <w:sz w:val="18"/>
          <w:szCs w:val="18"/>
        </w:rPr>
        <w:t>Трусовс</w:t>
      </w:r>
      <w:r>
        <w:rPr>
          <w:rFonts w:ascii="Times New Roman" w:hAnsi="Times New Roman" w:cs="Times New Roman"/>
          <w:sz w:val="18"/>
          <w:szCs w:val="18"/>
        </w:rPr>
        <w:t>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на 2017</w:t>
      </w:r>
      <w:r w:rsidRPr="00684FDD">
        <w:rPr>
          <w:rFonts w:ascii="Times New Roman" w:hAnsi="Times New Roman" w:cs="Times New Roman"/>
          <w:sz w:val="18"/>
          <w:szCs w:val="18"/>
        </w:rPr>
        <w:t xml:space="preserve"> год»</w:t>
      </w:r>
    </w:p>
    <w:p w:rsidR="003B286D" w:rsidRPr="00684FDD" w:rsidRDefault="003B286D" w:rsidP="003B286D">
      <w:pPr>
        <w:ind w:left="55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№  15        26 декабря 2016 г.</w:t>
      </w:r>
    </w:p>
    <w:p w:rsidR="003B286D" w:rsidRPr="00684FDD" w:rsidRDefault="003B286D" w:rsidP="003B286D">
      <w:pPr>
        <w:pStyle w:val="a5"/>
        <w:tabs>
          <w:tab w:val="left" w:pos="708"/>
        </w:tabs>
        <w:jc w:val="center"/>
        <w:rPr>
          <w:sz w:val="18"/>
          <w:szCs w:val="18"/>
          <w:lang w:val="ru-RU"/>
        </w:rPr>
      </w:pPr>
    </w:p>
    <w:p w:rsidR="003B286D" w:rsidRPr="00684FDD" w:rsidRDefault="003B286D" w:rsidP="003B286D">
      <w:pPr>
        <w:pStyle w:val="a5"/>
        <w:tabs>
          <w:tab w:val="left" w:pos="708"/>
        </w:tabs>
        <w:jc w:val="center"/>
        <w:rPr>
          <w:sz w:val="18"/>
          <w:szCs w:val="18"/>
          <w:lang w:val="ru-RU"/>
        </w:rPr>
      </w:pPr>
    </w:p>
    <w:p w:rsidR="003B286D" w:rsidRPr="00684FDD" w:rsidRDefault="003B286D" w:rsidP="003B286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4FDD"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дефицита местного </w:t>
      </w:r>
      <w:r>
        <w:rPr>
          <w:rFonts w:ascii="Times New Roman" w:hAnsi="Times New Roman" w:cs="Times New Roman"/>
          <w:b/>
          <w:sz w:val="18"/>
          <w:szCs w:val="18"/>
        </w:rPr>
        <w:t>бюджета поселения на 2017</w:t>
      </w:r>
      <w:r w:rsidRPr="00684FDD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3B286D" w:rsidRPr="00684FDD" w:rsidRDefault="003B286D" w:rsidP="003B286D">
      <w:pPr>
        <w:jc w:val="right"/>
        <w:rPr>
          <w:rFonts w:ascii="Courier New" w:hAnsi="Courier New" w:cs="Courier New"/>
          <w:sz w:val="18"/>
          <w:szCs w:val="18"/>
        </w:rPr>
      </w:pPr>
      <w:r w:rsidRPr="00684FDD">
        <w:rPr>
          <w:sz w:val="18"/>
          <w:szCs w:val="18"/>
        </w:rPr>
        <w:t>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4320"/>
        <w:gridCol w:w="11"/>
        <w:gridCol w:w="1789"/>
      </w:tblGrid>
      <w:tr w:rsidR="003B286D" w:rsidRPr="00684FDD" w:rsidTr="00BC51C6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pStyle w:val="4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684FDD">
              <w:rPr>
                <w:b w:val="0"/>
                <w:sz w:val="18"/>
                <w:szCs w:val="18"/>
              </w:rPr>
              <w:t>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pStyle w:val="4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684FDD">
              <w:rPr>
                <w:b w:val="0"/>
                <w:sz w:val="18"/>
                <w:szCs w:val="18"/>
              </w:rPr>
              <w:t>Код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 дефицита бюджета поселения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D" w:rsidRPr="00684FDD" w:rsidRDefault="003B286D" w:rsidP="00BC51C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План</w:t>
            </w:r>
          </w:p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286D" w:rsidRPr="00684FDD" w:rsidTr="00BC51C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D" w:rsidRPr="00684FDD" w:rsidRDefault="003B286D" w:rsidP="00BC51C6">
            <w:pPr>
              <w:pStyle w:val="4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pStyle w:val="4"/>
              <w:jc w:val="center"/>
              <w:rPr>
                <w:b w:val="0"/>
                <w:sz w:val="18"/>
                <w:szCs w:val="18"/>
              </w:rPr>
            </w:pPr>
            <w:r w:rsidRPr="00684FDD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3B286D" w:rsidRPr="00684FDD" w:rsidTr="00BC51C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pStyle w:val="4"/>
              <w:ind w:firstLine="0"/>
              <w:rPr>
                <w:b w:val="0"/>
                <w:sz w:val="18"/>
                <w:szCs w:val="18"/>
              </w:rPr>
            </w:pPr>
            <w:r w:rsidRPr="00684FDD">
              <w:rPr>
                <w:b w:val="0"/>
                <w:sz w:val="18"/>
                <w:szCs w:val="18"/>
              </w:rPr>
              <w:t>303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pStyle w:val="4"/>
              <w:ind w:firstLine="0"/>
              <w:rPr>
                <w:b w:val="0"/>
                <w:sz w:val="18"/>
                <w:szCs w:val="18"/>
              </w:rPr>
            </w:pPr>
            <w:r w:rsidRPr="00684FDD">
              <w:rPr>
                <w:b w:val="0"/>
                <w:sz w:val="18"/>
                <w:szCs w:val="18"/>
              </w:rPr>
              <w:t xml:space="preserve">01 05 00 </w:t>
            </w:r>
            <w:proofErr w:type="spellStart"/>
            <w:r w:rsidRPr="00684FDD">
              <w:rPr>
                <w:b w:val="0"/>
                <w:sz w:val="18"/>
                <w:szCs w:val="18"/>
              </w:rPr>
              <w:t>00</w:t>
            </w:r>
            <w:proofErr w:type="spellEnd"/>
            <w:r w:rsidRPr="00684FD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84FDD">
              <w:rPr>
                <w:b w:val="0"/>
                <w:sz w:val="18"/>
                <w:szCs w:val="18"/>
              </w:rPr>
              <w:t>00</w:t>
            </w:r>
            <w:proofErr w:type="spellEnd"/>
            <w:r w:rsidRPr="00684FDD">
              <w:rPr>
                <w:b w:val="0"/>
                <w:sz w:val="18"/>
                <w:szCs w:val="18"/>
              </w:rPr>
              <w:t xml:space="preserve"> 0000 000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3B286D" w:rsidRPr="00684FDD" w:rsidTr="00BC51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01 05 02 01 05 0000 510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1510,9</w:t>
            </w:r>
          </w:p>
        </w:tc>
      </w:tr>
      <w:tr w:rsidR="003B286D" w:rsidRPr="00684FDD" w:rsidTr="00BC51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01 05 02 01 05 0000 610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1510,9</w:t>
            </w:r>
          </w:p>
        </w:tc>
      </w:tr>
    </w:tbl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684FDD">
        <w:rPr>
          <w:sz w:val="18"/>
          <w:szCs w:val="18"/>
        </w:rPr>
        <w:t xml:space="preserve">                                            </w:t>
      </w: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Default="003B286D" w:rsidP="003B286D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sz w:val="18"/>
          <w:szCs w:val="18"/>
        </w:rPr>
        <w:lastRenderedPageBreak/>
        <w:t xml:space="preserve">                       </w:t>
      </w:r>
      <w:r w:rsidRPr="00684FDD">
        <w:rPr>
          <w:rFonts w:ascii="Times New Roman CYR" w:hAnsi="Times New Roman CYR" w:cs="Times New Roman CYR"/>
          <w:sz w:val="18"/>
          <w:szCs w:val="18"/>
        </w:rPr>
        <w:t xml:space="preserve"> </w:t>
      </w:r>
    </w:p>
    <w:p w:rsidR="003B286D" w:rsidRDefault="003B286D" w:rsidP="003B286D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jc w:val="right"/>
        <w:rPr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Приложение № 2 </w:t>
      </w:r>
    </w:p>
    <w:p w:rsidR="003B286D" w:rsidRPr="00684FDD" w:rsidRDefault="003B286D" w:rsidP="003B286D">
      <w:pPr>
        <w:tabs>
          <w:tab w:val="left" w:pos="7180"/>
        </w:tabs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К решению сессии с</w:t>
      </w:r>
      <w:r w:rsidRPr="00684FDD">
        <w:rPr>
          <w:rFonts w:ascii="Times New Roman CYR" w:hAnsi="Times New Roman CYR" w:cs="Times New Roman CYR"/>
          <w:sz w:val="18"/>
          <w:szCs w:val="18"/>
        </w:rPr>
        <w:t xml:space="preserve">ельского  Совета депутатов   </w:t>
      </w:r>
    </w:p>
    <w:p w:rsidR="003B286D" w:rsidRDefault="003B286D" w:rsidP="003B286D">
      <w:pPr>
        <w:tabs>
          <w:tab w:val="left" w:pos="7180"/>
        </w:tabs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«О бюджете МО </w:t>
      </w:r>
      <w:proofErr w:type="spellStart"/>
      <w:r w:rsidRPr="00684FDD">
        <w:rPr>
          <w:rFonts w:ascii="Times New Roman CYR" w:hAnsi="Times New Roman CYR" w:cs="Times New Roman CYR"/>
          <w:sz w:val="18"/>
          <w:szCs w:val="18"/>
        </w:rPr>
        <w:t>Трусо</w:t>
      </w:r>
      <w:r>
        <w:rPr>
          <w:rFonts w:ascii="Times New Roman CYR" w:hAnsi="Times New Roman CYR" w:cs="Times New Roman CYR"/>
          <w:sz w:val="18"/>
          <w:szCs w:val="18"/>
        </w:rPr>
        <w:t>вский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сельсовет на 2017</w:t>
      </w:r>
      <w:r w:rsidRPr="00684FDD">
        <w:rPr>
          <w:rFonts w:ascii="Times New Roman CYR" w:hAnsi="Times New Roman CYR" w:cs="Times New Roman CYR"/>
          <w:sz w:val="18"/>
          <w:szCs w:val="18"/>
        </w:rPr>
        <w:t xml:space="preserve"> г</w:t>
      </w:r>
      <w:r>
        <w:rPr>
          <w:rFonts w:ascii="Times New Roman CYR" w:hAnsi="Times New Roman CYR" w:cs="Times New Roman CYR"/>
          <w:sz w:val="18"/>
          <w:szCs w:val="18"/>
        </w:rPr>
        <w:t>»</w:t>
      </w:r>
    </w:p>
    <w:p w:rsidR="003B286D" w:rsidRPr="00684FDD" w:rsidRDefault="003B286D" w:rsidP="003B286D">
      <w:pPr>
        <w:tabs>
          <w:tab w:val="left" w:pos="718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            №  15    26  декабря 2016 г,</w:t>
      </w:r>
      <w:r w:rsidRPr="00684FDD">
        <w:rPr>
          <w:rFonts w:ascii="Times New Roman CYR" w:hAnsi="Times New Roman CYR" w:cs="Times New Roman CYR"/>
          <w:sz w:val="18"/>
          <w:szCs w:val="18"/>
        </w:rPr>
        <w:t xml:space="preserve"> </w:t>
      </w:r>
    </w:p>
    <w:p w:rsidR="003B286D" w:rsidRPr="00684FDD" w:rsidRDefault="003B286D" w:rsidP="003B286D">
      <w:pPr>
        <w:spacing w:line="240" w:lineRule="exact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684FDD">
        <w:rPr>
          <w:rFonts w:ascii="Times New Roman CYR" w:hAnsi="Times New Roman CYR" w:cs="Times New Roman CYR"/>
          <w:b/>
          <w:sz w:val="18"/>
          <w:szCs w:val="18"/>
        </w:rPr>
        <w:t>Нормативы отчислений доходов в бюджет поселения на 201</w:t>
      </w:r>
      <w:r>
        <w:rPr>
          <w:rFonts w:ascii="Times New Roman CYR" w:hAnsi="Times New Roman CYR" w:cs="Times New Roman CYR"/>
          <w:b/>
          <w:sz w:val="18"/>
          <w:szCs w:val="18"/>
        </w:rPr>
        <w:t>7</w:t>
      </w:r>
      <w:r w:rsidRPr="00684FDD">
        <w:rPr>
          <w:rFonts w:ascii="Times New Roman CYR" w:hAnsi="Times New Roman CYR" w:cs="Times New Roman CYR"/>
          <w:b/>
          <w:sz w:val="18"/>
          <w:szCs w:val="18"/>
        </w:rPr>
        <w:t xml:space="preserve"> год                                                                                                                                                                            </w:t>
      </w:r>
    </w:p>
    <w:p w:rsidR="003B286D" w:rsidRPr="00684FDD" w:rsidRDefault="003B286D" w:rsidP="003B286D">
      <w:pPr>
        <w:tabs>
          <w:tab w:val="center" w:pos="4677"/>
          <w:tab w:val="right" w:pos="9355"/>
        </w:tabs>
        <w:spacing w:line="240" w:lineRule="exact"/>
        <w:rPr>
          <w:rFonts w:ascii="Courier New" w:hAnsi="Courier New" w:cs="Courier New"/>
          <w:sz w:val="18"/>
          <w:szCs w:val="18"/>
        </w:rPr>
      </w:pPr>
      <w:r w:rsidRPr="00684FDD">
        <w:rPr>
          <w:rFonts w:ascii="Times New Roman CYR" w:hAnsi="Times New Roman CYR" w:cs="Times New Roman CYR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</w:t>
      </w:r>
      <w:r w:rsidRPr="00684FDD">
        <w:rPr>
          <w:sz w:val="18"/>
          <w:szCs w:val="18"/>
        </w:rPr>
        <w:t>в процентах</w:t>
      </w:r>
      <w:r w:rsidRPr="00684FDD">
        <w:rPr>
          <w:sz w:val="18"/>
          <w:szCs w:val="18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0"/>
        <w:gridCol w:w="1980"/>
      </w:tblGrid>
      <w:tr w:rsidR="003B286D" w:rsidRPr="00684FDD" w:rsidTr="00BC51C6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pStyle w:val="4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684FDD">
              <w:rPr>
                <w:b w:val="0"/>
                <w:sz w:val="18"/>
                <w:szCs w:val="18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D" w:rsidRPr="00684FDD" w:rsidRDefault="003B286D" w:rsidP="00BC51C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Норматив отчислений</w:t>
            </w:r>
          </w:p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286D" w:rsidRPr="00684FDD" w:rsidTr="00BC51C6">
        <w:trPr>
          <w:trHeight w:val="37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6D" w:rsidRPr="00684FDD" w:rsidRDefault="003B286D" w:rsidP="00BC51C6">
            <w:pPr>
              <w:widowControl w:val="0"/>
              <w:snapToGrid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86D" w:rsidRPr="00684FDD" w:rsidTr="00BC51C6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snapToGrid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В части доходов от оказания платных услу</w:t>
            </w:r>
            <w:proofErr w:type="gramStart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работ) и компенсации затрат государства:</w:t>
            </w:r>
          </w:p>
        </w:tc>
      </w:tr>
      <w:tr w:rsidR="003B286D" w:rsidRPr="00684FDD" w:rsidTr="00BC51C6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snapToGrid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</w:t>
            </w:r>
            <w:proofErr w:type="gramStart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работ) получателями средств бюджета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snapToGrid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B286D" w:rsidRPr="00684FDD" w:rsidTr="00BC51C6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snapToGrid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snapToGrid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B286D" w:rsidRPr="00684FDD" w:rsidTr="00BC51C6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snapToGrid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В части доходов от продажи материальных и нематериальных активов:</w:t>
            </w:r>
          </w:p>
        </w:tc>
      </w:tr>
      <w:tr w:rsidR="003B286D" w:rsidRPr="00684FDD" w:rsidTr="00BC51C6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snapToGrid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snapToGrid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B286D" w:rsidRPr="00684FDD" w:rsidTr="00BC51C6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snapToGrid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</w:t>
            </w:r>
            <w:proofErr w:type="gramStart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snapToGrid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B286D" w:rsidRPr="00684FDD" w:rsidTr="00BC51C6">
        <w:trPr>
          <w:trHeight w:val="14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snapToGrid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В части прочих неналоговых доходов:</w:t>
            </w:r>
          </w:p>
        </w:tc>
      </w:tr>
      <w:tr w:rsidR="003B286D" w:rsidRPr="00684FDD" w:rsidTr="00BC51C6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snapToGrid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snapToGrid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B286D" w:rsidRPr="00684FDD" w:rsidTr="00BC51C6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snapToGrid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snapToGrid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3B286D" w:rsidRPr="00684FDD" w:rsidRDefault="003B286D" w:rsidP="003B286D">
      <w:pPr>
        <w:tabs>
          <w:tab w:val="left" w:pos="7180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684FDD">
        <w:rPr>
          <w:sz w:val="18"/>
          <w:szCs w:val="18"/>
        </w:rPr>
        <w:t xml:space="preserve">                        </w:t>
      </w:r>
    </w:p>
    <w:p w:rsidR="003B286D" w:rsidRPr="00684FDD" w:rsidRDefault="003B286D" w:rsidP="003B286D">
      <w:pPr>
        <w:tabs>
          <w:tab w:val="left" w:pos="7180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tabs>
          <w:tab w:val="left" w:pos="7180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tabs>
          <w:tab w:val="left" w:pos="7180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tabs>
          <w:tab w:val="left" w:pos="7180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Pr="00684FDD" w:rsidRDefault="003B286D" w:rsidP="003B286D">
      <w:pPr>
        <w:tabs>
          <w:tab w:val="left" w:pos="7180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3B286D" w:rsidRDefault="003B286D" w:rsidP="003B286D">
      <w:pPr>
        <w:tabs>
          <w:tab w:val="left" w:pos="7180"/>
        </w:tabs>
        <w:autoSpaceDE w:val="0"/>
        <w:autoSpaceDN w:val="0"/>
        <w:adjustRightInd w:val="0"/>
        <w:spacing w:line="240" w:lineRule="auto"/>
        <w:jc w:val="right"/>
        <w:rPr>
          <w:sz w:val="18"/>
          <w:szCs w:val="18"/>
        </w:rPr>
      </w:pPr>
      <w:r w:rsidRPr="00684FDD"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3B286D" w:rsidRPr="00684FDD" w:rsidRDefault="003B286D" w:rsidP="003B286D">
      <w:pPr>
        <w:tabs>
          <w:tab w:val="left" w:pos="7180"/>
        </w:tabs>
        <w:autoSpaceDE w:val="0"/>
        <w:autoSpaceDN w:val="0"/>
        <w:adjustRightInd w:val="0"/>
        <w:spacing w:line="240" w:lineRule="auto"/>
        <w:jc w:val="right"/>
        <w:rPr>
          <w:sz w:val="18"/>
          <w:szCs w:val="18"/>
        </w:rPr>
      </w:pPr>
      <w:r w:rsidRPr="00684FDD">
        <w:rPr>
          <w:sz w:val="18"/>
          <w:szCs w:val="18"/>
        </w:rPr>
        <w:t xml:space="preserve"> </w:t>
      </w:r>
      <w:r w:rsidRPr="00684FDD">
        <w:rPr>
          <w:rFonts w:ascii="Times New Roman" w:hAnsi="Times New Roman" w:cs="Times New Roman"/>
          <w:sz w:val="18"/>
          <w:szCs w:val="18"/>
        </w:rPr>
        <w:t xml:space="preserve">ПРИЛОЖЕНИЕ 3 </w:t>
      </w:r>
    </w:p>
    <w:p w:rsidR="003B286D" w:rsidRDefault="003B286D" w:rsidP="003B286D">
      <w:pPr>
        <w:tabs>
          <w:tab w:val="left" w:pos="846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4F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к р</w:t>
      </w:r>
      <w:r w:rsidRPr="00684FDD">
        <w:rPr>
          <w:rFonts w:ascii="Times New Roman" w:hAnsi="Times New Roman" w:cs="Times New Roman"/>
          <w:sz w:val="18"/>
          <w:szCs w:val="18"/>
        </w:rPr>
        <w:t xml:space="preserve">ешению сессии 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бюджете МО </w:t>
      </w:r>
      <w:proofErr w:type="spellStart"/>
      <w:r>
        <w:rPr>
          <w:rFonts w:ascii="Times New Roman" w:hAnsi="Times New Roman" w:cs="Times New Roman"/>
          <w:sz w:val="18"/>
          <w:szCs w:val="18"/>
        </w:rPr>
        <w:t>Трусовский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на 2017 г.»</w:t>
      </w:r>
    </w:p>
    <w:p w:rsidR="003B286D" w:rsidRPr="00684FDD" w:rsidRDefault="003B286D" w:rsidP="003B286D">
      <w:pPr>
        <w:tabs>
          <w:tab w:val="left" w:pos="84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№ 15        26  декабря 2016 г.</w:t>
      </w:r>
    </w:p>
    <w:p w:rsidR="003B286D" w:rsidRPr="00983FA9" w:rsidRDefault="003B286D" w:rsidP="003B286D">
      <w:pPr>
        <w:tabs>
          <w:tab w:val="left" w:pos="84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84FDD">
        <w:rPr>
          <w:rFonts w:ascii="Times New Roman CYR" w:hAnsi="Times New Roman CYR" w:cs="Times New Roman CYR"/>
          <w:b/>
          <w:sz w:val="18"/>
          <w:szCs w:val="18"/>
        </w:rPr>
        <w:t>Перечень главных администраторов доходов местного бюджета поселения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5220"/>
      </w:tblGrid>
      <w:tr w:rsidR="003B286D" w:rsidRPr="00684FDD" w:rsidTr="00BC51C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pStyle w:val="4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684FDD">
              <w:rPr>
                <w:b w:val="0"/>
                <w:sz w:val="18"/>
                <w:szCs w:val="1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кода доходов бюджета</w:t>
            </w:r>
          </w:p>
        </w:tc>
      </w:tr>
      <w:tr w:rsidR="003B286D" w:rsidRPr="00684FDD" w:rsidTr="00BC51C6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pStyle w:val="4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684FDD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Трусов</w:t>
            </w: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Курьинского района Алтайского края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1 13  01995 10 0000 130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 w:rsidRPr="00684FD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)п</w:t>
            </w:r>
            <w:proofErr w:type="gramEnd"/>
            <w:r w:rsidRPr="00684FD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олучателями средств бюджетов поселений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 xml:space="preserve">Доходы, поступившие в порядке возмещения расходов, понесенных в связи с эксплуатацией имущества поселений 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1 14 02052 10 0000 410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поселений</w:t>
            </w:r>
            <w:r w:rsidRPr="00684FD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 xml:space="preserve">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1 14 02052 10 0000 440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поселений</w:t>
            </w:r>
            <w:r w:rsidRPr="00684FD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 xml:space="preserve">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1 14 02053 10 0000 410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 xml:space="preserve">Доходы от реализации иного имущества, находящегося в собственности </w:t>
            </w: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поселений</w:t>
            </w:r>
            <w:r w:rsidRPr="00684FD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B286D" w:rsidRPr="00684FDD" w:rsidTr="00BC51C6">
        <w:trPr>
          <w:trHeight w:val="4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1 14 02 053 10 0000 440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 xml:space="preserve">Доходы от реализации иного имущества, находящегося в собственности </w:t>
            </w: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поселений</w:t>
            </w:r>
            <w:r w:rsidRPr="00684FD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 xml:space="preserve"> (за исключением имущества </w:t>
            </w:r>
            <w:r w:rsidRPr="00684FDD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lastRenderedPageBreak/>
              <w:t>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pStyle w:val="2"/>
              <w:keepLines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Невыясненные поступления, зачисляемые в бюджеты </w:t>
            </w:r>
            <w:r w:rsidRPr="00684FD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поселений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Прочие неналоговые доходы бюджетов </w:t>
            </w: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поселений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2 02 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15001</w:t>
            </w: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2 02 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15002</w:t>
            </w: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2 02 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19</w:t>
            </w: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поселений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2 02 02008 10 0000 151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2 02 20</w:t>
            </w: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Субсидии бюджетам поселений на реализацию федеральных целевых программ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2 02 20</w:t>
            </w: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поселений на </w:t>
            </w:r>
            <w:proofErr w:type="spellStart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2 02 02088 10 0001 151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2 02 02088 10 0002 151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2 02 02089 10 0001 151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2 02 02089 10 0002 151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2 02 29</w:t>
            </w: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Прочие субсидии бюджетам поселений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2 02 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35120</w:t>
            </w: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</w:t>
            </w:r>
            <w:r w:rsidRPr="00684FD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поселений </w:t>
            </w: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2 02 35118</w:t>
            </w: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2 02 30</w:t>
            </w: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2 02 04012 10 0000 151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2 02 40</w:t>
            </w: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2 02 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49</w:t>
            </w: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2 03 05000 10 0000 180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2 07 05030 10 0000 180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Доходы бюджетов поселений от возврата остатков 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286D" w:rsidRPr="00684FDD" w:rsidTr="00BC51C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2 19 05000 10 0000 151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keepNext/>
              <w:keepLines/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Возврат остатков субсидий, субвенций и 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</w:p>
    <w:p w:rsidR="003B286D" w:rsidRPr="00684FDD" w:rsidRDefault="003B286D" w:rsidP="003B286D">
      <w:pPr>
        <w:tabs>
          <w:tab w:val="left" w:pos="718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3B286D" w:rsidRDefault="003B286D" w:rsidP="003B286D">
      <w:pPr>
        <w:tabs>
          <w:tab w:val="left" w:pos="718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</w:p>
    <w:p w:rsidR="003B286D" w:rsidRDefault="003B286D" w:rsidP="003B286D">
      <w:pPr>
        <w:tabs>
          <w:tab w:val="left" w:pos="718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3B286D" w:rsidRPr="00684FDD" w:rsidRDefault="003B286D" w:rsidP="003B286D">
      <w:pPr>
        <w:tabs>
          <w:tab w:val="left" w:pos="7180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b/>
          <w:bCs/>
          <w:sz w:val="18"/>
          <w:szCs w:val="18"/>
        </w:rPr>
        <w:t>ОБЬЕМ ПОСТУПЛЕНИЙ ДОХОДОВ   БЮДЖЕТА МУНИЦИПАЛЬНОГО ОБРАЗОВАНИЯ</w:t>
      </w: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ТРУСОВСКИЙ  СЕЛЬСОВЕТ В 2017</w:t>
      </w:r>
      <w:r w:rsidRPr="00684FDD">
        <w:rPr>
          <w:rFonts w:ascii="Times New Roman CYR" w:hAnsi="Times New Roman CYR" w:cs="Times New Roman CYR"/>
          <w:b/>
          <w:bCs/>
          <w:sz w:val="18"/>
          <w:szCs w:val="18"/>
        </w:rPr>
        <w:t xml:space="preserve"> ГОДУ.</w:t>
      </w: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ind w:left="720" w:hanging="862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3B286D" w:rsidRPr="00684FDD" w:rsidRDefault="003B286D" w:rsidP="003B286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тыс. рублей</w:t>
      </w:r>
    </w:p>
    <w:tbl>
      <w:tblPr>
        <w:tblW w:w="10095" w:type="dxa"/>
        <w:tblLayout w:type="fixed"/>
        <w:tblLook w:val="04A0"/>
      </w:tblPr>
      <w:tblGrid>
        <w:gridCol w:w="2941"/>
        <w:gridCol w:w="5262"/>
        <w:gridCol w:w="1892"/>
      </w:tblGrid>
      <w:tr w:rsidR="003B286D" w:rsidRPr="00684FDD" w:rsidTr="00BC51C6">
        <w:trPr>
          <w:trHeight w:val="255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код </w:t>
            </w:r>
            <w:proofErr w:type="gramStart"/>
            <w:r w:rsidRPr="00684FDD">
              <w:rPr>
                <w:rFonts w:ascii="Arial CYR" w:hAnsi="Arial CYR" w:cs="Arial CYR"/>
                <w:b/>
                <w:bCs/>
                <w:sz w:val="18"/>
                <w:szCs w:val="18"/>
              </w:rPr>
              <w:t>бюджетной</w:t>
            </w:r>
            <w:proofErr w:type="gramEnd"/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B286D" w:rsidRPr="00684FDD" w:rsidTr="00BC51C6">
        <w:trPr>
          <w:trHeight w:val="255"/>
        </w:trPr>
        <w:tc>
          <w:tcPr>
            <w:tcW w:w="2941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3B286D" w:rsidRPr="00684FDD" w:rsidTr="00BC51C6">
        <w:trPr>
          <w:trHeight w:val="255"/>
        </w:trPr>
        <w:tc>
          <w:tcPr>
            <w:tcW w:w="2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bottom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B286D" w:rsidRPr="00684FDD" w:rsidTr="00BC51C6">
        <w:trPr>
          <w:trHeight w:val="255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bottom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840,0</w:t>
            </w:r>
          </w:p>
        </w:tc>
      </w:tr>
      <w:tr w:rsidR="003B286D" w:rsidRPr="00684FDD" w:rsidTr="00BC51C6">
        <w:trPr>
          <w:trHeight w:val="255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182 1 01 00000 00 0000  000 </w:t>
            </w: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16,0</w:t>
            </w:r>
          </w:p>
        </w:tc>
      </w:tr>
      <w:tr w:rsidR="003B286D" w:rsidRPr="00684FDD" w:rsidTr="00BC51C6">
        <w:trPr>
          <w:trHeight w:val="255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>182 1 01 02000 00 0000  110</w:t>
            </w: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16,0</w:t>
            </w:r>
          </w:p>
        </w:tc>
      </w:tr>
      <w:tr w:rsidR="003B286D" w:rsidRPr="00684FDD" w:rsidTr="00BC51C6">
        <w:trPr>
          <w:trHeight w:val="255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b/>
                <w:bCs/>
                <w:sz w:val="18"/>
                <w:szCs w:val="18"/>
              </w:rPr>
              <w:t>182 1 06 00000 00 0000  000</w:t>
            </w: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 674,0</w:t>
            </w:r>
          </w:p>
        </w:tc>
      </w:tr>
      <w:tr w:rsidR="003B286D" w:rsidRPr="00684FDD" w:rsidTr="00BC51C6">
        <w:trPr>
          <w:trHeight w:val="387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>182 1 06 01000 00  0000  110</w:t>
            </w: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Налог </w:t>
            </w:r>
            <w:r w:rsidRPr="00684FDD">
              <w:rPr>
                <w:rFonts w:ascii="Arial CYR" w:hAnsi="Arial CYR" w:cs="Arial CYR"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3B286D" w:rsidRPr="00684FDD" w:rsidTr="00BC51C6">
        <w:trPr>
          <w:trHeight w:val="510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>182 1 06 06000 00  0000  110</w:t>
            </w: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bottom"/>
          </w:tcPr>
          <w:p w:rsidR="003B286D" w:rsidRPr="00684FDD" w:rsidRDefault="003B286D" w:rsidP="00BC51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654,0</w:t>
            </w:r>
          </w:p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B286D" w:rsidRPr="00684FDD" w:rsidTr="00BC51C6">
        <w:trPr>
          <w:trHeight w:val="510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150,0</w:t>
            </w:r>
          </w:p>
        </w:tc>
      </w:tr>
      <w:tr w:rsidR="003B286D" w:rsidRPr="00684FDD" w:rsidTr="00BC51C6">
        <w:trPr>
          <w:trHeight w:val="255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303 1 13 00000 00 0000 000</w:t>
            </w: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b/>
                <w:sz w:val="18"/>
                <w:szCs w:val="18"/>
              </w:rPr>
              <w:t>Платные услуги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150,0</w:t>
            </w:r>
          </w:p>
        </w:tc>
      </w:tr>
      <w:tr w:rsidR="003B286D" w:rsidRPr="00684FDD" w:rsidTr="00BC51C6">
        <w:trPr>
          <w:trHeight w:val="255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>303 1 13 02065 10 0000 130</w:t>
            </w: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>Платные услуги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</w:tr>
      <w:tr w:rsidR="003B286D" w:rsidRPr="00684FDD" w:rsidTr="00BC51C6">
        <w:trPr>
          <w:trHeight w:val="255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bottom"/>
          </w:tcPr>
          <w:p w:rsidR="003B286D" w:rsidRPr="00684FDD" w:rsidRDefault="003B286D" w:rsidP="00BC51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670,9</w:t>
            </w:r>
          </w:p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3B286D" w:rsidRPr="00684FDD" w:rsidTr="00BC51C6">
        <w:trPr>
          <w:trHeight w:val="765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>303 2 02 01001 10 0000 151</w:t>
            </w: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 xml:space="preserve">Дотация на  выравнивание бюджетной обеспеченности поселений за счет субвенции из краевого бюджета  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22,9</w:t>
            </w:r>
          </w:p>
        </w:tc>
      </w:tr>
      <w:tr w:rsidR="003B286D" w:rsidRPr="00684FDD" w:rsidTr="00BC51C6">
        <w:trPr>
          <w:trHeight w:val="765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>303 2 02 01003 10 0000 151</w:t>
            </w: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>Дотация на поддержку мер по обеспечению по сбалансированности бюджета за счет федеральной дотации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270,0</w:t>
            </w:r>
          </w:p>
        </w:tc>
      </w:tr>
      <w:tr w:rsidR="003B286D" w:rsidRPr="00684FDD" w:rsidTr="00BC51C6">
        <w:trPr>
          <w:trHeight w:val="720"/>
        </w:trPr>
        <w:tc>
          <w:tcPr>
            <w:tcW w:w="2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>303 2 02 03015 10 0000  151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45,0</w:t>
            </w:r>
          </w:p>
        </w:tc>
      </w:tr>
      <w:tr w:rsidR="003B286D" w:rsidRPr="00684FDD" w:rsidTr="00BC51C6">
        <w:trPr>
          <w:trHeight w:val="720"/>
        </w:trPr>
        <w:tc>
          <w:tcPr>
            <w:tcW w:w="2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>303 2 02 04014 10 0000 151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333,0</w:t>
            </w:r>
          </w:p>
        </w:tc>
      </w:tr>
      <w:tr w:rsidR="003B286D" w:rsidRPr="00684FDD" w:rsidTr="00BC51C6">
        <w:trPr>
          <w:trHeight w:val="255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84FDD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1510,9</w:t>
            </w:r>
          </w:p>
        </w:tc>
      </w:tr>
    </w:tbl>
    <w:p w:rsidR="003B286D" w:rsidRPr="00684FDD" w:rsidRDefault="003B286D" w:rsidP="003B286D">
      <w:pPr>
        <w:tabs>
          <w:tab w:val="left" w:pos="756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3B286D" w:rsidRPr="00684FDD" w:rsidRDefault="003B286D" w:rsidP="003B286D">
      <w:pPr>
        <w:tabs>
          <w:tab w:val="left" w:pos="756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left" w:pos="756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3B286D" w:rsidRDefault="003B286D" w:rsidP="003B286D">
      <w:pPr>
        <w:tabs>
          <w:tab w:val="left" w:pos="756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left" w:pos="756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left" w:pos="756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3B286D" w:rsidRPr="00684FDD" w:rsidRDefault="003B286D" w:rsidP="003B286D">
      <w:pPr>
        <w:tabs>
          <w:tab w:val="left" w:pos="756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684FDD">
        <w:rPr>
          <w:rFonts w:ascii="Times New Roman CYR" w:hAnsi="Times New Roman CYR" w:cs="Times New Roman CYR"/>
          <w:sz w:val="18"/>
          <w:szCs w:val="18"/>
        </w:rPr>
        <w:t xml:space="preserve"> Приложение 4</w:t>
      </w:r>
    </w:p>
    <w:p w:rsidR="003B286D" w:rsidRPr="00684FDD" w:rsidRDefault="003B286D" w:rsidP="003B286D">
      <w:pPr>
        <w:tabs>
          <w:tab w:val="left" w:pos="7560"/>
        </w:tabs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К решению сессии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с</w:t>
      </w:r>
      <w:r w:rsidRPr="00684FDD">
        <w:rPr>
          <w:rFonts w:ascii="Times New Roman CYR" w:hAnsi="Times New Roman CYR" w:cs="Times New Roman CYR"/>
          <w:sz w:val="18"/>
          <w:szCs w:val="18"/>
        </w:rPr>
        <w:t>ельского</w:t>
      </w:r>
      <w:proofErr w:type="gramEnd"/>
      <w:r w:rsidRPr="00684FDD">
        <w:rPr>
          <w:rFonts w:ascii="Times New Roman CYR" w:hAnsi="Times New Roman CYR" w:cs="Times New Roman CYR"/>
          <w:sz w:val="18"/>
          <w:szCs w:val="18"/>
        </w:rPr>
        <w:t xml:space="preserve">  </w:t>
      </w:r>
    </w:p>
    <w:p w:rsidR="003B286D" w:rsidRPr="00684FDD" w:rsidRDefault="003B286D" w:rsidP="003B286D">
      <w:pPr>
        <w:tabs>
          <w:tab w:val="left" w:pos="7560"/>
        </w:tabs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С</w:t>
      </w:r>
      <w:r w:rsidRPr="00684FDD">
        <w:rPr>
          <w:rFonts w:ascii="Times New Roman CYR" w:hAnsi="Times New Roman CYR" w:cs="Times New Roman CYR"/>
          <w:sz w:val="18"/>
          <w:szCs w:val="18"/>
        </w:rPr>
        <w:t>овета депутатов</w:t>
      </w:r>
    </w:p>
    <w:p w:rsidR="003B286D" w:rsidRDefault="003B286D" w:rsidP="003B286D">
      <w:pPr>
        <w:tabs>
          <w:tab w:val="left" w:pos="7560"/>
        </w:tabs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</w:t>
      </w:r>
      <w:r w:rsidRPr="00684FDD">
        <w:rPr>
          <w:rFonts w:ascii="Times New Roman CYR" w:hAnsi="Times New Roman CYR" w:cs="Times New Roman CYR"/>
          <w:sz w:val="18"/>
          <w:szCs w:val="18"/>
        </w:rPr>
        <w:t xml:space="preserve">«О бюджете МО  </w:t>
      </w:r>
    </w:p>
    <w:p w:rsidR="003B286D" w:rsidRDefault="003B286D" w:rsidP="003B286D">
      <w:pPr>
        <w:tabs>
          <w:tab w:val="left" w:pos="7560"/>
        </w:tabs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  <w:proofErr w:type="spellStart"/>
      <w:r w:rsidRPr="00684FDD">
        <w:rPr>
          <w:rFonts w:ascii="Times New Roman CYR" w:hAnsi="Times New Roman CYR" w:cs="Times New Roman CYR"/>
          <w:sz w:val="18"/>
          <w:szCs w:val="18"/>
        </w:rPr>
        <w:t>Трусовс</w:t>
      </w:r>
      <w:r>
        <w:rPr>
          <w:rFonts w:ascii="Times New Roman CYR" w:hAnsi="Times New Roman CYR" w:cs="Times New Roman CYR"/>
          <w:sz w:val="18"/>
          <w:szCs w:val="18"/>
        </w:rPr>
        <w:t>кий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сельсовет на 2017</w:t>
      </w:r>
      <w:r w:rsidRPr="00684FDD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3B286D" w:rsidRPr="00684FDD" w:rsidRDefault="003B286D" w:rsidP="003B286D">
      <w:pPr>
        <w:tabs>
          <w:tab w:val="left" w:pos="7560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                          №   15      26      декабря 2016 г.</w:t>
      </w:r>
    </w:p>
    <w:p w:rsidR="003B286D" w:rsidRPr="00684FDD" w:rsidRDefault="003B286D" w:rsidP="003B286D">
      <w:pPr>
        <w:tabs>
          <w:tab w:val="left" w:pos="7180"/>
          <w:tab w:val="left" w:pos="873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3B286D" w:rsidRPr="00684FDD" w:rsidRDefault="003B286D" w:rsidP="003B286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4FDD">
        <w:rPr>
          <w:rFonts w:ascii="Times New Roman" w:hAnsi="Times New Roman" w:cs="Times New Roman"/>
          <w:b/>
          <w:sz w:val="18"/>
          <w:szCs w:val="18"/>
        </w:rPr>
        <w:t xml:space="preserve">Перечень главных </w:t>
      </w:r>
      <w:proofErr w:type="gramStart"/>
      <w:r w:rsidRPr="00684FDD">
        <w:rPr>
          <w:rFonts w:ascii="Times New Roman" w:hAnsi="Times New Roman" w:cs="Times New Roman"/>
          <w:b/>
          <w:sz w:val="18"/>
          <w:szCs w:val="18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700"/>
        <w:gridCol w:w="5220"/>
      </w:tblGrid>
      <w:tr w:rsidR="003B286D" w:rsidRPr="00684FDD" w:rsidTr="00BC51C6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pStyle w:val="4"/>
              <w:ind w:firstLine="0"/>
              <w:rPr>
                <w:b w:val="0"/>
                <w:sz w:val="18"/>
                <w:szCs w:val="18"/>
              </w:rPr>
            </w:pPr>
            <w:r w:rsidRPr="00684FDD">
              <w:rPr>
                <w:b w:val="0"/>
                <w:sz w:val="18"/>
                <w:szCs w:val="18"/>
              </w:rPr>
              <w:t>Код 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Код источников финансирования</w:t>
            </w:r>
          </w:p>
          <w:p w:rsidR="003B286D" w:rsidRPr="00684FDD" w:rsidRDefault="003B286D" w:rsidP="00BC51C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дефицита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proofErr w:type="gramStart"/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кода источников финансирования дефицита бюджета</w:t>
            </w:r>
            <w:proofErr w:type="gramEnd"/>
          </w:p>
        </w:tc>
      </w:tr>
      <w:tr w:rsidR="003B286D" w:rsidRPr="00684FDD" w:rsidTr="00BC51C6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pStyle w:val="4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684FDD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3B286D" w:rsidRPr="00684FDD" w:rsidTr="00BC51C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D" w:rsidRPr="00684FDD" w:rsidRDefault="003B286D" w:rsidP="00BC51C6">
            <w:pPr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Трусовского</w:t>
            </w:r>
            <w:proofErr w:type="spellEnd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Курьинского района Алтайского края</w:t>
            </w:r>
          </w:p>
        </w:tc>
      </w:tr>
      <w:tr w:rsidR="003B286D" w:rsidRPr="00684FDD" w:rsidTr="00BC51C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 xml:space="preserve">01 02 00 </w:t>
            </w:r>
            <w:proofErr w:type="spellStart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 xml:space="preserve"> 10 0000 710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3B286D" w:rsidRPr="00684FDD" w:rsidTr="00BC51C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 xml:space="preserve">01 02 00 </w:t>
            </w:r>
            <w:proofErr w:type="spellStart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 xml:space="preserve"> 10 0000 810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3B286D" w:rsidRPr="00684FDD" w:rsidTr="00BC51C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widowControl w:val="0"/>
              <w:tabs>
                <w:tab w:val="left" w:pos="552"/>
              </w:tabs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 xml:space="preserve">01 03 00 </w:t>
            </w:r>
            <w:proofErr w:type="spellStart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 xml:space="preserve"> 10 0000 710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widowControl w:val="0"/>
              <w:tabs>
                <w:tab w:val="left" w:pos="552"/>
              </w:tabs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3B286D" w:rsidRPr="00684FDD" w:rsidTr="00BC51C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widowControl w:val="0"/>
              <w:tabs>
                <w:tab w:val="left" w:pos="552"/>
              </w:tabs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 xml:space="preserve">01 03 00 </w:t>
            </w:r>
            <w:proofErr w:type="spellStart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684FDD">
              <w:rPr>
                <w:rFonts w:ascii="Times New Roman" w:hAnsi="Times New Roman" w:cs="Times New Roman"/>
                <w:sz w:val="18"/>
                <w:szCs w:val="18"/>
              </w:rPr>
              <w:t xml:space="preserve"> 10 0000 810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widowControl w:val="0"/>
              <w:tabs>
                <w:tab w:val="left" w:pos="552"/>
              </w:tabs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B286D" w:rsidRPr="00684FDD" w:rsidTr="00BC51C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sz w:val="18"/>
                <w:szCs w:val="18"/>
              </w:rPr>
              <w:t>01 06 04 00 10 0000 810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D" w:rsidRPr="00684FDD" w:rsidRDefault="003B286D" w:rsidP="00BC51C6">
            <w:pPr>
              <w:widowControl w:val="0"/>
              <w:spacing w:line="39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4F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3B286D" w:rsidRPr="00684FDD" w:rsidRDefault="003B286D" w:rsidP="003B286D">
      <w:pPr>
        <w:tabs>
          <w:tab w:val="left" w:pos="7180"/>
          <w:tab w:val="left" w:pos="873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B286D" w:rsidRPr="00684FDD" w:rsidRDefault="003B286D" w:rsidP="003B286D">
      <w:pPr>
        <w:tabs>
          <w:tab w:val="left" w:pos="7180"/>
          <w:tab w:val="left" w:pos="873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B286D" w:rsidRPr="00684FDD" w:rsidRDefault="003B286D" w:rsidP="003B286D">
      <w:pPr>
        <w:tabs>
          <w:tab w:val="left" w:pos="7180"/>
          <w:tab w:val="left" w:pos="873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3B286D" w:rsidRPr="00684FDD" w:rsidRDefault="003B286D" w:rsidP="003B286D">
      <w:pPr>
        <w:tabs>
          <w:tab w:val="left" w:pos="7180"/>
          <w:tab w:val="left" w:pos="873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3B286D" w:rsidRPr="00684FDD" w:rsidRDefault="003B286D" w:rsidP="003B286D">
      <w:pPr>
        <w:tabs>
          <w:tab w:val="left" w:pos="7180"/>
          <w:tab w:val="left" w:pos="873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3B286D" w:rsidRPr="00684FDD" w:rsidRDefault="003B286D" w:rsidP="003B286D">
      <w:pPr>
        <w:tabs>
          <w:tab w:val="left" w:pos="7180"/>
          <w:tab w:val="left" w:pos="873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18"/>
          <w:szCs w:val="18"/>
        </w:rPr>
      </w:pPr>
    </w:p>
    <w:tbl>
      <w:tblPr>
        <w:tblpPr w:leftFromText="180" w:rightFromText="180" w:vertAnchor="text" w:horzAnchor="page" w:tblpX="921" w:tblpY="-850"/>
        <w:tblW w:w="10859" w:type="dxa"/>
        <w:tblLayout w:type="fixed"/>
        <w:tblLook w:val="04A0"/>
      </w:tblPr>
      <w:tblGrid>
        <w:gridCol w:w="6794"/>
        <w:gridCol w:w="485"/>
        <w:gridCol w:w="569"/>
        <w:gridCol w:w="1615"/>
        <w:gridCol w:w="568"/>
        <w:gridCol w:w="771"/>
        <w:gridCol w:w="26"/>
        <w:gridCol w:w="31"/>
      </w:tblGrid>
      <w:tr w:rsidR="003B286D" w:rsidRPr="00684FDD" w:rsidTr="00BC51C6">
        <w:trPr>
          <w:gridAfter w:val="2"/>
          <w:wAfter w:w="57" w:type="dxa"/>
          <w:trHeight w:val="1533"/>
        </w:trPr>
        <w:tc>
          <w:tcPr>
            <w:tcW w:w="1080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B286D" w:rsidRPr="00684FDD" w:rsidRDefault="003B286D" w:rsidP="00BC51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3B286D" w:rsidRPr="00684FDD" w:rsidRDefault="003B286D" w:rsidP="00BC51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Pr="00684FDD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Приложение 5</w:t>
            </w:r>
          </w:p>
          <w:p w:rsidR="003B286D" w:rsidRPr="00684FDD" w:rsidRDefault="003B286D" w:rsidP="00BC51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                                                   </w:t>
            </w:r>
          </w:p>
          <w:p w:rsidR="003B286D" w:rsidRPr="00684FDD" w:rsidRDefault="003B286D" w:rsidP="00BC51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К решению сессии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</w:t>
            </w:r>
            <w:r w:rsidRPr="00684FDD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ельского</w:t>
            </w:r>
            <w:proofErr w:type="gramEnd"/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депутатов </w:t>
            </w:r>
          </w:p>
          <w:p w:rsidR="003B286D" w:rsidRDefault="003B286D" w:rsidP="00BC51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684FDD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«О бюджете МО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Трусовский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сельсовет на 2017 г.</w:t>
            </w:r>
          </w:p>
          <w:p w:rsidR="003B286D" w:rsidRPr="00684FDD" w:rsidRDefault="003B286D" w:rsidP="00BC51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                                                                             </w:t>
            </w:r>
            <w:r w:rsidRPr="00684FDD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                             №   15     26 декабря 2016 г.</w:t>
            </w:r>
          </w:p>
          <w:p w:rsidR="003B286D" w:rsidRPr="00684FDD" w:rsidRDefault="003B286D" w:rsidP="00BC51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</w:t>
            </w: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Распределение бюджетных ассигнований по разделам, подразделам, целевым 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статьям и видам расходов на 2017</w:t>
            </w: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год</w:t>
            </w:r>
          </w:p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3B286D" w:rsidRPr="00684FDD" w:rsidTr="00BC51C6">
        <w:trPr>
          <w:gridAfter w:val="2"/>
          <w:wAfter w:w="57" w:type="dxa"/>
          <w:trHeight w:val="813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ВР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Сумма</w:t>
            </w:r>
          </w:p>
        </w:tc>
      </w:tr>
      <w:tr w:rsidR="003B286D" w:rsidRPr="00684FDD" w:rsidTr="00BC51C6">
        <w:trPr>
          <w:gridAfter w:val="2"/>
          <w:wAfter w:w="57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775,5</w:t>
            </w:r>
          </w:p>
        </w:tc>
      </w:tr>
      <w:tr w:rsidR="003B286D" w:rsidRPr="00684FDD" w:rsidTr="00BC51C6">
        <w:trPr>
          <w:gridAfter w:val="2"/>
          <w:wAfter w:w="57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422,1</w:t>
            </w:r>
          </w:p>
        </w:tc>
      </w:tr>
      <w:tr w:rsidR="003B286D" w:rsidRPr="00684FDD" w:rsidTr="00BC51C6">
        <w:trPr>
          <w:gridAfter w:val="2"/>
          <w:wAfter w:w="57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422,1</w:t>
            </w:r>
          </w:p>
        </w:tc>
      </w:tr>
      <w:tr w:rsidR="003B286D" w:rsidRPr="00684FDD" w:rsidTr="00BC51C6">
        <w:trPr>
          <w:gridAfter w:val="2"/>
          <w:wAfter w:w="57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01 2 00 00000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422,1</w:t>
            </w:r>
          </w:p>
          <w:p w:rsidR="003B286D" w:rsidRDefault="003B286D" w:rsidP="00BC51C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3B286D" w:rsidRPr="00684FDD" w:rsidTr="00BC51C6">
        <w:trPr>
          <w:gridAfter w:val="2"/>
          <w:wAfter w:w="57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01 2 00 10110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271,9</w:t>
            </w:r>
          </w:p>
        </w:tc>
      </w:tr>
      <w:tr w:rsidR="003B286D" w:rsidRPr="00684FDD" w:rsidTr="00BC51C6">
        <w:trPr>
          <w:gridAfter w:val="2"/>
          <w:wAfter w:w="57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01 2 00 10110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103,2</w:t>
            </w:r>
          </w:p>
        </w:tc>
      </w:tr>
      <w:tr w:rsidR="003B286D" w:rsidRPr="00684FDD" w:rsidTr="00BC51C6">
        <w:trPr>
          <w:gridAfter w:val="2"/>
          <w:wAfter w:w="57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01 2 00 10110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158,7</w:t>
            </w:r>
          </w:p>
        </w:tc>
      </w:tr>
      <w:tr w:rsidR="003B286D" w:rsidRPr="00684FDD" w:rsidTr="00BC51C6">
        <w:trPr>
          <w:gridAfter w:val="2"/>
          <w:wAfter w:w="57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01 2 00 10110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</w:tr>
      <w:tr w:rsidR="003B286D" w:rsidRPr="00684FDD" w:rsidTr="00BC51C6">
        <w:trPr>
          <w:gridAfter w:val="2"/>
          <w:wAfter w:w="57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Глава местной администраци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исполнительно-распорядительный орган муниципального образования)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150,2</w:t>
            </w:r>
          </w:p>
        </w:tc>
      </w:tr>
      <w:tr w:rsidR="003B286D" w:rsidRPr="00684FDD" w:rsidTr="00BC51C6">
        <w:trPr>
          <w:gridAfter w:val="2"/>
          <w:wAfter w:w="57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01 2 00 10130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150,2</w:t>
            </w:r>
          </w:p>
        </w:tc>
      </w:tr>
      <w:tr w:rsidR="003B286D" w:rsidRPr="00684FDD" w:rsidTr="00BC51C6">
        <w:trPr>
          <w:gridAfter w:val="2"/>
          <w:wAfter w:w="57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271FD7">
              <w:rPr>
                <w:rFonts w:ascii="Times New Roman CYR" w:hAnsi="Times New Roman CYR" w:cs="Times New Roman CYR"/>
                <w:b/>
                <w:sz w:val="18"/>
                <w:szCs w:val="18"/>
              </w:rPr>
              <w:t>Обеспечение и проведение выборов и референдумов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271FD7">
              <w:rPr>
                <w:rFonts w:ascii="Times New Roman CYR" w:hAnsi="Times New Roman CYR" w:cs="Times New Roman CYR"/>
                <w:b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271FD7">
              <w:rPr>
                <w:rFonts w:ascii="Times New Roman CYR" w:hAnsi="Times New Roman CYR" w:cs="Times New Roman CYR"/>
                <w:b/>
                <w:sz w:val="18"/>
                <w:szCs w:val="18"/>
              </w:rPr>
              <w:t>07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271FD7">
              <w:rPr>
                <w:rFonts w:ascii="Times New Roman CYR" w:hAnsi="Times New Roman CYR" w:cs="Times New Roman CYR"/>
                <w:b/>
                <w:sz w:val="18"/>
                <w:szCs w:val="18"/>
              </w:rPr>
              <w:t>10,0</w:t>
            </w:r>
          </w:p>
        </w:tc>
      </w:tr>
      <w:tr w:rsidR="003B286D" w:rsidRPr="00684FDD" w:rsidTr="00BC51C6">
        <w:trPr>
          <w:gridAfter w:val="2"/>
          <w:wAfter w:w="57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71FD7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71FD7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71FD7">
              <w:rPr>
                <w:rFonts w:ascii="Times New Roman CYR" w:hAnsi="Times New Roman CYR" w:cs="Times New Roman CYR"/>
                <w:sz w:val="20"/>
                <w:szCs w:val="20"/>
              </w:rPr>
              <w:t>01 0 00 00000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271FD7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</w:tr>
      <w:tr w:rsidR="003B286D" w:rsidRPr="00684FDD" w:rsidTr="00BC51C6">
        <w:trPr>
          <w:gridAfter w:val="2"/>
          <w:wAfter w:w="57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проведение выборов и референдумов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01 3 00 00000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</w:tr>
      <w:tr w:rsidR="003B286D" w:rsidRPr="00684FDD" w:rsidTr="00BC51C6">
        <w:trPr>
          <w:gridAfter w:val="2"/>
          <w:wAfter w:w="57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Проведение выборов и референдумов в представительные органы муниципального образования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01 3 00 10240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</w:tr>
      <w:tr w:rsidR="003B286D" w:rsidRPr="00684FDD" w:rsidTr="00BC51C6">
        <w:trPr>
          <w:gridAfter w:val="2"/>
          <w:wAfter w:w="57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01 3 00 10240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71FD7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</w:tr>
      <w:tr w:rsidR="003B286D" w:rsidRPr="00684FDD" w:rsidTr="00BC51C6">
        <w:trPr>
          <w:gridAfter w:val="2"/>
          <w:wAfter w:w="57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gridAfter w:val="2"/>
          <w:wAfter w:w="57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расходы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99 1 00 00000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99 1 00 14100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99 1 00 14100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99 1 00 14100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338,4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25557F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5557F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25557F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25557F">
              <w:rPr>
                <w:rFonts w:ascii="Times New Roman CYR" w:hAnsi="Times New Roman CYR" w:cs="Times New Roman CYR"/>
                <w:sz w:val="18"/>
                <w:szCs w:val="18"/>
              </w:rPr>
              <w:t>оказание услуг) подведомственных учреждений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5557F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5557F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5557F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5557F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25557F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557F">
              <w:rPr>
                <w:rFonts w:ascii="Times New Roman CYR" w:hAnsi="Times New Roman CYR" w:cs="Times New Roman CYR"/>
                <w:sz w:val="20"/>
                <w:szCs w:val="20"/>
              </w:rPr>
              <w:t>02 0 00 00000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249,3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25557F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5557F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25557F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25557F">
              <w:rPr>
                <w:rFonts w:ascii="Times New Roman CYR" w:hAnsi="Times New Roman CYR" w:cs="Times New Roman CYR"/>
                <w:sz w:val="18"/>
                <w:szCs w:val="18"/>
              </w:rPr>
              <w:t>оказание услуг)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иных</w:t>
            </w:r>
            <w:r w:rsidRPr="0025557F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подведомственных учреждений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5557F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25557F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25557F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02 5 00 00000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249,3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25557F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02 5 00 10810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249,3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25557F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02 5 00 10810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C74642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74642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231,5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25557F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02 5 00 10810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C74642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17,8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89,1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общего характера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89,1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89,1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98  500 60510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89,1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45,0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8B5AC8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01 0</w:t>
            </w:r>
            <w:r w:rsidRPr="008B5AC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00 </w:t>
            </w:r>
            <w:r w:rsidRPr="008B5AC8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45,0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01 4 00 00000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45,0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8B5AC8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01 4 00 51180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45,0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8B5AC8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01 4 00 51180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45,0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8B5AC8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01 4 00 51180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45,0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Национальная безопасность и правоохранительные органы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8377AE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6,0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E770D0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57463C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общего характера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защита населения и территории  от чрезвычайных ситуаций природного и техногенного характера, гражданская оборона)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57463C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trHeight w:val="1459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57463C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279,9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Иные вопросы в области национальной экономики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57463C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98 0 00 00000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274,8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EE7FF6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98 5 00 00000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274,8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 дорожная деятельность в отношении автомобильных дорог местного значения а границах населенных пунктов поселения)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274,8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274,8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12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EE7FF6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5,1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12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EE7FF6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98 0 00 00000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12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98 5 00 00000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использования)Утверждение генеральных планов поселения, правил землепользования и застройки, утверждение подготовленной на основе генеральных планов поселения)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Жилищно-коммунального хозяйства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8B5AC8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40,1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EE7FF6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10,0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EE7FF6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98 0 00 00000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10,0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общего характера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EE7FF6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98 5 00 00000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10,0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о</w:t>
            </w:r>
            <w:r w:rsidRPr="00684FDD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рганизация в границах поселения </w:t>
            </w:r>
            <w:proofErr w:type="spellStart"/>
            <w:r w:rsidRPr="00684FDD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электро-,тепло-,газо</w:t>
            </w:r>
            <w:proofErr w:type="spellEnd"/>
            <w:r w:rsidRPr="00684FDD">
              <w:rPr>
                <w:rFonts w:ascii="Times New Roman CYR" w:hAnsi="Times New Roman CYR" w:cs="Times New Roman CYR"/>
                <w:bCs/>
                <w:sz w:val="18"/>
                <w:szCs w:val="1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8B5AC8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Благоустройство</w:t>
            </w: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EE7FF6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10,0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Иные вопросы в области жилищно-коммунального хозяйства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EE7FF6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10,0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EE7FF6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98 0 00 00000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10,0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общего характера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98 5 00 00000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10,0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организация сбора и вывоза бытовых отходов и мусора)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10,0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8B5AC8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организация ритуальных услуг и содержание  мест захоронения)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EE7FF6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20,1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EE7FF6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98 0 00 00000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0,1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общего характера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98 5 00 00000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0,1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предоставления помещения для работы на обслуживаемом административном участке поселения сотруднику, замещающему должность уполномоченного полиции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значения в соответствии с заключенными соглашениям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</w:tr>
      <w:tr w:rsidR="003B286D" w:rsidRPr="00684FDD" w:rsidTr="00BC51C6">
        <w:trPr>
          <w:gridAfter w:val="1"/>
          <w:wAfter w:w="31" w:type="dxa"/>
          <w:trHeight w:val="339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8B5AC8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16,9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8B5AC8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16,9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Иные вопросы в областях социальной сферы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8B5AC8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16,9</w:t>
            </w:r>
          </w:p>
        </w:tc>
      </w:tr>
      <w:tr w:rsidR="003B286D" w:rsidRPr="00684FDD" w:rsidTr="00BC51C6">
        <w:trPr>
          <w:gridAfter w:val="1"/>
          <w:wAfter w:w="31" w:type="dxa"/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Иные вопросы в сфере образования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8B5AC8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90 1 00 00000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16,9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90 1 00 16420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16,9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8B5AC8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90 1 00 16420</w:t>
            </w:r>
            <w:r w:rsidRPr="008B5AC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16,9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8B5AC8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347,5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Культура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8B5AC8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340,5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Государственные и муниципальные учреждения в сфере культуры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8B5AC8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02 2 00 00000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13,9</w:t>
            </w:r>
          </w:p>
        </w:tc>
      </w:tr>
      <w:tr w:rsidR="003B286D" w:rsidRPr="00684FDD" w:rsidTr="00BC51C6">
        <w:trPr>
          <w:trHeight w:val="52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Учреждения культуры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8B5AC8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02 200 10530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13,9</w:t>
            </w:r>
          </w:p>
        </w:tc>
      </w:tr>
      <w:tr w:rsidR="003B286D" w:rsidRPr="00684FDD" w:rsidTr="00BC51C6">
        <w:trPr>
          <w:trHeight w:val="40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8B5AC8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02 200 10530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13,9</w:t>
            </w:r>
          </w:p>
        </w:tc>
      </w:tr>
      <w:tr w:rsidR="003B286D" w:rsidRPr="00684FDD" w:rsidTr="00BC51C6">
        <w:trPr>
          <w:trHeight w:val="305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Межбюджетные трансферты общего характера бюджетов субъектов РФ и муниципальных образований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326,6</w:t>
            </w:r>
          </w:p>
        </w:tc>
      </w:tr>
      <w:tr w:rsidR="003B286D" w:rsidRPr="00684FDD" w:rsidTr="00BC51C6">
        <w:trPr>
          <w:trHeight w:val="305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общего характера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326,6</w:t>
            </w:r>
          </w:p>
        </w:tc>
      </w:tr>
      <w:tr w:rsidR="003B286D" w:rsidRPr="00684FDD" w:rsidTr="00BC51C6">
        <w:trPr>
          <w:trHeight w:val="305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326,6</w:t>
            </w:r>
          </w:p>
        </w:tc>
      </w:tr>
      <w:tr w:rsidR="003B286D" w:rsidRPr="00684FDD" w:rsidTr="00BC51C6">
        <w:trPr>
          <w:trHeight w:val="305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326,6</w:t>
            </w:r>
          </w:p>
        </w:tc>
      </w:tr>
      <w:tr w:rsidR="003B286D" w:rsidRPr="00684FDD" w:rsidTr="00BC51C6">
        <w:trPr>
          <w:trHeight w:val="305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01367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7,0</w:t>
            </w:r>
          </w:p>
        </w:tc>
      </w:tr>
      <w:tr w:rsidR="003B286D" w:rsidRPr="00684FDD" w:rsidTr="00BC51C6">
        <w:trPr>
          <w:trHeight w:val="305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01367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98 0 00 00000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trHeight w:val="305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Сохранение, использование и популяризация объектов культурного наследия(памятников истории и культуры), находящихся в собственности поселения, охрана объектов культурного наследия(памятников истории и культуры) местного (муниципального) значения, расположенных на территории поселения)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98 5 00 00000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trHeight w:val="305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</w:tr>
      <w:tr w:rsidR="003B286D" w:rsidRPr="00684FDD" w:rsidTr="00BC51C6">
        <w:trPr>
          <w:trHeight w:val="305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создание условий для </w:t>
            </w: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1,0</w:t>
            </w:r>
          </w:p>
        </w:tc>
      </w:tr>
      <w:tr w:rsidR="003B286D" w:rsidRPr="00684FDD" w:rsidTr="00BC51C6">
        <w:trPr>
          <w:trHeight w:val="305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1,0</w:t>
            </w:r>
          </w:p>
        </w:tc>
      </w:tr>
      <w:tr w:rsidR="003B286D" w:rsidRPr="00684FDD" w:rsidTr="00BC51C6">
        <w:trPr>
          <w:trHeight w:val="305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и(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1,0</w:t>
            </w:r>
          </w:p>
        </w:tc>
      </w:tr>
      <w:tr w:rsidR="003B286D" w:rsidRPr="00684FDD" w:rsidTr="00BC51C6">
        <w:trPr>
          <w:trHeight w:val="305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х(</w:t>
            </w:r>
            <w:proofErr w:type="gramEnd"/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муниципальных ) нужд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Default="003B286D" w:rsidP="00BC51C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98 5 00 60510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sz w:val="18"/>
                <w:szCs w:val="18"/>
              </w:rPr>
              <w:t>1,0</w:t>
            </w:r>
          </w:p>
        </w:tc>
      </w:tr>
      <w:tr w:rsidR="003B286D" w:rsidRPr="00684FDD" w:rsidTr="00BC51C6">
        <w:trPr>
          <w:trHeight w:val="436"/>
        </w:trPr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84FD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86D" w:rsidRPr="00684FDD" w:rsidRDefault="003B286D" w:rsidP="00BC51C6">
            <w:pPr>
              <w:widowControl w:val="0"/>
              <w:autoSpaceDE w:val="0"/>
              <w:autoSpaceDN w:val="0"/>
              <w:adjustRightInd w:val="0"/>
              <w:spacing w:line="398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1510,9</w:t>
            </w:r>
          </w:p>
        </w:tc>
      </w:tr>
    </w:tbl>
    <w:p w:rsidR="003B286D" w:rsidRPr="00684FD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286D" w:rsidRPr="00684FD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ab/>
      </w:r>
    </w:p>
    <w:p w:rsidR="003B286D" w:rsidRPr="00684FD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286D" w:rsidRPr="00684FD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3B286D" w:rsidRPr="00684FD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</w:t>
      </w: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3B286D" w:rsidRPr="00684FDD" w:rsidRDefault="003B286D" w:rsidP="003B286D">
      <w:pPr>
        <w:tabs>
          <w:tab w:val="right" w:pos="9688"/>
        </w:tabs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Приложение №6</w:t>
      </w:r>
    </w:p>
    <w:p w:rsidR="003B286D" w:rsidRPr="00684FDD" w:rsidRDefault="003B286D" w:rsidP="003B286D">
      <w:pPr>
        <w:tabs>
          <w:tab w:val="left" w:pos="6285"/>
        </w:tabs>
        <w:spacing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к Решению        </w:t>
      </w:r>
    </w:p>
    <w:p w:rsidR="003B286D" w:rsidRPr="00684FDD" w:rsidRDefault="003B286D" w:rsidP="003B286D">
      <w:pPr>
        <w:tabs>
          <w:tab w:val="left" w:pos="6285"/>
        </w:tabs>
        <w:spacing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сессии сельского Совета депутатов            </w:t>
      </w:r>
    </w:p>
    <w:p w:rsidR="003B286D" w:rsidRPr="00684FDD" w:rsidRDefault="003B286D" w:rsidP="003B286D">
      <w:pPr>
        <w:tabs>
          <w:tab w:val="left" w:pos="6285"/>
        </w:tabs>
        <w:spacing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«О бюджете МО на 2017</w:t>
      </w:r>
      <w:r w:rsidRPr="00684FDD">
        <w:rPr>
          <w:rFonts w:ascii="Times New Roman CYR" w:hAnsi="Times New Roman CYR" w:cs="Times New Roman CYR"/>
          <w:sz w:val="18"/>
          <w:szCs w:val="18"/>
        </w:rPr>
        <w:t xml:space="preserve"> год» </w:t>
      </w:r>
    </w:p>
    <w:p w:rsidR="003B286D" w:rsidRPr="00684FDD" w:rsidRDefault="003B286D" w:rsidP="003B286D">
      <w:pPr>
        <w:tabs>
          <w:tab w:val="left" w:pos="6285"/>
        </w:tabs>
        <w:spacing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  <w:r w:rsidRPr="00684FDD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№  15   от  26 декабря 2016</w:t>
      </w:r>
      <w:r w:rsidRPr="00684FDD">
        <w:rPr>
          <w:rFonts w:ascii="Times New Roman CYR" w:hAnsi="Times New Roman CYR" w:cs="Times New Roman CYR"/>
          <w:sz w:val="18"/>
          <w:szCs w:val="18"/>
        </w:rPr>
        <w:t>года</w:t>
      </w:r>
    </w:p>
    <w:p w:rsidR="003B286D" w:rsidRPr="00684FDD" w:rsidRDefault="003B286D" w:rsidP="003B286D">
      <w:pPr>
        <w:spacing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3B286D" w:rsidRPr="00684FDD" w:rsidRDefault="003B286D" w:rsidP="003B286D">
      <w:pPr>
        <w:spacing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3B286D" w:rsidRPr="00684FDD" w:rsidRDefault="003B286D" w:rsidP="003B286D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684FDD">
        <w:rPr>
          <w:rFonts w:ascii="Times New Roman CYR" w:hAnsi="Times New Roman CYR" w:cs="Times New Roman CYR"/>
          <w:b/>
          <w:sz w:val="18"/>
          <w:szCs w:val="18"/>
        </w:rPr>
        <w:t>Межбюджетные трансферты в районный б</w:t>
      </w:r>
      <w:r>
        <w:rPr>
          <w:rFonts w:ascii="Times New Roman CYR" w:hAnsi="Times New Roman CYR" w:cs="Times New Roman CYR"/>
          <w:b/>
          <w:sz w:val="18"/>
          <w:szCs w:val="18"/>
        </w:rPr>
        <w:t xml:space="preserve">юджет в части  полномочий по решению вопросов местного значения в области </w:t>
      </w:r>
      <w:r w:rsidRPr="00684FDD">
        <w:rPr>
          <w:rFonts w:ascii="Times New Roman CYR" w:hAnsi="Times New Roman CYR" w:cs="Times New Roman CYR"/>
          <w:b/>
          <w:sz w:val="18"/>
          <w:szCs w:val="18"/>
        </w:rPr>
        <w:t xml:space="preserve"> культур</w:t>
      </w:r>
      <w:r>
        <w:rPr>
          <w:rFonts w:ascii="Times New Roman CYR" w:hAnsi="Times New Roman CYR" w:cs="Times New Roman CYR"/>
          <w:b/>
          <w:sz w:val="18"/>
          <w:szCs w:val="18"/>
        </w:rPr>
        <w:t>ы на 2017</w:t>
      </w:r>
      <w:r w:rsidRPr="00684FDD">
        <w:rPr>
          <w:rFonts w:ascii="Times New Roman CYR" w:hAnsi="Times New Roman CYR" w:cs="Times New Roman CYR"/>
          <w:b/>
          <w:sz w:val="18"/>
          <w:szCs w:val="18"/>
        </w:rPr>
        <w:t xml:space="preserve"> год.</w:t>
      </w:r>
    </w:p>
    <w:p w:rsidR="003B286D" w:rsidRPr="00684FDD" w:rsidRDefault="003B286D" w:rsidP="003B286D">
      <w:pPr>
        <w:rPr>
          <w:sz w:val="18"/>
          <w:szCs w:val="18"/>
        </w:rPr>
      </w:pPr>
      <w:r w:rsidRPr="00684FDD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684FDD">
        <w:rPr>
          <w:sz w:val="18"/>
          <w:szCs w:val="18"/>
        </w:rPr>
        <w:t xml:space="preserve"> Тыс</w:t>
      </w:r>
      <w:proofErr w:type="gramStart"/>
      <w:r w:rsidRPr="00684FDD">
        <w:rPr>
          <w:sz w:val="18"/>
          <w:szCs w:val="18"/>
        </w:rPr>
        <w:t>.р</w:t>
      </w:r>
      <w:proofErr w:type="gramEnd"/>
      <w:r w:rsidRPr="00684FDD">
        <w:rPr>
          <w:sz w:val="18"/>
          <w:szCs w:val="18"/>
        </w:rPr>
        <w:t>ублей</w:t>
      </w:r>
    </w:p>
    <w:p w:rsidR="003B286D" w:rsidRPr="00684FDD" w:rsidRDefault="003B286D" w:rsidP="003B286D">
      <w:pPr>
        <w:tabs>
          <w:tab w:val="left" w:pos="1590"/>
        </w:tabs>
        <w:rPr>
          <w:sz w:val="18"/>
          <w:szCs w:val="18"/>
        </w:rPr>
      </w:pPr>
      <w:r w:rsidRPr="00684FDD">
        <w:rPr>
          <w:sz w:val="18"/>
          <w:szCs w:val="1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985"/>
        <w:gridCol w:w="3685"/>
      </w:tblGrid>
      <w:tr w:rsidR="003B286D" w:rsidRPr="00684FDD" w:rsidTr="00BC51C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84FDD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84FDD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286D" w:rsidRPr="00684FDD" w:rsidTr="00BC51C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84FD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326,6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286D" w:rsidRPr="00684FDD" w:rsidTr="00BC51C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84FDD">
              <w:rPr>
                <w:sz w:val="18"/>
                <w:szCs w:val="1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326,6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B286D" w:rsidRPr="00684FDD" w:rsidRDefault="003B286D" w:rsidP="003B286D">
      <w:pPr>
        <w:tabs>
          <w:tab w:val="left" w:pos="1590"/>
        </w:tabs>
        <w:rPr>
          <w:rFonts w:ascii="Courier New" w:hAnsi="Courier New" w:cs="Courier New"/>
          <w:sz w:val="18"/>
          <w:szCs w:val="18"/>
        </w:rPr>
      </w:pPr>
      <w:r w:rsidRPr="00684FDD">
        <w:rPr>
          <w:sz w:val="18"/>
          <w:szCs w:val="18"/>
        </w:rPr>
        <w:t xml:space="preserve">                </w:t>
      </w:r>
    </w:p>
    <w:p w:rsidR="003B286D" w:rsidRPr="00684FDD" w:rsidRDefault="003B286D" w:rsidP="003B286D">
      <w:pPr>
        <w:rPr>
          <w:sz w:val="18"/>
          <w:szCs w:val="18"/>
        </w:rPr>
      </w:pPr>
    </w:p>
    <w:p w:rsidR="003B286D" w:rsidRPr="00684FDD" w:rsidRDefault="003B286D" w:rsidP="003B286D">
      <w:pPr>
        <w:spacing w:line="240" w:lineRule="auto"/>
        <w:rPr>
          <w:sz w:val="18"/>
          <w:szCs w:val="18"/>
        </w:rPr>
      </w:pPr>
      <w:r w:rsidRPr="00684FDD">
        <w:rPr>
          <w:rFonts w:ascii="Times New Roman CYR" w:hAnsi="Times New Roman CYR" w:cs="Times New Roman CYR"/>
          <w:b/>
          <w:sz w:val="18"/>
          <w:szCs w:val="18"/>
        </w:rPr>
        <w:t xml:space="preserve">Межбюджетные трансферты </w:t>
      </w:r>
      <w:r>
        <w:rPr>
          <w:rFonts w:ascii="Times New Roman CYR" w:hAnsi="Times New Roman CYR" w:cs="Times New Roman CYR"/>
          <w:b/>
          <w:sz w:val="18"/>
          <w:szCs w:val="18"/>
        </w:rPr>
        <w:t>в районный бюджет в части  полномочий</w:t>
      </w:r>
      <w:r w:rsidRPr="00684FDD">
        <w:rPr>
          <w:rFonts w:ascii="Times New Roman CYR" w:hAnsi="Times New Roman CYR" w:cs="Times New Roman CYR"/>
          <w:b/>
          <w:sz w:val="18"/>
          <w:szCs w:val="18"/>
        </w:rPr>
        <w:t xml:space="preserve"> по</w:t>
      </w:r>
      <w:r>
        <w:rPr>
          <w:rFonts w:ascii="Times New Roman CYR" w:hAnsi="Times New Roman CYR" w:cs="Times New Roman CYR"/>
          <w:b/>
          <w:sz w:val="18"/>
          <w:szCs w:val="18"/>
        </w:rPr>
        <w:t xml:space="preserve"> решению вопросов местного значения в области контроля и исполнения бюджета на 2017</w:t>
      </w:r>
      <w:r w:rsidRPr="00684FDD">
        <w:rPr>
          <w:rFonts w:ascii="Times New Roman CYR" w:hAnsi="Times New Roman CYR" w:cs="Times New Roman CYR"/>
          <w:b/>
          <w:sz w:val="18"/>
          <w:szCs w:val="18"/>
        </w:rPr>
        <w:t xml:space="preserve"> год.</w:t>
      </w:r>
    </w:p>
    <w:p w:rsidR="003B286D" w:rsidRPr="00684FDD" w:rsidRDefault="003B286D" w:rsidP="003B286D">
      <w:pPr>
        <w:rPr>
          <w:sz w:val="18"/>
          <w:szCs w:val="18"/>
        </w:rPr>
      </w:pPr>
      <w:r w:rsidRPr="00684FDD">
        <w:rPr>
          <w:sz w:val="18"/>
          <w:szCs w:val="18"/>
        </w:rPr>
        <w:t xml:space="preserve">                                                                   Тыс</w:t>
      </w:r>
      <w:proofErr w:type="gramStart"/>
      <w:r w:rsidRPr="00684FDD">
        <w:rPr>
          <w:sz w:val="18"/>
          <w:szCs w:val="18"/>
        </w:rPr>
        <w:t>.р</w:t>
      </w:r>
      <w:proofErr w:type="gramEnd"/>
      <w:r w:rsidRPr="00684FDD">
        <w:rPr>
          <w:sz w:val="18"/>
          <w:szCs w:val="18"/>
        </w:rPr>
        <w:t>ублей</w:t>
      </w:r>
    </w:p>
    <w:p w:rsidR="003B286D" w:rsidRPr="00684FDD" w:rsidRDefault="003B286D" w:rsidP="003B286D">
      <w:pPr>
        <w:tabs>
          <w:tab w:val="left" w:pos="1590"/>
        </w:tabs>
        <w:rPr>
          <w:sz w:val="18"/>
          <w:szCs w:val="18"/>
        </w:rPr>
      </w:pPr>
      <w:r w:rsidRPr="00684FDD">
        <w:rPr>
          <w:sz w:val="18"/>
          <w:szCs w:val="1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985"/>
        <w:gridCol w:w="3685"/>
      </w:tblGrid>
      <w:tr w:rsidR="003B286D" w:rsidRPr="00684FDD" w:rsidTr="00BC51C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84FDD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84FDD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684FDD">
              <w:rPr>
                <w:sz w:val="18"/>
                <w:szCs w:val="18"/>
              </w:rPr>
              <w:lastRenderedPageBreak/>
              <w:t>полномочий по решению вопросов местного значения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286D" w:rsidRPr="00684FDD" w:rsidTr="00BC51C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84FDD">
              <w:rPr>
                <w:sz w:val="18"/>
                <w:szCs w:val="18"/>
              </w:rPr>
              <w:lastRenderedPageBreak/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84FDD">
              <w:rPr>
                <w:sz w:val="18"/>
                <w:szCs w:val="18"/>
              </w:rPr>
              <w:t>89,1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286D" w:rsidRPr="00684FDD" w:rsidTr="00BC51C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84FDD">
              <w:rPr>
                <w:sz w:val="18"/>
                <w:szCs w:val="1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84FDD">
              <w:rPr>
                <w:sz w:val="18"/>
                <w:szCs w:val="18"/>
              </w:rPr>
              <w:t>89,1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6D" w:rsidRPr="00684FDD" w:rsidRDefault="003B286D" w:rsidP="00BC51C6">
            <w:pPr>
              <w:widowControl w:val="0"/>
              <w:tabs>
                <w:tab w:val="left" w:pos="1590"/>
              </w:tabs>
              <w:spacing w:line="398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B286D" w:rsidRPr="00684FDD" w:rsidRDefault="003B286D" w:rsidP="003B286D">
      <w:pPr>
        <w:tabs>
          <w:tab w:val="left" w:pos="1590"/>
        </w:tabs>
        <w:rPr>
          <w:rFonts w:ascii="Courier New" w:hAnsi="Courier New" w:cs="Courier New"/>
          <w:sz w:val="18"/>
          <w:szCs w:val="18"/>
        </w:rPr>
      </w:pPr>
      <w:r w:rsidRPr="00684FDD">
        <w:rPr>
          <w:sz w:val="18"/>
          <w:szCs w:val="18"/>
        </w:rPr>
        <w:t xml:space="preserve">                </w:t>
      </w:r>
    </w:p>
    <w:p w:rsidR="003B286D" w:rsidRPr="00684FDD" w:rsidRDefault="003B286D" w:rsidP="003B286D">
      <w:pPr>
        <w:rPr>
          <w:sz w:val="18"/>
          <w:szCs w:val="18"/>
        </w:rPr>
      </w:pPr>
    </w:p>
    <w:p w:rsidR="003B286D" w:rsidRDefault="003B286D" w:rsidP="003B286D">
      <w:pPr>
        <w:tabs>
          <w:tab w:val="left" w:pos="6285"/>
        </w:tabs>
        <w:spacing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A2083F">
        <w:rPr>
          <w:rFonts w:ascii="Times New Roman CYR" w:hAnsi="Times New Roman CYR" w:cs="Times New Roman CYR"/>
          <w:sz w:val="20"/>
          <w:szCs w:val="20"/>
        </w:rPr>
        <w:t>Приложение №</w:t>
      </w:r>
      <w:r>
        <w:rPr>
          <w:rFonts w:ascii="Times New Roman CYR" w:hAnsi="Times New Roman CYR" w:cs="Times New Roman CYR"/>
          <w:sz w:val="20"/>
          <w:szCs w:val="20"/>
        </w:rPr>
        <w:t xml:space="preserve">8 </w:t>
      </w:r>
    </w:p>
    <w:p w:rsidR="003B286D" w:rsidRPr="00A2083F" w:rsidRDefault="003B286D" w:rsidP="003B286D">
      <w:pPr>
        <w:tabs>
          <w:tab w:val="left" w:pos="6285"/>
        </w:tabs>
        <w:spacing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</w:t>
      </w:r>
      <w:r w:rsidRPr="00A2083F">
        <w:rPr>
          <w:rFonts w:ascii="Times New Roman CYR" w:hAnsi="Times New Roman CYR" w:cs="Times New Roman CYR"/>
          <w:sz w:val="20"/>
          <w:szCs w:val="20"/>
        </w:rPr>
        <w:t xml:space="preserve"> к Решению        </w:t>
      </w:r>
    </w:p>
    <w:p w:rsidR="003B286D" w:rsidRPr="00A2083F" w:rsidRDefault="003B286D" w:rsidP="003B286D">
      <w:pPr>
        <w:tabs>
          <w:tab w:val="left" w:pos="6285"/>
        </w:tabs>
        <w:spacing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A2083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сессии сельского Совета депутатов            </w:t>
      </w:r>
    </w:p>
    <w:p w:rsidR="003B286D" w:rsidRPr="00A2083F" w:rsidRDefault="003B286D" w:rsidP="003B286D">
      <w:pPr>
        <w:tabs>
          <w:tab w:val="left" w:pos="6285"/>
        </w:tabs>
        <w:spacing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A2083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«О бюджете МО на 2017</w:t>
      </w:r>
      <w:r w:rsidRPr="00A2083F">
        <w:rPr>
          <w:rFonts w:ascii="Times New Roman CYR" w:hAnsi="Times New Roman CYR" w:cs="Times New Roman CYR"/>
          <w:sz w:val="20"/>
          <w:szCs w:val="20"/>
        </w:rPr>
        <w:t xml:space="preserve"> год» </w:t>
      </w:r>
    </w:p>
    <w:p w:rsidR="003B286D" w:rsidRPr="008B5AC8" w:rsidRDefault="003B286D" w:rsidP="003B286D">
      <w:pPr>
        <w:tabs>
          <w:tab w:val="left" w:pos="6285"/>
        </w:tabs>
        <w:spacing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A2083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№ </w:t>
      </w:r>
      <w:r>
        <w:rPr>
          <w:rFonts w:ascii="Times New Roman CYR" w:hAnsi="Times New Roman CYR" w:cs="Times New Roman CYR"/>
          <w:sz w:val="20"/>
          <w:szCs w:val="20"/>
        </w:rPr>
        <w:t xml:space="preserve">15    от 26 </w:t>
      </w:r>
      <w:r w:rsidRPr="00A2083F">
        <w:rPr>
          <w:rFonts w:ascii="Times New Roman CYR" w:hAnsi="Times New Roman CYR" w:cs="Times New Roman CYR"/>
          <w:sz w:val="20"/>
          <w:szCs w:val="20"/>
        </w:rPr>
        <w:t>декабря</w:t>
      </w:r>
      <w:r>
        <w:rPr>
          <w:rFonts w:ascii="Times New Roman CYR" w:hAnsi="Times New Roman CYR" w:cs="Times New Roman CYR"/>
          <w:sz w:val="20"/>
          <w:szCs w:val="20"/>
        </w:rPr>
        <w:t xml:space="preserve"> 2016</w:t>
      </w:r>
      <w:r w:rsidRPr="00A2083F">
        <w:rPr>
          <w:rFonts w:ascii="Times New Roman CYR" w:hAnsi="Times New Roman CYR" w:cs="Times New Roman CYR"/>
          <w:sz w:val="20"/>
          <w:szCs w:val="20"/>
        </w:rPr>
        <w:t>года</w:t>
      </w:r>
    </w:p>
    <w:p w:rsidR="003B286D" w:rsidRPr="008B5AC8" w:rsidRDefault="003B286D" w:rsidP="003B286D">
      <w:pPr>
        <w:spacing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3B286D" w:rsidRPr="0024089F" w:rsidRDefault="003B286D" w:rsidP="003B286D">
      <w:pPr>
        <w:suppressAutoHyphens/>
        <w:jc w:val="right"/>
      </w:pPr>
    </w:p>
    <w:p w:rsidR="003B286D" w:rsidRDefault="003B286D" w:rsidP="003B286D">
      <w:pPr>
        <w:suppressAutoHyphens/>
        <w:jc w:val="right"/>
      </w:pPr>
    </w:p>
    <w:p w:rsidR="003B286D" w:rsidRPr="00241BEF" w:rsidRDefault="003B286D" w:rsidP="003B286D">
      <w:pPr>
        <w:pStyle w:val="ConsPlusTitle"/>
        <w:suppressAutoHyphens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Программа </w:t>
      </w:r>
      <w:r w:rsidRPr="00241BEF">
        <w:rPr>
          <w:b w:val="0"/>
          <w:sz w:val="28"/>
          <w:szCs w:val="28"/>
        </w:rPr>
        <w:t xml:space="preserve"> муниципальных гар</w:t>
      </w:r>
      <w:r>
        <w:rPr>
          <w:b w:val="0"/>
          <w:sz w:val="28"/>
          <w:szCs w:val="28"/>
        </w:rPr>
        <w:t>антий Курьинского района на 2017</w:t>
      </w:r>
      <w:r w:rsidRPr="00241BEF">
        <w:rPr>
          <w:b w:val="0"/>
          <w:sz w:val="28"/>
          <w:szCs w:val="28"/>
        </w:rPr>
        <w:t xml:space="preserve"> год </w:t>
      </w:r>
    </w:p>
    <w:p w:rsidR="003B286D" w:rsidRPr="00241BEF" w:rsidRDefault="003B286D" w:rsidP="003B286D">
      <w:pPr>
        <w:suppressAutoHyphens/>
        <w:autoSpaceDE w:val="0"/>
        <w:autoSpaceDN w:val="0"/>
        <w:adjustRightInd w:val="0"/>
        <w:ind w:firstLine="540"/>
      </w:pPr>
    </w:p>
    <w:p w:rsidR="003B286D" w:rsidRPr="00241BEF" w:rsidRDefault="003B286D" w:rsidP="003B286D">
      <w:pPr>
        <w:suppressAutoHyphens/>
        <w:autoSpaceDE w:val="0"/>
        <w:autoSpaceDN w:val="0"/>
        <w:adjustRightInd w:val="0"/>
        <w:ind w:firstLine="720"/>
      </w:pPr>
      <w:r w:rsidRPr="00241BEF">
        <w:t xml:space="preserve">Администрация </w:t>
      </w:r>
      <w:r>
        <w:t xml:space="preserve"> </w:t>
      </w:r>
      <w:proofErr w:type="spellStart"/>
      <w:r>
        <w:t>Трусовского</w:t>
      </w:r>
      <w:proofErr w:type="spellEnd"/>
      <w:r>
        <w:t xml:space="preserve"> сельсовета </w:t>
      </w:r>
      <w:r w:rsidRPr="00241BEF">
        <w:t>Курьинского рай</w:t>
      </w:r>
      <w:r>
        <w:t>она формирует программу муниципальных гарантий на 2017</w:t>
      </w:r>
      <w:r w:rsidRPr="00241BEF">
        <w:t xml:space="preserve"> год, исходя из следующих принципов:</w:t>
      </w:r>
    </w:p>
    <w:p w:rsidR="003B286D" w:rsidRPr="006A0619" w:rsidRDefault="003B286D" w:rsidP="003B286D">
      <w:pPr>
        <w:suppressAutoHyphens/>
        <w:autoSpaceDE w:val="0"/>
        <w:autoSpaceDN w:val="0"/>
        <w:adjustRightInd w:val="0"/>
        <w:ind w:firstLine="720"/>
      </w:pPr>
      <w:r w:rsidRPr="00241BEF">
        <w:t xml:space="preserve">верхний предел муниципального внутреннего долга с учетом муниципальных гарантий </w:t>
      </w:r>
      <w:r>
        <w:t xml:space="preserve">Администрации Краснознаменского сельсовета </w:t>
      </w:r>
      <w:r w:rsidRPr="00241BEF">
        <w:t>Курьинского района  не должен превышать 100</w:t>
      </w:r>
      <w:r w:rsidRPr="006A0619">
        <w:t xml:space="preserve"> процентов утвержденного общего годового объема доходов  бюджета</w:t>
      </w:r>
      <w:r>
        <w:t xml:space="preserve"> поселения</w:t>
      </w:r>
      <w:r w:rsidRPr="006A0619">
        <w:t xml:space="preserve">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:rsidR="003B286D" w:rsidRPr="006A0619" w:rsidRDefault="003B286D" w:rsidP="003B286D">
      <w:pPr>
        <w:suppressAutoHyphens/>
        <w:autoSpaceDE w:val="0"/>
        <w:autoSpaceDN w:val="0"/>
        <w:adjustRightInd w:val="0"/>
        <w:ind w:firstLine="720"/>
      </w:pPr>
      <w:r w:rsidRPr="006A0619">
        <w:t>предельный объем расходов на о</w:t>
      </w:r>
      <w:r>
        <w:t xml:space="preserve">бслуживание муниципального долга Администрации </w:t>
      </w:r>
      <w:proofErr w:type="spellStart"/>
      <w:r>
        <w:t>Трусовского</w:t>
      </w:r>
      <w:proofErr w:type="spellEnd"/>
      <w:r>
        <w:t xml:space="preserve"> сельсовета</w:t>
      </w:r>
      <w:r w:rsidRPr="006A0619">
        <w:t xml:space="preserve">    Курьинского района не должен превышать 15 процентов об</w:t>
      </w:r>
      <w:r>
        <w:t>ъема расходов</w:t>
      </w:r>
      <w:r w:rsidRPr="006A0619">
        <w:t xml:space="preserve"> бюджета</w:t>
      </w:r>
      <w:r>
        <w:t xml:space="preserve"> поселения</w:t>
      </w:r>
      <w:r w:rsidRPr="006A0619">
        <w:t>, за исключением объема расходов, которые осуществляются за счет  субвен</w:t>
      </w:r>
      <w:r>
        <w:t>ций, предоставляемых из районного бюджета.</w:t>
      </w:r>
      <w:r w:rsidRPr="006A0619">
        <w:t xml:space="preserve"> </w:t>
      </w:r>
    </w:p>
    <w:p w:rsidR="003B286D" w:rsidRPr="00241BEF" w:rsidRDefault="003B286D" w:rsidP="003B286D">
      <w:pPr>
        <w:suppressAutoHyphens/>
        <w:ind w:firstLine="720"/>
      </w:pPr>
      <w:r w:rsidRPr="00241BEF">
        <w:t>Осуществлен</w:t>
      </w:r>
      <w:r>
        <w:t>ие</w:t>
      </w:r>
      <w:r w:rsidRPr="00241BEF">
        <w:t xml:space="preserve"> муниципальных гарантий </w:t>
      </w:r>
      <w:r>
        <w:t>муниципального образования</w:t>
      </w:r>
      <w:r w:rsidRPr="00241BEF">
        <w:t xml:space="preserve"> планируется производить с учетом соблюдения верхнего предела муниципального внутреннего долга Курьинского района на 1 я</w:t>
      </w:r>
      <w:r>
        <w:t>нваря 2018 года – в размере 90</w:t>
      </w:r>
      <w:r w:rsidRPr="00241BEF">
        <w:t>,0 тыс. рублей;</w:t>
      </w:r>
    </w:p>
    <w:p w:rsidR="003B286D" w:rsidRPr="006A0619" w:rsidRDefault="003B286D" w:rsidP="003B286D">
      <w:pPr>
        <w:suppressAutoHyphens/>
        <w:ind w:firstLine="720"/>
      </w:pPr>
      <w:r w:rsidRPr="00241BEF">
        <w:t xml:space="preserve">Предельный объем расходов на обслуживание муниципального долга с учетом муниципальных гарантий </w:t>
      </w:r>
      <w:r>
        <w:t>муниципального образования</w:t>
      </w:r>
      <w:r w:rsidRPr="00241BEF">
        <w:t xml:space="preserve"> в 201</w:t>
      </w:r>
      <w:r>
        <w:t>8</w:t>
      </w:r>
      <w:r w:rsidRPr="00241BEF">
        <w:t xml:space="preserve"> году не должен</w:t>
      </w:r>
      <w:r w:rsidRPr="006A0619">
        <w:t xml:space="preserve"> превышать </w:t>
      </w:r>
      <w:r>
        <w:t>90</w:t>
      </w:r>
      <w:r w:rsidRPr="006A0619">
        <w:t>,0 тыс. рублей.</w:t>
      </w:r>
    </w:p>
    <w:p w:rsidR="003B286D" w:rsidRPr="002B26EE" w:rsidRDefault="003B286D" w:rsidP="003B286D">
      <w:pPr>
        <w:rPr>
          <w:sz w:val="20"/>
          <w:szCs w:val="20"/>
        </w:rPr>
      </w:pPr>
    </w:p>
    <w:p w:rsidR="003B286D" w:rsidRPr="00684FDD" w:rsidRDefault="003B286D" w:rsidP="003B286D">
      <w:pPr>
        <w:rPr>
          <w:sz w:val="18"/>
          <w:szCs w:val="18"/>
        </w:rPr>
      </w:pPr>
    </w:p>
    <w:p w:rsidR="001B6273" w:rsidRDefault="001B6273"/>
    <w:sectPr w:rsidR="001B6273" w:rsidSect="00DA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3B286D"/>
    <w:rsid w:val="00000356"/>
    <w:rsid w:val="00000EBC"/>
    <w:rsid w:val="000014B7"/>
    <w:rsid w:val="000017A0"/>
    <w:rsid w:val="00001A94"/>
    <w:rsid w:val="00001D04"/>
    <w:rsid w:val="000031C6"/>
    <w:rsid w:val="00003292"/>
    <w:rsid w:val="000036D5"/>
    <w:rsid w:val="000047DA"/>
    <w:rsid w:val="00004DFD"/>
    <w:rsid w:val="00005050"/>
    <w:rsid w:val="000053BD"/>
    <w:rsid w:val="00005F16"/>
    <w:rsid w:val="00006626"/>
    <w:rsid w:val="00007C45"/>
    <w:rsid w:val="00007EB4"/>
    <w:rsid w:val="0001102D"/>
    <w:rsid w:val="000111ED"/>
    <w:rsid w:val="000111EE"/>
    <w:rsid w:val="000126AD"/>
    <w:rsid w:val="00012F94"/>
    <w:rsid w:val="00013C66"/>
    <w:rsid w:val="00013D03"/>
    <w:rsid w:val="00014100"/>
    <w:rsid w:val="0001418E"/>
    <w:rsid w:val="000141B2"/>
    <w:rsid w:val="00014262"/>
    <w:rsid w:val="00014CF8"/>
    <w:rsid w:val="000153CA"/>
    <w:rsid w:val="00015B67"/>
    <w:rsid w:val="00015FED"/>
    <w:rsid w:val="00016189"/>
    <w:rsid w:val="00016F7D"/>
    <w:rsid w:val="000173D6"/>
    <w:rsid w:val="00017F0F"/>
    <w:rsid w:val="00020697"/>
    <w:rsid w:val="00021884"/>
    <w:rsid w:val="00021E40"/>
    <w:rsid w:val="00022488"/>
    <w:rsid w:val="000224CC"/>
    <w:rsid w:val="00022ACC"/>
    <w:rsid w:val="000233FD"/>
    <w:rsid w:val="00023B18"/>
    <w:rsid w:val="00024B1C"/>
    <w:rsid w:val="00024D05"/>
    <w:rsid w:val="00024D38"/>
    <w:rsid w:val="00024DA3"/>
    <w:rsid w:val="00024FD2"/>
    <w:rsid w:val="0002562B"/>
    <w:rsid w:val="00026A81"/>
    <w:rsid w:val="000276CB"/>
    <w:rsid w:val="00027A07"/>
    <w:rsid w:val="000305E2"/>
    <w:rsid w:val="000306B2"/>
    <w:rsid w:val="00030D4D"/>
    <w:rsid w:val="000313F6"/>
    <w:rsid w:val="00031ACD"/>
    <w:rsid w:val="00032441"/>
    <w:rsid w:val="000326CC"/>
    <w:rsid w:val="00032980"/>
    <w:rsid w:val="000329C9"/>
    <w:rsid w:val="0003348C"/>
    <w:rsid w:val="00033C8C"/>
    <w:rsid w:val="00034D7D"/>
    <w:rsid w:val="000353F0"/>
    <w:rsid w:val="00035CEA"/>
    <w:rsid w:val="0003610C"/>
    <w:rsid w:val="00037C62"/>
    <w:rsid w:val="00037EF2"/>
    <w:rsid w:val="0004027F"/>
    <w:rsid w:val="00042983"/>
    <w:rsid w:val="000431F5"/>
    <w:rsid w:val="000434E9"/>
    <w:rsid w:val="0004380D"/>
    <w:rsid w:val="00043CAA"/>
    <w:rsid w:val="000448C3"/>
    <w:rsid w:val="0004491C"/>
    <w:rsid w:val="00044DD9"/>
    <w:rsid w:val="00044E2F"/>
    <w:rsid w:val="00045264"/>
    <w:rsid w:val="00045D95"/>
    <w:rsid w:val="0004619E"/>
    <w:rsid w:val="00046287"/>
    <w:rsid w:val="0004712C"/>
    <w:rsid w:val="000471FA"/>
    <w:rsid w:val="000475BD"/>
    <w:rsid w:val="00047FB9"/>
    <w:rsid w:val="00050149"/>
    <w:rsid w:val="00051215"/>
    <w:rsid w:val="00052229"/>
    <w:rsid w:val="00052628"/>
    <w:rsid w:val="00053F01"/>
    <w:rsid w:val="000552B0"/>
    <w:rsid w:val="000554E0"/>
    <w:rsid w:val="0005566D"/>
    <w:rsid w:val="00055CA2"/>
    <w:rsid w:val="0005606E"/>
    <w:rsid w:val="00056367"/>
    <w:rsid w:val="00056AA1"/>
    <w:rsid w:val="00056E8C"/>
    <w:rsid w:val="000572CF"/>
    <w:rsid w:val="00057A5B"/>
    <w:rsid w:val="000601A6"/>
    <w:rsid w:val="000608A3"/>
    <w:rsid w:val="00061A79"/>
    <w:rsid w:val="00062298"/>
    <w:rsid w:val="000623E8"/>
    <w:rsid w:val="000627BE"/>
    <w:rsid w:val="000629C3"/>
    <w:rsid w:val="00062C1A"/>
    <w:rsid w:val="00063CEA"/>
    <w:rsid w:val="00064751"/>
    <w:rsid w:val="000651C5"/>
    <w:rsid w:val="000663AD"/>
    <w:rsid w:val="00066ABA"/>
    <w:rsid w:val="00067806"/>
    <w:rsid w:val="00067BB5"/>
    <w:rsid w:val="000700F5"/>
    <w:rsid w:val="0007073A"/>
    <w:rsid w:val="00070858"/>
    <w:rsid w:val="00070A26"/>
    <w:rsid w:val="00070DA7"/>
    <w:rsid w:val="000711B9"/>
    <w:rsid w:val="0007200B"/>
    <w:rsid w:val="00072354"/>
    <w:rsid w:val="00072385"/>
    <w:rsid w:val="00072448"/>
    <w:rsid w:val="000724DD"/>
    <w:rsid w:val="0007278C"/>
    <w:rsid w:val="0007308F"/>
    <w:rsid w:val="000735DE"/>
    <w:rsid w:val="000743C2"/>
    <w:rsid w:val="000747C9"/>
    <w:rsid w:val="00074E82"/>
    <w:rsid w:val="00075749"/>
    <w:rsid w:val="0007623C"/>
    <w:rsid w:val="00077255"/>
    <w:rsid w:val="00077D04"/>
    <w:rsid w:val="00080227"/>
    <w:rsid w:val="000803DA"/>
    <w:rsid w:val="000804BE"/>
    <w:rsid w:val="00080B3B"/>
    <w:rsid w:val="00080EDE"/>
    <w:rsid w:val="00080F91"/>
    <w:rsid w:val="000811C2"/>
    <w:rsid w:val="0008180D"/>
    <w:rsid w:val="0008199C"/>
    <w:rsid w:val="00081E8D"/>
    <w:rsid w:val="00081EF8"/>
    <w:rsid w:val="00082507"/>
    <w:rsid w:val="00083029"/>
    <w:rsid w:val="0008312F"/>
    <w:rsid w:val="00083544"/>
    <w:rsid w:val="0008433E"/>
    <w:rsid w:val="0008436C"/>
    <w:rsid w:val="0008457D"/>
    <w:rsid w:val="00084D10"/>
    <w:rsid w:val="00085037"/>
    <w:rsid w:val="000850A0"/>
    <w:rsid w:val="000860E7"/>
    <w:rsid w:val="00086B01"/>
    <w:rsid w:val="00087DE6"/>
    <w:rsid w:val="00087E00"/>
    <w:rsid w:val="00090207"/>
    <w:rsid w:val="00091D7F"/>
    <w:rsid w:val="00092E20"/>
    <w:rsid w:val="00093E85"/>
    <w:rsid w:val="000942C4"/>
    <w:rsid w:val="00095071"/>
    <w:rsid w:val="0009513D"/>
    <w:rsid w:val="0009556E"/>
    <w:rsid w:val="00096B4D"/>
    <w:rsid w:val="00096BC5"/>
    <w:rsid w:val="00096F37"/>
    <w:rsid w:val="000972F0"/>
    <w:rsid w:val="000972F2"/>
    <w:rsid w:val="000A0146"/>
    <w:rsid w:val="000A0537"/>
    <w:rsid w:val="000A0BAB"/>
    <w:rsid w:val="000A16A8"/>
    <w:rsid w:val="000A2364"/>
    <w:rsid w:val="000A3FC1"/>
    <w:rsid w:val="000A4285"/>
    <w:rsid w:val="000A439D"/>
    <w:rsid w:val="000A48A1"/>
    <w:rsid w:val="000A4CF4"/>
    <w:rsid w:val="000A5026"/>
    <w:rsid w:val="000A5237"/>
    <w:rsid w:val="000A68F3"/>
    <w:rsid w:val="000A6A5A"/>
    <w:rsid w:val="000A701F"/>
    <w:rsid w:val="000B00A1"/>
    <w:rsid w:val="000B02AF"/>
    <w:rsid w:val="000B156A"/>
    <w:rsid w:val="000B2614"/>
    <w:rsid w:val="000B2913"/>
    <w:rsid w:val="000B2A8A"/>
    <w:rsid w:val="000B2FC7"/>
    <w:rsid w:val="000B32B9"/>
    <w:rsid w:val="000B3A15"/>
    <w:rsid w:val="000B3BA1"/>
    <w:rsid w:val="000B5419"/>
    <w:rsid w:val="000B67BD"/>
    <w:rsid w:val="000B6A18"/>
    <w:rsid w:val="000C07E4"/>
    <w:rsid w:val="000C0AEB"/>
    <w:rsid w:val="000C0C2D"/>
    <w:rsid w:val="000C368A"/>
    <w:rsid w:val="000C3CE3"/>
    <w:rsid w:val="000C3DF5"/>
    <w:rsid w:val="000C3F37"/>
    <w:rsid w:val="000C46B8"/>
    <w:rsid w:val="000C4811"/>
    <w:rsid w:val="000C4DFE"/>
    <w:rsid w:val="000C504B"/>
    <w:rsid w:val="000C5B00"/>
    <w:rsid w:val="000C5FEE"/>
    <w:rsid w:val="000C6E5A"/>
    <w:rsid w:val="000C7130"/>
    <w:rsid w:val="000C763C"/>
    <w:rsid w:val="000C76EF"/>
    <w:rsid w:val="000D0291"/>
    <w:rsid w:val="000D0942"/>
    <w:rsid w:val="000D0C65"/>
    <w:rsid w:val="000D1060"/>
    <w:rsid w:val="000D10C0"/>
    <w:rsid w:val="000D11A1"/>
    <w:rsid w:val="000D14EC"/>
    <w:rsid w:val="000D2B97"/>
    <w:rsid w:val="000D2BF5"/>
    <w:rsid w:val="000D32F9"/>
    <w:rsid w:val="000D3BAE"/>
    <w:rsid w:val="000D3BDB"/>
    <w:rsid w:val="000D41D5"/>
    <w:rsid w:val="000D429C"/>
    <w:rsid w:val="000D4E03"/>
    <w:rsid w:val="000D56AB"/>
    <w:rsid w:val="000D574E"/>
    <w:rsid w:val="000D5AEA"/>
    <w:rsid w:val="000D5DED"/>
    <w:rsid w:val="000D656F"/>
    <w:rsid w:val="000D6C91"/>
    <w:rsid w:val="000D6EEA"/>
    <w:rsid w:val="000D713F"/>
    <w:rsid w:val="000D76AB"/>
    <w:rsid w:val="000E054B"/>
    <w:rsid w:val="000E1147"/>
    <w:rsid w:val="000E136B"/>
    <w:rsid w:val="000E1996"/>
    <w:rsid w:val="000E1AD9"/>
    <w:rsid w:val="000E2F42"/>
    <w:rsid w:val="000E34A4"/>
    <w:rsid w:val="000E387F"/>
    <w:rsid w:val="000E3AE2"/>
    <w:rsid w:val="000E3ED2"/>
    <w:rsid w:val="000E44AE"/>
    <w:rsid w:val="000E45FE"/>
    <w:rsid w:val="000E47DA"/>
    <w:rsid w:val="000E4F92"/>
    <w:rsid w:val="000E58BD"/>
    <w:rsid w:val="000E59DF"/>
    <w:rsid w:val="000E6BAC"/>
    <w:rsid w:val="000E7A8D"/>
    <w:rsid w:val="000F03BD"/>
    <w:rsid w:val="000F07A6"/>
    <w:rsid w:val="000F12F8"/>
    <w:rsid w:val="000F1A6D"/>
    <w:rsid w:val="000F2189"/>
    <w:rsid w:val="000F3701"/>
    <w:rsid w:val="000F3CE2"/>
    <w:rsid w:val="000F55F7"/>
    <w:rsid w:val="000F5C1F"/>
    <w:rsid w:val="000F6E97"/>
    <w:rsid w:val="000F70E7"/>
    <w:rsid w:val="000F73D6"/>
    <w:rsid w:val="000F78DD"/>
    <w:rsid w:val="00100E2D"/>
    <w:rsid w:val="0010174A"/>
    <w:rsid w:val="0010187D"/>
    <w:rsid w:val="00101DDE"/>
    <w:rsid w:val="0010276E"/>
    <w:rsid w:val="00102A2C"/>
    <w:rsid w:val="001041B2"/>
    <w:rsid w:val="001043C5"/>
    <w:rsid w:val="001055AC"/>
    <w:rsid w:val="001055CD"/>
    <w:rsid w:val="00105B9F"/>
    <w:rsid w:val="0010726F"/>
    <w:rsid w:val="001072A1"/>
    <w:rsid w:val="00110D92"/>
    <w:rsid w:val="001114BE"/>
    <w:rsid w:val="00111597"/>
    <w:rsid w:val="00111B8B"/>
    <w:rsid w:val="00111BF7"/>
    <w:rsid w:val="00111D02"/>
    <w:rsid w:val="00112342"/>
    <w:rsid w:val="001125DE"/>
    <w:rsid w:val="001131F3"/>
    <w:rsid w:val="00113E90"/>
    <w:rsid w:val="00114642"/>
    <w:rsid w:val="00114CC5"/>
    <w:rsid w:val="001153B0"/>
    <w:rsid w:val="00115872"/>
    <w:rsid w:val="00115A80"/>
    <w:rsid w:val="00115B35"/>
    <w:rsid w:val="00115BCC"/>
    <w:rsid w:val="00116D00"/>
    <w:rsid w:val="00117D05"/>
    <w:rsid w:val="00120095"/>
    <w:rsid w:val="00120638"/>
    <w:rsid w:val="00121FF4"/>
    <w:rsid w:val="00122860"/>
    <w:rsid w:val="00122C15"/>
    <w:rsid w:val="001230ED"/>
    <w:rsid w:val="0012390E"/>
    <w:rsid w:val="00123CBE"/>
    <w:rsid w:val="00123D69"/>
    <w:rsid w:val="00123F80"/>
    <w:rsid w:val="00124916"/>
    <w:rsid w:val="00124F82"/>
    <w:rsid w:val="00125850"/>
    <w:rsid w:val="00125C3F"/>
    <w:rsid w:val="0012668B"/>
    <w:rsid w:val="00126A4C"/>
    <w:rsid w:val="00126DAD"/>
    <w:rsid w:val="00126F58"/>
    <w:rsid w:val="0012765C"/>
    <w:rsid w:val="0012785F"/>
    <w:rsid w:val="00127E5F"/>
    <w:rsid w:val="001309FE"/>
    <w:rsid w:val="00130A46"/>
    <w:rsid w:val="00130A74"/>
    <w:rsid w:val="00130AF6"/>
    <w:rsid w:val="00130D73"/>
    <w:rsid w:val="00132309"/>
    <w:rsid w:val="00132E6F"/>
    <w:rsid w:val="0013310A"/>
    <w:rsid w:val="001333BA"/>
    <w:rsid w:val="001345A1"/>
    <w:rsid w:val="00134EFB"/>
    <w:rsid w:val="00136E19"/>
    <w:rsid w:val="0013756C"/>
    <w:rsid w:val="00140AD5"/>
    <w:rsid w:val="00140FD2"/>
    <w:rsid w:val="00142298"/>
    <w:rsid w:val="0014259F"/>
    <w:rsid w:val="001426CA"/>
    <w:rsid w:val="00142FD6"/>
    <w:rsid w:val="0014314C"/>
    <w:rsid w:val="00144223"/>
    <w:rsid w:val="0014436B"/>
    <w:rsid w:val="001452C8"/>
    <w:rsid w:val="001453C8"/>
    <w:rsid w:val="00145532"/>
    <w:rsid w:val="00146540"/>
    <w:rsid w:val="001467A6"/>
    <w:rsid w:val="00146AE6"/>
    <w:rsid w:val="00147953"/>
    <w:rsid w:val="00147CCF"/>
    <w:rsid w:val="001502A5"/>
    <w:rsid w:val="001505FE"/>
    <w:rsid w:val="00150B7F"/>
    <w:rsid w:val="00151350"/>
    <w:rsid w:val="00151917"/>
    <w:rsid w:val="00151A1F"/>
    <w:rsid w:val="0015208E"/>
    <w:rsid w:val="00152978"/>
    <w:rsid w:val="00153F43"/>
    <w:rsid w:val="00153FD5"/>
    <w:rsid w:val="00154659"/>
    <w:rsid w:val="00154692"/>
    <w:rsid w:val="00154A46"/>
    <w:rsid w:val="00155D73"/>
    <w:rsid w:val="001560FB"/>
    <w:rsid w:val="0015663E"/>
    <w:rsid w:val="0015668F"/>
    <w:rsid w:val="001566A4"/>
    <w:rsid w:val="001567CB"/>
    <w:rsid w:val="00157156"/>
    <w:rsid w:val="00157928"/>
    <w:rsid w:val="00160524"/>
    <w:rsid w:val="00160D3A"/>
    <w:rsid w:val="00160FB5"/>
    <w:rsid w:val="001616D8"/>
    <w:rsid w:val="001623B4"/>
    <w:rsid w:val="00162492"/>
    <w:rsid w:val="001625DC"/>
    <w:rsid w:val="00163124"/>
    <w:rsid w:val="00164483"/>
    <w:rsid w:val="00164CA4"/>
    <w:rsid w:val="00164DBD"/>
    <w:rsid w:val="001654EE"/>
    <w:rsid w:val="00165C90"/>
    <w:rsid w:val="00166B26"/>
    <w:rsid w:val="00166D9B"/>
    <w:rsid w:val="00170758"/>
    <w:rsid w:val="00171467"/>
    <w:rsid w:val="00171900"/>
    <w:rsid w:val="00171A21"/>
    <w:rsid w:val="001724B4"/>
    <w:rsid w:val="0017328D"/>
    <w:rsid w:val="00173B62"/>
    <w:rsid w:val="00173DBE"/>
    <w:rsid w:val="00174498"/>
    <w:rsid w:val="001760C6"/>
    <w:rsid w:val="0017633D"/>
    <w:rsid w:val="00177653"/>
    <w:rsid w:val="00180217"/>
    <w:rsid w:val="0018029B"/>
    <w:rsid w:val="00181C7F"/>
    <w:rsid w:val="0018205E"/>
    <w:rsid w:val="0018234D"/>
    <w:rsid w:val="00182926"/>
    <w:rsid w:val="001832DE"/>
    <w:rsid w:val="00184071"/>
    <w:rsid w:val="001841F4"/>
    <w:rsid w:val="001855CC"/>
    <w:rsid w:val="0018668C"/>
    <w:rsid w:val="00186927"/>
    <w:rsid w:val="00186C8E"/>
    <w:rsid w:val="00186EBD"/>
    <w:rsid w:val="001909F8"/>
    <w:rsid w:val="00191776"/>
    <w:rsid w:val="00191A57"/>
    <w:rsid w:val="00191A93"/>
    <w:rsid w:val="00191B69"/>
    <w:rsid w:val="00191C6C"/>
    <w:rsid w:val="001937A9"/>
    <w:rsid w:val="00195B59"/>
    <w:rsid w:val="00196E3A"/>
    <w:rsid w:val="00196F6C"/>
    <w:rsid w:val="00197B1E"/>
    <w:rsid w:val="00197C0F"/>
    <w:rsid w:val="001A06E2"/>
    <w:rsid w:val="001A156B"/>
    <w:rsid w:val="001A1AC6"/>
    <w:rsid w:val="001A1DC1"/>
    <w:rsid w:val="001A2120"/>
    <w:rsid w:val="001A291F"/>
    <w:rsid w:val="001A31B9"/>
    <w:rsid w:val="001A3208"/>
    <w:rsid w:val="001A3931"/>
    <w:rsid w:val="001A3AB8"/>
    <w:rsid w:val="001A3D5D"/>
    <w:rsid w:val="001A3D62"/>
    <w:rsid w:val="001A4A37"/>
    <w:rsid w:val="001A6CE3"/>
    <w:rsid w:val="001A74D2"/>
    <w:rsid w:val="001B0417"/>
    <w:rsid w:val="001B174B"/>
    <w:rsid w:val="001B228F"/>
    <w:rsid w:val="001B2BF8"/>
    <w:rsid w:val="001B2EE3"/>
    <w:rsid w:val="001B4330"/>
    <w:rsid w:val="001B609E"/>
    <w:rsid w:val="001B624D"/>
    <w:rsid w:val="001B6273"/>
    <w:rsid w:val="001B647A"/>
    <w:rsid w:val="001B6D6B"/>
    <w:rsid w:val="001B73D8"/>
    <w:rsid w:val="001C011F"/>
    <w:rsid w:val="001C0382"/>
    <w:rsid w:val="001C0E91"/>
    <w:rsid w:val="001C144D"/>
    <w:rsid w:val="001C16F5"/>
    <w:rsid w:val="001C16FB"/>
    <w:rsid w:val="001C1F44"/>
    <w:rsid w:val="001C1FBF"/>
    <w:rsid w:val="001C2FAE"/>
    <w:rsid w:val="001C33AE"/>
    <w:rsid w:val="001C3503"/>
    <w:rsid w:val="001C4CBD"/>
    <w:rsid w:val="001C521E"/>
    <w:rsid w:val="001C5911"/>
    <w:rsid w:val="001C6206"/>
    <w:rsid w:val="001C6AE6"/>
    <w:rsid w:val="001C6CE6"/>
    <w:rsid w:val="001C75B6"/>
    <w:rsid w:val="001C7A32"/>
    <w:rsid w:val="001D05AE"/>
    <w:rsid w:val="001D08A3"/>
    <w:rsid w:val="001D0B13"/>
    <w:rsid w:val="001D1809"/>
    <w:rsid w:val="001D2C6B"/>
    <w:rsid w:val="001D312F"/>
    <w:rsid w:val="001D3662"/>
    <w:rsid w:val="001D6E3B"/>
    <w:rsid w:val="001D7B6B"/>
    <w:rsid w:val="001D7F70"/>
    <w:rsid w:val="001E07F7"/>
    <w:rsid w:val="001E11BB"/>
    <w:rsid w:val="001E2309"/>
    <w:rsid w:val="001E28BF"/>
    <w:rsid w:val="001E343C"/>
    <w:rsid w:val="001E3E3F"/>
    <w:rsid w:val="001E41C1"/>
    <w:rsid w:val="001E5684"/>
    <w:rsid w:val="001E5D75"/>
    <w:rsid w:val="001E6F7F"/>
    <w:rsid w:val="001E788D"/>
    <w:rsid w:val="001F00C7"/>
    <w:rsid w:val="001F0BA6"/>
    <w:rsid w:val="001F1770"/>
    <w:rsid w:val="001F18C0"/>
    <w:rsid w:val="001F18F3"/>
    <w:rsid w:val="001F1951"/>
    <w:rsid w:val="001F1E53"/>
    <w:rsid w:val="001F204D"/>
    <w:rsid w:val="001F2323"/>
    <w:rsid w:val="001F35C0"/>
    <w:rsid w:val="001F362B"/>
    <w:rsid w:val="001F433C"/>
    <w:rsid w:val="001F496A"/>
    <w:rsid w:val="001F4CF9"/>
    <w:rsid w:val="001F514E"/>
    <w:rsid w:val="001F5534"/>
    <w:rsid w:val="001F73DD"/>
    <w:rsid w:val="001F7881"/>
    <w:rsid w:val="001F7B03"/>
    <w:rsid w:val="00200A98"/>
    <w:rsid w:val="002018BD"/>
    <w:rsid w:val="00202813"/>
    <w:rsid w:val="00202C28"/>
    <w:rsid w:val="00203A7C"/>
    <w:rsid w:val="002043A1"/>
    <w:rsid w:val="002045E2"/>
    <w:rsid w:val="002046E1"/>
    <w:rsid w:val="00205428"/>
    <w:rsid w:val="00205511"/>
    <w:rsid w:val="00205DD3"/>
    <w:rsid w:val="00205E72"/>
    <w:rsid w:val="002069E3"/>
    <w:rsid w:val="002073D5"/>
    <w:rsid w:val="00207749"/>
    <w:rsid w:val="00207CFE"/>
    <w:rsid w:val="00207DCC"/>
    <w:rsid w:val="002104AF"/>
    <w:rsid w:val="002107B0"/>
    <w:rsid w:val="00210E7D"/>
    <w:rsid w:val="00210EA0"/>
    <w:rsid w:val="00211593"/>
    <w:rsid w:val="00212218"/>
    <w:rsid w:val="0021251B"/>
    <w:rsid w:val="002126CE"/>
    <w:rsid w:val="00213304"/>
    <w:rsid w:val="0021375C"/>
    <w:rsid w:val="00213794"/>
    <w:rsid w:val="0021482F"/>
    <w:rsid w:val="002148EA"/>
    <w:rsid w:val="00215ACE"/>
    <w:rsid w:val="002164F7"/>
    <w:rsid w:val="00216BC0"/>
    <w:rsid w:val="00217226"/>
    <w:rsid w:val="00217D17"/>
    <w:rsid w:val="00217FE6"/>
    <w:rsid w:val="0022024D"/>
    <w:rsid w:val="0022030B"/>
    <w:rsid w:val="00220920"/>
    <w:rsid w:val="00220D39"/>
    <w:rsid w:val="00220D8C"/>
    <w:rsid w:val="00221C30"/>
    <w:rsid w:val="0022222D"/>
    <w:rsid w:val="00222783"/>
    <w:rsid w:val="0022292A"/>
    <w:rsid w:val="00222BF0"/>
    <w:rsid w:val="00222DEB"/>
    <w:rsid w:val="00223504"/>
    <w:rsid w:val="00223720"/>
    <w:rsid w:val="002237DC"/>
    <w:rsid w:val="00223EF6"/>
    <w:rsid w:val="0022415B"/>
    <w:rsid w:val="00224A18"/>
    <w:rsid w:val="00224BE8"/>
    <w:rsid w:val="00225532"/>
    <w:rsid w:val="00225B55"/>
    <w:rsid w:val="0022647A"/>
    <w:rsid w:val="00226E67"/>
    <w:rsid w:val="00227498"/>
    <w:rsid w:val="00230FF8"/>
    <w:rsid w:val="00231372"/>
    <w:rsid w:val="0023168C"/>
    <w:rsid w:val="0023386F"/>
    <w:rsid w:val="00233FC7"/>
    <w:rsid w:val="00234053"/>
    <w:rsid w:val="002343C0"/>
    <w:rsid w:val="00234F4F"/>
    <w:rsid w:val="00234FE0"/>
    <w:rsid w:val="002356A9"/>
    <w:rsid w:val="002359D0"/>
    <w:rsid w:val="0023681A"/>
    <w:rsid w:val="00237230"/>
    <w:rsid w:val="002404AD"/>
    <w:rsid w:val="0024086B"/>
    <w:rsid w:val="002414BC"/>
    <w:rsid w:val="00241581"/>
    <w:rsid w:val="00241EDA"/>
    <w:rsid w:val="002429A1"/>
    <w:rsid w:val="00242DBA"/>
    <w:rsid w:val="002434F4"/>
    <w:rsid w:val="0024458E"/>
    <w:rsid w:val="00244B95"/>
    <w:rsid w:val="002452C6"/>
    <w:rsid w:val="0024549B"/>
    <w:rsid w:val="00245BEF"/>
    <w:rsid w:val="00246A72"/>
    <w:rsid w:val="0024717F"/>
    <w:rsid w:val="002479F6"/>
    <w:rsid w:val="00250563"/>
    <w:rsid w:val="0025304E"/>
    <w:rsid w:val="00254224"/>
    <w:rsid w:val="002549AC"/>
    <w:rsid w:val="00256005"/>
    <w:rsid w:val="002561AE"/>
    <w:rsid w:val="002571C6"/>
    <w:rsid w:val="00257251"/>
    <w:rsid w:val="002574DE"/>
    <w:rsid w:val="00257E11"/>
    <w:rsid w:val="00260187"/>
    <w:rsid w:val="00261635"/>
    <w:rsid w:val="0026181C"/>
    <w:rsid w:val="00261883"/>
    <w:rsid w:val="00262C0E"/>
    <w:rsid w:val="00262EC2"/>
    <w:rsid w:val="002633E1"/>
    <w:rsid w:val="00263529"/>
    <w:rsid w:val="00264453"/>
    <w:rsid w:val="00265014"/>
    <w:rsid w:val="002653B9"/>
    <w:rsid w:val="00265BBB"/>
    <w:rsid w:val="00266AA3"/>
    <w:rsid w:val="00266CAA"/>
    <w:rsid w:val="00266F7B"/>
    <w:rsid w:val="002672B4"/>
    <w:rsid w:val="00270312"/>
    <w:rsid w:val="00270E26"/>
    <w:rsid w:val="002710D5"/>
    <w:rsid w:val="00272820"/>
    <w:rsid w:val="00272A9D"/>
    <w:rsid w:val="00274FCE"/>
    <w:rsid w:val="002754AB"/>
    <w:rsid w:val="00275730"/>
    <w:rsid w:val="002759DC"/>
    <w:rsid w:val="00275DB3"/>
    <w:rsid w:val="00275E33"/>
    <w:rsid w:val="00277BE5"/>
    <w:rsid w:val="002801C0"/>
    <w:rsid w:val="00280869"/>
    <w:rsid w:val="00281158"/>
    <w:rsid w:val="00282251"/>
    <w:rsid w:val="002836D4"/>
    <w:rsid w:val="0028396D"/>
    <w:rsid w:val="00283A18"/>
    <w:rsid w:val="00283C20"/>
    <w:rsid w:val="00284E9D"/>
    <w:rsid w:val="00286117"/>
    <w:rsid w:val="0028755B"/>
    <w:rsid w:val="00287ACF"/>
    <w:rsid w:val="00290631"/>
    <w:rsid w:val="002911CD"/>
    <w:rsid w:val="00291F76"/>
    <w:rsid w:val="00292540"/>
    <w:rsid w:val="00292563"/>
    <w:rsid w:val="00292B3E"/>
    <w:rsid w:val="00292F8A"/>
    <w:rsid w:val="00294156"/>
    <w:rsid w:val="0029422C"/>
    <w:rsid w:val="00294F09"/>
    <w:rsid w:val="00294F36"/>
    <w:rsid w:val="00295365"/>
    <w:rsid w:val="002958B4"/>
    <w:rsid w:val="00295CC3"/>
    <w:rsid w:val="002962A2"/>
    <w:rsid w:val="002965A0"/>
    <w:rsid w:val="00296D32"/>
    <w:rsid w:val="00297386"/>
    <w:rsid w:val="002976F2"/>
    <w:rsid w:val="002979B6"/>
    <w:rsid w:val="00297F22"/>
    <w:rsid w:val="00297F3C"/>
    <w:rsid w:val="00297F98"/>
    <w:rsid w:val="002A01E6"/>
    <w:rsid w:val="002A0FF7"/>
    <w:rsid w:val="002A1BDC"/>
    <w:rsid w:val="002A1CAF"/>
    <w:rsid w:val="002A1D82"/>
    <w:rsid w:val="002A2419"/>
    <w:rsid w:val="002A2590"/>
    <w:rsid w:val="002A379E"/>
    <w:rsid w:val="002A3DF6"/>
    <w:rsid w:val="002A4319"/>
    <w:rsid w:val="002A48B6"/>
    <w:rsid w:val="002A5803"/>
    <w:rsid w:val="002A5852"/>
    <w:rsid w:val="002A58D3"/>
    <w:rsid w:val="002A5D5A"/>
    <w:rsid w:val="002A6037"/>
    <w:rsid w:val="002A6576"/>
    <w:rsid w:val="002A6AAC"/>
    <w:rsid w:val="002B1B08"/>
    <w:rsid w:val="002B1DB1"/>
    <w:rsid w:val="002B24D0"/>
    <w:rsid w:val="002B2969"/>
    <w:rsid w:val="002B3085"/>
    <w:rsid w:val="002B32CB"/>
    <w:rsid w:val="002B39E4"/>
    <w:rsid w:val="002B3BF4"/>
    <w:rsid w:val="002B3C76"/>
    <w:rsid w:val="002B48C1"/>
    <w:rsid w:val="002B5435"/>
    <w:rsid w:val="002B5F16"/>
    <w:rsid w:val="002B63F3"/>
    <w:rsid w:val="002B707B"/>
    <w:rsid w:val="002B7F7B"/>
    <w:rsid w:val="002C0BF8"/>
    <w:rsid w:val="002C16F3"/>
    <w:rsid w:val="002C25AD"/>
    <w:rsid w:val="002C2BD5"/>
    <w:rsid w:val="002C2CA2"/>
    <w:rsid w:val="002C33D3"/>
    <w:rsid w:val="002C37CD"/>
    <w:rsid w:val="002C412F"/>
    <w:rsid w:val="002C4384"/>
    <w:rsid w:val="002C49F3"/>
    <w:rsid w:val="002C509C"/>
    <w:rsid w:val="002C635D"/>
    <w:rsid w:val="002C65F6"/>
    <w:rsid w:val="002C6EC0"/>
    <w:rsid w:val="002C71E1"/>
    <w:rsid w:val="002D001A"/>
    <w:rsid w:val="002D06FE"/>
    <w:rsid w:val="002D0B5F"/>
    <w:rsid w:val="002D0CAD"/>
    <w:rsid w:val="002D1B8C"/>
    <w:rsid w:val="002D269B"/>
    <w:rsid w:val="002D361D"/>
    <w:rsid w:val="002D38E2"/>
    <w:rsid w:val="002D3A6E"/>
    <w:rsid w:val="002D3B69"/>
    <w:rsid w:val="002D449B"/>
    <w:rsid w:val="002D45FE"/>
    <w:rsid w:val="002D4BE2"/>
    <w:rsid w:val="002D4DD8"/>
    <w:rsid w:val="002D4E05"/>
    <w:rsid w:val="002D531B"/>
    <w:rsid w:val="002D5E39"/>
    <w:rsid w:val="002D5FF9"/>
    <w:rsid w:val="002D69BD"/>
    <w:rsid w:val="002D6BC3"/>
    <w:rsid w:val="002D7369"/>
    <w:rsid w:val="002D7B40"/>
    <w:rsid w:val="002D7DB1"/>
    <w:rsid w:val="002E0C2E"/>
    <w:rsid w:val="002E0C45"/>
    <w:rsid w:val="002E1941"/>
    <w:rsid w:val="002E19CD"/>
    <w:rsid w:val="002E1C4F"/>
    <w:rsid w:val="002E2102"/>
    <w:rsid w:val="002E282B"/>
    <w:rsid w:val="002E3155"/>
    <w:rsid w:val="002E3B7A"/>
    <w:rsid w:val="002E437D"/>
    <w:rsid w:val="002E4FD6"/>
    <w:rsid w:val="002E564D"/>
    <w:rsid w:val="002E604D"/>
    <w:rsid w:val="002E63EA"/>
    <w:rsid w:val="002E6A59"/>
    <w:rsid w:val="002E7D39"/>
    <w:rsid w:val="002F08A9"/>
    <w:rsid w:val="002F0EE2"/>
    <w:rsid w:val="002F17C8"/>
    <w:rsid w:val="002F1AFE"/>
    <w:rsid w:val="002F2129"/>
    <w:rsid w:val="002F22AC"/>
    <w:rsid w:val="002F2318"/>
    <w:rsid w:val="002F305A"/>
    <w:rsid w:val="002F40A6"/>
    <w:rsid w:val="002F480D"/>
    <w:rsid w:val="002F52DE"/>
    <w:rsid w:val="002F6A63"/>
    <w:rsid w:val="002F7A72"/>
    <w:rsid w:val="002F7BD3"/>
    <w:rsid w:val="00300D28"/>
    <w:rsid w:val="003013D2"/>
    <w:rsid w:val="00301870"/>
    <w:rsid w:val="003023A4"/>
    <w:rsid w:val="00302E69"/>
    <w:rsid w:val="003038B1"/>
    <w:rsid w:val="00303A78"/>
    <w:rsid w:val="00303BEE"/>
    <w:rsid w:val="00303CA0"/>
    <w:rsid w:val="00304B01"/>
    <w:rsid w:val="003059BD"/>
    <w:rsid w:val="00306682"/>
    <w:rsid w:val="00306820"/>
    <w:rsid w:val="00307ECD"/>
    <w:rsid w:val="003101AB"/>
    <w:rsid w:val="003104A1"/>
    <w:rsid w:val="00310E7D"/>
    <w:rsid w:val="003119A3"/>
    <w:rsid w:val="00311ACB"/>
    <w:rsid w:val="00311F1B"/>
    <w:rsid w:val="0031294D"/>
    <w:rsid w:val="00312E1D"/>
    <w:rsid w:val="00313489"/>
    <w:rsid w:val="00313578"/>
    <w:rsid w:val="003136F5"/>
    <w:rsid w:val="00313BCE"/>
    <w:rsid w:val="00314704"/>
    <w:rsid w:val="003149CA"/>
    <w:rsid w:val="00314ACC"/>
    <w:rsid w:val="00314D64"/>
    <w:rsid w:val="00315222"/>
    <w:rsid w:val="00315CFF"/>
    <w:rsid w:val="00315DD8"/>
    <w:rsid w:val="00315F47"/>
    <w:rsid w:val="0031762E"/>
    <w:rsid w:val="0032053A"/>
    <w:rsid w:val="00320558"/>
    <w:rsid w:val="0032085C"/>
    <w:rsid w:val="003216BB"/>
    <w:rsid w:val="00321708"/>
    <w:rsid w:val="00321CD9"/>
    <w:rsid w:val="00321EB9"/>
    <w:rsid w:val="003221C0"/>
    <w:rsid w:val="00322442"/>
    <w:rsid w:val="00324A94"/>
    <w:rsid w:val="00325922"/>
    <w:rsid w:val="00326328"/>
    <w:rsid w:val="00327186"/>
    <w:rsid w:val="003278E7"/>
    <w:rsid w:val="00327D53"/>
    <w:rsid w:val="003305C6"/>
    <w:rsid w:val="00330FC0"/>
    <w:rsid w:val="00331279"/>
    <w:rsid w:val="00331AC3"/>
    <w:rsid w:val="0033219F"/>
    <w:rsid w:val="00332609"/>
    <w:rsid w:val="003326F1"/>
    <w:rsid w:val="00332985"/>
    <w:rsid w:val="00333748"/>
    <w:rsid w:val="003339AC"/>
    <w:rsid w:val="003339BE"/>
    <w:rsid w:val="00334622"/>
    <w:rsid w:val="00334E50"/>
    <w:rsid w:val="00335FFB"/>
    <w:rsid w:val="003363BE"/>
    <w:rsid w:val="00336CDF"/>
    <w:rsid w:val="003373D7"/>
    <w:rsid w:val="00340337"/>
    <w:rsid w:val="003406E3"/>
    <w:rsid w:val="0034099C"/>
    <w:rsid w:val="00340A25"/>
    <w:rsid w:val="003413DE"/>
    <w:rsid w:val="003420C8"/>
    <w:rsid w:val="00342373"/>
    <w:rsid w:val="003425D2"/>
    <w:rsid w:val="00343AB5"/>
    <w:rsid w:val="00344A82"/>
    <w:rsid w:val="00344B75"/>
    <w:rsid w:val="00344FCA"/>
    <w:rsid w:val="0034530C"/>
    <w:rsid w:val="00345428"/>
    <w:rsid w:val="003455D5"/>
    <w:rsid w:val="00345793"/>
    <w:rsid w:val="00345D10"/>
    <w:rsid w:val="00346307"/>
    <w:rsid w:val="003465CC"/>
    <w:rsid w:val="00346999"/>
    <w:rsid w:val="00347391"/>
    <w:rsid w:val="0035009C"/>
    <w:rsid w:val="00350402"/>
    <w:rsid w:val="00350546"/>
    <w:rsid w:val="003505AE"/>
    <w:rsid w:val="00350619"/>
    <w:rsid w:val="0035148F"/>
    <w:rsid w:val="003516D3"/>
    <w:rsid w:val="00351ADA"/>
    <w:rsid w:val="00352008"/>
    <w:rsid w:val="00352BAC"/>
    <w:rsid w:val="0035440E"/>
    <w:rsid w:val="00354BE7"/>
    <w:rsid w:val="00355312"/>
    <w:rsid w:val="0035606A"/>
    <w:rsid w:val="0035721F"/>
    <w:rsid w:val="0035747B"/>
    <w:rsid w:val="0036026E"/>
    <w:rsid w:val="003602E6"/>
    <w:rsid w:val="00360B67"/>
    <w:rsid w:val="00360C0E"/>
    <w:rsid w:val="003612DC"/>
    <w:rsid w:val="00361A61"/>
    <w:rsid w:val="00361F02"/>
    <w:rsid w:val="00362D77"/>
    <w:rsid w:val="003637B7"/>
    <w:rsid w:val="00363A44"/>
    <w:rsid w:val="00363CB1"/>
    <w:rsid w:val="00363EEB"/>
    <w:rsid w:val="003648C4"/>
    <w:rsid w:val="00364D5E"/>
    <w:rsid w:val="00365136"/>
    <w:rsid w:val="00365201"/>
    <w:rsid w:val="003656BC"/>
    <w:rsid w:val="003657E4"/>
    <w:rsid w:val="00366788"/>
    <w:rsid w:val="00366C7D"/>
    <w:rsid w:val="003678FA"/>
    <w:rsid w:val="00370996"/>
    <w:rsid w:val="003716E8"/>
    <w:rsid w:val="00371D4A"/>
    <w:rsid w:val="00371EB8"/>
    <w:rsid w:val="003721D9"/>
    <w:rsid w:val="003725B3"/>
    <w:rsid w:val="00372B7C"/>
    <w:rsid w:val="00372C69"/>
    <w:rsid w:val="00372F08"/>
    <w:rsid w:val="0037314C"/>
    <w:rsid w:val="00373CC5"/>
    <w:rsid w:val="00373FA0"/>
    <w:rsid w:val="00374210"/>
    <w:rsid w:val="00374701"/>
    <w:rsid w:val="00374CB1"/>
    <w:rsid w:val="00374D1E"/>
    <w:rsid w:val="00375851"/>
    <w:rsid w:val="00376282"/>
    <w:rsid w:val="00376E07"/>
    <w:rsid w:val="00377117"/>
    <w:rsid w:val="003809D8"/>
    <w:rsid w:val="003814DA"/>
    <w:rsid w:val="0038166A"/>
    <w:rsid w:val="00381810"/>
    <w:rsid w:val="00381A80"/>
    <w:rsid w:val="00382AAD"/>
    <w:rsid w:val="0038349D"/>
    <w:rsid w:val="0038374D"/>
    <w:rsid w:val="00383A23"/>
    <w:rsid w:val="00383BFB"/>
    <w:rsid w:val="0038584A"/>
    <w:rsid w:val="003859EE"/>
    <w:rsid w:val="0038618B"/>
    <w:rsid w:val="00387A40"/>
    <w:rsid w:val="00390360"/>
    <w:rsid w:val="00390568"/>
    <w:rsid w:val="00390BA9"/>
    <w:rsid w:val="00391136"/>
    <w:rsid w:val="0039136F"/>
    <w:rsid w:val="00391BB0"/>
    <w:rsid w:val="00391EAD"/>
    <w:rsid w:val="00392333"/>
    <w:rsid w:val="00392B9E"/>
    <w:rsid w:val="003934DE"/>
    <w:rsid w:val="00393862"/>
    <w:rsid w:val="003939AB"/>
    <w:rsid w:val="003953B1"/>
    <w:rsid w:val="00395864"/>
    <w:rsid w:val="00396CEE"/>
    <w:rsid w:val="00397ADB"/>
    <w:rsid w:val="00397D0A"/>
    <w:rsid w:val="003A0521"/>
    <w:rsid w:val="003A091D"/>
    <w:rsid w:val="003A0B64"/>
    <w:rsid w:val="003A0F89"/>
    <w:rsid w:val="003A1AA8"/>
    <w:rsid w:val="003A1BFB"/>
    <w:rsid w:val="003A233F"/>
    <w:rsid w:val="003A278D"/>
    <w:rsid w:val="003A2A93"/>
    <w:rsid w:val="003A2FB4"/>
    <w:rsid w:val="003A34F2"/>
    <w:rsid w:val="003A43E1"/>
    <w:rsid w:val="003A4482"/>
    <w:rsid w:val="003A45FE"/>
    <w:rsid w:val="003A64B5"/>
    <w:rsid w:val="003A69A9"/>
    <w:rsid w:val="003A7505"/>
    <w:rsid w:val="003B0BFB"/>
    <w:rsid w:val="003B12BC"/>
    <w:rsid w:val="003B1B08"/>
    <w:rsid w:val="003B221A"/>
    <w:rsid w:val="003B286D"/>
    <w:rsid w:val="003B2889"/>
    <w:rsid w:val="003B30A4"/>
    <w:rsid w:val="003B357A"/>
    <w:rsid w:val="003B3937"/>
    <w:rsid w:val="003B3AFA"/>
    <w:rsid w:val="003B548F"/>
    <w:rsid w:val="003B59ED"/>
    <w:rsid w:val="003B5BA0"/>
    <w:rsid w:val="003C00B2"/>
    <w:rsid w:val="003C0996"/>
    <w:rsid w:val="003C1B5B"/>
    <w:rsid w:val="003C2218"/>
    <w:rsid w:val="003C2A97"/>
    <w:rsid w:val="003C2C7D"/>
    <w:rsid w:val="003C2F21"/>
    <w:rsid w:val="003C3221"/>
    <w:rsid w:val="003C44A8"/>
    <w:rsid w:val="003C46BA"/>
    <w:rsid w:val="003C4E2C"/>
    <w:rsid w:val="003C5222"/>
    <w:rsid w:val="003C784C"/>
    <w:rsid w:val="003D1E0C"/>
    <w:rsid w:val="003D2120"/>
    <w:rsid w:val="003D2685"/>
    <w:rsid w:val="003D2D32"/>
    <w:rsid w:val="003D2ED3"/>
    <w:rsid w:val="003D355F"/>
    <w:rsid w:val="003D404B"/>
    <w:rsid w:val="003D4A32"/>
    <w:rsid w:val="003D562E"/>
    <w:rsid w:val="003D5A5D"/>
    <w:rsid w:val="003D5E3F"/>
    <w:rsid w:val="003D5ED1"/>
    <w:rsid w:val="003D5FBF"/>
    <w:rsid w:val="003D62ED"/>
    <w:rsid w:val="003D6B40"/>
    <w:rsid w:val="003D713C"/>
    <w:rsid w:val="003D79B8"/>
    <w:rsid w:val="003D7B63"/>
    <w:rsid w:val="003D7E8C"/>
    <w:rsid w:val="003E05EE"/>
    <w:rsid w:val="003E21E1"/>
    <w:rsid w:val="003E2D52"/>
    <w:rsid w:val="003E2ED5"/>
    <w:rsid w:val="003E310F"/>
    <w:rsid w:val="003E3815"/>
    <w:rsid w:val="003E3849"/>
    <w:rsid w:val="003E40D7"/>
    <w:rsid w:val="003E4636"/>
    <w:rsid w:val="003E5FEA"/>
    <w:rsid w:val="003E649C"/>
    <w:rsid w:val="003E6812"/>
    <w:rsid w:val="003E68C7"/>
    <w:rsid w:val="003F00ED"/>
    <w:rsid w:val="003F0E7C"/>
    <w:rsid w:val="003F0F0B"/>
    <w:rsid w:val="003F10E4"/>
    <w:rsid w:val="003F19AF"/>
    <w:rsid w:val="003F2828"/>
    <w:rsid w:val="003F30AD"/>
    <w:rsid w:val="003F3472"/>
    <w:rsid w:val="003F348D"/>
    <w:rsid w:val="003F4371"/>
    <w:rsid w:val="003F4CB9"/>
    <w:rsid w:val="003F651F"/>
    <w:rsid w:val="003F65F8"/>
    <w:rsid w:val="003F678F"/>
    <w:rsid w:val="003F6A8B"/>
    <w:rsid w:val="003F71F1"/>
    <w:rsid w:val="003F76CB"/>
    <w:rsid w:val="00401E32"/>
    <w:rsid w:val="0040321E"/>
    <w:rsid w:val="00404D0D"/>
    <w:rsid w:val="004064CE"/>
    <w:rsid w:val="00406712"/>
    <w:rsid w:val="0040693D"/>
    <w:rsid w:val="0040729A"/>
    <w:rsid w:val="004075E6"/>
    <w:rsid w:val="00410A51"/>
    <w:rsid w:val="0041173C"/>
    <w:rsid w:val="00411F78"/>
    <w:rsid w:val="004129A2"/>
    <w:rsid w:val="00412EE4"/>
    <w:rsid w:val="00412FFF"/>
    <w:rsid w:val="004131FB"/>
    <w:rsid w:val="00413569"/>
    <w:rsid w:val="0041392D"/>
    <w:rsid w:val="00413F0A"/>
    <w:rsid w:val="00413F0C"/>
    <w:rsid w:val="00413FA0"/>
    <w:rsid w:val="00415D03"/>
    <w:rsid w:val="00417C3A"/>
    <w:rsid w:val="00417E31"/>
    <w:rsid w:val="004201FF"/>
    <w:rsid w:val="004211BF"/>
    <w:rsid w:val="00422D4D"/>
    <w:rsid w:val="00422E65"/>
    <w:rsid w:val="00423E10"/>
    <w:rsid w:val="00423ED7"/>
    <w:rsid w:val="004240D3"/>
    <w:rsid w:val="0042435C"/>
    <w:rsid w:val="004246CE"/>
    <w:rsid w:val="00424AB5"/>
    <w:rsid w:val="00424B5E"/>
    <w:rsid w:val="00425165"/>
    <w:rsid w:val="004251B4"/>
    <w:rsid w:val="004263EE"/>
    <w:rsid w:val="00427194"/>
    <w:rsid w:val="0042795A"/>
    <w:rsid w:val="00430B04"/>
    <w:rsid w:val="00430E3B"/>
    <w:rsid w:val="00431229"/>
    <w:rsid w:val="0043142A"/>
    <w:rsid w:val="00432102"/>
    <w:rsid w:val="0043280C"/>
    <w:rsid w:val="00432B0C"/>
    <w:rsid w:val="00434C88"/>
    <w:rsid w:val="00434E90"/>
    <w:rsid w:val="00434F2F"/>
    <w:rsid w:val="00435A3C"/>
    <w:rsid w:val="00436E06"/>
    <w:rsid w:val="0043776A"/>
    <w:rsid w:val="00437A8D"/>
    <w:rsid w:val="004403C0"/>
    <w:rsid w:val="004405FD"/>
    <w:rsid w:val="004408A8"/>
    <w:rsid w:val="004411BF"/>
    <w:rsid w:val="00441E95"/>
    <w:rsid w:val="00442428"/>
    <w:rsid w:val="004424B7"/>
    <w:rsid w:val="0044277D"/>
    <w:rsid w:val="00442B88"/>
    <w:rsid w:val="004430F5"/>
    <w:rsid w:val="004433DD"/>
    <w:rsid w:val="00443733"/>
    <w:rsid w:val="00443F78"/>
    <w:rsid w:val="00445197"/>
    <w:rsid w:val="00445E7A"/>
    <w:rsid w:val="00446160"/>
    <w:rsid w:val="00446561"/>
    <w:rsid w:val="0044664C"/>
    <w:rsid w:val="004469FD"/>
    <w:rsid w:val="00446CA7"/>
    <w:rsid w:val="00446E2E"/>
    <w:rsid w:val="00446FF5"/>
    <w:rsid w:val="004471AD"/>
    <w:rsid w:val="00447509"/>
    <w:rsid w:val="00447563"/>
    <w:rsid w:val="004477E5"/>
    <w:rsid w:val="00447F2F"/>
    <w:rsid w:val="00450667"/>
    <w:rsid w:val="00450BD5"/>
    <w:rsid w:val="00452F2A"/>
    <w:rsid w:val="00452F40"/>
    <w:rsid w:val="004532D6"/>
    <w:rsid w:val="004556CD"/>
    <w:rsid w:val="00455864"/>
    <w:rsid w:val="0045591D"/>
    <w:rsid w:val="00455A9C"/>
    <w:rsid w:val="00456A9D"/>
    <w:rsid w:val="00456C18"/>
    <w:rsid w:val="00456E25"/>
    <w:rsid w:val="00457472"/>
    <w:rsid w:val="004575E7"/>
    <w:rsid w:val="00457CD0"/>
    <w:rsid w:val="0046164C"/>
    <w:rsid w:val="004617BE"/>
    <w:rsid w:val="00461FCA"/>
    <w:rsid w:val="004625B8"/>
    <w:rsid w:val="00462A83"/>
    <w:rsid w:val="00462DB5"/>
    <w:rsid w:val="00463173"/>
    <w:rsid w:val="00463FAA"/>
    <w:rsid w:val="00465BE1"/>
    <w:rsid w:val="004677F3"/>
    <w:rsid w:val="00467EF8"/>
    <w:rsid w:val="00471FAF"/>
    <w:rsid w:val="00472478"/>
    <w:rsid w:val="00473257"/>
    <w:rsid w:val="00473484"/>
    <w:rsid w:val="0047358D"/>
    <w:rsid w:val="00473D9F"/>
    <w:rsid w:val="004740B7"/>
    <w:rsid w:val="004749C5"/>
    <w:rsid w:val="004759B6"/>
    <w:rsid w:val="00475F61"/>
    <w:rsid w:val="00476B92"/>
    <w:rsid w:val="00477682"/>
    <w:rsid w:val="004802AF"/>
    <w:rsid w:val="004804CF"/>
    <w:rsid w:val="0048067C"/>
    <w:rsid w:val="00480D4F"/>
    <w:rsid w:val="00481BB4"/>
    <w:rsid w:val="00481C49"/>
    <w:rsid w:val="00481D56"/>
    <w:rsid w:val="0048286A"/>
    <w:rsid w:val="00482888"/>
    <w:rsid w:val="00482929"/>
    <w:rsid w:val="00482B01"/>
    <w:rsid w:val="00482CC9"/>
    <w:rsid w:val="00483898"/>
    <w:rsid w:val="00483C09"/>
    <w:rsid w:val="004847FD"/>
    <w:rsid w:val="004849EB"/>
    <w:rsid w:val="00487170"/>
    <w:rsid w:val="00487A6F"/>
    <w:rsid w:val="00487AAF"/>
    <w:rsid w:val="004905AC"/>
    <w:rsid w:val="004911E6"/>
    <w:rsid w:val="0049348D"/>
    <w:rsid w:val="004937B7"/>
    <w:rsid w:val="0049437D"/>
    <w:rsid w:val="00494897"/>
    <w:rsid w:val="00496012"/>
    <w:rsid w:val="0049610A"/>
    <w:rsid w:val="00496FD2"/>
    <w:rsid w:val="004972B8"/>
    <w:rsid w:val="004975B3"/>
    <w:rsid w:val="0049772D"/>
    <w:rsid w:val="00497E6D"/>
    <w:rsid w:val="004A0353"/>
    <w:rsid w:val="004A0BA3"/>
    <w:rsid w:val="004A0D2A"/>
    <w:rsid w:val="004A0F19"/>
    <w:rsid w:val="004A1E04"/>
    <w:rsid w:val="004A2310"/>
    <w:rsid w:val="004A2342"/>
    <w:rsid w:val="004A24A6"/>
    <w:rsid w:val="004A3E9F"/>
    <w:rsid w:val="004A3F77"/>
    <w:rsid w:val="004A5020"/>
    <w:rsid w:val="004A5B11"/>
    <w:rsid w:val="004A61D1"/>
    <w:rsid w:val="004A6520"/>
    <w:rsid w:val="004A6868"/>
    <w:rsid w:val="004A72D2"/>
    <w:rsid w:val="004A7FAC"/>
    <w:rsid w:val="004B019D"/>
    <w:rsid w:val="004B01A8"/>
    <w:rsid w:val="004B03C3"/>
    <w:rsid w:val="004B0677"/>
    <w:rsid w:val="004B1213"/>
    <w:rsid w:val="004B1365"/>
    <w:rsid w:val="004B1591"/>
    <w:rsid w:val="004B1851"/>
    <w:rsid w:val="004B1D8C"/>
    <w:rsid w:val="004B3763"/>
    <w:rsid w:val="004B4123"/>
    <w:rsid w:val="004B43A9"/>
    <w:rsid w:val="004B4EF8"/>
    <w:rsid w:val="004B6229"/>
    <w:rsid w:val="004B644A"/>
    <w:rsid w:val="004B66DD"/>
    <w:rsid w:val="004B6F24"/>
    <w:rsid w:val="004C0C1F"/>
    <w:rsid w:val="004C0E32"/>
    <w:rsid w:val="004C0F74"/>
    <w:rsid w:val="004C10E3"/>
    <w:rsid w:val="004C14E2"/>
    <w:rsid w:val="004C156C"/>
    <w:rsid w:val="004C1775"/>
    <w:rsid w:val="004C18B8"/>
    <w:rsid w:val="004C210E"/>
    <w:rsid w:val="004C292C"/>
    <w:rsid w:val="004C31EE"/>
    <w:rsid w:val="004C34AA"/>
    <w:rsid w:val="004C4C0C"/>
    <w:rsid w:val="004C5693"/>
    <w:rsid w:val="004C5C6E"/>
    <w:rsid w:val="004C5E73"/>
    <w:rsid w:val="004C76FB"/>
    <w:rsid w:val="004C7FDB"/>
    <w:rsid w:val="004D0CDE"/>
    <w:rsid w:val="004D1D24"/>
    <w:rsid w:val="004D24F6"/>
    <w:rsid w:val="004D25C8"/>
    <w:rsid w:val="004D2E2D"/>
    <w:rsid w:val="004D30F7"/>
    <w:rsid w:val="004D34DB"/>
    <w:rsid w:val="004D3B71"/>
    <w:rsid w:val="004D495D"/>
    <w:rsid w:val="004D4DC8"/>
    <w:rsid w:val="004D6360"/>
    <w:rsid w:val="004D6692"/>
    <w:rsid w:val="004D779C"/>
    <w:rsid w:val="004D7B2F"/>
    <w:rsid w:val="004D7C5F"/>
    <w:rsid w:val="004E01F0"/>
    <w:rsid w:val="004E1432"/>
    <w:rsid w:val="004E1757"/>
    <w:rsid w:val="004E27E0"/>
    <w:rsid w:val="004E2951"/>
    <w:rsid w:val="004E2F4E"/>
    <w:rsid w:val="004E3058"/>
    <w:rsid w:val="004E34FE"/>
    <w:rsid w:val="004E3708"/>
    <w:rsid w:val="004E4D8D"/>
    <w:rsid w:val="004E5531"/>
    <w:rsid w:val="004E5F1F"/>
    <w:rsid w:val="004E6DE3"/>
    <w:rsid w:val="004E7199"/>
    <w:rsid w:val="004E798A"/>
    <w:rsid w:val="004F072E"/>
    <w:rsid w:val="004F11D2"/>
    <w:rsid w:val="004F11D9"/>
    <w:rsid w:val="004F23DB"/>
    <w:rsid w:val="004F2AE2"/>
    <w:rsid w:val="004F2D98"/>
    <w:rsid w:val="004F2E44"/>
    <w:rsid w:val="004F3C3C"/>
    <w:rsid w:val="004F429C"/>
    <w:rsid w:val="004F42DC"/>
    <w:rsid w:val="004F527C"/>
    <w:rsid w:val="004F56B0"/>
    <w:rsid w:val="00500270"/>
    <w:rsid w:val="00500AA5"/>
    <w:rsid w:val="0050110A"/>
    <w:rsid w:val="00501942"/>
    <w:rsid w:val="00501B0E"/>
    <w:rsid w:val="00501F86"/>
    <w:rsid w:val="00502513"/>
    <w:rsid w:val="00503CFC"/>
    <w:rsid w:val="00504044"/>
    <w:rsid w:val="0050456F"/>
    <w:rsid w:val="00504E81"/>
    <w:rsid w:val="00505652"/>
    <w:rsid w:val="00510094"/>
    <w:rsid w:val="00510316"/>
    <w:rsid w:val="00510509"/>
    <w:rsid w:val="005109B3"/>
    <w:rsid w:val="00511305"/>
    <w:rsid w:val="00512B54"/>
    <w:rsid w:val="005135DD"/>
    <w:rsid w:val="00513F01"/>
    <w:rsid w:val="0051417B"/>
    <w:rsid w:val="00515758"/>
    <w:rsid w:val="00515F45"/>
    <w:rsid w:val="0051746C"/>
    <w:rsid w:val="00517529"/>
    <w:rsid w:val="005176E0"/>
    <w:rsid w:val="00517828"/>
    <w:rsid w:val="00517E5C"/>
    <w:rsid w:val="0052088B"/>
    <w:rsid w:val="005212DA"/>
    <w:rsid w:val="00521B15"/>
    <w:rsid w:val="00521DC1"/>
    <w:rsid w:val="00521FE5"/>
    <w:rsid w:val="0052238D"/>
    <w:rsid w:val="00522D4D"/>
    <w:rsid w:val="0052309B"/>
    <w:rsid w:val="00523604"/>
    <w:rsid w:val="00523A10"/>
    <w:rsid w:val="00524103"/>
    <w:rsid w:val="00524463"/>
    <w:rsid w:val="005245BA"/>
    <w:rsid w:val="00524E4F"/>
    <w:rsid w:val="005250C0"/>
    <w:rsid w:val="005255C7"/>
    <w:rsid w:val="00526CB8"/>
    <w:rsid w:val="00526D0F"/>
    <w:rsid w:val="00526FA8"/>
    <w:rsid w:val="005305D9"/>
    <w:rsid w:val="0053155B"/>
    <w:rsid w:val="0053164E"/>
    <w:rsid w:val="00531D1F"/>
    <w:rsid w:val="005324E1"/>
    <w:rsid w:val="005330B0"/>
    <w:rsid w:val="00533AF9"/>
    <w:rsid w:val="00533E12"/>
    <w:rsid w:val="00533E1E"/>
    <w:rsid w:val="00535617"/>
    <w:rsid w:val="00535630"/>
    <w:rsid w:val="00536CB1"/>
    <w:rsid w:val="005377AE"/>
    <w:rsid w:val="0053795F"/>
    <w:rsid w:val="00537D37"/>
    <w:rsid w:val="005401FD"/>
    <w:rsid w:val="005403E5"/>
    <w:rsid w:val="0054065C"/>
    <w:rsid w:val="00541CBD"/>
    <w:rsid w:val="00542122"/>
    <w:rsid w:val="00542806"/>
    <w:rsid w:val="00543046"/>
    <w:rsid w:val="00543A0E"/>
    <w:rsid w:val="00543EFF"/>
    <w:rsid w:val="005441A8"/>
    <w:rsid w:val="00544FB6"/>
    <w:rsid w:val="0054555C"/>
    <w:rsid w:val="005459AC"/>
    <w:rsid w:val="00546A6F"/>
    <w:rsid w:val="00546A8A"/>
    <w:rsid w:val="00547AA5"/>
    <w:rsid w:val="0055044F"/>
    <w:rsid w:val="00550D9F"/>
    <w:rsid w:val="005514E5"/>
    <w:rsid w:val="005517A8"/>
    <w:rsid w:val="00551AB9"/>
    <w:rsid w:val="0055293B"/>
    <w:rsid w:val="00552DB4"/>
    <w:rsid w:val="00553414"/>
    <w:rsid w:val="00554360"/>
    <w:rsid w:val="0055584E"/>
    <w:rsid w:val="00556106"/>
    <w:rsid w:val="005579E0"/>
    <w:rsid w:val="00557AEE"/>
    <w:rsid w:val="00560706"/>
    <w:rsid w:val="00560843"/>
    <w:rsid w:val="00561C5F"/>
    <w:rsid w:val="005628CC"/>
    <w:rsid w:val="00562F8D"/>
    <w:rsid w:val="00562FDD"/>
    <w:rsid w:val="00563AC4"/>
    <w:rsid w:val="00563F35"/>
    <w:rsid w:val="0056511C"/>
    <w:rsid w:val="005654E7"/>
    <w:rsid w:val="00565712"/>
    <w:rsid w:val="0056609F"/>
    <w:rsid w:val="00566191"/>
    <w:rsid w:val="00566403"/>
    <w:rsid w:val="005670DB"/>
    <w:rsid w:val="00567986"/>
    <w:rsid w:val="00567D43"/>
    <w:rsid w:val="00570111"/>
    <w:rsid w:val="00571787"/>
    <w:rsid w:val="00572174"/>
    <w:rsid w:val="005733B6"/>
    <w:rsid w:val="00573DBF"/>
    <w:rsid w:val="00574331"/>
    <w:rsid w:val="005744A0"/>
    <w:rsid w:val="00574792"/>
    <w:rsid w:val="005749D6"/>
    <w:rsid w:val="00574D78"/>
    <w:rsid w:val="00575D1E"/>
    <w:rsid w:val="00577DE7"/>
    <w:rsid w:val="00577EAE"/>
    <w:rsid w:val="00580CFD"/>
    <w:rsid w:val="00581A78"/>
    <w:rsid w:val="00581B6E"/>
    <w:rsid w:val="0058244C"/>
    <w:rsid w:val="00582A05"/>
    <w:rsid w:val="00582B36"/>
    <w:rsid w:val="0058305B"/>
    <w:rsid w:val="00583851"/>
    <w:rsid w:val="0058400E"/>
    <w:rsid w:val="0058449C"/>
    <w:rsid w:val="00585A33"/>
    <w:rsid w:val="00586301"/>
    <w:rsid w:val="0058634B"/>
    <w:rsid w:val="0058655F"/>
    <w:rsid w:val="005867C4"/>
    <w:rsid w:val="00586913"/>
    <w:rsid w:val="00587FCC"/>
    <w:rsid w:val="005901BB"/>
    <w:rsid w:val="005906DC"/>
    <w:rsid w:val="00590C3A"/>
    <w:rsid w:val="00590C8A"/>
    <w:rsid w:val="00590F1E"/>
    <w:rsid w:val="00591C16"/>
    <w:rsid w:val="00591CD5"/>
    <w:rsid w:val="00591E6A"/>
    <w:rsid w:val="00592673"/>
    <w:rsid w:val="0059301D"/>
    <w:rsid w:val="005930D6"/>
    <w:rsid w:val="00594943"/>
    <w:rsid w:val="00594BCE"/>
    <w:rsid w:val="00594CAF"/>
    <w:rsid w:val="0059575E"/>
    <w:rsid w:val="00597540"/>
    <w:rsid w:val="005975D9"/>
    <w:rsid w:val="0059767C"/>
    <w:rsid w:val="005A0853"/>
    <w:rsid w:val="005A14DD"/>
    <w:rsid w:val="005A1D05"/>
    <w:rsid w:val="005A24F8"/>
    <w:rsid w:val="005A28BC"/>
    <w:rsid w:val="005A2949"/>
    <w:rsid w:val="005A29A3"/>
    <w:rsid w:val="005A29FB"/>
    <w:rsid w:val="005A2B58"/>
    <w:rsid w:val="005A36F1"/>
    <w:rsid w:val="005A37A9"/>
    <w:rsid w:val="005A4727"/>
    <w:rsid w:val="005A49E0"/>
    <w:rsid w:val="005A752D"/>
    <w:rsid w:val="005B059D"/>
    <w:rsid w:val="005B0BB9"/>
    <w:rsid w:val="005B0BD2"/>
    <w:rsid w:val="005B0E04"/>
    <w:rsid w:val="005B0E13"/>
    <w:rsid w:val="005B107B"/>
    <w:rsid w:val="005B18CA"/>
    <w:rsid w:val="005B1C64"/>
    <w:rsid w:val="005B2080"/>
    <w:rsid w:val="005B2E62"/>
    <w:rsid w:val="005B3073"/>
    <w:rsid w:val="005B329D"/>
    <w:rsid w:val="005B47BB"/>
    <w:rsid w:val="005B559C"/>
    <w:rsid w:val="005B5902"/>
    <w:rsid w:val="005B5C78"/>
    <w:rsid w:val="005B6039"/>
    <w:rsid w:val="005B680B"/>
    <w:rsid w:val="005B6940"/>
    <w:rsid w:val="005B6A5E"/>
    <w:rsid w:val="005B6B01"/>
    <w:rsid w:val="005B6DAE"/>
    <w:rsid w:val="005B7497"/>
    <w:rsid w:val="005B76FE"/>
    <w:rsid w:val="005B7B54"/>
    <w:rsid w:val="005C044C"/>
    <w:rsid w:val="005C09BA"/>
    <w:rsid w:val="005C0FB7"/>
    <w:rsid w:val="005C10F0"/>
    <w:rsid w:val="005C2602"/>
    <w:rsid w:val="005C2955"/>
    <w:rsid w:val="005C36AC"/>
    <w:rsid w:val="005C373D"/>
    <w:rsid w:val="005C3DB5"/>
    <w:rsid w:val="005C3EB8"/>
    <w:rsid w:val="005C6894"/>
    <w:rsid w:val="005C77F8"/>
    <w:rsid w:val="005D0104"/>
    <w:rsid w:val="005D082D"/>
    <w:rsid w:val="005D2439"/>
    <w:rsid w:val="005D320F"/>
    <w:rsid w:val="005D4386"/>
    <w:rsid w:val="005D4529"/>
    <w:rsid w:val="005D49C4"/>
    <w:rsid w:val="005D5968"/>
    <w:rsid w:val="005D67EA"/>
    <w:rsid w:val="005D6882"/>
    <w:rsid w:val="005D7E94"/>
    <w:rsid w:val="005E0A94"/>
    <w:rsid w:val="005E1003"/>
    <w:rsid w:val="005E159C"/>
    <w:rsid w:val="005E1C8B"/>
    <w:rsid w:val="005E26EC"/>
    <w:rsid w:val="005E28C5"/>
    <w:rsid w:val="005E306D"/>
    <w:rsid w:val="005E3801"/>
    <w:rsid w:val="005E4F54"/>
    <w:rsid w:val="005E529B"/>
    <w:rsid w:val="005E57FC"/>
    <w:rsid w:val="005E637A"/>
    <w:rsid w:val="005E64F8"/>
    <w:rsid w:val="005E6DCC"/>
    <w:rsid w:val="005E6E3D"/>
    <w:rsid w:val="005E6F71"/>
    <w:rsid w:val="005E7043"/>
    <w:rsid w:val="005E7565"/>
    <w:rsid w:val="005F0AF9"/>
    <w:rsid w:val="005F0ED4"/>
    <w:rsid w:val="005F0FFB"/>
    <w:rsid w:val="005F15A3"/>
    <w:rsid w:val="005F1B79"/>
    <w:rsid w:val="005F32B3"/>
    <w:rsid w:val="005F33F3"/>
    <w:rsid w:val="005F3737"/>
    <w:rsid w:val="005F3B84"/>
    <w:rsid w:val="005F58D0"/>
    <w:rsid w:val="005F5999"/>
    <w:rsid w:val="005F6182"/>
    <w:rsid w:val="005F717B"/>
    <w:rsid w:val="005F7430"/>
    <w:rsid w:val="005F79F4"/>
    <w:rsid w:val="005F7A5B"/>
    <w:rsid w:val="005F7AC7"/>
    <w:rsid w:val="005F7F4B"/>
    <w:rsid w:val="00600D8C"/>
    <w:rsid w:val="006011C8"/>
    <w:rsid w:val="00601DBC"/>
    <w:rsid w:val="00602635"/>
    <w:rsid w:val="0060305D"/>
    <w:rsid w:val="00603371"/>
    <w:rsid w:val="0060365B"/>
    <w:rsid w:val="00603D3D"/>
    <w:rsid w:val="00604000"/>
    <w:rsid w:val="00605193"/>
    <w:rsid w:val="006056D2"/>
    <w:rsid w:val="00605894"/>
    <w:rsid w:val="00605C68"/>
    <w:rsid w:val="0060604F"/>
    <w:rsid w:val="006063BC"/>
    <w:rsid w:val="0060682B"/>
    <w:rsid w:val="0060685A"/>
    <w:rsid w:val="00606E00"/>
    <w:rsid w:val="006072DB"/>
    <w:rsid w:val="006072F2"/>
    <w:rsid w:val="0060735D"/>
    <w:rsid w:val="00607727"/>
    <w:rsid w:val="00610EE6"/>
    <w:rsid w:val="0061197D"/>
    <w:rsid w:val="0061213E"/>
    <w:rsid w:val="0061257D"/>
    <w:rsid w:val="0061271F"/>
    <w:rsid w:val="00613513"/>
    <w:rsid w:val="006138AD"/>
    <w:rsid w:val="00613B43"/>
    <w:rsid w:val="00615563"/>
    <w:rsid w:val="00615ABF"/>
    <w:rsid w:val="00616253"/>
    <w:rsid w:val="00616525"/>
    <w:rsid w:val="00616B8F"/>
    <w:rsid w:val="00616DDB"/>
    <w:rsid w:val="006177F5"/>
    <w:rsid w:val="006178B8"/>
    <w:rsid w:val="00617942"/>
    <w:rsid w:val="00617D8F"/>
    <w:rsid w:val="00620B1A"/>
    <w:rsid w:val="00621183"/>
    <w:rsid w:val="00621CF1"/>
    <w:rsid w:val="00622DC0"/>
    <w:rsid w:val="00624717"/>
    <w:rsid w:val="00624D0E"/>
    <w:rsid w:val="00625C54"/>
    <w:rsid w:val="00625CFA"/>
    <w:rsid w:val="006266AD"/>
    <w:rsid w:val="00626DB9"/>
    <w:rsid w:val="00631B7C"/>
    <w:rsid w:val="00631FA0"/>
    <w:rsid w:val="00631FFB"/>
    <w:rsid w:val="00632466"/>
    <w:rsid w:val="0063283C"/>
    <w:rsid w:val="00632FEF"/>
    <w:rsid w:val="00634CBB"/>
    <w:rsid w:val="00635138"/>
    <w:rsid w:val="00635F98"/>
    <w:rsid w:val="00636B9A"/>
    <w:rsid w:val="00640D45"/>
    <w:rsid w:val="006412B5"/>
    <w:rsid w:val="00641957"/>
    <w:rsid w:val="006422E0"/>
    <w:rsid w:val="00642F70"/>
    <w:rsid w:val="0064363F"/>
    <w:rsid w:val="006446F2"/>
    <w:rsid w:val="0064486C"/>
    <w:rsid w:val="0064496D"/>
    <w:rsid w:val="00644BDA"/>
    <w:rsid w:val="00645672"/>
    <w:rsid w:val="00647E33"/>
    <w:rsid w:val="00650008"/>
    <w:rsid w:val="00650C93"/>
    <w:rsid w:val="00650DCF"/>
    <w:rsid w:val="00651098"/>
    <w:rsid w:val="006515CC"/>
    <w:rsid w:val="00651B0B"/>
    <w:rsid w:val="0065285E"/>
    <w:rsid w:val="0065299F"/>
    <w:rsid w:val="00652BB2"/>
    <w:rsid w:val="0065347D"/>
    <w:rsid w:val="00653845"/>
    <w:rsid w:val="00654AAF"/>
    <w:rsid w:val="00655FE4"/>
    <w:rsid w:val="0065637D"/>
    <w:rsid w:val="00657B34"/>
    <w:rsid w:val="00657CF0"/>
    <w:rsid w:val="00660187"/>
    <w:rsid w:val="006605C4"/>
    <w:rsid w:val="0066087A"/>
    <w:rsid w:val="006608E2"/>
    <w:rsid w:val="00662435"/>
    <w:rsid w:val="00662D95"/>
    <w:rsid w:val="00663E84"/>
    <w:rsid w:val="006641C4"/>
    <w:rsid w:val="00664CCC"/>
    <w:rsid w:val="00664ECF"/>
    <w:rsid w:val="00665CEA"/>
    <w:rsid w:val="00665D0A"/>
    <w:rsid w:val="0066645E"/>
    <w:rsid w:val="00666E5C"/>
    <w:rsid w:val="00667227"/>
    <w:rsid w:val="00667395"/>
    <w:rsid w:val="00667B29"/>
    <w:rsid w:val="006702FD"/>
    <w:rsid w:val="0067069B"/>
    <w:rsid w:val="00671377"/>
    <w:rsid w:val="006715A5"/>
    <w:rsid w:val="006717CF"/>
    <w:rsid w:val="00671A2B"/>
    <w:rsid w:val="00671A66"/>
    <w:rsid w:val="00671B06"/>
    <w:rsid w:val="00672675"/>
    <w:rsid w:val="0067271E"/>
    <w:rsid w:val="00673C12"/>
    <w:rsid w:val="00673E35"/>
    <w:rsid w:val="00673EF8"/>
    <w:rsid w:val="00674174"/>
    <w:rsid w:val="0067428C"/>
    <w:rsid w:val="00674AB4"/>
    <w:rsid w:val="00674F85"/>
    <w:rsid w:val="006750BB"/>
    <w:rsid w:val="00675D55"/>
    <w:rsid w:val="00675E2A"/>
    <w:rsid w:val="00676354"/>
    <w:rsid w:val="00676B40"/>
    <w:rsid w:val="006775FB"/>
    <w:rsid w:val="006776FE"/>
    <w:rsid w:val="0067784F"/>
    <w:rsid w:val="00680593"/>
    <w:rsid w:val="00680CC1"/>
    <w:rsid w:val="006817F9"/>
    <w:rsid w:val="00681A75"/>
    <w:rsid w:val="00681B7E"/>
    <w:rsid w:val="0068259B"/>
    <w:rsid w:val="00683A00"/>
    <w:rsid w:val="00684E50"/>
    <w:rsid w:val="00684FFA"/>
    <w:rsid w:val="00684FFE"/>
    <w:rsid w:val="0068540E"/>
    <w:rsid w:val="00685613"/>
    <w:rsid w:val="00685C53"/>
    <w:rsid w:val="00685DF6"/>
    <w:rsid w:val="00686D05"/>
    <w:rsid w:val="00687176"/>
    <w:rsid w:val="00687DFB"/>
    <w:rsid w:val="006907D3"/>
    <w:rsid w:val="00690876"/>
    <w:rsid w:val="006909EA"/>
    <w:rsid w:val="00690CF1"/>
    <w:rsid w:val="006919D1"/>
    <w:rsid w:val="00691A8F"/>
    <w:rsid w:val="0069234A"/>
    <w:rsid w:val="00692904"/>
    <w:rsid w:val="006930F2"/>
    <w:rsid w:val="00693175"/>
    <w:rsid w:val="0069320D"/>
    <w:rsid w:val="00693B90"/>
    <w:rsid w:val="00694450"/>
    <w:rsid w:val="00694CC3"/>
    <w:rsid w:val="006953DC"/>
    <w:rsid w:val="006969CD"/>
    <w:rsid w:val="00697B0E"/>
    <w:rsid w:val="00697E5B"/>
    <w:rsid w:val="006A0065"/>
    <w:rsid w:val="006A06D1"/>
    <w:rsid w:val="006A1540"/>
    <w:rsid w:val="006A1D51"/>
    <w:rsid w:val="006A2D0D"/>
    <w:rsid w:val="006A381E"/>
    <w:rsid w:val="006A38F7"/>
    <w:rsid w:val="006A3C18"/>
    <w:rsid w:val="006A3EE8"/>
    <w:rsid w:val="006A4064"/>
    <w:rsid w:val="006A4A5E"/>
    <w:rsid w:val="006A507E"/>
    <w:rsid w:val="006A51A7"/>
    <w:rsid w:val="006A58DD"/>
    <w:rsid w:val="006A618B"/>
    <w:rsid w:val="006A679B"/>
    <w:rsid w:val="006A6A82"/>
    <w:rsid w:val="006A6DDF"/>
    <w:rsid w:val="006A7DE3"/>
    <w:rsid w:val="006A7EEB"/>
    <w:rsid w:val="006B00D2"/>
    <w:rsid w:val="006B029F"/>
    <w:rsid w:val="006B036A"/>
    <w:rsid w:val="006B04C0"/>
    <w:rsid w:val="006B07AF"/>
    <w:rsid w:val="006B0BD6"/>
    <w:rsid w:val="006B1359"/>
    <w:rsid w:val="006B151A"/>
    <w:rsid w:val="006B1549"/>
    <w:rsid w:val="006B1730"/>
    <w:rsid w:val="006B20EF"/>
    <w:rsid w:val="006B40F2"/>
    <w:rsid w:val="006B4BD1"/>
    <w:rsid w:val="006B4C6C"/>
    <w:rsid w:val="006B4C85"/>
    <w:rsid w:val="006B6AB2"/>
    <w:rsid w:val="006B7D44"/>
    <w:rsid w:val="006C085D"/>
    <w:rsid w:val="006C086C"/>
    <w:rsid w:val="006C0F6E"/>
    <w:rsid w:val="006C172F"/>
    <w:rsid w:val="006C1D16"/>
    <w:rsid w:val="006C1EE6"/>
    <w:rsid w:val="006C2654"/>
    <w:rsid w:val="006C2983"/>
    <w:rsid w:val="006C3150"/>
    <w:rsid w:val="006C3FB5"/>
    <w:rsid w:val="006C56D9"/>
    <w:rsid w:val="006C646F"/>
    <w:rsid w:val="006C6737"/>
    <w:rsid w:val="006D162D"/>
    <w:rsid w:val="006D25ED"/>
    <w:rsid w:val="006D34BB"/>
    <w:rsid w:val="006D3A41"/>
    <w:rsid w:val="006D3F97"/>
    <w:rsid w:val="006D3FFD"/>
    <w:rsid w:val="006D43D5"/>
    <w:rsid w:val="006D45C2"/>
    <w:rsid w:val="006D52EE"/>
    <w:rsid w:val="006D6789"/>
    <w:rsid w:val="006D7152"/>
    <w:rsid w:val="006D7523"/>
    <w:rsid w:val="006D7A8C"/>
    <w:rsid w:val="006D7D46"/>
    <w:rsid w:val="006E108A"/>
    <w:rsid w:val="006E18F8"/>
    <w:rsid w:val="006E2C75"/>
    <w:rsid w:val="006E31DD"/>
    <w:rsid w:val="006E3B28"/>
    <w:rsid w:val="006E3F49"/>
    <w:rsid w:val="006E46B9"/>
    <w:rsid w:val="006E4A03"/>
    <w:rsid w:val="006E5641"/>
    <w:rsid w:val="006E5A98"/>
    <w:rsid w:val="006E67D5"/>
    <w:rsid w:val="006E718A"/>
    <w:rsid w:val="006F00CF"/>
    <w:rsid w:val="006F0440"/>
    <w:rsid w:val="006F1A54"/>
    <w:rsid w:val="006F1D21"/>
    <w:rsid w:val="006F20EC"/>
    <w:rsid w:val="006F22A1"/>
    <w:rsid w:val="006F2E90"/>
    <w:rsid w:val="006F2F1D"/>
    <w:rsid w:val="006F3C6E"/>
    <w:rsid w:val="006F3D0B"/>
    <w:rsid w:val="006F5224"/>
    <w:rsid w:val="006F553F"/>
    <w:rsid w:val="006F596A"/>
    <w:rsid w:val="006F632D"/>
    <w:rsid w:val="006F6DB8"/>
    <w:rsid w:val="006F6DF8"/>
    <w:rsid w:val="006F72BC"/>
    <w:rsid w:val="006F75D9"/>
    <w:rsid w:val="006F77C3"/>
    <w:rsid w:val="006F7BA4"/>
    <w:rsid w:val="006F7D59"/>
    <w:rsid w:val="007008AE"/>
    <w:rsid w:val="00700C82"/>
    <w:rsid w:val="0070119E"/>
    <w:rsid w:val="00701918"/>
    <w:rsid w:val="00701ACD"/>
    <w:rsid w:val="007025AD"/>
    <w:rsid w:val="007029CC"/>
    <w:rsid w:val="00702C92"/>
    <w:rsid w:val="0070312B"/>
    <w:rsid w:val="007043B6"/>
    <w:rsid w:val="00705C28"/>
    <w:rsid w:val="00705FBC"/>
    <w:rsid w:val="00706657"/>
    <w:rsid w:val="007068AC"/>
    <w:rsid w:val="00707211"/>
    <w:rsid w:val="00707324"/>
    <w:rsid w:val="00707E3D"/>
    <w:rsid w:val="00710C37"/>
    <w:rsid w:val="007131C8"/>
    <w:rsid w:val="007136B3"/>
    <w:rsid w:val="00713C20"/>
    <w:rsid w:val="007141DA"/>
    <w:rsid w:val="0071495E"/>
    <w:rsid w:val="00716C0C"/>
    <w:rsid w:val="00716EC7"/>
    <w:rsid w:val="0071706F"/>
    <w:rsid w:val="007177DC"/>
    <w:rsid w:val="007179EF"/>
    <w:rsid w:val="00720F60"/>
    <w:rsid w:val="00722131"/>
    <w:rsid w:val="00722526"/>
    <w:rsid w:val="0072276C"/>
    <w:rsid w:val="0072302F"/>
    <w:rsid w:val="00723E42"/>
    <w:rsid w:val="00724175"/>
    <w:rsid w:val="00724792"/>
    <w:rsid w:val="007248E1"/>
    <w:rsid w:val="00724F50"/>
    <w:rsid w:val="00727080"/>
    <w:rsid w:val="00727FD7"/>
    <w:rsid w:val="00730147"/>
    <w:rsid w:val="00730949"/>
    <w:rsid w:val="00730CCD"/>
    <w:rsid w:val="00731D7A"/>
    <w:rsid w:val="00731E97"/>
    <w:rsid w:val="007325EB"/>
    <w:rsid w:val="007326AF"/>
    <w:rsid w:val="00733401"/>
    <w:rsid w:val="00733F98"/>
    <w:rsid w:val="00734484"/>
    <w:rsid w:val="007355BA"/>
    <w:rsid w:val="00735A45"/>
    <w:rsid w:val="00735CDA"/>
    <w:rsid w:val="00735D94"/>
    <w:rsid w:val="007371A2"/>
    <w:rsid w:val="00737F15"/>
    <w:rsid w:val="007404D1"/>
    <w:rsid w:val="00742A60"/>
    <w:rsid w:val="00742BA6"/>
    <w:rsid w:val="00742EA8"/>
    <w:rsid w:val="00742F8E"/>
    <w:rsid w:val="00743884"/>
    <w:rsid w:val="00743DB4"/>
    <w:rsid w:val="007442B4"/>
    <w:rsid w:val="00744455"/>
    <w:rsid w:val="007444E8"/>
    <w:rsid w:val="007448FA"/>
    <w:rsid w:val="00744AE7"/>
    <w:rsid w:val="00744E4B"/>
    <w:rsid w:val="00745FB2"/>
    <w:rsid w:val="00746C06"/>
    <w:rsid w:val="00746DDD"/>
    <w:rsid w:val="00746EAB"/>
    <w:rsid w:val="00746F19"/>
    <w:rsid w:val="00747444"/>
    <w:rsid w:val="00747AE5"/>
    <w:rsid w:val="00751DB1"/>
    <w:rsid w:val="00752648"/>
    <w:rsid w:val="00752F6D"/>
    <w:rsid w:val="00752FDC"/>
    <w:rsid w:val="00754900"/>
    <w:rsid w:val="00754BFD"/>
    <w:rsid w:val="00755FF4"/>
    <w:rsid w:val="00756F62"/>
    <w:rsid w:val="007605BB"/>
    <w:rsid w:val="007607D8"/>
    <w:rsid w:val="00761978"/>
    <w:rsid w:val="00761BF9"/>
    <w:rsid w:val="00761CA2"/>
    <w:rsid w:val="0076208C"/>
    <w:rsid w:val="007634F0"/>
    <w:rsid w:val="007641D0"/>
    <w:rsid w:val="0076485A"/>
    <w:rsid w:val="0076493A"/>
    <w:rsid w:val="00764CBD"/>
    <w:rsid w:val="00765898"/>
    <w:rsid w:val="00765DBC"/>
    <w:rsid w:val="007662A1"/>
    <w:rsid w:val="007668C3"/>
    <w:rsid w:val="00767BD9"/>
    <w:rsid w:val="00767E40"/>
    <w:rsid w:val="0077084D"/>
    <w:rsid w:val="00773254"/>
    <w:rsid w:val="00773AD2"/>
    <w:rsid w:val="007740AB"/>
    <w:rsid w:val="0077432F"/>
    <w:rsid w:val="007752A0"/>
    <w:rsid w:val="007755B6"/>
    <w:rsid w:val="0077560C"/>
    <w:rsid w:val="00776008"/>
    <w:rsid w:val="00777088"/>
    <w:rsid w:val="007772E6"/>
    <w:rsid w:val="00777980"/>
    <w:rsid w:val="00780FA2"/>
    <w:rsid w:val="0078127D"/>
    <w:rsid w:val="00782677"/>
    <w:rsid w:val="00782B54"/>
    <w:rsid w:val="00782F2D"/>
    <w:rsid w:val="00783360"/>
    <w:rsid w:val="00784567"/>
    <w:rsid w:val="007847A0"/>
    <w:rsid w:val="00784A74"/>
    <w:rsid w:val="00784AAE"/>
    <w:rsid w:val="00784C5F"/>
    <w:rsid w:val="0078558C"/>
    <w:rsid w:val="00785D27"/>
    <w:rsid w:val="00785EE8"/>
    <w:rsid w:val="00786362"/>
    <w:rsid w:val="00786747"/>
    <w:rsid w:val="0078678C"/>
    <w:rsid w:val="007904BA"/>
    <w:rsid w:val="00790992"/>
    <w:rsid w:val="007910B0"/>
    <w:rsid w:val="00791289"/>
    <w:rsid w:val="00791739"/>
    <w:rsid w:val="00791DD7"/>
    <w:rsid w:val="00793072"/>
    <w:rsid w:val="007932D3"/>
    <w:rsid w:val="00793D4D"/>
    <w:rsid w:val="00794047"/>
    <w:rsid w:val="00794075"/>
    <w:rsid w:val="00794FC7"/>
    <w:rsid w:val="00795854"/>
    <w:rsid w:val="00795AFA"/>
    <w:rsid w:val="007965E4"/>
    <w:rsid w:val="00796631"/>
    <w:rsid w:val="007969A3"/>
    <w:rsid w:val="0079704D"/>
    <w:rsid w:val="007970F2"/>
    <w:rsid w:val="00797898"/>
    <w:rsid w:val="007A0425"/>
    <w:rsid w:val="007A2A86"/>
    <w:rsid w:val="007A2B5E"/>
    <w:rsid w:val="007A36FA"/>
    <w:rsid w:val="007A39A0"/>
    <w:rsid w:val="007A49ED"/>
    <w:rsid w:val="007A4ABD"/>
    <w:rsid w:val="007A5C09"/>
    <w:rsid w:val="007A5E16"/>
    <w:rsid w:val="007A650F"/>
    <w:rsid w:val="007A6B18"/>
    <w:rsid w:val="007A737D"/>
    <w:rsid w:val="007B0F69"/>
    <w:rsid w:val="007B1515"/>
    <w:rsid w:val="007B289F"/>
    <w:rsid w:val="007B29D6"/>
    <w:rsid w:val="007B2E19"/>
    <w:rsid w:val="007B4301"/>
    <w:rsid w:val="007B43CE"/>
    <w:rsid w:val="007B49A4"/>
    <w:rsid w:val="007B52B7"/>
    <w:rsid w:val="007B56EB"/>
    <w:rsid w:val="007B586F"/>
    <w:rsid w:val="007B5A51"/>
    <w:rsid w:val="007B68A8"/>
    <w:rsid w:val="007B73CC"/>
    <w:rsid w:val="007B7B06"/>
    <w:rsid w:val="007B7E35"/>
    <w:rsid w:val="007C03CF"/>
    <w:rsid w:val="007C0969"/>
    <w:rsid w:val="007C0A40"/>
    <w:rsid w:val="007C11EA"/>
    <w:rsid w:val="007C1803"/>
    <w:rsid w:val="007C19F0"/>
    <w:rsid w:val="007C2916"/>
    <w:rsid w:val="007C2C80"/>
    <w:rsid w:val="007C3BBA"/>
    <w:rsid w:val="007C555C"/>
    <w:rsid w:val="007C56C0"/>
    <w:rsid w:val="007C5ADB"/>
    <w:rsid w:val="007C6089"/>
    <w:rsid w:val="007C6867"/>
    <w:rsid w:val="007D00BD"/>
    <w:rsid w:val="007D00E2"/>
    <w:rsid w:val="007D037B"/>
    <w:rsid w:val="007D0ACB"/>
    <w:rsid w:val="007D0D36"/>
    <w:rsid w:val="007D18A9"/>
    <w:rsid w:val="007D244C"/>
    <w:rsid w:val="007D2860"/>
    <w:rsid w:val="007D3B28"/>
    <w:rsid w:val="007D3CB7"/>
    <w:rsid w:val="007D4D0B"/>
    <w:rsid w:val="007D5E31"/>
    <w:rsid w:val="007D5FC1"/>
    <w:rsid w:val="007D6BB0"/>
    <w:rsid w:val="007D7128"/>
    <w:rsid w:val="007D7502"/>
    <w:rsid w:val="007D7867"/>
    <w:rsid w:val="007D7CC5"/>
    <w:rsid w:val="007E01B3"/>
    <w:rsid w:val="007E04D3"/>
    <w:rsid w:val="007E0688"/>
    <w:rsid w:val="007E06F1"/>
    <w:rsid w:val="007E12E6"/>
    <w:rsid w:val="007E1435"/>
    <w:rsid w:val="007E171E"/>
    <w:rsid w:val="007E1BD8"/>
    <w:rsid w:val="007E1DCD"/>
    <w:rsid w:val="007E309F"/>
    <w:rsid w:val="007E4018"/>
    <w:rsid w:val="007E4345"/>
    <w:rsid w:val="007E492D"/>
    <w:rsid w:val="007E4EEE"/>
    <w:rsid w:val="007E5F7D"/>
    <w:rsid w:val="007E5FA6"/>
    <w:rsid w:val="007E60FE"/>
    <w:rsid w:val="007E6B3E"/>
    <w:rsid w:val="007E7801"/>
    <w:rsid w:val="007E79DA"/>
    <w:rsid w:val="007E7A65"/>
    <w:rsid w:val="007E7B4D"/>
    <w:rsid w:val="007F0841"/>
    <w:rsid w:val="007F0C31"/>
    <w:rsid w:val="007F10E2"/>
    <w:rsid w:val="007F17F9"/>
    <w:rsid w:val="007F1A37"/>
    <w:rsid w:val="007F23D8"/>
    <w:rsid w:val="007F2E6A"/>
    <w:rsid w:val="007F330B"/>
    <w:rsid w:val="007F3447"/>
    <w:rsid w:val="007F43A2"/>
    <w:rsid w:val="007F455E"/>
    <w:rsid w:val="007F45E1"/>
    <w:rsid w:val="007F4688"/>
    <w:rsid w:val="007F490F"/>
    <w:rsid w:val="007F4C60"/>
    <w:rsid w:val="007F6CB0"/>
    <w:rsid w:val="007F7592"/>
    <w:rsid w:val="007F79D6"/>
    <w:rsid w:val="007F7C28"/>
    <w:rsid w:val="007F7D26"/>
    <w:rsid w:val="00800AE6"/>
    <w:rsid w:val="00800EC6"/>
    <w:rsid w:val="0080110A"/>
    <w:rsid w:val="00801A0A"/>
    <w:rsid w:val="00803111"/>
    <w:rsid w:val="00803EEC"/>
    <w:rsid w:val="008047D8"/>
    <w:rsid w:val="0080481A"/>
    <w:rsid w:val="00804B70"/>
    <w:rsid w:val="00805628"/>
    <w:rsid w:val="0080709E"/>
    <w:rsid w:val="00807B1C"/>
    <w:rsid w:val="00807BC3"/>
    <w:rsid w:val="008103C4"/>
    <w:rsid w:val="008119A8"/>
    <w:rsid w:val="00811C16"/>
    <w:rsid w:val="008121B3"/>
    <w:rsid w:val="008125D0"/>
    <w:rsid w:val="00812DD1"/>
    <w:rsid w:val="008142F0"/>
    <w:rsid w:val="00814331"/>
    <w:rsid w:val="00814915"/>
    <w:rsid w:val="00814A3D"/>
    <w:rsid w:val="00814CF3"/>
    <w:rsid w:val="008158A8"/>
    <w:rsid w:val="00815B60"/>
    <w:rsid w:val="00815BBF"/>
    <w:rsid w:val="008160F4"/>
    <w:rsid w:val="0081716A"/>
    <w:rsid w:val="00817210"/>
    <w:rsid w:val="00817E3A"/>
    <w:rsid w:val="00820152"/>
    <w:rsid w:val="00820A26"/>
    <w:rsid w:val="00823326"/>
    <w:rsid w:val="00824879"/>
    <w:rsid w:val="008255E1"/>
    <w:rsid w:val="008260B6"/>
    <w:rsid w:val="00826106"/>
    <w:rsid w:val="00826A15"/>
    <w:rsid w:val="00827447"/>
    <w:rsid w:val="008312AC"/>
    <w:rsid w:val="008313F7"/>
    <w:rsid w:val="00831E16"/>
    <w:rsid w:val="00832338"/>
    <w:rsid w:val="00832ED3"/>
    <w:rsid w:val="008330E8"/>
    <w:rsid w:val="00833C4F"/>
    <w:rsid w:val="00834571"/>
    <w:rsid w:val="00835F66"/>
    <w:rsid w:val="0083680E"/>
    <w:rsid w:val="00837537"/>
    <w:rsid w:val="008375FE"/>
    <w:rsid w:val="008401A8"/>
    <w:rsid w:val="008406E1"/>
    <w:rsid w:val="00842455"/>
    <w:rsid w:val="00842C16"/>
    <w:rsid w:val="00842F77"/>
    <w:rsid w:val="008450E2"/>
    <w:rsid w:val="0084634A"/>
    <w:rsid w:val="008465B2"/>
    <w:rsid w:val="00846696"/>
    <w:rsid w:val="008469E0"/>
    <w:rsid w:val="00846A43"/>
    <w:rsid w:val="00846C45"/>
    <w:rsid w:val="00847419"/>
    <w:rsid w:val="0084753D"/>
    <w:rsid w:val="0084761B"/>
    <w:rsid w:val="00847BB7"/>
    <w:rsid w:val="00847F1C"/>
    <w:rsid w:val="00850C85"/>
    <w:rsid w:val="00850C9E"/>
    <w:rsid w:val="0085123C"/>
    <w:rsid w:val="008512D7"/>
    <w:rsid w:val="00851364"/>
    <w:rsid w:val="008526EF"/>
    <w:rsid w:val="00852A3F"/>
    <w:rsid w:val="00852E5E"/>
    <w:rsid w:val="0085354B"/>
    <w:rsid w:val="00854E26"/>
    <w:rsid w:val="00855545"/>
    <w:rsid w:val="00856B76"/>
    <w:rsid w:val="00857C51"/>
    <w:rsid w:val="0086010E"/>
    <w:rsid w:val="0086016B"/>
    <w:rsid w:val="00860546"/>
    <w:rsid w:val="0086196E"/>
    <w:rsid w:val="008622CA"/>
    <w:rsid w:val="00862782"/>
    <w:rsid w:val="00862AF8"/>
    <w:rsid w:val="00862B68"/>
    <w:rsid w:val="00862D33"/>
    <w:rsid w:val="0086349A"/>
    <w:rsid w:val="00863708"/>
    <w:rsid w:val="0086372D"/>
    <w:rsid w:val="00863783"/>
    <w:rsid w:val="00863852"/>
    <w:rsid w:val="00864057"/>
    <w:rsid w:val="008650EB"/>
    <w:rsid w:val="00865844"/>
    <w:rsid w:val="0086590A"/>
    <w:rsid w:val="00865999"/>
    <w:rsid w:val="00865DFE"/>
    <w:rsid w:val="0086662F"/>
    <w:rsid w:val="00866B71"/>
    <w:rsid w:val="00866D98"/>
    <w:rsid w:val="0086782F"/>
    <w:rsid w:val="00870680"/>
    <w:rsid w:val="00870F5F"/>
    <w:rsid w:val="00871E05"/>
    <w:rsid w:val="00871F29"/>
    <w:rsid w:val="00872486"/>
    <w:rsid w:val="00873D0B"/>
    <w:rsid w:val="00873D6F"/>
    <w:rsid w:val="00874431"/>
    <w:rsid w:val="008748CE"/>
    <w:rsid w:val="00874FC9"/>
    <w:rsid w:val="0087506D"/>
    <w:rsid w:val="00876002"/>
    <w:rsid w:val="00877DE8"/>
    <w:rsid w:val="00877F2A"/>
    <w:rsid w:val="008808E7"/>
    <w:rsid w:val="00881A62"/>
    <w:rsid w:val="00882436"/>
    <w:rsid w:val="0088308C"/>
    <w:rsid w:val="008831BD"/>
    <w:rsid w:val="00883980"/>
    <w:rsid w:val="00884A7C"/>
    <w:rsid w:val="0088540F"/>
    <w:rsid w:val="00885786"/>
    <w:rsid w:val="00886CE7"/>
    <w:rsid w:val="00887116"/>
    <w:rsid w:val="008874CB"/>
    <w:rsid w:val="00887767"/>
    <w:rsid w:val="00887887"/>
    <w:rsid w:val="008878EE"/>
    <w:rsid w:val="00890946"/>
    <w:rsid w:val="0089116E"/>
    <w:rsid w:val="00891310"/>
    <w:rsid w:val="00892D93"/>
    <w:rsid w:val="00892FC7"/>
    <w:rsid w:val="008932EE"/>
    <w:rsid w:val="0089356D"/>
    <w:rsid w:val="00893B4C"/>
    <w:rsid w:val="00894443"/>
    <w:rsid w:val="00894F38"/>
    <w:rsid w:val="00895E69"/>
    <w:rsid w:val="00895FBB"/>
    <w:rsid w:val="00896749"/>
    <w:rsid w:val="0089799C"/>
    <w:rsid w:val="00897E28"/>
    <w:rsid w:val="008A0198"/>
    <w:rsid w:val="008A0E49"/>
    <w:rsid w:val="008A11A3"/>
    <w:rsid w:val="008A1645"/>
    <w:rsid w:val="008A20C1"/>
    <w:rsid w:val="008A26B5"/>
    <w:rsid w:val="008A2C39"/>
    <w:rsid w:val="008A3DF5"/>
    <w:rsid w:val="008A40B5"/>
    <w:rsid w:val="008A4690"/>
    <w:rsid w:val="008A4785"/>
    <w:rsid w:val="008A70A2"/>
    <w:rsid w:val="008A774C"/>
    <w:rsid w:val="008B0259"/>
    <w:rsid w:val="008B0467"/>
    <w:rsid w:val="008B067E"/>
    <w:rsid w:val="008B1A35"/>
    <w:rsid w:val="008B1B0D"/>
    <w:rsid w:val="008B1DF4"/>
    <w:rsid w:val="008B2D18"/>
    <w:rsid w:val="008B4117"/>
    <w:rsid w:val="008B4C33"/>
    <w:rsid w:val="008B6655"/>
    <w:rsid w:val="008B7D8C"/>
    <w:rsid w:val="008C0578"/>
    <w:rsid w:val="008C0D66"/>
    <w:rsid w:val="008C14BF"/>
    <w:rsid w:val="008C1645"/>
    <w:rsid w:val="008C1D43"/>
    <w:rsid w:val="008C261F"/>
    <w:rsid w:val="008C2809"/>
    <w:rsid w:val="008C285E"/>
    <w:rsid w:val="008C32E7"/>
    <w:rsid w:val="008C3D6F"/>
    <w:rsid w:val="008C4300"/>
    <w:rsid w:val="008C55F8"/>
    <w:rsid w:val="008C5D80"/>
    <w:rsid w:val="008C6430"/>
    <w:rsid w:val="008C7A3D"/>
    <w:rsid w:val="008C7C74"/>
    <w:rsid w:val="008C7D79"/>
    <w:rsid w:val="008C7E78"/>
    <w:rsid w:val="008D070A"/>
    <w:rsid w:val="008D0BEB"/>
    <w:rsid w:val="008D0F85"/>
    <w:rsid w:val="008D2754"/>
    <w:rsid w:val="008D358E"/>
    <w:rsid w:val="008D4893"/>
    <w:rsid w:val="008D48BB"/>
    <w:rsid w:val="008D4BF7"/>
    <w:rsid w:val="008D5253"/>
    <w:rsid w:val="008D5365"/>
    <w:rsid w:val="008D57D8"/>
    <w:rsid w:val="008D5C5C"/>
    <w:rsid w:val="008D6B4B"/>
    <w:rsid w:val="008D6D93"/>
    <w:rsid w:val="008E0397"/>
    <w:rsid w:val="008E081F"/>
    <w:rsid w:val="008E0A66"/>
    <w:rsid w:val="008E11B4"/>
    <w:rsid w:val="008E1531"/>
    <w:rsid w:val="008E2404"/>
    <w:rsid w:val="008E2B60"/>
    <w:rsid w:val="008E2C13"/>
    <w:rsid w:val="008E2CEE"/>
    <w:rsid w:val="008E2D58"/>
    <w:rsid w:val="008E3352"/>
    <w:rsid w:val="008E3E53"/>
    <w:rsid w:val="008E40E5"/>
    <w:rsid w:val="008E426E"/>
    <w:rsid w:val="008E4B5F"/>
    <w:rsid w:val="008E5067"/>
    <w:rsid w:val="008E56F2"/>
    <w:rsid w:val="008E59D7"/>
    <w:rsid w:val="008E5C0C"/>
    <w:rsid w:val="008E6EDC"/>
    <w:rsid w:val="008E74A8"/>
    <w:rsid w:val="008E77DC"/>
    <w:rsid w:val="008F008B"/>
    <w:rsid w:val="008F00AC"/>
    <w:rsid w:val="008F1978"/>
    <w:rsid w:val="008F1F79"/>
    <w:rsid w:val="008F26DD"/>
    <w:rsid w:val="008F35B3"/>
    <w:rsid w:val="008F3EE2"/>
    <w:rsid w:val="008F402B"/>
    <w:rsid w:val="008F4290"/>
    <w:rsid w:val="008F466E"/>
    <w:rsid w:val="008F46BC"/>
    <w:rsid w:val="008F4A8E"/>
    <w:rsid w:val="008F4B32"/>
    <w:rsid w:val="008F4F0C"/>
    <w:rsid w:val="008F5779"/>
    <w:rsid w:val="008F627E"/>
    <w:rsid w:val="008F6401"/>
    <w:rsid w:val="008F64F8"/>
    <w:rsid w:val="008F6512"/>
    <w:rsid w:val="008F6DFF"/>
    <w:rsid w:val="008F7BD3"/>
    <w:rsid w:val="009016E8"/>
    <w:rsid w:val="009017C8"/>
    <w:rsid w:val="00901820"/>
    <w:rsid w:val="00901D51"/>
    <w:rsid w:val="00902241"/>
    <w:rsid w:val="009027EF"/>
    <w:rsid w:val="00903688"/>
    <w:rsid w:val="00903696"/>
    <w:rsid w:val="00903FB9"/>
    <w:rsid w:val="00904331"/>
    <w:rsid w:val="0090503A"/>
    <w:rsid w:val="009057BE"/>
    <w:rsid w:val="00905A72"/>
    <w:rsid w:val="0090721F"/>
    <w:rsid w:val="0090741C"/>
    <w:rsid w:val="009076D2"/>
    <w:rsid w:val="0091186F"/>
    <w:rsid w:val="00912A45"/>
    <w:rsid w:val="00912E6E"/>
    <w:rsid w:val="009130A4"/>
    <w:rsid w:val="0091335F"/>
    <w:rsid w:val="00914AE1"/>
    <w:rsid w:val="00915424"/>
    <w:rsid w:val="00915499"/>
    <w:rsid w:val="00915AE5"/>
    <w:rsid w:val="00916EE0"/>
    <w:rsid w:val="0091712C"/>
    <w:rsid w:val="00917E66"/>
    <w:rsid w:val="0092077E"/>
    <w:rsid w:val="009216D8"/>
    <w:rsid w:val="00921E3C"/>
    <w:rsid w:val="00922373"/>
    <w:rsid w:val="009224F7"/>
    <w:rsid w:val="00922ADC"/>
    <w:rsid w:val="00923CF2"/>
    <w:rsid w:val="009240EC"/>
    <w:rsid w:val="009240F2"/>
    <w:rsid w:val="0092506D"/>
    <w:rsid w:val="009253ED"/>
    <w:rsid w:val="00925C2B"/>
    <w:rsid w:val="00925E8D"/>
    <w:rsid w:val="00925FBF"/>
    <w:rsid w:val="00926152"/>
    <w:rsid w:val="009263F8"/>
    <w:rsid w:val="00927459"/>
    <w:rsid w:val="00927656"/>
    <w:rsid w:val="00927714"/>
    <w:rsid w:val="0093033B"/>
    <w:rsid w:val="00930748"/>
    <w:rsid w:val="0093098E"/>
    <w:rsid w:val="009321D2"/>
    <w:rsid w:val="00933317"/>
    <w:rsid w:val="00933FAF"/>
    <w:rsid w:val="009341AB"/>
    <w:rsid w:val="00934751"/>
    <w:rsid w:val="0093482D"/>
    <w:rsid w:val="0093514B"/>
    <w:rsid w:val="0093519C"/>
    <w:rsid w:val="00935533"/>
    <w:rsid w:val="00936076"/>
    <w:rsid w:val="00936306"/>
    <w:rsid w:val="00936E1A"/>
    <w:rsid w:val="00937145"/>
    <w:rsid w:val="00937A51"/>
    <w:rsid w:val="00937CB1"/>
    <w:rsid w:val="00940DFB"/>
    <w:rsid w:val="00940E4C"/>
    <w:rsid w:val="00940F03"/>
    <w:rsid w:val="0094136E"/>
    <w:rsid w:val="00941456"/>
    <w:rsid w:val="00941EED"/>
    <w:rsid w:val="00942049"/>
    <w:rsid w:val="00942479"/>
    <w:rsid w:val="0094257E"/>
    <w:rsid w:val="009425B2"/>
    <w:rsid w:val="00942608"/>
    <w:rsid w:val="00942C88"/>
    <w:rsid w:val="009432A9"/>
    <w:rsid w:val="0094363B"/>
    <w:rsid w:val="00944587"/>
    <w:rsid w:val="0094464B"/>
    <w:rsid w:val="00944831"/>
    <w:rsid w:val="009448A6"/>
    <w:rsid w:val="0094537F"/>
    <w:rsid w:val="009458B8"/>
    <w:rsid w:val="009459CF"/>
    <w:rsid w:val="00946102"/>
    <w:rsid w:val="0094636C"/>
    <w:rsid w:val="009469DB"/>
    <w:rsid w:val="00950631"/>
    <w:rsid w:val="009507E7"/>
    <w:rsid w:val="009514CE"/>
    <w:rsid w:val="009519B6"/>
    <w:rsid w:val="00951BB3"/>
    <w:rsid w:val="0095232C"/>
    <w:rsid w:val="00952433"/>
    <w:rsid w:val="00952B4D"/>
    <w:rsid w:val="00953A02"/>
    <w:rsid w:val="00953F99"/>
    <w:rsid w:val="009540EA"/>
    <w:rsid w:val="0095456F"/>
    <w:rsid w:val="009548D1"/>
    <w:rsid w:val="009559D1"/>
    <w:rsid w:val="00955BCE"/>
    <w:rsid w:val="00955C01"/>
    <w:rsid w:val="00957349"/>
    <w:rsid w:val="009574CC"/>
    <w:rsid w:val="00960CC9"/>
    <w:rsid w:val="0096156C"/>
    <w:rsid w:val="009619E9"/>
    <w:rsid w:val="00961FBE"/>
    <w:rsid w:val="00963520"/>
    <w:rsid w:val="009639CC"/>
    <w:rsid w:val="00963C5E"/>
    <w:rsid w:val="0096414C"/>
    <w:rsid w:val="00964670"/>
    <w:rsid w:val="00964915"/>
    <w:rsid w:val="009653F8"/>
    <w:rsid w:val="00965A12"/>
    <w:rsid w:val="009665C3"/>
    <w:rsid w:val="00966FE9"/>
    <w:rsid w:val="009670D3"/>
    <w:rsid w:val="0097188E"/>
    <w:rsid w:val="00972081"/>
    <w:rsid w:val="0097228C"/>
    <w:rsid w:val="00972EA4"/>
    <w:rsid w:val="00974E09"/>
    <w:rsid w:val="00975231"/>
    <w:rsid w:val="00975296"/>
    <w:rsid w:val="009752F4"/>
    <w:rsid w:val="0097534A"/>
    <w:rsid w:val="00975872"/>
    <w:rsid w:val="00975CEA"/>
    <w:rsid w:val="009768C7"/>
    <w:rsid w:val="009769BE"/>
    <w:rsid w:val="00976B11"/>
    <w:rsid w:val="00976D7E"/>
    <w:rsid w:val="00976EE7"/>
    <w:rsid w:val="00980C56"/>
    <w:rsid w:val="00981F67"/>
    <w:rsid w:val="00984444"/>
    <w:rsid w:val="00984EC1"/>
    <w:rsid w:val="00985132"/>
    <w:rsid w:val="00985183"/>
    <w:rsid w:val="00985333"/>
    <w:rsid w:val="00986118"/>
    <w:rsid w:val="00986A6D"/>
    <w:rsid w:val="00986DF0"/>
    <w:rsid w:val="00987255"/>
    <w:rsid w:val="00987395"/>
    <w:rsid w:val="009879F2"/>
    <w:rsid w:val="00990005"/>
    <w:rsid w:val="00990074"/>
    <w:rsid w:val="00991AF9"/>
    <w:rsid w:val="00992924"/>
    <w:rsid w:val="00992D99"/>
    <w:rsid w:val="009934E1"/>
    <w:rsid w:val="00994A84"/>
    <w:rsid w:val="00994B77"/>
    <w:rsid w:val="00994FC9"/>
    <w:rsid w:val="0099512C"/>
    <w:rsid w:val="009951C3"/>
    <w:rsid w:val="009965ED"/>
    <w:rsid w:val="0099715A"/>
    <w:rsid w:val="00997AC5"/>
    <w:rsid w:val="00997D2D"/>
    <w:rsid w:val="009A0F27"/>
    <w:rsid w:val="009A14C4"/>
    <w:rsid w:val="009A17CE"/>
    <w:rsid w:val="009A1C6E"/>
    <w:rsid w:val="009A1CB0"/>
    <w:rsid w:val="009A2017"/>
    <w:rsid w:val="009A229D"/>
    <w:rsid w:val="009A2C47"/>
    <w:rsid w:val="009A3C8D"/>
    <w:rsid w:val="009A46EB"/>
    <w:rsid w:val="009A5286"/>
    <w:rsid w:val="009A53FD"/>
    <w:rsid w:val="009A5415"/>
    <w:rsid w:val="009A5A0E"/>
    <w:rsid w:val="009A628B"/>
    <w:rsid w:val="009A65FD"/>
    <w:rsid w:val="009B1273"/>
    <w:rsid w:val="009B2D31"/>
    <w:rsid w:val="009B3AA9"/>
    <w:rsid w:val="009B3C62"/>
    <w:rsid w:val="009B4E56"/>
    <w:rsid w:val="009B54CC"/>
    <w:rsid w:val="009B5D4B"/>
    <w:rsid w:val="009B68AB"/>
    <w:rsid w:val="009B6F42"/>
    <w:rsid w:val="009B6FA6"/>
    <w:rsid w:val="009B70CE"/>
    <w:rsid w:val="009B72DA"/>
    <w:rsid w:val="009C0E5C"/>
    <w:rsid w:val="009C1E70"/>
    <w:rsid w:val="009C2F0E"/>
    <w:rsid w:val="009C38AA"/>
    <w:rsid w:val="009C3EBA"/>
    <w:rsid w:val="009C4D97"/>
    <w:rsid w:val="009C5A9F"/>
    <w:rsid w:val="009C68D0"/>
    <w:rsid w:val="009C6D44"/>
    <w:rsid w:val="009D0299"/>
    <w:rsid w:val="009D1094"/>
    <w:rsid w:val="009D1244"/>
    <w:rsid w:val="009D1306"/>
    <w:rsid w:val="009D1850"/>
    <w:rsid w:val="009D1D66"/>
    <w:rsid w:val="009D1FFF"/>
    <w:rsid w:val="009D23EF"/>
    <w:rsid w:val="009D28C9"/>
    <w:rsid w:val="009D2D6E"/>
    <w:rsid w:val="009D2FD7"/>
    <w:rsid w:val="009D3431"/>
    <w:rsid w:val="009D37BF"/>
    <w:rsid w:val="009D37E2"/>
    <w:rsid w:val="009D49F7"/>
    <w:rsid w:val="009D4AE6"/>
    <w:rsid w:val="009D4C11"/>
    <w:rsid w:val="009D4CE9"/>
    <w:rsid w:val="009D58AC"/>
    <w:rsid w:val="009D5F73"/>
    <w:rsid w:val="009D6E21"/>
    <w:rsid w:val="009D7475"/>
    <w:rsid w:val="009D7DE6"/>
    <w:rsid w:val="009D7DE7"/>
    <w:rsid w:val="009E018A"/>
    <w:rsid w:val="009E01F1"/>
    <w:rsid w:val="009E0B48"/>
    <w:rsid w:val="009E0F94"/>
    <w:rsid w:val="009E111F"/>
    <w:rsid w:val="009E16EE"/>
    <w:rsid w:val="009E20BB"/>
    <w:rsid w:val="009E251C"/>
    <w:rsid w:val="009E2F84"/>
    <w:rsid w:val="009E36E8"/>
    <w:rsid w:val="009E4DBE"/>
    <w:rsid w:val="009E4F53"/>
    <w:rsid w:val="009E50C5"/>
    <w:rsid w:val="009E5294"/>
    <w:rsid w:val="009E58A5"/>
    <w:rsid w:val="009E5B1E"/>
    <w:rsid w:val="009E6093"/>
    <w:rsid w:val="009E61F6"/>
    <w:rsid w:val="009E666C"/>
    <w:rsid w:val="009E68F3"/>
    <w:rsid w:val="009E7BC3"/>
    <w:rsid w:val="009F1299"/>
    <w:rsid w:val="009F132C"/>
    <w:rsid w:val="009F203B"/>
    <w:rsid w:val="009F2076"/>
    <w:rsid w:val="009F2279"/>
    <w:rsid w:val="009F26B0"/>
    <w:rsid w:val="009F271D"/>
    <w:rsid w:val="009F3285"/>
    <w:rsid w:val="009F32C4"/>
    <w:rsid w:val="009F3928"/>
    <w:rsid w:val="009F3B5C"/>
    <w:rsid w:val="009F3DC7"/>
    <w:rsid w:val="009F4327"/>
    <w:rsid w:val="009F4396"/>
    <w:rsid w:val="009F4F16"/>
    <w:rsid w:val="009F5630"/>
    <w:rsid w:val="009F569C"/>
    <w:rsid w:val="009F5EEE"/>
    <w:rsid w:val="009F6149"/>
    <w:rsid w:val="009F71F8"/>
    <w:rsid w:val="009F78EA"/>
    <w:rsid w:val="009F79BF"/>
    <w:rsid w:val="00A00183"/>
    <w:rsid w:val="00A00751"/>
    <w:rsid w:val="00A00BCD"/>
    <w:rsid w:val="00A00F7B"/>
    <w:rsid w:val="00A0133F"/>
    <w:rsid w:val="00A014CE"/>
    <w:rsid w:val="00A01679"/>
    <w:rsid w:val="00A01D5A"/>
    <w:rsid w:val="00A0205F"/>
    <w:rsid w:val="00A02AF1"/>
    <w:rsid w:val="00A02ED3"/>
    <w:rsid w:val="00A0304F"/>
    <w:rsid w:val="00A0351A"/>
    <w:rsid w:val="00A03D9E"/>
    <w:rsid w:val="00A04149"/>
    <w:rsid w:val="00A04180"/>
    <w:rsid w:val="00A04C9B"/>
    <w:rsid w:val="00A04F44"/>
    <w:rsid w:val="00A05832"/>
    <w:rsid w:val="00A05DBB"/>
    <w:rsid w:val="00A062DE"/>
    <w:rsid w:val="00A06DEC"/>
    <w:rsid w:val="00A076BC"/>
    <w:rsid w:val="00A10CEC"/>
    <w:rsid w:val="00A117C9"/>
    <w:rsid w:val="00A11D80"/>
    <w:rsid w:val="00A1248D"/>
    <w:rsid w:val="00A1308C"/>
    <w:rsid w:val="00A13139"/>
    <w:rsid w:val="00A140C6"/>
    <w:rsid w:val="00A14DD8"/>
    <w:rsid w:val="00A15C7E"/>
    <w:rsid w:val="00A15DC0"/>
    <w:rsid w:val="00A16498"/>
    <w:rsid w:val="00A16DE0"/>
    <w:rsid w:val="00A20681"/>
    <w:rsid w:val="00A2125C"/>
    <w:rsid w:val="00A21978"/>
    <w:rsid w:val="00A21DD9"/>
    <w:rsid w:val="00A229AF"/>
    <w:rsid w:val="00A22C7D"/>
    <w:rsid w:val="00A23627"/>
    <w:rsid w:val="00A23C46"/>
    <w:rsid w:val="00A23CBF"/>
    <w:rsid w:val="00A25C19"/>
    <w:rsid w:val="00A26236"/>
    <w:rsid w:val="00A2625C"/>
    <w:rsid w:val="00A268D2"/>
    <w:rsid w:val="00A26A2E"/>
    <w:rsid w:val="00A273FA"/>
    <w:rsid w:val="00A27F84"/>
    <w:rsid w:val="00A306AC"/>
    <w:rsid w:val="00A30D69"/>
    <w:rsid w:val="00A310C0"/>
    <w:rsid w:val="00A31615"/>
    <w:rsid w:val="00A32105"/>
    <w:rsid w:val="00A328CD"/>
    <w:rsid w:val="00A32DCD"/>
    <w:rsid w:val="00A33F27"/>
    <w:rsid w:val="00A34364"/>
    <w:rsid w:val="00A343D5"/>
    <w:rsid w:val="00A350CD"/>
    <w:rsid w:val="00A354E9"/>
    <w:rsid w:val="00A35611"/>
    <w:rsid w:val="00A35A55"/>
    <w:rsid w:val="00A360A4"/>
    <w:rsid w:val="00A374B9"/>
    <w:rsid w:val="00A37935"/>
    <w:rsid w:val="00A37AFE"/>
    <w:rsid w:val="00A37DBE"/>
    <w:rsid w:val="00A40DD0"/>
    <w:rsid w:val="00A40E73"/>
    <w:rsid w:val="00A4234A"/>
    <w:rsid w:val="00A425E5"/>
    <w:rsid w:val="00A432B8"/>
    <w:rsid w:val="00A4374B"/>
    <w:rsid w:val="00A43E6C"/>
    <w:rsid w:val="00A44291"/>
    <w:rsid w:val="00A44FD4"/>
    <w:rsid w:val="00A45BB8"/>
    <w:rsid w:val="00A45CCE"/>
    <w:rsid w:val="00A460B5"/>
    <w:rsid w:val="00A462A1"/>
    <w:rsid w:val="00A471D8"/>
    <w:rsid w:val="00A472E0"/>
    <w:rsid w:val="00A47BD1"/>
    <w:rsid w:val="00A506A5"/>
    <w:rsid w:val="00A515C4"/>
    <w:rsid w:val="00A5187E"/>
    <w:rsid w:val="00A51912"/>
    <w:rsid w:val="00A52478"/>
    <w:rsid w:val="00A524C3"/>
    <w:rsid w:val="00A5260B"/>
    <w:rsid w:val="00A52BE2"/>
    <w:rsid w:val="00A539B7"/>
    <w:rsid w:val="00A5438A"/>
    <w:rsid w:val="00A54A1E"/>
    <w:rsid w:val="00A5572E"/>
    <w:rsid w:val="00A5577F"/>
    <w:rsid w:val="00A559C6"/>
    <w:rsid w:val="00A55D12"/>
    <w:rsid w:val="00A5618E"/>
    <w:rsid w:val="00A569B7"/>
    <w:rsid w:val="00A56D60"/>
    <w:rsid w:val="00A579D3"/>
    <w:rsid w:val="00A57AB4"/>
    <w:rsid w:val="00A57F59"/>
    <w:rsid w:val="00A57FAF"/>
    <w:rsid w:val="00A6114A"/>
    <w:rsid w:val="00A61BE7"/>
    <w:rsid w:val="00A62186"/>
    <w:rsid w:val="00A6221A"/>
    <w:rsid w:val="00A63959"/>
    <w:rsid w:val="00A6426B"/>
    <w:rsid w:val="00A64F57"/>
    <w:rsid w:val="00A65BB7"/>
    <w:rsid w:val="00A66141"/>
    <w:rsid w:val="00A66720"/>
    <w:rsid w:val="00A66A73"/>
    <w:rsid w:val="00A66A9E"/>
    <w:rsid w:val="00A66ABF"/>
    <w:rsid w:val="00A66B9F"/>
    <w:rsid w:val="00A675EE"/>
    <w:rsid w:val="00A67654"/>
    <w:rsid w:val="00A70015"/>
    <w:rsid w:val="00A70036"/>
    <w:rsid w:val="00A709B8"/>
    <w:rsid w:val="00A70EFB"/>
    <w:rsid w:val="00A7119B"/>
    <w:rsid w:val="00A71EC7"/>
    <w:rsid w:val="00A721D7"/>
    <w:rsid w:val="00A72705"/>
    <w:rsid w:val="00A72822"/>
    <w:rsid w:val="00A72920"/>
    <w:rsid w:val="00A72F55"/>
    <w:rsid w:val="00A72FB8"/>
    <w:rsid w:val="00A73291"/>
    <w:rsid w:val="00A734C4"/>
    <w:rsid w:val="00A73BF6"/>
    <w:rsid w:val="00A74572"/>
    <w:rsid w:val="00A7494B"/>
    <w:rsid w:val="00A74C24"/>
    <w:rsid w:val="00A75003"/>
    <w:rsid w:val="00A75DD1"/>
    <w:rsid w:val="00A7668D"/>
    <w:rsid w:val="00A774A0"/>
    <w:rsid w:val="00A77AB4"/>
    <w:rsid w:val="00A77E70"/>
    <w:rsid w:val="00A80281"/>
    <w:rsid w:val="00A80B52"/>
    <w:rsid w:val="00A812E8"/>
    <w:rsid w:val="00A81BD1"/>
    <w:rsid w:val="00A82934"/>
    <w:rsid w:val="00A82FD9"/>
    <w:rsid w:val="00A83105"/>
    <w:rsid w:val="00A83264"/>
    <w:rsid w:val="00A832B6"/>
    <w:rsid w:val="00A83438"/>
    <w:rsid w:val="00A83A36"/>
    <w:rsid w:val="00A848ED"/>
    <w:rsid w:val="00A8536E"/>
    <w:rsid w:val="00A85C0E"/>
    <w:rsid w:val="00A8665A"/>
    <w:rsid w:val="00A86C34"/>
    <w:rsid w:val="00A86C9F"/>
    <w:rsid w:val="00A876A0"/>
    <w:rsid w:val="00A907E6"/>
    <w:rsid w:val="00A90F04"/>
    <w:rsid w:val="00A91030"/>
    <w:rsid w:val="00A91158"/>
    <w:rsid w:val="00A911B8"/>
    <w:rsid w:val="00A91614"/>
    <w:rsid w:val="00A9258E"/>
    <w:rsid w:val="00A92932"/>
    <w:rsid w:val="00A92E56"/>
    <w:rsid w:val="00A934D7"/>
    <w:rsid w:val="00A9358A"/>
    <w:rsid w:val="00A935CF"/>
    <w:rsid w:val="00A93BBE"/>
    <w:rsid w:val="00A93CD1"/>
    <w:rsid w:val="00A94165"/>
    <w:rsid w:val="00A94789"/>
    <w:rsid w:val="00A94C2C"/>
    <w:rsid w:val="00A953C5"/>
    <w:rsid w:val="00A955C4"/>
    <w:rsid w:val="00A9588C"/>
    <w:rsid w:val="00A9636C"/>
    <w:rsid w:val="00A96E03"/>
    <w:rsid w:val="00A9791C"/>
    <w:rsid w:val="00A97AA4"/>
    <w:rsid w:val="00AA0058"/>
    <w:rsid w:val="00AA0CF5"/>
    <w:rsid w:val="00AA1611"/>
    <w:rsid w:val="00AA1AD9"/>
    <w:rsid w:val="00AA2538"/>
    <w:rsid w:val="00AA50BF"/>
    <w:rsid w:val="00AA627E"/>
    <w:rsid w:val="00AA640D"/>
    <w:rsid w:val="00AA6BED"/>
    <w:rsid w:val="00AA6CCA"/>
    <w:rsid w:val="00AA6D8F"/>
    <w:rsid w:val="00AA70C7"/>
    <w:rsid w:val="00AA72E2"/>
    <w:rsid w:val="00AB0074"/>
    <w:rsid w:val="00AB0165"/>
    <w:rsid w:val="00AB101E"/>
    <w:rsid w:val="00AB1412"/>
    <w:rsid w:val="00AB1830"/>
    <w:rsid w:val="00AB19D2"/>
    <w:rsid w:val="00AB1D6E"/>
    <w:rsid w:val="00AB1F8D"/>
    <w:rsid w:val="00AB2CB4"/>
    <w:rsid w:val="00AB3707"/>
    <w:rsid w:val="00AB3DF8"/>
    <w:rsid w:val="00AB4477"/>
    <w:rsid w:val="00AB44DA"/>
    <w:rsid w:val="00AB5342"/>
    <w:rsid w:val="00AB5737"/>
    <w:rsid w:val="00AB6E38"/>
    <w:rsid w:val="00AB6FEE"/>
    <w:rsid w:val="00AB7071"/>
    <w:rsid w:val="00AB7466"/>
    <w:rsid w:val="00AB7943"/>
    <w:rsid w:val="00AC0FDE"/>
    <w:rsid w:val="00AC1DBB"/>
    <w:rsid w:val="00AC2768"/>
    <w:rsid w:val="00AC3A77"/>
    <w:rsid w:val="00AC3EB0"/>
    <w:rsid w:val="00AC43B7"/>
    <w:rsid w:val="00AC559C"/>
    <w:rsid w:val="00AC5B1F"/>
    <w:rsid w:val="00AC5F4D"/>
    <w:rsid w:val="00AC6921"/>
    <w:rsid w:val="00AC6B96"/>
    <w:rsid w:val="00AC7092"/>
    <w:rsid w:val="00AC72A6"/>
    <w:rsid w:val="00AC7C19"/>
    <w:rsid w:val="00AC7F8E"/>
    <w:rsid w:val="00AC7FEB"/>
    <w:rsid w:val="00AD03CB"/>
    <w:rsid w:val="00AD09A5"/>
    <w:rsid w:val="00AD0E1D"/>
    <w:rsid w:val="00AD18DC"/>
    <w:rsid w:val="00AD1EE0"/>
    <w:rsid w:val="00AD1FE4"/>
    <w:rsid w:val="00AD2B8A"/>
    <w:rsid w:val="00AD2BA9"/>
    <w:rsid w:val="00AD3D22"/>
    <w:rsid w:val="00AD41C8"/>
    <w:rsid w:val="00AD42E4"/>
    <w:rsid w:val="00AD5732"/>
    <w:rsid w:val="00AD5F17"/>
    <w:rsid w:val="00AD73F2"/>
    <w:rsid w:val="00AD7555"/>
    <w:rsid w:val="00AD77F0"/>
    <w:rsid w:val="00AE0B60"/>
    <w:rsid w:val="00AE2E41"/>
    <w:rsid w:val="00AE443D"/>
    <w:rsid w:val="00AE4A33"/>
    <w:rsid w:val="00AE5D66"/>
    <w:rsid w:val="00AE654A"/>
    <w:rsid w:val="00AE656C"/>
    <w:rsid w:val="00AE6D18"/>
    <w:rsid w:val="00AE702E"/>
    <w:rsid w:val="00AE7405"/>
    <w:rsid w:val="00AE7594"/>
    <w:rsid w:val="00AE7BD6"/>
    <w:rsid w:val="00AF0A1B"/>
    <w:rsid w:val="00AF2003"/>
    <w:rsid w:val="00AF2192"/>
    <w:rsid w:val="00AF2623"/>
    <w:rsid w:val="00AF2A98"/>
    <w:rsid w:val="00AF3C6B"/>
    <w:rsid w:val="00AF45C2"/>
    <w:rsid w:val="00AF548E"/>
    <w:rsid w:val="00AF62F0"/>
    <w:rsid w:val="00AF6838"/>
    <w:rsid w:val="00AF688A"/>
    <w:rsid w:val="00AF774D"/>
    <w:rsid w:val="00AF784D"/>
    <w:rsid w:val="00AF7CFE"/>
    <w:rsid w:val="00B01351"/>
    <w:rsid w:val="00B0156D"/>
    <w:rsid w:val="00B017D8"/>
    <w:rsid w:val="00B018BE"/>
    <w:rsid w:val="00B01CB6"/>
    <w:rsid w:val="00B0261E"/>
    <w:rsid w:val="00B0315B"/>
    <w:rsid w:val="00B0377F"/>
    <w:rsid w:val="00B03B3F"/>
    <w:rsid w:val="00B03E9C"/>
    <w:rsid w:val="00B03EF7"/>
    <w:rsid w:val="00B04387"/>
    <w:rsid w:val="00B052C3"/>
    <w:rsid w:val="00B05752"/>
    <w:rsid w:val="00B05D03"/>
    <w:rsid w:val="00B05DF4"/>
    <w:rsid w:val="00B05E40"/>
    <w:rsid w:val="00B06319"/>
    <w:rsid w:val="00B06329"/>
    <w:rsid w:val="00B06B3C"/>
    <w:rsid w:val="00B06BC6"/>
    <w:rsid w:val="00B072B4"/>
    <w:rsid w:val="00B07651"/>
    <w:rsid w:val="00B07B2E"/>
    <w:rsid w:val="00B104FD"/>
    <w:rsid w:val="00B1059B"/>
    <w:rsid w:val="00B113A7"/>
    <w:rsid w:val="00B1169E"/>
    <w:rsid w:val="00B11BC2"/>
    <w:rsid w:val="00B11BE8"/>
    <w:rsid w:val="00B11C68"/>
    <w:rsid w:val="00B12271"/>
    <w:rsid w:val="00B12872"/>
    <w:rsid w:val="00B14A4A"/>
    <w:rsid w:val="00B151EA"/>
    <w:rsid w:val="00B1535B"/>
    <w:rsid w:val="00B16B5F"/>
    <w:rsid w:val="00B17527"/>
    <w:rsid w:val="00B178CD"/>
    <w:rsid w:val="00B20289"/>
    <w:rsid w:val="00B20315"/>
    <w:rsid w:val="00B20EA2"/>
    <w:rsid w:val="00B210DC"/>
    <w:rsid w:val="00B21426"/>
    <w:rsid w:val="00B21C59"/>
    <w:rsid w:val="00B21EA1"/>
    <w:rsid w:val="00B22677"/>
    <w:rsid w:val="00B22B05"/>
    <w:rsid w:val="00B23CD0"/>
    <w:rsid w:val="00B23F01"/>
    <w:rsid w:val="00B24C13"/>
    <w:rsid w:val="00B25534"/>
    <w:rsid w:val="00B25FE2"/>
    <w:rsid w:val="00B26119"/>
    <w:rsid w:val="00B26C52"/>
    <w:rsid w:val="00B27670"/>
    <w:rsid w:val="00B2794D"/>
    <w:rsid w:val="00B30596"/>
    <w:rsid w:val="00B3258F"/>
    <w:rsid w:val="00B32B5A"/>
    <w:rsid w:val="00B33164"/>
    <w:rsid w:val="00B33634"/>
    <w:rsid w:val="00B34198"/>
    <w:rsid w:val="00B34B10"/>
    <w:rsid w:val="00B351A2"/>
    <w:rsid w:val="00B36339"/>
    <w:rsid w:val="00B3662B"/>
    <w:rsid w:val="00B3682B"/>
    <w:rsid w:val="00B36DA8"/>
    <w:rsid w:val="00B376A0"/>
    <w:rsid w:val="00B37975"/>
    <w:rsid w:val="00B37AF7"/>
    <w:rsid w:val="00B4004C"/>
    <w:rsid w:val="00B40427"/>
    <w:rsid w:val="00B40803"/>
    <w:rsid w:val="00B41582"/>
    <w:rsid w:val="00B4326C"/>
    <w:rsid w:val="00B436D4"/>
    <w:rsid w:val="00B43866"/>
    <w:rsid w:val="00B438F6"/>
    <w:rsid w:val="00B43AD5"/>
    <w:rsid w:val="00B43CDB"/>
    <w:rsid w:val="00B444AD"/>
    <w:rsid w:val="00B451B6"/>
    <w:rsid w:val="00B46772"/>
    <w:rsid w:val="00B469B5"/>
    <w:rsid w:val="00B4719A"/>
    <w:rsid w:val="00B4734D"/>
    <w:rsid w:val="00B47844"/>
    <w:rsid w:val="00B47A8B"/>
    <w:rsid w:val="00B50B46"/>
    <w:rsid w:val="00B51128"/>
    <w:rsid w:val="00B51641"/>
    <w:rsid w:val="00B5172C"/>
    <w:rsid w:val="00B51DD1"/>
    <w:rsid w:val="00B51DDE"/>
    <w:rsid w:val="00B520D3"/>
    <w:rsid w:val="00B52DDE"/>
    <w:rsid w:val="00B5318C"/>
    <w:rsid w:val="00B53833"/>
    <w:rsid w:val="00B53B6F"/>
    <w:rsid w:val="00B53B91"/>
    <w:rsid w:val="00B55009"/>
    <w:rsid w:val="00B55EB5"/>
    <w:rsid w:val="00B55EF3"/>
    <w:rsid w:val="00B5761A"/>
    <w:rsid w:val="00B60881"/>
    <w:rsid w:val="00B61845"/>
    <w:rsid w:val="00B62456"/>
    <w:rsid w:val="00B63800"/>
    <w:rsid w:val="00B64E50"/>
    <w:rsid w:val="00B65489"/>
    <w:rsid w:val="00B65522"/>
    <w:rsid w:val="00B65EB5"/>
    <w:rsid w:val="00B665AD"/>
    <w:rsid w:val="00B6781E"/>
    <w:rsid w:val="00B67E88"/>
    <w:rsid w:val="00B702C9"/>
    <w:rsid w:val="00B70AC7"/>
    <w:rsid w:val="00B70D2A"/>
    <w:rsid w:val="00B714F2"/>
    <w:rsid w:val="00B71777"/>
    <w:rsid w:val="00B718FA"/>
    <w:rsid w:val="00B755AA"/>
    <w:rsid w:val="00B75CAB"/>
    <w:rsid w:val="00B761EF"/>
    <w:rsid w:val="00B76A5F"/>
    <w:rsid w:val="00B76D83"/>
    <w:rsid w:val="00B777A5"/>
    <w:rsid w:val="00B8105D"/>
    <w:rsid w:val="00B81E14"/>
    <w:rsid w:val="00B82670"/>
    <w:rsid w:val="00B829D6"/>
    <w:rsid w:val="00B82C0B"/>
    <w:rsid w:val="00B8323A"/>
    <w:rsid w:val="00B838B9"/>
    <w:rsid w:val="00B84501"/>
    <w:rsid w:val="00B84697"/>
    <w:rsid w:val="00B85062"/>
    <w:rsid w:val="00B86EB1"/>
    <w:rsid w:val="00B878EC"/>
    <w:rsid w:val="00B879C4"/>
    <w:rsid w:val="00B87C8B"/>
    <w:rsid w:val="00B907EA"/>
    <w:rsid w:val="00B90A37"/>
    <w:rsid w:val="00B90F40"/>
    <w:rsid w:val="00B90F65"/>
    <w:rsid w:val="00B9106A"/>
    <w:rsid w:val="00B91531"/>
    <w:rsid w:val="00B915E6"/>
    <w:rsid w:val="00B9283B"/>
    <w:rsid w:val="00B92B9F"/>
    <w:rsid w:val="00B93A67"/>
    <w:rsid w:val="00B93FC7"/>
    <w:rsid w:val="00B941FA"/>
    <w:rsid w:val="00B962CB"/>
    <w:rsid w:val="00B96708"/>
    <w:rsid w:val="00BA0556"/>
    <w:rsid w:val="00BA1F5F"/>
    <w:rsid w:val="00BA2986"/>
    <w:rsid w:val="00BA3314"/>
    <w:rsid w:val="00BA3411"/>
    <w:rsid w:val="00BA40F3"/>
    <w:rsid w:val="00BA477D"/>
    <w:rsid w:val="00BA4CFD"/>
    <w:rsid w:val="00BA5396"/>
    <w:rsid w:val="00BA5EB8"/>
    <w:rsid w:val="00BA61D4"/>
    <w:rsid w:val="00BA63C3"/>
    <w:rsid w:val="00BA6773"/>
    <w:rsid w:val="00BA6E93"/>
    <w:rsid w:val="00BB0C35"/>
    <w:rsid w:val="00BB0CC3"/>
    <w:rsid w:val="00BB0F85"/>
    <w:rsid w:val="00BB1314"/>
    <w:rsid w:val="00BB23EF"/>
    <w:rsid w:val="00BB244D"/>
    <w:rsid w:val="00BB2C25"/>
    <w:rsid w:val="00BB2D80"/>
    <w:rsid w:val="00BB2F3F"/>
    <w:rsid w:val="00BB365B"/>
    <w:rsid w:val="00BB39A7"/>
    <w:rsid w:val="00BB3FDC"/>
    <w:rsid w:val="00BB49A1"/>
    <w:rsid w:val="00BB49CA"/>
    <w:rsid w:val="00BB500C"/>
    <w:rsid w:val="00BB5E63"/>
    <w:rsid w:val="00BB5EE1"/>
    <w:rsid w:val="00BB65D6"/>
    <w:rsid w:val="00BB66D8"/>
    <w:rsid w:val="00BB6726"/>
    <w:rsid w:val="00BB6B68"/>
    <w:rsid w:val="00BB7844"/>
    <w:rsid w:val="00BB7D93"/>
    <w:rsid w:val="00BC1336"/>
    <w:rsid w:val="00BC1CCD"/>
    <w:rsid w:val="00BC2176"/>
    <w:rsid w:val="00BC2639"/>
    <w:rsid w:val="00BC37DA"/>
    <w:rsid w:val="00BC3BF7"/>
    <w:rsid w:val="00BC441A"/>
    <w:rsid w:val="00BC4B58"/>
    <w:rsid w:val="00BC5A20"/>
    <w:rsid w:val="00BC622B"/>
    <w:rsid w:val="00BC651B"/>
    <w:rsid w:val="00BC6890"/>
    <w:rsid w:val="00BC71B5"/>
    <w:rsid w:val="00BD1674"/>
    <w:rsid w:val="00BD27D7"/>
    <w:rsid w:val="00BD28E1"/>
    <w:rsid w:val="00BD2F96"/>
    <w:rsid w:val="00BD3447"/>
    <w:rsid w:val="00BD35E5"/>
    <w:rsid w:val="00BD3C6F"/>
    <w:rsid w:val="00BD41A8"/>
    <w:rsid w:val="00BD5081"/>
    <w:rsid w:val="00BD56C2"/>
    <w:rsid w:val="00BD59A6"/>
    <w:rsid w:val="00BD6012"/>
    <w:rsid w:val="00BD62A6"/>
    <w:rsid w:val="00BD6C8B"/>
    <w:rsid w:val="00BD7889"/>
    <w:rsid w:val="00BD7CC2"/>
    <w:rsid w:val="00BD7E98"/>
    <w:rsid w:val="00BE0628"/>
    <w:rsid w:val="00BE07A5"/>
    <w:rsid w:val="00BE0A16"/>
    <w:rsid w:val="00BE0C0C"/>
    <w:rsid w:val="00BE3EB5"/>
    <w:rsid w:val="00BE3FE1"/>
    <w:rsid w:val="00BE57B4"/>
    <w:rsid w:val="00BE588D"/>
    <w:rsid w:val="00BE5D30"/>
    <w:rsid w:val="00BE7B67"/>
    <w:rsid w:val="00BF03F7"/>
    <w:rsid w:val="00BF0B8B"/>
    <w:rsid w:val="00BF0D78"/>
    <w:rsid w:val="00BF130F"/>
    <w:rsid w:val="00BF13DB"/>
    <w:rsid w:val="00BF15C9"/>
    <w:rsid w:val="00BF165A"/>
    <w:rsid w:val="00BF165C"/>
    <w:rsid w:val="00BF2469"/>
    <w:rsid w:val="00BF2A60"/>
    <w:rsid w:val="00BF3A59"/>
    <w:rsid w:val="00BF4501"/>
    <w:rsid w:val="00BF469F"/>
    <w:rsid w:val="00BF4A7F"/>
    <w:rsid w:val="00BF4BE5"/>
    <w:rsid w:val="00BF4CC0"/>
    <w:rsid w:val="00BF4F11"/>
    <w:rsid w:val="00BF62A9"/>
    <w:rsid w:val="00BF7286"/>
    <w:rsid w:val="00BF7ACB"/>
    <w:rsid w:val="00C00500"/>
    <w:rsid w:val="00C007E9"/>
    <w:rsid w:val="00C00A5F"/>
    <w:rsid w:val="00C01CEE"/>
    <w:rsid w:val="00C03834"/>
    <w:rsid w:val="00C03D85"/>
    <w:rsid w:val="00C03F09"/>
    <w:rsid w:val="00C07F43"/>
    <w:rsid w:val="00C10213"/>
    <w:rsid w:val="00C10268"/>
    <w:rsid w:val="00C10717"/>
    <w:rsid w:val="00C10A13"/>
    <w:rsid w:val="00C114BC"/>
    <w:rsid w:val="00C13963"/>
    <w:rsid w:val="00C13DE0"/>
    <w:rsid w:val="00C142D1"/>
    <w:rsid w:val="00C15042"/>
    <w:rsid w:val="00C15C9A"/>
    <w:rsid w:val="00C1611C"/>
    <w:rsid w:val="00C16440"/>
    <w:rsid w:val="00C16DD3"/>
    <w:rsid w:val="00C170A3"/>
    <w:rsid w:val="00C170BF"/>
    <w:rsid w:val="00C17233"/>
    <w:rsid w:val="00C1754D"/>
    <w:rsid w:val="00C17ACE"/>
    <w:rsid w:val="00C2162A"/>
    <w:rsid w:val="00C24D87"/>
    <w:rsid w:val="00C24E05"/>
    <w:rsid w:val="00C260AA"/>
    <w:rsid w:val="00C27FEC"/>
    <w:rsid w:val="00C30AEB"/>
    <w:rsid w:val="00C319CF"/>
    <w:rsid w:val="00C32635"/>
    <w:rsid w:val="00C33B6E"/>
    <w:rsid w:val="00C341B2"/>
    <w:rsid w:val="00C34EFC"/>
    <w:rsid w:val="00C35514"/>
    <w:rsid w:val="00C35B24"/>
    <w:rsid w:val="00C35CEA"/>
    <w:rsid w:val="00C35D7E"/>
    <w:rsid w:val="00C3654B"/>
    <w:rsid w:val="00C374E8"/>
    <w:rsid w:val="00C3756B"/>
    <w:rsid w:val="00C3769E"/>
    <w:rsid w:val="00C4046A"/>
    <w:rsid w:val="00C40A29"/>
    <w:rsid w:val="00C41649"/>
    <w:rsid w:val="00C42308"/>
    <w:rsid w:val="00C42AC7"/>
    <w:rsid w:val="00C43507"/>
    <w:rsid w:val="00C45247"/>
    <w:rsid w:val="00C45864"/>
    <w:rsid w:val="00C45B10"/>
    <w:rsid w:val="00C45CE2"/>
    <w:rsid w:val="00C45E78"/>
    <w:rsid w:val="00C46203"/>
    <w:rsid w:val="00C469C3"/>
    <w:rsid w:val="00C4766F"/>
    <w:rsid w:val="00C47D2D"/>
    <w:rsid w:val="00C500DB"/>
    <w:rsid w:val="00C52FF8"/>
    <w:rsid w:val="00C53265"/>
    <w:rsid w:val="00C53E48"/>
    <w:rsid w:val="00C54369"/>
    <w:rsid w:val="00C54508"/>
    <w:rsid w:val="00C550C8"/>
    <w:rsid w:val="00C56E6D"/>
    <w:rsid w:val="00C56FB4"/>
    <w:rsid w:val="00C60806"/>
    <w:rsid w:val="00C60976"/>
    <w:rsid w:val="00C60A9D"/>
    <w:rsid w:val="00C61031"/>
    <w:rsid w:val="00C618C2"/>
    <w:rsid w:val="00C61909"/>
    <w:rsid w:val="00C636FB"/>
    <w:rsid w:val="00C63D36"/>
    <w:rsid w:val="00C644A4"/>
    <w:rsid w:val="00C658AD"/>
    <w:rsid w:val="00C6737A"/>
    <w:rsid w:val="00C673EC"/>
    <w:rsid w:val="00C67B9F"/>
    <w:rsid w:val="00C71121"/>
    <w:rsid w:val="00C7191E"/>
    <w:rsid w:val="00C71C5F"/>
    <w:rsid w:val="00C721E5"/>
    <w:rsid w:val="00C7353F"/>
    <w:rsid w:val="00C73724"/>
    <w:rsid w:val="00C73DD7"/>
    <w:rsid w:val="00C74211"/>
    <w:rsid w:val="00C74B38"/>
    <w:rsid w:val="00C74B4B"/>
    <w:rsid w:val="00C74BD6"/>
    <w:rsid w:val="00C74CA5"/>
    <w:rsid w:val="00C75486"/>
    <w:rsid w:val="00C755D8"/>
    <w:rsid w:val="00C75885"/>
    <w:rsid w:val="00C7645B"/>
    <w:rsid w:val="00C7747E"/>
    <w:rsid w:val="00C77A39"/>
    <w:rsid w:val="00C77EC8"/>
    <w:rsid w:val="00C80127"/>
    <w:rsid w:val="00C8047D"/>
    <w:rsid w:val="00C804FE"/>
    <w:rsid w:val="00C8139B"/>
    <w:rsid w:val="00C814BF"/>
    <w:rsid w:val="00C81A2F"/>
    <w:rsid w:val="00C81F50"/>
    <w:rsid w:val="00C82064"/>
    <w:rsid w:val="00C82669"/>
    <w:rsid w:val="00C8308E"/>
    <w:rsid w:val="00C83C12"/>
    <w:rsid w:val="00C83C99"/>
    <w:rsid w:val="00C84A6F"/>
    <w:rsid w:val="00C85670"/>
    <w:rsid w:val="00C878AD"/>
    <w:rsid w:val="00C87A77"/>
    <w:rsid w:val="00C87D68"/>
    <w:rsid w:val="00C901C1"/>
    <w:rsid w:val="00C903D8"/>
    <w:rsid w:val="00C904BC"/>
    <w:rsid w:val="00C9052E"/>
    <w:rsid w:val="00C90936"/>
    <w:rsid w:val="00C90A64"/>
    <w:rsid w:val="00C90D72"/>
    <w:rsid w:val="00C912A8"/>
    <w:rsid w:val="00C91506"/>
    <w:rsid w:val="00C91AA4"/>
    <w:rsid w:val="00C92870"/>
    <w:rsid w:val="00C93188"/>
    <w:rsid w:val="00C9368B"/>
    <w:rsid w:val="00C93714"/>
    <w:rsid w:val="00C9393E"/>
    <w:rsid w:val="00C95A50"/>
    <w:rsid w:val="00C9608E"/>
    <w:rsid w:val="00C96587"/>
    <w:rsid w:val="00C96745"/>
    <w:rsid w:val="00C968B1"/>
    <w:rsid w:val="00C96D31"/>
    <w:rsid w:val="00C9747A"/>
    <w:rsid w:val="00C978CC"/>
    <w:rsid w:val="00C97EF2"/>
    <w:rsid w:val="00CA36E9"/>
    <w:rsid w:val="00CA3891"/>
    <w:rsid w:val="00CA3EEB"/>
    <w:rsid w:val="00CA4EAA"/>
    <w:rsid w:val="00CA5169"/>
    <w:rsid w:val="00CA5232"/>
    <w:rsid w:val="00CA5850"/>
    <w:rsid w:val="00CA5CE3"/>
    <w:rsid w:val="00CA64FE"/>
    <w:rsid w:val="00CA6B69"/>
    <w:rsid w:val="00CA7150"/>
    <w:rsid w:val="00CA78CD"/>
    <w:rsid w:val="00CA7AB8"/>
    <w:rsid w:val="00CB051E"/>
    <w:rsid w:val="00CB07D1"/>
    <w:rsid w:val="00CB0ED5"/>
    <w:rsid w:val="00CB11D8"/>
    <w:rsid w:val="00CB172A"/>
    <w:rsid w:val="00CB1BF5"/>
    <w:rsid w:val="00CB2619"/>
    <w:rsid w:val="00CB2FD2"/>
    <w:rsid w:val="00CB431C"/>
    <w:rsid w:val="00CB46B7"/>
    <w:rsid w:val="00CB48BF"/>
    <w:rsid w:val="00CB4CC7"/>
    <w:rsid w:val="00CB588D"/>
    <w:rsid w:val="00CB5A0A"/>
    <w:rsid w:val="00CB5EBF"/>
    <w:rsid w:val="00CB5FF3"/>
    <w:rsid w:val="00CB7095"/>
    <w:rsid w:val="00CB7865"/>
    <w:rsid w:val="00CB7B77"/>
    <w:rsid w:val="00CB7FB7"/>
    <w:rsid w:val="00CC00CC"/>
    <w:rsid w:val="00CC05A5"/>
    <w:rsid w:val="00CC0878"/>
    <w:rsid w:val="00CC0A2A"/>
    <w:rsid w:val="00CC138A"/>
    <w:rsid w:val="00CC18A2"/>
    <w:rsid w:val="00CC21A1"/>
    <w:rsid w:val="00CC21FA"/>
    <w:rsid w:val="00CC254D"/>
    <w:rsid w:val="00CC2634"/>
    <w:rsid w:val="00CC3067"/>
    <w:rsid w:val="00CC31D5"/>
    <w:rsid w:val="00CC425C"/>
    <w:rsid w:val="00CC4363"/>
    <w:rsid w:val="00CC633F"/>
    <w:rsid w:val="00CC6431"/>
    <w:rsid w:val="00CC7297"/>
    <w:rsid w:val="00CC77A1"/>
    <w:rsid w:val="00CD0738"/>
    <w:rsid w:val="00CD14E1"/>
    <w:rsid w:val="00CD1515"/>
    <w:rsid w:val="00CD1FC9"/>
    <w:rsid w:val="00CD2309"/>
    <w:rsid w:val="00CD252B"/>
    <w:rsid w:val="00CD2773"/>
    <w:rsid w:val="00CD308F"/>
    <w:rsid w:val="00CD4753"/>
    <w:rsid w:val="00CD5C27"/>
    <w:rsid w:val="00CD5C42"/>
    <w:rsid w:val="00CD626D"/>
    <w:rsid w:val="00CD69DB"/>
    <w:rsid w:val="00CD6C9C"/>
    <w:rsid w:val="00CD6EC0"/>
    <w:rsid w:val="00CD7077"/>
    <w:rsid w:val="00CD72A8"/>
    <w:rsid w:val="00CE04D8"/>
    <w:rsid w:val="00CE09FA"/>
    <w:rsid w:val="00CE20FA"/>
    <w:rsid w:val="00CE2C97"/>
    <w:rsid w:val="00CE3011"/>
    <w:rsid w:val="00CE34A1"/>
    <w:rsid w:val="00CE485B"/>
    <w:rsid w:val="00CE5DCE"/>
    <w:rsid w:val="00CE6044"/>
    <w:rsid w:val="00CE658F"/>
    <w:rsid w:val="00CE6CD6"/>
    <w:rsid w:val="00CE7067"/>
    <w:rsid w:val="00CE70F0"/>
    <w:rsid w:val="00CE77ED"/>
    <w:rsid w:val="00CF00B9"/>
    <w:rsid w:val="00CF0322"/>
    <w:rsid w:val="00CF0886"/>
    <w:rsid w:val="00CF160D"/>
    <w:rsid w:val="00CF1A93"/>
    <w:rsid w:val="00CF3BEB"/>
    <w:rsid w:val="00CF3F2C"/>
    <w:rsid w:val="00CF4681"/>
    <w:rsid w:val="00CF5085"/>
    <w:rsid w:val="00CF7879"/>
    <w:rsid w:val="00D00192"/>
    <w:rsid w:val="00D00F0C"/>
    <w:rsid w:val="00D01377"/>
    <w:rsid w:val="00D0194A"/>
    <w:rsid w:val="00D019D6"/>
    <w:rsid w:val="00D01AD7"/>
    <w:rsid w:val="00D01F24"/>
    <w:rsid w:val="00D023D9"/>
    <w:rsid w:val="00D02D0D"/>
    <w:rsid w:val="00D031E5"/>
    <w:rsid w:val="00D0325E"/>
    <w:rsid w:val="00D03FC6"/>
    <w:rsid w:val="00D04344"/>
    <w:rsid w:val="00D046EF"/>
    <w:rsid w:val="00D04DD9"/>
    <w:rsid w:val="00D101C5"/>
    <w:rsid w:val="00D10295"/>
    <w:rsid w:val="00D1151E"/>
    <w:rsid w:val="00D134AD"/>
    <w:rsid w:val="00D134E3"/>
    <w:rsid w:val="00D13AA5"/>
    <w:rsid w:val="00D14D48"/>
    <w:rsid w:val="00D158CE"/>
    <w:rsid w:val="00D16724"/>
    <w:rsid w:val="00D16F76"/>
    <w:rsid w:val="00D1708D"/>
    <w:rsid w:val="00D172B0"/>
    <w:rsid w:val="00D17B0B"/>
    <w:rsid w:val="00D20A87"/>
    <w:rsid w:val="00D20F5C"/>
    <w:rsid w:val="00D22305"/>
    <w:rsid w:val="00D233BA"/>
    <w:rsid w:val="00D23631"/>
    <w:rsid w:val="00D23C27"/>
    <w:rsid w:val="00D24207"/>
    <w:rsid w:val="00D24611"/>
    <w:rsid w:val="00D24BCF"/>
    <w:rsid w:val="00D252BB"/>
    <w:rsid w:val="00D253E2"/>
    <w:rsid w:val="00D25904"/>
    <w:rsid w:val="00D2590B"/>
    <w:rsid w:val="00D25B4D"/>
    <w:rsid w:val="00D26B20"/>
    <w:rsid w:val="00D2707E"/>
    <w:rsid w:val="00D279A1"/>
    <w:rsid w:val="00D27A83"/>
    <w:rsid w:val="00D27F33"/>
    <w:rsid w:val="00D31BAD"/>
    <w:rsid w:val="00D31EF9"/>
    <w:rsid w:val="00D32989"/>
    <w:rsid w:val="00D33416"/>
    <w:rsid w:val="00D33ABC"/>
    <w:rsid w:val="00D33B9C"/>
    <w:rsid w:val="00D34BD3"/>
    <w:rsid w:val="00D35DB6"/>
    <w:rsid w:val="00D371D0"/>
    <w:rsid w:val="00D402C1"/>
    <w:rsid w:val="00D40531"/>
    <w:rsid w:val="00D40770"/>
    <w:rsid w:val="00D407E3"/>
    <w:rsid w:val="00D41604"/>
    <w:rsid w:val="00D41B68"/>
    <w:rsid w:val="00D41F7C"/>
    <w:rsid w:val="00D421CA"/>
    <w:rsid w:val="00D42281"/>
    <w:rsid w:val="00D43388"/>
    <w:rsid w:val="00D4389E"/>
    <w:rsid w:val="00D44D8E"/>
    <w:rsid w:val="00D517A9"/>
    <w:rsid w:val="00D51D1C"/>
    <w:rsid w:val="00D52089"/>
    <w:rsid w:val="00D52402"/>
    <w:rsid w:val="00D526CC"/>
    <w:rsid w:val="00D52775"/>
    <w:rsid w:val="00D529E6"/>
    <w:rsid w:val="00D53419"/>
    <w:rsid w:val="00D53AA1"/>
    <w:rsid w:val="00D5416A"/>
    <w:rsid w:val="00D545C7"/>
    <w:rsid w:val="00D5586C"/>
    <w:rsid w:val="00D558DF"/>
    <w:rsid w:val="00D56E45"/>
    <w:rsid w:val="00D60174"/>
    <w:rsid w:val="00D603E0"/>
    <w:rsid w:val="00D609AC"/>
    <w:rsid w:val="00D61ED5"/>
    <w:rsid w:val="00D6229F"/>
    <w:rsid w:val="00D623BE"/>
    <w:rsid w:val="00D627BA"/>
    <w:rsid w:val="00D62D00"/>
    <w:rsid w:val="00D63BA2"/>
    <w:rsid w:val="00D63DB0"/>
    <w:rsid w:val="00D63EEB"/>
    <w:rsid w:val="00D644B2"/>
    <w:rsid w:val="00D64513"/>
    <w:rsid w:val="00D64C79"/>
    <w:rsid w:val="00D65201"/>
    <w:rsid w:val="00D65677"/>
    <w:rsid w:val="00D6656C"/>
    <w:rsid w:val="00D66920"/>
    <w:rsid w:val="00D66A5B"/>
    <w:rsid w:val="00D67131"/>
    <w:rsid w:val="00D67AE6"/>
    <w:rsid w:val="00D67FC5"/>
    <w:rsid w:val="00D70082"/>
    <w:rsid w:val="00D70CE4"/>
    <w:rsid w:val="00D70ECA"/>
    <w:rsid w:val="00D71939"/>
    <w:rsid w:val="00D740AF"/>
    <w:rsid w:val="00D7426E"/>
    <w:rsid w:val="00D7558D"/>
    <w:rsid w:val="00D76FD2"/>
    <w:rsid w:val="00D776DA"/>
    <w:rsid w:val="00D8090F"/>
    <w:rsid w:val="00D8163B"/>
    <w:rsid w:val="00D827E5"/>
    <w:rsid w:val="00D82880"/>
    <w:rsid w:val="00D833C1"/>
    <w:rsid w:val="00D833DE"/>
    <w:rsid w:val="00D83CE5"/>
    <w:rsid w:val="00D83D71"/>
    <w:rsid w:val="00D84564"/>
    <w:rsid w:val="00D84B83"/>
    <w:rsid w:val="00D8516E"/>
    <w:rsid w:val="00D85265"/>
    <w:rsid w:val="00D85D58"/>
    <w:rsid w:val="00D86ABC"/>
    <w:rsid w:val="00D8739C"/>
    <w:rsid w:val="00D90074"/>
    <w:rsid w:val="00D9023B"/>
    <w:rsid w:val="00D9026D"/>
    <w:rsid w:val="00D90609"/>
    <w:rsid w:val="00D90CE6"/>
    <w:rsid w:val="00D9174B"/>
    <w:rsid w:val="00D91BF9"/>
    <w:rsid w:val="00D92031"/>
    <w:rsid w:val="00D921C7"/>
    <w:rsid w:val="00D93162"/>
    <w:rsid w:val="00D935BB"/>
    <w:rsid w:val="00D94134"/>
    <w:rsid w:val="00D94218"/>
    <w:rsid w:val="00D949B5"/>
    <w:rsid w:val="00D9537F"/>
    <w:rsid w:val="00D96DD8"/>
    <w:rsid w:val="00D97AD6"/>
    <w:rsid w:val="00DA0670"/>
    <w:rsid w:val="00DA21CA"/>
    <w:rsid w:val="00DA3EBE"/>
    <w:rsid w:val="00DA4EDE"/>
    <w:rsid w:val="00DA50D1"/>
    <w:rsid w:val="00DA6F27"/>
    <w:rsid w:val="00DA78AE"/>
    <w:rsid w:val="00DA7D5A"/>
    <w:rsid w:val="00DB06DA"/>
    <w:rsid w:val="00DB17C5"/>
    <w:rsid w:val="00DB1F60"/>
    <w:rsid w:val="00DB29CB"/>
    <w:rsid w:val="00DB3075"/>
    <w:rsid w:val="00DB3BDB"/>
    <w:rsid w:val="00DB481F"/>
    <w:rsid w:val="00DB48D0"/>
    <w:rsid w:val="00DB4B67"/>
    <w:rsid w:val="00DB4FFB"/>
    <w:rsid w:val="00DB5FAE"/>
    <w:rsid w:val="00DB61D8"/>
    <w:rsid w:val="00DB659D"/>
    <w:rsid w:val="00DB716F"/>
    <w:rsid w:val="00DB75C4"/>
    <w:rsid w:val="00DB7B10"/>
    <w:rsid w:val="00DB7CFF"/>
    <w:rsid w:val="00DB7E10"/>
    <w:rsid w:val="00DC01C9"/>
    <w:rsid w:val="00DC066D"/>
    <w:rsid w:val="00DC0858"/>
    <w:rsid w:val="00DC14DC"/>
    <w:rsid w:val="00DC1C88"/>
    <w:rsid w:val="00DC1FFF"/>
    <w:rsid w:val="00DC2395"/>
    <w:rsid w:val="00DC25E8"/>
    <w:rsid w:val="00DC2C27"/>
    <w:rsid w:val="00DC310B"/>
    <w:rsid w:val="00DC3F7C"/>
    <w:rsid w:val="00DC41CA"/>
    <w:rsid w:val="00DC440D"/>
    <w:rsid w:val="00DC451F"/>
    <w:rsid w:val="00DC4605"/>
    <w:rsid w:val="00DC4F2B"/>
    <w:rsid w:val="00DC6AE3"/>
    <w:rsid w:val="00DC6C5A"/>
    <w:rsid w:val="00DC7249"/>
    <w:rsid w:val="00DC7F4A"/>
    <w:rsid w:val="00DD0C15"/>
    <w:rsid w:val="00DD12A1"/>
    <w:rsid w:val="00DD169D"/>
    <w:rsid w:val="00DD16A1"/>
    <w:rsid w:val="00DD1CE0"/>
    <w:rsid w:val="00DD2606"/>
    <w:rsid w:val="00DD2C7C"/>
    <w:rsid w:val="00DD2F47"/>
    <w:rsid w:val="00DD33FC"/>
    <w:rsid w:val="00DD380C"/>
    <w:rsid w:val="00DD4431"/>
    <w:rsid w:val="00DD5389"/>
    <w:rsid w:val="00DD55D3"/>
    <w:rsid w:val="00DD6685"/>
    <w:rsid w:val="00DD6924"/>
    <w:rsid w:val="00DD737A"/>
    <w:rsid w:val="00DE061A"/>
    <w:rsid w:val="00DE181F"/>
    <w:rsid w:val="00DE23CA"/>
    <w:rsid w:val="00DE2D36"/>
    <w:rsid w:val="00DE3083"/>
    <w:rsid w:val="00DE454E"/>
    <w:rsid w:val="00DE4BD6"/>
    <w:rsid w:val="00DE521B"/>
    <w:rsid w:val="00DE605A"/>
    <w:rsid w:val="00DE615C"/>
    <w:rsid w:val="00DE64E3"/>
    <w:rsid w:val="00DE66B4"/>
    <w:rsid w:val="00DE77B9"/>
    <w:rsid w:val="00DF0A20"/>
    <w:rsid w:val="00DF0C83"/>
    <w:rsid w:val="00DF1795"/>
    <w:rsid w:val="00DF253E"/>
    <w:rsid w:val="00DF2BD1"/>
    <w:rsid w:val="00DF2BF2"/>
    <w:rsid w:val="00DF2F2D"/>
    <w:rsid w:val="00DF30EB"/>
    <w:rsid w:val="00DF325B"/>
    <w:rsid w:val="00DF432F"/>
    <w:rsid w:val="00DF581A"/>
    <w:rsid w:val="00DF5D79"/>
    <w:rsid w:val="00DF63C2"/>
    <w:rsid w:val="00DF67B0"/>
    <w:rsid w:val="00DF73D0"/>
    <w:rsid w:val="00DF75AB"/>
    <w:rsid w:val="00DF76C9"/>
    <w:rsid w:val="00DF773E"/>
    <w:rsid w:val="00DF79F8"/>
    <w:rsid w:val="00DF7E36"/>
    <w:rsid w:val="00E0003D"/>
    <w:rsid w:val="00E008FD"/>
    <w:rsid w:val="00E00D01"/>
    <w:rsid w:val="00E00D2F"/>
    <w:rsid w:val="00E01A74"/>
    <w:rsid w:val="00E0233B"/>
    <w:rsid w:val="00E0249D"/>
    <w:rsid w:val="00E0268D"/>
    <w:rsid w:val="00E0399C"/>
    <w:rsid w:val="00E0407C"/>
    <w:rsid w:val="00E05726"/>
    <w:rsid w:val="00E05DD3"/>
    <w:rsid w:val="00E0653B"/>
    <w:rsid w:val="00E0770D"/>
    <w:rsid w:val="00E07874"/>
    <w:rsid w:val="00E1016D"/>
    <w:rsid w:val="00E10BF3"/>
    <w:rsid w:val="00E12C64"/>
    <w:rsid w:val="00E13752"/>
    <w:rsid w:val="00E13B29"/>
    <w:rsid w:val="00E13C62"/>
    <w:rsid w:val="00E14774"/>
    <w:rsid w:val="00E14E8F"/>
    <w:rsid w:val="00E14F8A"/>
    <w:rsid w:val="00E15C85"/>
    <w:rsid w:val="00E15D7A"/>
    <w:rsid w:val="00E15EEB"/>
    <w:rsid w:val="00E16127"/>
    <w:rsid w:val="00E16DC6"/>
    <w:rsid w:val="00E17B6F"/>
    <w:rsid w:val="00E17F32"/>
    <w:rsid w:val="00E208D4"/>
    <w:rsid w:val="00E2094D"/>
    <w:rsid w:val="00E20DA9"/>
    <w:rsid w:val="00E211B8"/>
    <w:rsid w:val="00E213AC"/>
    <w:rsid w:val="00E219C2"/>
    <w:rsid w:val="00E21F52"/>
    <w:rsid w:val="00E22215"/>
    <w:rsid w:val="00E232F2"/>
    <w:rsid w:val="00E23A0E"/>
    <w:rsid w:val="00E23FB9"/>
    <w:rsid w:val="00E254AA"/>
    <w:rsid w:val="00E25646"/>
    <w:rsid w:val="00E25CCB"/>
    <w:rsid w:val="00E27027"/>
    <w:rsid w:val="00E3051E"/>
    <w:rsid w:val="00E3063E"/>
    <w:rsid w:val="00E30AB3"/>
    <w:rsid w:val="00E30C6E"/>
    <w:rsid w:val="00E31041"/>
    <w:rsid w:val="00E3105A"/>
    <w:rsid w:val="00E316EA"/>
    <w:rsid w:val="00E32430"/>
    <w:rsid w:val="00E32939"/>
    <w:rsid w:val="00E32CBB"/>
    <w:rsid w:val="00E32F90"/>
    <w:rsid w:val="00E33290"/>
    <w:rsid w:val="00E33381"/>
    <w:rsid w:val="00E33C15"/>
    <w:rsid w:val="00E34610"/>
    <w:rsid w:val="00E34B4D"/>
    <w:rsid w:val="00E34BB1"/>
    <w:rsid w:val="00E34CB8"/>
    <w:rsid w:val="00E36586"/>
    <w:rsid w:val="00E3745A"/>
    <w:rsid w:val="00E37780"/>
    <w:rsid w:val="00E37A54"/>
    <w:rsid w:val="00E37C9C"/>
    <w:rsid w:val="00E37D03"/>
    <w:rsid w:val="00E41121"/>
    <w:rsid w:val="00E42759"/>
    <w:rsid w:val="00E4293E"/>
    <w:rsid w:val="00E42F1F"/>
    <w:rsid w:val="00E44051"/>
    <w:rsid w:val="00E4413F"/>
    <w:rsid w:val="00E461A3"/>
    <w:rsid w:val="00E46527"/>
    <w:rsid w:val="00E466F4"/>
    <w:rsid w:val="00E46C1D"/>
    <w:rsid w:val="00E502D6"/>
    <w:rsid w:val="00E50F62"/>
    <w:rsid w:val="00E513D3"/>
    <w:rsid w:val="00E51434"/>
    <w:rsid w:val="00E52438"/>
    <w:rsid w:val="00E5279D"/>
    <w:rsid w:val="00E53335"/>
    <w:rsid w:val="00E534F8"/>
    <w:rsid w:val="00E53B77"/>
    <w:rsid w:val="00E546EF"/>
    <w:rsid w:val="00E54766"/>
    <w:rsid w:val="00E54B16"/>
    <w:rsid w:val="00E54DE9"/>
    <w:rsid w:val="00E5548A"/>
    <w:rsid w:val="00E55822"/>
    <w:rsid w:val="00E55EE4"/>
    <w:rsid w:val="00E577BE"/>
    <w:rsid w:val="00E57B03"/>
    <w:rsid w:val="00E57B43"/>
    <w:rsid w:val="00E61084"/>
    <w:rsid w:val="00E61401"/>
    <w:rsid w:val="00E618C7"/>
    <w:rsid w:val="00E623F4"/>
    <w:rsid w:val="00E638DA"/>
    <w:rsid w:val="00E64AF7"/>
    <w:rsid w:val="00E64F27"/>
    <w:rsid w:val="00E64F38"/>
    <w:rsid w:val="00E67BB1"/>
    <w:rsid w:val="00E70579"/>
    <w:rsid w:val="00E707B1"/>
    <w:rsid w:val="00E711AC"/>
    <w:rsid w:val="00E715FB"/>
    <w:rsid w:val="00E73767"/>
    <w:rsid w:val="00E73F4C"/>
    <w:rsid w:val="00E751A7"/>
    <w:rsid w:val="00E755B3"/>
    <w:rsid w:val="00E75F30"/>
    <w:rsid w:val="00E767B0"/>
    <w:rsid w:val="00E7699D"/>
    <w:rsid w:val="00E76F4E"/>
    <w:rsid w:val="00E776FA"/>
    <w:rsid w:val="00E8047C"/>
    <w:rsid w:val="00E81B47"/>
    <w:rsid w:val="00E81B70"/>
    <w:rsid w:val="00E83273"/>
    <w:rsid w:val="00E83302"/>
    <w:rsid w:val="00E83324"/>
    <w:rsid w:val="00E84652"/>
    <w:rsid w:val="00E84789"/>
    <w:rsid w:val="00E8493D"/>
    <w:rsid w:val="00E855E2"/>
    <w:rsid w:val="00E85654"/>
    <w:rsid w:val="00E858E5"/>
    <w:rsid w:val="00E85B19"/>
    <w:rsid w:val="00E85B89"/>
    <w:rsid w:val="00E86019"/>
    <w:rsid w:val="00E86143"/>
    <w:rsid w:val="00E86228"/>
    <w:rsid w:val="00E86D74"/>
    <w:rsid w:val="00E879A8"/>
    <w:rsid w:val="00E87ACC"/>
    <w:rsid w:val="00E90121"/>
    <w:rsid w:val="00E9052B"/>
    <w:rsid w:val="00E905C2"/>
    <w:rsid w:val="00E914F4"/>
    <w:rsid w:val="00E916BA"/>
    <w:rsid w:val="00E91AAC"/>
    <w:rsid w:val="00E92B44"/>
    <w:rsid w:val="00E94927"/>
    <w:rsid w:val="00E94E74"/>
    <w:rsid w:val="00E95194"/>
    <w:rsid w:val="00E95C3B"/>
    <w:rsid w:val="00E95CEB"/>
    <w:rsid w:val="00E95EB6"/>
    <w:rsid w:val="00E96F47"/>
    <w:rsid w:val="00E96F4D"/>
    <w:rsid w:val="00E97C2E"/>
    <w:rsid w:val="00E97CCF"/>
    <w:rsid w:val="00EA003E"/>
    <w:rsid w:val="00EA0546"/>
    <w:rsid w:val="00EA1F2D"/>
    <w:rsid w:val="00EA246B"/>
    <w:rsid w:val="00EA272D"/>
    <w:rsid w:val="00EA2A1C"/>
    <w:rsid w:val="00EA2FBC"/>
    <w:rsid w:val="00EA3427"/>
    <w:rsid w:val="00EA3900"/>
    <w:rsid w:val="00EA5514"/>
    <w:rsid w:val="00EA5A3F"/>
    <w:rsid w:val="00EA6830"/>
    <w:rsid w:val="00EA6AD7"/>
    <w:rsid w:val="00EA6CDD"/>
    <w:rsid w:val="00EA773A"/>
    <w:rsid w:val="00EB0BA3"/>
    <w:rsid w:val="00EB1369"/>
    <w:rsid w:val="00EB13A3"/>
    <w:rsid w:val="00EB19DB"/>
    <w:rsid w:val="00EB2E77"/>
    <w:rsid w:val="00EB3D4D"/>
    <w:rsid w:val="00EB4CBD"/>
    <w:rsid w:val="00EB55BA"/>
    <w:rsid w:val="00EB6876"/>
    <w:rsid w:val="00EB7872"/>
    <w:rsid w:val="00EC01D4"/>
    <w:rsid w:val="00EC09EF"/>
    <w:rsid w:val="00EC0B65"/>
    <w:rsid w:val="00EC0EC0"/>
    <w:rsid w:val="00EC22AA"/>
    <w:rsid w:val="00EC2E3B"/>
    <w:rsid w:val="00EC30D9"/>
    <w:rsid w:val="00EC31D9"/>
    <w:rsid w:val="00EC3EBF"/>
    <w:rsid w:val="00EC4087"/>
    <w:rsid w:val="00EC4B31"/>
    <w:rsid w:val="00EC51C0"/>
    <w:rsid w:val="00EC5DD8"/>
    <w:rsid w:val="00EC6613"/>
    <w:rsid w:val="00EC673A"/>
    <w:rsid w:val="00EC6775"/>
    <w:rsid w:val="00EC6CEA"/>
    <w:rsid w:val="00EC7177"/>
    <w:rsid w:val="00EC7CE5"/>
    <w:rsid w:val="00ED05AC"/>
    <w:rsid w:val="00ED0688"/>
    <w:rsid w:val="00ED0D97"/>
    <w:rsid w:val="00ED1458"/>
    <w:rsid w:val="00ED1590"/>
    <w:rsid w:val="00ED1691"/>
    <w:rsid w:val="00ED16A1"/>
    <w:rsid w:val="00ED1C46"/>
    <w:rsid w:val="00ED2CEB"/>
    <w:rsid w:val="00ED356E"/>
    <w:rsid w:val="00ED37DE"/>
    <w:rsid w:val="00ED381F"/>
    <w:rsid w:val="00ED43B2"/>
    <w:rsid w:val="00ED4650"/>
    <w:rsid w:val="00ED4EB6"/>
    <w:rsid w:val="00ED54C0"/>
    <w:rsid w:val="00ED6183"/>
    <w:rsid w:val="00ED61A0"/>
    <w:rsid w:val="00ED6606"/>
    <w:rsid w:val="00ED77A9"/>
    <w:rsid w:val="00EE03CC"/>
    <w:rsid w:val="00EE0B24"/>
    <w:rsid w:val="00EE0F8D"/>
    <w:rsid w:val="00EE15DF"/>
    <w:rsid w:val="00EE1E23"/>
    <w:rsid w:val="00EE27B9"/>
    <w:rsid w:val="00EE2F37"/>
    <w:rsid w:val="00EE3FF6"/>
    <w:rsid w:val="00EE4D81"/>
    <w:rsid w:val="00EE50D8"/>
    <w:rsid w:val="00EE51AD"/>
    <w:rsid w:val="00EE55F6"/>
    <w:rsid w:val="00EE655B"/>
    <w:rsid w:val="00EE6B94"/>
    <w:rsid w:val="00EE70D4"/>
    <w:rsid w:val="00EE774F"/>
    <w:rsid w:val="00EE781E"/>
    <w:rsid w:val="00EE7ED0"/>
    <w:rsid w:val="00EF10B4"/>
    <w:rsid w:val="00EF11ED"/>
    <w:rsid w:val="00EF1FB3"/>
    <w:rsid w:val="00EF2029"/>
    <w:rsid w:val="00EF3364"/>
    <w:rsid w:val="00EF3520"/>
    <w:rsid w:val="00EF528D"/>
    <w:rsid w:val="00EF7160"/>
    <w:rsid w:val="00EF77EB"/>
    <w:rsid w:val="00F00211"/>
    <w:rsid w:val="00F00CE5"/>
    <w:rsid w:val="00F0153D"/>
    <w:rsid w:val="00F017A3"/>
    <w:rsid w:val="00F019C6"/>
    <w:rsid w:val="00F01DAC"/>
    <w:rsid w:val="00F02CE5"/>
    <w:rsid w:val="00F02E8B"/>
    <w:rsid w:val="00F03FDC"/>
    <w:rsid w:val="00F04427"/>
    <w:rsid w:val="00F06535"/>
    <w:rsid w:val="00F06BBB"/>
    <w:rsid w:val="00F06CE9"/>
    <w:rsid w:val="00F06E25"/>
    <w:rsid w:val="00F07E8B"/>
    <w:rsid w:val="00F10774"/>
    <w:rsid w:val="00F10A4E"/>
    <w:rsid w:val="00F10B9A"/>
    <w:rsid w:val="00F10CBF"/>
    <w:rsid w:val="00F1178D"/>
    <w:rsid w:val="00F117E1"/>
    <w:rsid w:val="00F1185C"/>
    <w:rsid w:val="00F11D73"/>
    <w:rsid w:val="00F136E6"/>
    <w:rsid w:val="00F13701"/>
    <w:rsid w:val="00F13E8A"/>
    <w:rsid w:val="00F14073"/>
    <w:rsid w:val="00F16154"/>
    <w:rsid w:val="00F166F1"/>
    <w:rsid w:val="00F16D70"/>
    <w:rsid w:val="00F17317"/>
    <w:rsid w:val="00F173AC"/>
    <w:rsid w:val="00F17EDC"/>
    <w:rsid w:val="00F17F2C"/>
    <w:rsid w:val="00F20979"/>
    <w:rsid w:val="00F21AFE"/>
    <w:rsid w:val="00F2223A"/>
    <w:rsid w:val="00F22861"/>
    <w:rsid w:val="00F22C31"/>
    <w:rsid w:val="00F23939"/>
    <w:rsid w:val="00F24923"/>
    <w:rsid w:val="00F26281"/>
    <w:rsid w:val="00F26341"/>
    <w:rsid w:val="00F26A3E"/>
    <w:rsid w:val="00F2729C"/>
    <w:rsid w:val="00F27E20"/>
    <w:rsid w:val="00F30891"/>
    <w:rsid w:val="00F309FE"/>
    <w:rsid w:val="00F31FD0"/>
    <w:rsid w:val="00F3237A"/>
    <w:rsid w:val="00F3290B"/>
    <w:rsid w:val="00F3292E"/>
    <w:rsid w:val="00F3331F"/>
    <w:rsid w:val="00F335CA"/>
    <w:rsid w:val="00F34728"/>
    <w:rsid w:val="00F3510C"/>
    <w:rsid w:val="00F353E0"/>
    <w:rsid w:val="00F354D8"/>
    <w:rsid w:val="00F3610E"/>
    <w:rsid w:val="00F362BA"/>
    <w:rsid w:val="00F36633"/>
    <w:rsid w:val="00F37EE2"/>
    <w:rsid w:val="00F400E1"/>
    <w:rsid w:val="00F402E6"/>
    <w:rsid w:val="00F41761"/>
    <w:rsid w:val="00F418C5"/>
    <w:rsid w:val="00F41B64"/>
    <w:rsid w:val="00F435FA"/>
    <w:rsid w:val="00F447F1"/>
    <w:rsid w:val="00F44AB4"/>
    <w:rsid w:val="00F44F09"/>
    <w:rsid w:val="00F45A96"/>
    <w:rsid w:val="00F45B49"/>
    <w:rsid w:val="00F46360"/>
    <w:rsid w:val="00F463D0"/>
    <w:rsid w:val="00F465DB"/>
    <w:rsid w:val="00F46995"/>
    <w:rsid w:val="00F46D25"/>
    <w:rsid w:val="00F475EE"/>
    <w:rsid w:val="00F47D6F"/>
    <w:rsid w:val="00F47D86"/>
    <w:rsid w:val="00F500FA"/>
    <w:rsid w:val="00F503EF"/>
    <w:rsid w:val="00F53050"/>
    <w:rsid w:val="00F53252"/>
    <w:rsid w:val="00F538B1"/>
    <w:rsid w:val="00F54075"/>
    <w:rsid w:val="00F54D65"/>
    <w:rsid w:val="00F555D6"/>
    <w:rsid w:val="00F55740"/>
    <w:rsid w:val="00F55F07"/>
    <w:rsid w:val="00F56BC3"/>
    <w:rsid w:val="00F57967"/>
    <w:rsid w:val="00F603FB"/>
    <w:rsid w:val="00F62780"/>
    <w:rsid w:val="00F627E6"/>
    <w:rsid w:val="00F62EEC"/>
    <w:rsid w:val="00F632C6"/>
    <w:rsid w:val="00F63351"/>
    <w:rsid w:val="00F63471"/>
    <w:rsid w:val="00F63D5C"/>
    <w:rsid w:val="00F6455E"/>
    <w:rsid w:val="00F6467F"/>
    <w:rsid w:val="00F64E80"/>
    <w:rsid w:val="00F671B1"/>
    <w:rsid w:val="00F675BC"/>
    <w:rsid w:val="00F6778F"/>
    <w:rsid w:val="00F67CA1"/>
    <w:rsid w:val="00F70208"/>
    <w:rsid w:val="00F70FB8"/>
    <w:rsid w:val="00F71AEF"/>
    <w:rsid w:val="00F720F6"/>
    <w:rsid w:val="00F729F3"/>
    <w:rsid w:val="00F72EAF"/>
    <w:rsid w:val="00F72FCE"/>
    <w:rsid w:val="00F73310"/>
    <w:rsid w:val="00F739E1"/>
    <w:rsid w:val="00F743C9"/>
    <w:rsid w:val="00F7469C"/>
    <w:rsid w:val="00F74F18"/>
    <w:rsid w:val="00F75187"/>
    <w:rsid w:val="00F751C1"/>
    <w:rsid w:val="00F76209"/>
    <w:rsid w:val="00F768C1"/>
    <w:rsid w:val="00F77560"/>
    <w:rsid w:val="00F778D4"/>
    <w:rsid w:val="00F81CEF"/>
    <w:rsid w:val="00F81FE7"/>
    <w:rsid w:val="00F837B3"/>
    <w:rsid w:val="00F837CB"/>
    <w:rsid w:val="00F838B3"/>
    <w:rsid w:val="00F83D23"/>
    <w:rsid w:val="00F849DC"/>
    <w:rsid w:val="00F85B14"/>
    <w:rsid w:val="00F866DD"/>
    <w:rsid w:val="00F87551"/>
    <w:rsid w:val="00F9066C"/>
    <w:rsid w:val="00F910A8"/>
    <w:rsid w:val="00F9169B"/>
    <w:rsid w:val="00F91DA6"/>
    <w:rsid w:val="00F92015"/>
    <w:rsid w:val="00F92375"/>
    <w:rsid w:val="00F92539"/>
    <w:rsid w:val="00F92922"/>
    <w:rsid w:val="00F92B15"/>
    <w:rsid w:val="00F9308A"/>
    <w:rsid w:val="00F937CD"/>
    <w:rsid w:val="00F93872"/>
    <w:rsid w:val="00F93965"/>
    <w:rsid w:val="00F94758"/>
    <w:rsid w:val="00F9571E"/>
    <w:rsid w:val="00F96599"/>
    <w:rsid w:val="00F9711A"/>
    <w:rsid w:val="00FA035A"/>
    <w:rsid w:val="00FA078B"/>
    <w:rsid w:val="00FA09A2"/>
    <w:rsid w:val="00FA1C1C"/>
    <w:rsid w:val="00FA1EF7"/>
    <w:rsid w:val="00FA204F"/>
    <w:rsid w:val="00FA234D"/>
    <w:rsid w:val="00FA28AE"/>
    <w:rsid w:val="00FA2906"/>
    <w:rsid w:val="00FA3838"/>
    <w:rsid w:val="00FA48D0"/>
    <w:rsid w:val="00FA4DBE"/>
    <w:rsid w:val="00FA4F70"/>
    <w:rsid w:val="00FA5B2A"/>
    <w:rsid w:val="00FA76B7"/>
    <w:rsid w:val="00FA7909"/>
    <w:rsid w:val="00FA7AE4"/>
    <w:rsid w:val="00FB0397"/>
    <w:rsid w:val="00FB0F89"/>
    <w:rsid w:val="00FB112C"/>
    <w:rsid w:val="00FB1247"/>
    <w:rsid w:val="00FB1946"/>
    <w:rsid w:val="00FB1B7A"/>
    <w:rsid w:val="00FB2679"/>
    <w:rsid w:val="00FB2ECD"/>
    <w:rsid w:val="00FB32F8"/>
    <w:rsid w:val="00FB375A"/>
    <w:rsid w:val="00FB43D0"/>
    <w:rsid w:val="00FB4435"/>
    <w:rsid w:val="00FB4613"/>
    <w:rsid w:val="00FB5A98"/>
    <w:rsid w:val="00FB5B05"/>
    <w:rsid w:val="00FB652F"/>
    <w:rsid w:val="00FB6D1A"/>
    <w:rsid w:val="00FB7623"/>
    <w:rsid w:val="00FB7988"/>
    <w:rsid w:val="00FC0BF5"/>
    <w:rsid w:val="00FC1089"/>
    <w:rsid w:val="00FC1604"/>
    <w:rsid w:val="00FC1687"/>
    <w:rsid w:val="00FC16E1"/>
    <w:rsid w:val="00FC1F52"/>
    <w:rsid w:val="00FC24FC"/>
    <w:rsid w:val="00FC2F7B"/>
    <w:rsid w:val="00FC31BD"/>
    <w:rsid w:val="00FC3432"/>
    <w:rsid w:val="00FC3D9B"/>
    <w:rsid w:val="00FC42ED"/>
    <w:rsid w:val="00FC462E"/>
    <w:rsid w:val="00FC4759"/>
    <w:rsid w:val="00FC4F48"/>
    <w:rsid w:val="00FC4FCB"/>
    <w:rsid w:val="00FC52B1"/>
    <w:rsid w:val="00FC5C62"/>
    <w:rsid w:val="00FC6192"/>
    <w:rsid w:val="00FC62BB"/>
    <w:rsid w:val="00FC6495"/>
    <w:rsid w:val="00FC7347"/>
    <w:rsid w:val="00FC7A17"/>
    <w:rsid w:val="00FD07C2"/>
    <w:rsid w:val="00FD10F4"/>
    <w:rsid w:val="00FD2740"/>
    <w:rsid w:val="00FD2EDB"/>
    <w:rsid w:val="00FD3548"/>
    <w:rsid w:val="00FD49B8"/>
    <w:rsid w:val="00FD4A7E"/>
    <w:rsid w:val="00FD4FF8"/>
    <w:rsid w:val="00FD574C"/>
    <w:rsid w:val="00FD5831"/>
    <w:rsid w:val="00FD6011"/>
    <w:rsid w:val="00FD6A36"/>
    <w:rsid w:val="00FD7A79"/>
    <w:rsid w:val="00FE0B30"/>
    <w:rsid w:val="00FE1377"/>
    <w:rsid w:val="00FE171B"/>
    <w:rsid w:val="00FE26E0"/>
    <w:rsid w:val="00FE413C"/>
    <w:rsid w:val="00FE4516"/>
    <w:rsid w:val="00FE467F"/>
    <w:rsid w:val="00FE51C9"/>
    <w:rsid w:val="00FE52A2"/>
    <w:rsid w:val="00FE53A5"/>
    <w:rsid w:val="00FE60C8"/>
    <w:rsid w:val="00FE68AA"/>
    <w:rsid w:val="00FE6BB8"/>
    <w:rsid w:val="00FE6FB4"/>
    <w:rsid w:val="00FF1284"/>
    <w:rsid w:val="00FF2FDF"/>
    <w:rsid w:val="00FF418F"/>
    <w:rsid w:val="00FF4D29"/>
    <w:rsid w:val="00FF52BA"/>
    <w:rsid w:val="00FF5FD4"/>
    <w:rsid w:val="00FF69DE"/>
    <w:rsid w:val="00FF75DB"/>
    <w:rsid w:val="00FF7999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6D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B286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unhideWhenUsed/>
    <w:qFormat/>
    <w:rsid w:val="003B286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B286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3B286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a3">
    <w:name w:val="Текст примечания Знак"/>
    <w:basedOn w:val="a0"/>
    <w:link w:val="a4"/>
    <w:semiHidden/>
    <w:rsid w:val="003B28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annotation text"/>
    <w:basedOn w:val="a"/>
    <w:link w:val="a3"/>
    <w:semiHidden/>
    <w:unhideWhenUsed/>
    <w:rsid w:val="003B2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1">
    <w:name w:val="Текст примечания Знак1"/>
    <w:basedOn w:val="a0"/>
    <w:link w:val="a4"/>
    <w:uiPriority w:val="99"/>
    <w:semiHidden/>
    <w:rsid w:val="003B286D"/>
    <w:rPr>
      <w:rFonts w:eastAsiaTheme="minorEastAsia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3B2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semiHidden/>
    <w:rsid w:val="003B28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semiHidden/>
    <w:unhideWhenUsed/>
    <w:rsid w:val="003B286D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3B286D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Plain Text"/>
    <w:basedOn w:val="a"/>
    <w:link w:val="a8"/>
    <w:semiHidden/>
    <w:unhideWhenUsed/>
    <w:rsid w:val="003B286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3B28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3B286D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3B286D"/>
    <w:pPr>
      <w:widowControl w:val="0"/>
      <w:spacing w:after="0" w:line="398" w:lineRule="auto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link w:val="aa"/>
    <w:uiPriority w:val="99"/>
    <w:semiHidden/>
    <w:rsid w:val="003B286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3B28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Web">
    <w:name w:val="Обычный (Web)"/>
    <w:basedOn w:val="a"/>
    <w:rsid w:val="003B286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B2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B286D"/>
    <w:rPr>
      <w:rFonts w:eastAsiaTheme="minorEastAsia"/>
      <w:lang w:eastAsia="ru-RU"/>
    </w:rPr>
  </w:style>
  <w:style w:type="paragraph" w:customStyle="1" w:styleId="ConsPlusTitle">
    <w:name w:val="ConsPlusTitle"/>
    <w:rsid w:val="003B2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B2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6405</Words>
  <Characters>36513</Characters>
  <Application>Microsoft Office Word</Application>
  <DocSecurity>0</DocSecurity>
  <Lines>304</Lines>
  <Paragraphs>85</Paragraphs>
  <ScaleCrop>false</ScaleCrop>
  <Company>Microsoft</Company>
  <LinksUpToDate>false</LinksUpToDate>
  <CharactersWithSpaces>42833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2017-01-17T10:02:00Z</dcterms:created>
  <dcterms:modified xsi:type="dcterms:W3CDTF">2017-01-17T10:02:00Z</dcterms:modified>
</cp:coreProperties>
</file>